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HU.009 – MANTER FERIADOS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administrador que mantém os dados do sistema cadastra, corrige e inativa os feriados que o cálculo de dias úteis desconta. Não há exclusão. Feriado inativo sai da contagem e continua na lista. A data é única: não há dois feriados no mesmo dia. Feriado novo nasce ativo e sem repetir todo ano, quando esses campos não vêm no envio. A lista busca pelo nome, filtra a situação e mostra 10, 15, 25 ou 50 itens, no padrão de 15, da data mais recente para a mais antiga. Cada item traz data, nome, se repete todo ano e se está ativo. Incluir e editar gravam esses campos. A data é obrigatória. O nome é obrigatório e tem até 255 caracteres. A recorrência anual e a situação são informadas no cadastro. Não há importação de calendário por arquivo. Esta tela não escolhe se o prazo é em dias úteis ou em dias corridos: ela só mantém o calendário usado na contagem de dias úteis.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feriados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Feriados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cadastrar, corrigir e inativar feriados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prazo em dias úteis não conte essas datas.</w:t>
      </w:r>
    </w:p>
    <w:p>
      <w:pPr>
        <w:pStyle w:val="Heading1"/>
      </w:pPr>
      <w:r>
        <w:t>HISTÓRIA DE USUÁRIO: Manter feriados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um calendário com data única e recorrência anual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inativar preserve o histórico em vez de apagar o feriado.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Atribuição de manter os dados do sistema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Feriados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Configuração &gt; Feriados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feriado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Data já usada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já existe feriado numa data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tenta cadastrar outro na mesma data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data é recusada</w:t>
      </w:r>
    </w:p>
    <w:p/>
    <w:p>
      <w:r>
        <w:rPr>
          <w:rFonts w:ascii="Arial" w:hAnsi="Arial"/>
          <w:b/>
          <w:sz w:val="22"/>
        </w:rPr>
        <w:t>Cenário 2: Recorrência anual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administrador cadastra o feriado com repetição todo ano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registro é gravado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feriado fica marcado para repetir anualmente</w:t>
      </w:r>
    </w:p>
    <w:p/>
    <w:p>
      <w:r>
        <w:rPr>
          <w:rFonts w:ascii="Arial" w:hAnsi="Arial"/>
          <w:b/>
          <w:sz w:val="22"/>
        </w:rPr>
        <w:t>Cenário 3: Inativar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feriado está 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inativa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ele deixa de contar nos dias úteis e continua na lista filtrada por inativos</w:t>
      </w:r>
    </w:p>
    <w:p/>
    <w:p>
      <w:r>
        <w:rPr>
          <w:rFonts w:ascii="Arial" w:hAnsi="Arial"/>
          <w:b/>
          <w:sz w:val="22"/>
        </w:rPr>
        <w:t>Cenário 4: Sem exclusão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administrador está na lista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procura apagar o feriado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há exclusão; a saída do calendário de contagem é a inativação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HU.009 - MANTER FERIADOS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46" Type="http://schemas.openxmlformats.org/officeDocument/2006/relationships/image" Target="media/image3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