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HU.017 – MONITORAR ENVIO DE E-MAILS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Quem acompanha os e-mails consulta a fila e o resultado dos envios registrados. A tela é só de leitura: não reenvia, não exclui e não edita o registro. A lista filtra pela situação quando ela é informada, ordena do mais recente e pagina, com padrão de 20 itens. Cada linha mostra destinatário (e-mail e nome), o tipo do aviso, a situação, a mensagem de erro, a entrada na fila, o envio, a falha e a data do registro. O endereço de e-mail não é mascarado. Os contadores da página são três, sobre todos os registros e não só sobre a página filtrada: na fila, enviado e falhou. Sem filtro, a lista mostra todos.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EP02 — Administração</w:t>
      </w:r>
    </w:p>
    <w:p>
      <w:r>
        <w:rPr>
          <w:rFonts w:ascii="Arial" w:hAnsi="Arial"/>
          <w:sz w:val="22"/>
        </w:rPr>
        <w:t>HISTÓRIA DE USUÁRIO: Monitorar envio de e-mails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Monitoramento de e-mails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EP02 — Administração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operador da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ver o que está na fila, o que saiu e o que falhou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 falha de envio fique visível com a mensagem de erro.</w:t>
      </w:r>
    </w:p>
    <w:p>
      <w:pPr>
        <w:pStyle w:val="Heading1"/>
      </w:pPr>
      <w:r>
        <w:t>HISTÓRIA DE USUÁRIO: Monitorar envio de e-mails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operador autorizado a monitorar e-mails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filtrar os envios por situação e ver o erro dos que falharam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eu saiba o destino e o resultado sem reenviar desta tela.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Operador autorizado a monitorar e-mails</w:t>
      </w:r>
    </w:p>
    <w:p>
      <w:pPr>
        <w:jc w:val="both"/>
      </w:pPr>
      <w:r>
        <w:rPr>
          <w:rFonts w:ascii="Arial" w:hAnsi="Arial"/>
          <w:sz w:val="24"/>
        </w:rPr>
        <w:t>• Envios já registrados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O servidor usado no envio é mantido na configuração de servidores de e-mail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Monitoramento de e-mails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Configuração &gt; Monitoramento de e-mails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ao-email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Filtro de falha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há envios em mais de uma situação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operador filtra pelos que falharam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página traz só esses registros, com a mensagem de erro quando houver</w:t>
      </w:r>
    </w:p>
    <w:p/>
    <w:p>
      <w:r>
        <w:rPr>
          <w:rFonts w:ascii="Arial" w:hAnsi="Arial"/>
          <w:b/>
          <w:sz w:val="22"/>
        </w:rPr>
        <w:t>Cenário 2: Contadores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há envios na fila, enviados e com falha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lista abre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os contadores informam as quantidades de cada uma dessas três situações, sobre todos os registros</w:t>
      </w:r>
    </w:p>
    <w:p/>
    <w:p>
      <w:r>
        <w:rPr>
          <w:rFonts w:ascii="Arial" w:hAnsi="Arial"/>
          <w:b/>
          <w:sz w:val="22"/>
        </w:rPr>
        <w:t>Cenário 3: Somente consulta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operador está na tela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procura reenviar, cancelar ou editar um envio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só existe a consulta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HU.017 - MONITORAR ENVIO DE E-MAILS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37" Type="http://schemas.openxmlformats.org/officeDocument/2006/relationships/image" Target="media/image29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