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HU.068 – ATENDIMENTO PRESENCIAL ASSISTIDO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atendente abre, no console, um atendimento em nome de um cidadão que já tem conta. O sistema não cria conta no balcão: sem cadastro, o atendimento não começa e a mensagem orienta o cidadão a criar a conta. O atendente não inicia atendimento para si mesmo. Enquanto o atendimento está aberto, a estação mostra o nome, o CPF mascarado, o horário de expiração, as empresas do cidadão e os tipos de serviço ativos. O vínculo expira no prazo configurado, com padrão de 30 minutos. Com atendimento ativo, o atendente abre um rascunho de solicitação de origem portal: o cidadão fica como requerente, o atendente como autor, e a empresa precisa ter vínculo ativo com o cidadão atendido. O rascunho não protocola, não anexa documento e não responde pendência nesta tela. Encerrar registra o fim e tira o atendimento da estação. Fora do prazo, ou sem atendimento aberto, a abertura da solicitação é recusada.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Atendimento presencial assistido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Atendimento presencial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atendente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iniciar o pedido de quem está no balcão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rascunho fique em nome do cidadão que já tem conta no portal.</w:t>
      </w:r>
    </w:p>
    <w:p>
      <w:pPr>
        <w:pStyle w:val="Heading1"/>
      </w:pPr>
      <w:r>
        <w:t>HISTÓRIA DE USUÁRIO: Atendimento presencial assistido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atendente autorizado ao atendimento presencial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o cidadão pelo CPF e abrir a solicitação em nome dele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pedido do balcão nasça com o cidadão como requerente e o atendente como autor.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Atendente autorizado ao atendimento presencial</w:t>
      </w:r>
    </w:p>
    <w:p>
      <w:pPr>
        <w:jc w:val="both"/>
      </w:pPr>
      <w:r>
        <w:rPr>
          <w:rFonts w:ascii="Arial" w:hAnsi="Arial"/>
          <w:sz w:val="24"/>
        </w:rPr>
        <w:t>• Cidadão já cadastrado, com CPF diferente do atendente</w:t>
      </w:r>
    </w:p>
    <w:p>
      <w:pPr>
        <w:jc w:val="both"/>
      </w:pPr>
      <w:r>
        <w:rPr>
          <w:rFonts w:ascii="Arial" w:hAnsi="Arial"/>
          <w:sz w:val="24"/>
        </w:rPr>
        <w:t>• Empresa com vínculo ativo do cidadão atendido, para abrir o rascunho</w:t>
      </w:r>
    </w:p>
    <w:p>
      <w:pPr>
        <w:jc w:val="both"/>
      </w:pPr>
      <w:r>
        <w:rPr>
          <w:rFonts w:ascii="Arial" w:hAnsi="Arial"/>
          <w:sz w:val="24"/>
        </w:rPr>
        <w:t>• Tipo de serviço ativo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cidadão já possui conta no portal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Atendimento presencial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Atendimento presencial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tendiment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Iniciar atendimento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atendente está autorizado e informa o CPF de outro usuário já cadastrado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inicia o atendimento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estação mostra o atendimento com prazo de expiração e o início fica registrado</w:t>
      </w:r>
    </w:p>
    <w:p/>
    <w:p>
      <w:r>
        <w:rPr>
          <w:rFonts w:ascii="Arial" w:hAnsi="Arial"/>
          <w:b/>
          <w:sz w:val="22"/>
        </w:rPr>
        <w:t>Cenário 2: Abrir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atendimento está ativo, o tipo de serviço está ativo e a empresa tem vínculo do cidadão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atendente abre a solicitação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um rascunho de origem portal, com o cidadão como requerente, o atendente como autor e o atendimento vinculado, e a estação permanece aberta</w:t>
      </w:r>
    </w:p>
    <w:p/>
    <w:p>
      <w:r>
        <w:rPr>
          <w:rFonts w:ascii="Arial" w:hAnsi="Arial"/>
          <w:b/>
          <w:sz w:val="22"/>
        </w:rPr>
        <w:t>Cenário 3: CPF sem cadastro ou do próprio atendente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CPF não tem conta ou é o do próprio atendente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atendente tenta iniciar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atendimento não começa</w:t>
      </w:r>
    </w:p>
    <w:p/>
    <w:p>
      <w:r>
        <w:rPr>
          <w:rFonts w:ascii="Arial" w:hAnsi="Arial"/>
          <w:b/>
          <w:sz w:val="22"/>
        </w:rPr>
        <w:t>Cenário 4: Atendimento expirado ou empresa sem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atendimento expirou ou a empresa não tem vínculo ativo do cidadão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atendente tenta abrir a solicitação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não é criado</w:t>
      </w:r>
    </w:p>
    <w:p/>
    <w:p>
      <w:r>
        <w:rPr>
          <w:rFonts w:ascii="Arial" w:hAnsi="Arial"/>
          <w:b/>
          <w:sz w:val="22"/>
        </w:rPr>
        <w:t>Cenário 5: Encerrar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atendimento em curso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atendente encerra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fim é registrado e a estação deixa de mostrar esse atendimento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HU.068 - ATENDIMENTO PRESENCIAL ASSISTIDO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3" Type="http://schemas.openxmlformats.org/officeDocument/2006/relationships/image" Target="media/image4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