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HU.075 – EXIBIR HISTÓRICO DECISÓRIO DO IMÓVEL E DO CNAE NA ZONA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pela implementação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Na ficha, o analista vê decisões anteriores do mesmo imóvel e a estatística da atividade na zona. O painel não decide o processo e não recalcula o motor. A consulta fica registrada com o número da revisão vigente. Quem não analisa processos não vê este painel. O portal do cidadão não o exibe. Processo inexistente não abre a consulta. O imóvel lista decisões anteriores da mesma inscrição: protocolo, desfecho, data, tipo de serviço e analista, no que o serviço de precedentes devolve, sem dado pessoal além disso. A zona é a que o motor gravou na ficha. Sem atividade ou sem zona, a seção da atividade na zona não calcula estatística e não inventa precedente. A janela da estatística é a definida para esse apoio. Sem histórico, o painel degrada sem fabricar caso. A decisão humana continua sendo a ficha finalizada.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EP10 — Análise Técnica SEDUR</w:t>
      </w:r>
    </w:p>
    <w:p>
      <w:r>
        <w:rPr>
          <w:rFonts w:ascii="Arial" w:hAnsi="Arial"/>
          <w:sz w:val="22"/>
        </w:rPr>
        <w:t>HISTÓRIA DE USUÁRIO: Exibir histórico decisório do imóvel e do CNAE na zona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Precedentes na ficha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EP10 — Análise Técnica SEDUR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precedentes do imóvel e da atividade na zona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painel apoie a análise sem decidir o processo.</w:t>
      </w:r>
    </w:p>
    <w:p>
      <w:pPr>
        <w:pStyle w:val="Heading1"/>
      </w:pPr>
      <w:r>
        <w:t>HISTÓRIA DE USUÁRIO: Exibir histórico decisório do imóvel e do CNAE na zona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as decisões anteriores da mesma inscrição e, quando houver zona, a estatística da atividade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falta de zona não fabrique número.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Atribuição de analisar processos</w:t>
      </w:r>
    </w:p>
    <w:p>
      <w:pPr>
        <w:jc w:val="both"/>
      </w:pPr>
      <w:r>
        <w:rPr>
          <w:rFonts w:ascii="Arial" w:hAnsi="Arial"/>
          <w:sz w:val="24"/>
        </w:rPr>
        <w:t>• Ficha do processo, com revisão vigente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Pré-análise ou revisão vigente da ficha</w:t>
      </w:r>
    </w:p>
    <w:p>
      <w:pPr>
        <w:jc w:val="both"/>
      </w:pPr>
      <w:r>
        <w:rPr>
          <w:rFonts w:ascii="Arial" w:hAnsi="Arial"/>
          <w:sz w:val="24"/>
        </w:rPr>
        <w:t>• Decisões anteriores da mesma inscrição, quando existirem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Precedentes na ficha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Operação &gt; Caixa de entrada, na ficha de análise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fila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Imóvel e zona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analista abre os precedentes e a ficha tem atividade e zona gravadas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painel é exibido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vê as decisões anteriores da mesma inscrição e a estatística da atividade na zona, e a consulta fica registrada</w:t>
      </w:r>
    </w:p>
    <w:p/>
    <w:p>
      <w:r>
        <w:rPr>
          <w:rFonts w:ascii="Arial" w:hAnsi="Arial"/>
          <w:b/>
          <w:sz w:val="22"/>
        </w:rPr>
        <w:t>Cenário 2: Sem zona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ficha não tem zona no registro do motor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painel é exibido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seção da atividade na zona não fabrica números</w:t>
      </w:r>
    </w:p>
    <w:p/>
    <w:p>
      <w:r>
        <w:rPr>
          <w:rFonts w:ascii="Arial" w:hAnsi="Arial"/>
          <w:b/>
          <w:sz w:val="22"/>
        </w:rPr>
        <w:t>Cenário 3: Sem atribuição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usuário não analisa processos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tenta abrir os precedentes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acesso é negado</w:t>
      </w:r>
    </w:p>
    <w:p/>
    <w:p>
      <w:r>
        <w:rPr>
          <w:rFonts w:ascii="Arial" w:hAnsi="Arial"/>
          <w:b/>
          <w:sz w:val="22"/>
        </w:rPr>
        <w:t>Cenário 4: O painel não decide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há precedentes na ficha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analista os consulta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nenhuma decisão nova é gravada e o precedente não bloqueia o deferimento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HU.075 - EXIBIR HISTÓRICO DECISÓRIO DO IMÓVEL E DO CNAE NA ZONA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3" Type="http://schemas.openxmlformats.org/officeDocument/2006/relationships/image" Target="media/image25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