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HU.087 – SOLICITAR PENDÊNCIA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analista abre um convite de complementação enquanto o processo está em análise. Descreve o que falta, em até 2000 caracteres. O processo sai de em análise e fica em pendência, com o convite aberto e o prazo em horas úteis. O padrão é 48 horas úteis, pulando fim de semana e feriado cadastrado. Quem abre fica registrado. A tela confirma que o convite foi aberto. O aviso ao requerente sai depois, em outro passo. Fora de em análise, o convite não é criado. Cancelar o convite aberto exige o processo em pendência e um parecer de até 2000 caracteres. O convite fica cancelado e o processo volta para em análise. Sem convite aberto, nada muda. O sistema ainda não oferece anexo obrigatório na abertura do convite nem indeferimento no ato de abrir a pendência. O vencimento sem resposta é outro passo.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Solicitar pendência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Solicitar pendência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um convite descrevendo o que falta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requerente responda e o processo aguarde fora da análise.</w:t>
      </w:r>
    </w:p>
    <w:p>
      <w:pPr>
        <w:pStyle w:val="Heading1"/>
      </w:pPr>
      <w:r>
        <w:t>HISTÓRIA DE USUÁRIO: Solicitar pendência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que analisa processos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e, se preciso, cancelar o convite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prazo seja em horas úteis e o cancelamento volte o processo à análise com parecer.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análise, para abrir</w:t>
      </w:r>
    </w:p>
    <w:p>
      <w:pPr>
        <w:jc w:val="both"/>
      </w:pPr>
      <w:r>
        <w:rPr>
          <w:rFonts w:ascii="Arial" w:hAnsi="Arial"/>
          <w:sz w:val="24"/>
        </w:rPr>
        <w:t>• Descrição do que falta, até 2000 caracteres</w:t>
      </w:r>
    </w:p>
    <w:p>
      <w:pPr>
        <w:jc w:val="both"/>
      </w:pPr>
      <w:r>
        <w:rPr>
          <w:rFonts w:ascii="Arial" w:hAnsi="Arial"/>
          <w:sz w:val="24"/>
        </w:rPr>
        <w:t>• Parecer, até 2000 caracteres, para cancelar convite aberto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Processo em análise, atribuído a quem analisa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HU.088 — Notificar pendência</w:t>
      </w:r>
    </w:p>
    <w:p>
      <w:pPr>
        <w:jc w:val="both"/>
      </w:pPr>
      <w:r>
        <w:rPr>
          <w:rFonts w:ascii="Arial" w:hAnsi="Arial"/>
          <w:sz w:val="24"/>
        </w:rPr>
        <w:t xml:space="preserve">• HU.176 — Receber complementação</w:t>
      </w:r>
    </w:p>
    <w:p>
      <w:pPr>
        <w:jc w:val="both"/>
      </w:pPr>
      <w:r>
        <w:rPr>
          <w:rFonts w:ascii="Arial" w:hAnsi="Arial"/>
          <w:sz w:val="24"/>
        </w:rPr>
        <w:t xml:space="preserve">• HU.177 — Responder pendência, inclusive o vencimento sem resposta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Solicitar pendência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endencia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Convite aberto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em análise e a descrição é válida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o convite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para em pendência, o convite nasce aberto e o registro guarda a abertura e o prazo</w:t>
      </w:r>
    </w:p>
    <w:p/>
    <w:p>
      <w:r>
        <w:rPr>
          <w:rFonts w:ascii="Arial" w:hAnsi="Arial"/>
          <w:b/>
          <w:sz w:val="22"/>
        </w:rPr>
        <w:t>Cenário 2: Fora da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está em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tenta abrir o convite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não cria pendência</w:t>
      </w:r>
    </w:p>
    <w:p/>
    <w:p>
      <w:r>
        <w:rPr>
          <w:rFonts w:ascii="Arial" w:hAnsi="Arial"/>
          <w:b/>
          <w:sz w:val="22"/>
        </w:rPr>
        <w:t>Cenário 3: Descrição inválida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descrição está vazia ou tem mais de 2000 caracteres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4: Cancelar o convite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está aberto e o processo está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cancela com o parecer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análise é reaberta; sem convite aberto, nada muda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HU.087 - SOLICITAR PENDÊNCIA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5" Type="http://schemas.openxmlformats.org/officeDocument/2006/relationships/image" Target="media/image2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