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HU.156 – ENCERRAR VÍNCULO EMPRESARIAL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encerra o próprio vínculo ativo com a empresa, sem apagar o histórico nem a empresa. O botão "Encerrar meu vínculo" pede confirmação. O motivo é opcional, com até 255 caracteres; vazio fica sem motivo. Em representação, encerra o vínculo do representado. Não encerra o vínculo de outra pessoa e não reativa um vínculo já encerrado. Se o usuário for o único responsável ativo, o encerramento é recusado: a empresa não pode ficar sem responsável ativo. Um procurador pode encerrar o próprio vínculo enquanto existir outro responsável ativo. Depois do encerramento, a empresa continua visível, mas atualização, CNAEs e novo encerramento deixam de valer para essa pessoa.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Encerrar vínculo empresarial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Encerrar meu vínculo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encerrar o vínculo sem apagar 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período vinculado permaneça no histórico e a empresa não fique sem responsável.</w:t>
      </w:r>
    </w:p>
    <w:p>
      <w:pPr>
        <w:pStyle w:val="Heading1"/>
      </w:pPr>
      <w:r>
        <w:t>HISTÓRIA DE USUÁRIO: Encerrar vínculo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encerrar meu vínculo com 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deixe de alterá-la e o registro do período permaneça.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Vínculo ativo do próprio usuário efetivo</w:t>
      </w:r>
    </w:p>
    <w:p>
      <w:pPr>
        <w:jc w:val="both"/>
      </w:pPr>
      <w:r>
        <w:rPr>
          <w:rFonts w:ascii="Arial" w:hAnsi="Arial"/>
          <w:sz w:val="24"/>
        </w:rPr>
        <w:t>• Se o papel for responsável, existir outro responsável ativo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HU-151 — vínculo ativo já criado</w:t>
      </w:r>
    </w:p>
    <w:p>
      <w:pPr>
        <w:jc w:val="both"/>
      </w:pPr>
      <w:r>
        <w:rPr>
          <w:rFonts w:ascii="Arial" w:hAnsi="Arial"/>
          <w:sz w:val="24"/>
        </w:rPr>
        <w:t xml:space="preserve">• HU-155 — o detalhe da empresa, de onde a ação parte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Encerrar meu vínculo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empresas &gt; detalhe da empresa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empres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Encerramento do próprio vínculo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vínculo ativo e, se o papel for responsável, outro responsável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confirma o encerramento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vínculo recebe data de fim e motivo, permanece no histórico, a empresa deixa de ser editável por ele e a mensagem é "Vínculo com a empresa encerrado."</w:t>
      </w:r>
    </w:p>
    <w:p/>
    <w:p>
      <w:r>
        <w:rPr>
          <w:rFonts w:ascii="Arial" w:hAnsi="Arial"/>
          <w:b/>
          <w:sz w:val="22"/>
        </w:rPr>
        <w:t>Cenário 2: Último responsável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é o único responsável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encerrar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com "A empresa não pode ficar sem responsável ativo."</w:t>
      </w:r>
    </w:p>
    <w:p/>
    <w:p>
      <w:r>
        <w:rPr>
          <w:rFonts w:ascii="Arial" w:hAnsi="Arial"/>
          <w:b/>
          <w:sz w:val="22"/>
        </w:rPr>
        <w:t>Cenário 3: Sem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tem vínculo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encerrar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HU.156 - ENCERRAR VÍNCULO EMPRESARIAL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image1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