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9E420" w14:textId="16C429D9" w:rsidR="00430DAE" w:rsidRDefault="002A5B92" w:rsidP="00430DAE">
      <w:pPr>
        <w:spacing w:before="9000" w:line="288" w:lineRule="auto"/>
        <w:rPr>
          <w:rStyle w:val="FarbeMagenta"/>
          <w:b/>
          <w:sz w:val="40"/>
          <w:szCs w:val="40"/>
        </w:rPr>
      </w:pPr>
      <w:r>
        <w:rPr>
          <w:rStyle w:val="FarbeMagenta"/>
          <w:b/>
          <w:sz w:val="40"/>
          <w:szCs w:val="40"/>
        </w:rPr>
        <w:t>{</w:t>
      </w:r>
      <w:proofErr w:type="spellStart"/>
      <w:r>
        <w:rPr>
          <w:rStyle w:val="FarbeMagenta"/>
          <w:b/>
          <w:sz w:val="40"/>
          <w:szCs w:val="40"/>
        </w:rPr>
        <w:t>titulo_contrato</w:t>
      </w:r>
      <w:proofErr w:type="spellEnd"/>
      <w:r>
        <w:rPr>
          <w:rStyle w:val="FarbeMagenta"/>
          <w:b/>
          <w:sz w:val="40"/>
          <w:szCs w:val="40"/>
        </w:rPr>
        <w:t xml:space="preserve">} </w:t>
      </w:r>
    </w:p>
    <w:p w14:paraId="01117F03" w14:textId="233A963C" w:rsidR="00430DAE" w:rsidRDefault="002A5B92" w:rsidP="00430DAE">
      <w:pPr>
        <w:spacing w:line="288" w:lineRule="auto"/>
        <w:rPr>
          <w:rStyle w:val="FarbeMagenta"/>
          <w:b/>
          <w:sz w:val="40"/>
          <w:szCs w:val="40"/>
        </w:rPr>
      </w:pPr>
      <w:bookmarkStart w:id="0" w:name="Texto3"/>
      <w:r>
        <w:rPr>
          <w:b/>
          <w:noProof/>
          <w:color w:val="E20074"/>
          <w:sz w:val="40"/>
          <w:szCs w:val="40"/>
          <w:lang w:eastAsia="pt-BR"/>
        </w:rPr>
        <w:t>{</w:t>
      </w:r>
      <w:r w:rsidR="00BF27E4">
        <w:rPr>
          <w:b/>
          <w:noProof/>
          <w:color w:val="E20074"/>
          <w:sz w:val="40"/>
          <w:szCs w:val="40"/>
          <w:lang w:eastAsia="pt-BR"/>
        </w:rPr>
        <w:t>%</w:t>
      </w:r>
      <w:r w:rsidR="00AD0767">
        <w:rPr>
          <w:b/>
          <w:noProof/>
          <w:color w:val="E20074"/>
          <w:sz w:val="40"/>
          <w:szCs w:val="40"/>
          <w:lang w:eastAsia="pt-BR"/>
        </w:rPr>
        <w:t>imagem1</w:t>
      </w:r>
      <w:r>
        <w:rPr>
          <w:b/>
          <w:noProof/>
          <w:color w:val="E20074"/>
          <w:sz w:val="40"/>
          <w:szCs w:val="40"/>
          <w:lang w:eastAsia="pt-BR"/>
        </w:rPr>
        <w:t>}</w:t>
      </w:r>
      <w:r w:rsidR="00895BDE">
        <w:rPr>
          <w:b/>
          <w:noProof/>
          <w:color w:val="E20074"/>
          <w:sz w:val="40"/>
          <w:szCs w:val="40"/>
          <w:lang w:eastAsia="pt-BR"/>
        </w:rPr>
        <w:t xml:space="preserve"> </w:t>
      </w:r>
    </w:p>
    <w:p w14:paraId="17425256" w14:textId="77777777" w:rsidR="00430DAE" w:rsidRPr="004D6C8D" w:rsidRDefault="00430DAE" w:rsidP="00430DAE">
      <w:pPr>
        <w:spacing w:line="288" w:lineRule="auto"/>
        <w:rPr>
          <w:rStyle w:val="FarbeMagenta"/>
          <w:b/>
          <w:sz w:val="40"/>
          <w:szCs w:val="40"/>
        </w:rPr>
      </w:pPr>
      <w:r w:rsidRPr="004D6C8D">
        <w:rPr>
          <w:rStyle w:val="FarbeMagenta"/>
          <w:b/>
          <w:sz w:val="40"/>
          <w:szCs w:val="40"/>
        </w:rPr>
        <w:t>Proposta Preparada por:</w:t>
      </w:r>
      <w:r w:rsidRPr="00E572F4">
        <w:rPr>
          <w:rStyle w:val="FarbeMagenta"/>
        </w:rPr>
        <w:t xml:space="preserve"> </w:t>
      </w:r>
    </w:p>
    <w:bookmarkEnd w:id="0"/>
    <w:p w14:paraId="0944AD23" w14:textId="77777777" w:rsidR="00557FDA" w:rsidRDefault="00557FDA" w:rsidP="005E0B87">
      <w:pPr>
        <w:spacing w:after="0" w:line="240" w:lineRule="auto"/>
        <w:rPr>
          <w:noProof/>
        </w:rPr>
      </w:pPr>
    </w:p>
    <w:p w14:paraId="278DCD6F" w14:textId="5AA433AC" w:rsidR="00430DAE" w:rsidRPr="00330BD1" w:rsidRDefault="00430DAE" w:rsidP="005E0B87">
      <w:pPr>
        <w:spacing w:after="0" w:line="240" w:lineRule="auto"/>
      </w:pPr>
      <w:r w:rsidRPr="00330BD1">
        <w:t xml:space="preserve">Proposta Comercial nº. </w:t>
      </w:r>
      <w:r w:rsidR="002A5B92">
        <w:rPr>
          <w:lang w:eastAsia="pt-BR"/>
        </w:rPr>
        <w:t>{</w:t>
      </w:r>
      <w:proofErr w:type="spellStart"/>
      <w:r w:rsidR="002A5B92">
        <w:rPr>
          <w:lang w:eastAsia="pt-BR"/>
        </w:rPr>
        <w:t>numero_proposta_comercial</w:t>
      </w:r>
      <w:proofErr w:type="spellEnd"/>
      <w:r w:rsidR="002A5B92">
        <w:rPr>
          <w:lang w:eastAsia="pt-BR"/>
        </w:rPr>
        <w:t>}</w:t>
      </w:r>
    </w:p>
    <w:p w14:paraId="060ED745" w14:textId="77777777" w:rsidR="00430DAE" w:rsidRPr="00330BD1" w:rsidRDefault="00430DAE" w:rsidP="005E0B87">
      <w:pPr>
        <w:pStyle w:val="Flietext1"/>
        <w:spacing w:before="120" w:line="240" w:lineRule="auto"/>
        <w:rPr>
          <w:sz w:val="22"/>
          <w:szCs w:val="22"/>
        </w:rPr>
      </w:pPr>
      <w:r w:rsidRPr="00330BD1">
        <w:rPr>
          <w:sz w:val="22"/>
          <w:szCs w:val="22"/>
        </w:rPr>
        <w:t xml:space="preserve">Versão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DOCVARIABLE  "Versão"  \* MERGEFORMAT </w:instrText>
      </w:r>
      <w:r>
        <w:rPr>
          <w:sz w:val="22"/>
          <w:szCs w:val="22"/>
        </w:rPr>
        <w:fldChar w:fldCharType="separate"/>
      </w:r>
      <w:r w:rsidR="00DB3E36">
        <w:rPr>
          <w:sz w:val="22"/>
          <w:szCs w:val="22"/>
        </w:rPr>
        <w:t>1</w:t>
      </w:r>
      <w:r w:rsidR="00BF13A1">
        <w:rPr>
          <w:sz w:val="22"/>
          <w:szCs w:val="22"/>
        </w:rPr>
        <w:t>.0</w:t>
      </w:r>
      <w:r>
        <w:rPr>
          <w:sz w:val="22"/>
          <w:szCs w:val="22"/>
        </w:rPr>
        <w:fldChar w:fldCharType="end"/>
      </w:r>
    </w:p>
    <w:p w14:paraId="02653189" w14:textId="7D66FF26" w:rsidR="00430DAE" w:rsidRDefault="00430DAE" w:rsidP="005E0B87">
      <w:pPr>
        <w:pStyle w:val="Flietext1"/>
        <w:spacing w:before="120" w:line="240" w:lineRule="auto"/>
        <w:rPr>
          <w:sz w:val="22"/>
          <w:szCs w:val="22"/>
        </w:rPr>
      </w:pPr>
      <w:r w:rsidRPr="00330BD1">
        <w:rPr>
          <w:sz w:val="22"/>
          <w:szCs w:val="22"/>
        </w:rPr>
        <w:t>Data</w:t>
      </w:r>
      <w:r w:rsidR="002A5B92">
        <w:rPr>
          <w:sz w:val="22"/>
          <w:szCs w:val="22"/>
        </w:rPr>
        <w:t xml:space="preserve"> {</w:t>
      </w:r>
      <w:proofErr w:type="spellStart"/>
      <w:r w:rsidR="002A5B92">
        <w:rPr>
          <w:sz w:val="22"/>
          <w:szCs w:val="22"/>
        </w:rPr>
        <w:t>data_contrato</w:t>
      </w:r>
      <w:proofErr w:type="spellEnd"/>
      <w:r w:rsidR="002A5B92">
        <w:rPr>
          <w:sz w:val="22"/>
          <w:szCs w:val="22"/>
        </w:rPr>
        <w:t>}</w:t>
      </w:r>
      <w:r w:rsidRPr="00330BD1">
        <w:rPr>
          <w:sz w:val="22"/>
          <w:szCs w:val="22"/>
        </w:rPr>
        <w:tab/>
      </w:r>
    </w:p>
    <w:p w14:paraId="7F2A0279" w14:textId="15F2907B" w:rsidR="00430DAE" w:rsidRPr="006B2166" w:rsidRDefault="00430DAE" w:rsidP="005E0B87">
      <w:pPr>
        <w:pStyle w:val="Flietext1"/>
        <w:spacing w:before="120" w:line="240" w:lineRule="auto"/>
        <w:jc w:val="both"/>
        <w:rPr>
          <w:sz w:val="20"/>
          <w:szCs w:val="20"/>
        </w:rPr>
      </w:pPr>
      <w:r w:rsidRPr="006B2166">
        <w:rPr>
          <w:rFonts w:cs="Arial"/>
          <w:sz w:val="20"/>
          <w:szCs w:val="20"/>
        </w:rPr>
        <w:t xml:space="preserve">Todos os termos e condições desta Proposta são confidenciais e de propriedade exclusiva da </w:t>
      </w:r>
      <w:proofErr w:type="spellStart"/>
      <w:r w:rsidR="00927ED9">
        <w:rPr>
          <w:rFonts w:cs="Arial"/>
          <w:b/>
          <w:sz w:val="20"/>
          <w:szCs w:val="20"/>
        </w:rPr>
        <w:t>Detsche</w:t>
      </w:r>
      <w:proofErr w:type="spellEnd"/>
      <w:r w:rsidR="00927ED9">
        <w:rPr>
          <w:rFonts w:cs="Arial"/>
          <w:b/>
          <w:sz w:val="20"/>
          <w:szCs w:val="20"/>
        </w:rPr>
        <w:t xml:space="preserve"> Telekom Global Business </w:t>
      </w:r>
      <w:proofErr w:type="spellStart"/>
      <w:r w:rsidR="00927ED9">
        <w:rPr>
          <w:rFonts w:cs="Arial"/>
          <w:b/>
          <w:sz w:val="20"/>
          <w:szCs w:val="20"/>
        </w:rPr>
        <w:t>Solutions</w:t>
      </w:r>
      <w:proofErr w:type="spellEnd"/>
      <w:r w:rsidRPr="006B2166">
        <w:rPr>
          <w:rFonts w:cs="Arial"/>
          <w:sz w:val="20"/>
          <w:szCs w:val="20"/>
        </w:rPr>
        <w:t>.</w:t>
      </w:r>
    </w:p>
    <w:p w14:paraId="09ADD486" w14:textId="77777777" w:rsidR="00430DAE" w:rsidRPr="006B2166" w:rsidRDefault="00430DAE" w:rsidP="00430DAE"/>
    <w:p w14:paraId="6CBEC6C2" w14:textId="77777777" w:rsidR="00430DAE" w:rsidRPr="006B2166" w:rsidRDefault="00430DAE" w:rsidP="00430DAE">
      <w:pPr>
        <w:sectPr w:rsidR="00430DAE" w:rsidRPr="006B2166">
          <w:headerReference w:type="even" r:id="rId8"/>
          <w:headerReference w:type="default" r:id="rId9"/>
          <w:footerReference w:type="default" r:id="rId10"/>
          <w:headerReference w:type="first" r:id="rId11"/>
          <w:pgSz w:w="11900" w:h="16840"/>
          <w:pgMar w:top="1099" w:right="1361" w:bottom="595" w:left="1021" w:header="595" w:footer="595" w:gutter="0"/>
          <w:cols w:space="708"/>
          <w:titlePg/>
        </w:sectPr>
      </w:pPr>
    </w:p>
    <w:p w14:paraId="6DDBF583" w14:textId="77777777" w:rsidR="00430DAE" w:rsidRPr="006B2166" w:rsidRDefault="00430DAE" w:rsidP="00430DAE">
      <w:pPr>
        <w:pStyle w:val="Subheadline2"/>
        <w:spacing w:before="240" w:after="240" w:line="312" w:lineRule="auto"/>
        <w:rPr>
          <w:rStyle w:val="FarbeMagenta"/>
        </w:rPr>
      </w:pPr>
      <w:r w:rsidRPr="006B2166">
        <w:rPr>
          <w:rStyle w:val="FarbeMagenta"/>
        </w:rPr>
        <w:lastRenderedPageBreak/>
        <w:t>Informações sobre a Proposta</w:t>
      </w:r>
    </w:p>
    <w:tbl>
      <w:tblPr>
        <w:tblW w:w="8930" w:type="dxa"/>
        <w:tblInd w:w="142" w:type="dxa"/>
        <w:tblBorders>
          <w:top w:val="single" w:sz="12" w:space="0" w:color="808080"/>
          <w:bottom w:val="single" w:sz="12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3827"/>
        <w:gridCol w:w="3685"/>
      </w:tblGrid>
      <w:tr w:rsidR="00430DAE" w:rsidRPr="000F4FBC" w14:paraId="04903471" w14:textId="77777777">
        <w:trPr>
          <w:tblHeader/>
        </w:trPr>
        <w:tc>
          <w:tcPr>
            <w:tcW w:w="1418" w:type="dxa"/>
            <w:tcBorders>
              <w:top w:val="single" w:sz="4" w:space="0" w:color="E20074"/>
              <w:bottom w:val="single" w:sz="4" w:space="0" w:color="auto"/>
            </w:tcBorders>
          </w:tcPr>
          <w:p w14:paraId="2A66984E" w14:textId="77777777" w:rsidR="00430DAE" w:rsidRPr="000F4FBC" w:rsidRDefault="00430DAE" w:rsidP="005E0B87">
            <w:pPr>
              <w:pStyle w:val="TSITableText"/>
              <w:spacing w:before="0" w:after="0" w:line="312" w:lineRule="auto"/>
              <w:rPr>
                <w:sz w:val="22"/>
                <w:szCs w:val="22"/>
                <w:lang w:val="pt-BR" w:eastAsia="ja-JP"/>
              </w:rPr>
            </w:pPr>
            <w:r w:rsidRPr="000F4FBC">
              <w:rPr>
                <w:sz w:val="22"/>
                <w:szCs w:val="22"/>
                <w:lang w:val="pt-BR" w:eastAsia="ja-JP"/>
              </w:rPr>
              <w:t xml:space="preserve">Proposta: </w:t>
            </w:r>
          </w:p>
        </w:tc>
        <w:tc>
          <w:tcPr>
            <w:tcW w:w="7512" w:type="dxa"/>
            <w:gridSpan w:val="2"/>
            <w:tcBorders>
              <w:top w:val="single" w:sz="4" w:space="0" w:color="E20074"/>
              <w:bottom w:val="single" w:sz="4" w:space="0" w:color="auto"/>
            </w:tcBorders>
          </w:tcPr>
          <w:p w14:paraId="3CEDA999" w14:textId="756BFF49" w:rsidR="00430DAE" w:rsidRPr="002A5B92" w:rsidRDefault="002A5B92" w:rsidP="002A5B92">
            <w:pPr>
              <w:spacing w:after="0" w:line="240" w:lineRule="auto"/>
            </w:pPr>
            <w:r>
              <w:rPr>
                <w:lang w:eastAsia="pt-BR"/>
              </w:rPr>
              <w:t>{</w:t>
            </w:r>
            <w:proofErr w:type="spellStart"/>
            <w:r>
              <w:rPr>
                <w:lang w:eastAsia="pt-BR"/>
              </w:rPr>
              <w:t>numero_proposta_comercial</w:t>
            </w:r>
            <w:proofErr w:type="spellEnd"/>
            <w:r>
              <w:rPr>
                <w:lang w:eastAsia="pt-BR"/>
              </w:rPr>
              <w:t>}</w:t>
            </w:r>
          </w:p>
        </w:tc>
      </w:tr>
      <w:tr w:rsidR="00430DAE" w:rsidRPr="006B2166" w14:paraId="1D9BFF68" w14:textId="77777777" w:rsidTr="005E0B87">
        <w:trPr>
          <w:trHeight w:val="369"/>
        </w:trPr>
        <w:tc>
          <w:tcPr>
            <w:tcW w:w="1418" w:type="dxa"/>
            <w:tcBorders>
              <w:top w:val="single" w:sz="4" w:space="0" w:color="auto"/>
              <w:bottom w:val="nil"/>
            </w:tcBorders>
            <w:shd w:val="pct12" w:color="auto" w:fill="auto"/>
          </w:tcPr>
          <w:p w14:paraId="2B388F12" w14:textId="77777777" w:rsidR="00430DAE" w:rsidRPr="000F4FBC" w:rsidRDefault="00430DAE" w:rsidP="005E0B87">
            <w:pPr>
              <w:pStyle w:val="TSITableText"/>
              <w:spacing w:before="0" w:after="0" w:line="312" w:lineRule="auto"/>
              <w:rPr>
                <w:sz w:val="22"/>
                <w:szCs w:val="22"/>
                <w:lang w:val="pt-BR" w:eastAsia="ja-JP"/>
              </w:rPr>
            </w:pPr>
            <w:r w:rsidRPr="000F4FBC">
              <w:rPr>
                <w:sz w:val="22"/>
                <w:szCs w:val="22"/>
                <w:lang w:val="pt-BR" w:eastAsia="ja-JP"/>
              </w:rPr>
              <w:t>Para:</w:t>
            </w:r>
          </w:p>
        </w:tc>
        <w:tc>
          <w:tcPr>
            <w:tcW w:w="7512" w:type="dxa"/>
            <w:gridSpan w:val="2"/>
            <w:tcBorders>
              <w:top w:val="single" w:sz="4" w:space="0" w:color="auto"/>
              <w:bottom w:val="nil"/>
            </w:tcBorders>
            <w:shd w:val="pct12" w:color="auto" w:fill="auto"/>
          </w:tcPr>
          <w:p w14:paraId="33D56BF9" w14:textId="693D2679" w:rsidR="00430DAE" w:rsidRPr="002A5B92" w:rsidRDefault="002A5B92" w:rsidP="002A5B92">
            <w:pPr>
              <w:spacing w:after="0" w:line="240" w:lineRule="auto"/>
            </w:pPr>
            <w:r>
              <w:rPr>
                <w:lang w:eastAsia="pt-BR"/>
              </w:rPr>
              <w:t>{</w:t>
            </w:r>
            <w:proofErr w:type="spellStart"/>
            <w:r>
              <w:rPr>
                <w:lang w:eastAsia="pt-BR"/>
              </w:rPr>
              <w:t>nome_completo_cliente</w:t>
            </w:r>
            <w:proofErr w:type="spellEnd"/>
            <w:r>
              <w:rPr>
                <w:lang w:eastAsia="pt-BR"/>
              </w:rPr>
              <w:t>}</w:t>
            </w:r>
          </w:p>
        </w:tc>
      </w:tr>
      <w:tr w:rsidR="00430DAE" w:rsidRPr="006B2166" w14:paraId="57C76F51" w14:textId="77777777">
        <w:tc>
          <w:tcPr>
            <w:tcW w:w="1418" w:type="dxa"/>
            <w:tcBorders>
              <w:top w:val="nil"/>
              <w:bottom w:val="nil"/>
            </w:tcBorders>
          </w:tcPr>
          <w:p w14:paraId="04A20B5B" w14:textId="77777777" w:rsidR="00430DAE" w:rsidRPr="006B2166" w:rsidRDefault="00430DAE" w:rsidP="005E0B87">
            <w:pPr>
              <w:pStyle w:val="TSITableText"/>
              <w:spacing w:before="0" w:after="0" w:line="312" w:lineRule="auto"/>
              <w:rPr>
                <w:sz w:val="22"/>
                <w:szCs w:val="22"/>
                <w:lang w:val="pt-BR" w:eastAsia="ja-JP"/>
              </w:rPr>
            </w:pPr>
            <w:r w:rsidRPr="006B2166">
              <w:rPr>
                <w:sz w:val="22"/>
                <w:szCs w:val="22"/>
                <w:lang w:val="pt-BR" w:eastAsia="ja-JP"/>
              </w:rPr>
              <w:t>Título:</w:t>
            </w:r>
          </w:p>
        </w:tc>
        <w:tc>
          <w:tcPr>
            <w:tcW w:w="7512" w:type="dxa"/>
            <w:gridSpan w:val="2"/>
            <w:tcBorders>
              <w:top w:val="nil"/>
              <w:bottom w:val="nil"/>
            </w:tcBorders>
          </w:tcPr>
          <w:p w14:paraId="579A5BFA" w14:textId="6588F37F" w:rsidR="00430DAE" w:rsidRPr="00330BD1" w:rsidRDefault="002A5B92" w:rsidP="005E0B87">
            <w:pPr>
              <w:pStyle w:val="TSITableText"/>
              <w:spacing w:before="0" w:after="0" w:line="312" w:lineRule="auto"/>
              <w:rPr>
                <w:sz w:val="22"/>
                <w:szCs w:val="22"/>
                <w:lang w:val="pt-BR" w:eastAsia="ja-JP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titulo_contrato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430DAE" w:rsidRPr="00330BD1" w14:paraId="0C863ACB" w14:textId="77777777">
        <w:tc>
          <w:tcPr>
            <w:tcW w:w="1418" w:type="dxa"/>
            <w:tcBorders>
              <w:top w:val="nil"/>
              <w:bottom w:val="nil"/>
            </w:tcBorders>
            <w:shd w:val="pct12" w:color="auto" w:fill="auto"/>
          </w:tcPr>
          <w:p w14:paraId="19066D0A" w14:textId="77777777" w:rsidR="00430DAE" w:rsidRPr="006B2166" w:rsidRDefault="00430DAE" w:rsidP="005E0B87">
            <w:pPr>
              <w:spacing w:before="0" w:after="0"/>
              <w:ind w:left="-606" w:firstLine="606"/>
              <w:rPr>
                <w:lang w:eastAsia="ja-JP"/>
              </w:rPr>
            </w:pPr>
            <w:r w:rsidRPr="006B2166">
              <w:rPr>
                <w:lang w:eastAsia="ja-JP"/>
              </w:rPr>
              <w:t>Autor:</w:t>
            </w:r>
          </w:p>
        </w:tc>
        <w:tc>
          <w:tcPr>
            <w:tcW w:w="7512" w:type="dxa"/>
            <w:gridSpan w:val="2"/>
            <w:tcBorders>
              <w:top w:val="nil"/>
              <w:bottom w:val="nil"/>
            </w:tcBorders>
            <w:shd w:val="pct12" w:color="auto" w:fill="auto"/>
          </w:tcPr>
          <w:p w14:paraId="2691E0B7" w14:textId="386C7F92" w:rsidR="00430DAE" w:rsidRPr="00330BD1" w:rsidRDefault="00430DAE" w:rsidP="005E0B87">
            <w:pPr>
              <w:keepNext/>
              <w:spacing w:before="0" w:after="0"/>
            </w:pPr>
            <w:r w:rsidRPr="00330BD1">
              <w:t xml:space="preserve">T-Systems </w:t>
            </w:r>
            <w:r w:rsidR="003F35DE">
              <w:t>Telecomunicações e Serviços</w:t>
            </w:r>
            <w:r w:rsidRPr="00330BD1">
              <w:t xml:space="preserve"> Ltda.</w:t>
            </w:r>
          </w:p>
          <w:p w14:paraId="45669C47" w14:textId="1835239F" w:rsidR="00430DAE" w:rsidRPr="00330BD1" w:rsidRDefault="00430DAE" w:rsidP="005E0B87">
            <w:pPr>
              <w:keepNext/>
              <w:spacing w:before="0" w:after="0"/>
              <w:jc w:val="left"/>
            </w:pPr>
            <w:r w:rsidRPr="00330BD1">
              <w:t xml:space="preserve">Rua </w:t>
            </w:r>
            <w:proofErr w:type="spellStart"/>
            <w:r w:rsidR="003F35DE">
              <w:t>Baffin</w:t>
            </w:r>
            <w:proofErr w:type="spellEnd"/>
            <w:r w:rsidRPr="00330BD1">
              <w:t xml:space="preserve"> </w:t>
            </w:r>
            <w:r w:rsidR="003F35DE">
              <w:t>32/60</w:t>
            </w:r>
            <w:r w:rsidRPr="00330BD1">
              <w:t xml:space="preserve"> –</w:t>
            </w:r>
            <w:r w:rsidR="003F35DE">
              <w:t>8</w:t>
            </w:r>
            <w:r w:rsidRPr="00330BD1">
              <w:t xml:space="preserve">º andar – </w:t>
            </w:r>
            <w:r w:rsidR="003F35DE">
              <w:t>Chácara Inglesa</w:t>
            </w:r>
            <w:r w:rsidRPr="00330BD1">
              <w:br/>
            </w:r>
            <w:r w:rsidR="003F35DE">
              <w:t>09750-620</w:t>
            </w:r>
            <w:r w:rsidRPr="00330BD1">
              <w:t xml:space="preserve"> – São </w:t>
            </w:r>
            <w:r w:rsidR="003F35DE">
              <w:t>Bernardo do Campo</w:t>
            </w:r>
            <w:r w:rsidRPr="00330BD1">
              <w:t xml:space="preserve"> – SP - Brasil </w:t>
            </w:r>
          </w:p>
        </w:tc>
      </w:tr>
      <w:tr w:rsidR="00430DAE" w:rsidRPr="006B2166" w14:paraId="2DB9518F" w14:textId="77777777">
        <w:tc>
          <w:tcPr>
            <w:tcW w:w="1418" w:type="dxa"/>
            <w:tcBorders>
              <w:top w:val="nil"/>
              <w:bottom w:val="nil"/>
            </w:tcBorders>
          </w:tcPr>
          <w:p w14:paraId="148A3FE9" w14:textId="77777777" w:rsidR="00430DAE" w:rsidRPr="006B2166" w:rsidRDefault="00430DAE" w:rsidP="005E0B87">
            <w:pPr>
              <w:spacing w:before="0" w:after="0"/>
              <w:rPr>
                <w:rFonts w:cs="Arial"/>
              </w:rPr>
            </w:pPr>
            <w:r w:rsidRPr="006B2166">
              <w:rPr>
                <w:rFonts w:cs="Arial"/>
              </w:rPr>
              <w:t>Comercial</w:t>
            </w:r>
          </w:p>
        </w:tc>
        <w:tc>
          <w:tcPr>
            <w:tcW w:w="7512" w:type="dxa"/>
            <w:gridSpan w:val="2"/>
            <w:tcBorders>
              <w:top w:val="nil"/>
              <w:bottom w:val="nil"/>
            </w:tcBorders>
          </w:tcPr>
          <w:p w14:paraId="16C29009" w14:textId="5067DAB6" w:rsidR="00DB3E36" w:rsidRPr="00C51273" w:rsidRDefault="00440100" w:rsidP="005E0B87">
            <w:pPr>
              <w:keepNext/>
              <w:spacing w:before="0" w:after="0"/>
              <w:rPr>
                <w:lang w:eastAsia="ja-JP"/>
              </w:rPr>
            </w:pPr>
            <w:r w:rsidRPr="00C51273">
              <w:rPr>
                <w:lang w:eastAsia="ja-JP"/>
              </w:rPr>
              <w:t xml:space="preserve"> </w:t>
            </w:r>
            <w:r w:rsidR="003F35DE">
              <w:rPr>
                <w:lang w:eastAsia="ja-JP"/>
              </w:rPr>
              <w:t xml:space="preserve">Nathalia </w:t>
            </w:r>
            <w:proofErr w:type="spellStart"/>
            <w:r w:rsidR="003F35DE">
              <w:rPr>
                <w:lang w:eastAsia="ja-JP"/>
              </w:rPr>
              <w:t>Berbel</w:t>
            </w:r>
            <w:proofErr w:type="spellEnd"/>
            <w:r w:rsidR="003F35DE">
              <w:rPr>
                <w:lang w:eastAsia="ja-JP"/>
              </w:rPr>
              <w:t xml:space="preserve"> Zanin</w:t>
            </w:r>
          </w:p>
          <w:p w14:paraId="4B742943" w14:textId="6F7AEDA8" w:rsidR="003F35DE" w:rsidRPr="003F35DE" w:rsidRDefault="003F35DE" w:rsidP="005E0B87">
            <w:pPr>
              <w:keepNext/>
              <w:spacing w:before="0" w:after="0"/>
              <w:rPr>
                <w:szCs w:val="24"/>
                <w:lang w:val="es-MX"/>
              </w:rPr>
            </w:pPr>
            <w:r w:rsidRPr="003F35DE">
              <w:rPr>
                <w:szCs w:val="24"/>
                <w:lang w:val="es-MX"/>
              </w:rPr>
              <w:t>n.silva@telekom.com</w:t>
            </w:r>
          </w:p>
          <w:p w14:paraId="77BD2174" w14:textId="3B3E558E" w:rsidR="00440100" w:rsidRPr="00330BD1" w:rsidRDefault="00440100" w:rsidP="005E0B87">
            <w:pPr>
              <w:keepNext/>
              <w:spacing w:before="0" w:after="0"/>
              <w:rPr>
                <w:highlight w:val="yellow"/>
              </w:rPr>
            </w:pPr>
          </w:p>
        </w:tc>
      </w:tr>
      <w:tr w:rsidR="00BF13A1" w:rsidRPr="00927ED9" w14:paraId="1A619E15" w14:textId="77777777" w:rsidTr="00DB3E36">
        <w:tc>
          <w:tcPr>
            <w:tcW w:w="1418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397A9C83" w14:textId="77777777" w:rsidR="00BF13A1" w:rsidRPr="006B2166" w:rsidRDefault="00BF13A1" w:rsidP="009242AA">
            <w:pPr>
              <w:spacing w:before="0" w:after="0"/>
              <w:rPr>
                <w:rFonts w:cs="Arial"/>
              </w:rPr>
            </w:pPr>
            <w:r w:rsidRPr="006B2166">
              <w:rPr>
                <w:rFonts w:cs="Arial"/>
              </w:rPr>
              <w:t xml:space="preserve">Solução Técnica </w:t>
            </w:r>
          </w:p>
        </w:tc>
        <w:tc>
          <w:tcPr>
            <w:tcW w:w="3827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2FD324F5" w14:textId="6A423228" w:rsidR="00BF13A1" w:rsidRPr="00C12F45" w:rsidRDefault="00BF13A1" w:rsidP="009242AA">
            <w:pPr>
              <w:keepNext/>
              <w:spacing w:before="0" w:after="0"/>
              <w:rPr>
                <w:lang w:val="es-MX" w:eastAsia="ja-JP"/>
              </w:rPr>
            </w:pPr>
            <w:r>
              <w:rPr>
                <w:lang w:val="es-MX" w:eastAsia="ja-JP"/>
              </w:rPr>
              <w:t xml:space="preserve">Maikol </w:t>
            </w:r>
            <w:proofErr w:type="spellStart"/>
            <w:r>
              <w:rPr>
                <w:lang w:val="es-MX" w:eastAsia="ja-JP"/>
              </w:rPr>
              <w:t>Kogawa</w:t>
            </w:r>
            <w:proofErr w:type="spellEnd"/>
            <w:r w:rsidR="00927ED9">
              <w:rPr>
                <w:lang w:val="es-MX" w:eastAsia="ja-JP"/>
              </w:rPr>
              <w:t xml:space="preserve"> e Filipe Marques</w:t>
            </w:r>
          </w:p>
          <w:p w14:paraId="523D9CE6" w14:textId="3EE347B1" w:rsidR="00BF13A1" w:rsidRDefault="00BF13A1" w:rsidP="009242AA">
            <w:pPr>
              <w:keepNext/>
              <w:spacing w:before="0" w:after="0"/>
              <w:rPr>
                <w:rStyle w:val="Hyperlink"/>
                <w:lang w:val="es-MX"/>
              </w:rPr>
            </w:pPr>
            <w:r w:rsidRPr="003F35DE">
              <w:rPr>
                <w:szCs w:val="24"/>
                <w:lang w:val="es-MX"/>
              </w:rPr>
              <w:t>maikol.kogawa@t</w:t>
            </w:r>
            <w:r w:rsidR="003F35DE">
              <w:rPr>
                <w:szCs w:val="24"/>
                <w:lang w:val="es-MX"/>
              </w:rPr>
              <w:t>elekom.com</w:t>
            </w:r>
          </w:p>
          <w:p w14:paraId="20B911DA" w14:textId="3B27C048" w:rsidR="00BF13A1" w:rsidRPr="00927ED9" w:rsidRDefault="00BF13A1" w:rsidP="009242AA">
            <w:pPr>
              <w:keepNext/>
              <w:spacing w:before="0" w:after="0"/>
              <w:rPr>
                <w:rStyle w:val="Hyperlink"/>
                <w:lang w:val="en-US"/>
              </w:rPr>
            </w:pPr>
            <w:r w:rsidRPr="00927ED9">
              <w:rPr>
                <w:lang w:val="en-US" w:eastAsia="ja-JP"/>
              </w:rPr>
              <w:t xml:space="preserve">+55 11 </w:t>
            </w:r>
            <w:r w:rsidR="003F35DE">
              <w:rPr>
                <w:lang w:val="es-MX" w:eastAsia="ja-JP"/>
              </w:rPr>
              <w:t>954860080</w:t>
            </w:r>
          </w:p>
        </w:tc>
        <w:tc>
          <w:tcPr>
            <w:tcW w:w="3685" w:type="dxa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76EE9A0E" w14:textId="77777777" w:rsidR="00440100" w:rsidRPr="00453B44" w:rsidRDefault="00440100" w:rsidP="00440100">
            <w:pPr>
              <w:keepNext/>
              <w:spacing w:before="0" w:after="0"/>
              <w:rPr>
                <w:lang w:val="es-MX" w:eastAsia="ja-JP"/>
              </w:rPr>
            </w:pPr>
          </w:p>
          <w:p w14:paraId="3A98FE54" w14:textId="77777777" w:rsidR="00DB3E36" w:rsidRPr="00453B44" w:rsidRDefault="00DB3E36" w:rsidP="00DB3E36">
            <w:pPr>
              <w:keepNext/>
              <w:spacing w:before="0" w:after="0"/>
              <w:rPr>
                <w:lang w:val="es-MX" w:eastAsia="ja-JP"/>
              </w:rPr>
            </w:pPr>
          </w:p>
        </w:tc>
      </w:tr>
    </w:tbl>
    <w:p w14:paraId="2DFA3CA2" w14:textId="77777777" w:rsidR="00430DAE" w:rsidRPr="000F4FBC" w:rsidRDefault="00430DAE" w:rsidP="00430DAE">
      <w:pPr>
        <w:pStyle w:val="Subheadline2"/>
        <w:spacing w:before="240" w:after="240" w:line="312" w:lineRule="auto"/>
        <w:rPr>
          <w:rStyle w:val="FarbeMagenta"/>
        </w:rPr>
      </w:pPr>
      <w:r w:rsidRPr="000F4FBC">
        <w:rPr>
          <w:rStyle w:val="FarbeMagenta"/>
        </w:rPr>
        <w:t>Controle de Versões</w:t>
      </w:r>
    </w:p>
    <w:tbl>
      <w:tblPr>
        <w:tblpPr w:leftFromText="141" w:rightFromText="141" w:vertAnchor="text" w:horzAnchor="margin" w:tblpX="184" w:tblpY="161"/>
        <w:tblW w:w="8931" w:type="dxa"/>
        <w:tblBorders>
          <w:top w:val="single" w:sz="18" w:space="0" w:color="FF00FF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34"/>
        <w:gridCol w:w="1560"/>
        <w:gridCol w:w="6237"/>
      </w:tblGrid>
      <w:tr w:rsidR="00430DAE" w:rsidRPr="006B2166" w14:paraId="7729ED90" w14:textId="77777777">
        <w:trPr>
          <w:tblHeader/>
        </w:trPr>
        <w:tc>
          <w:tcPr>
            <w:tcW w:w="1134" w:type="dxa"/>
            <w:tcBorders>
              <w:top w:val="single" w:sz="6" w:space="0" w:color="E20074"/>
            </w:tcBorders>
          </w:tcPr>
          <w:p w14:paraId="73F4E4BF" w14:textId="77777777" w:rsidR="00430DAE" w:rsidRPr="006B2166" w:rsidRDefault="00430DAE">
            <w:pPr>
              <w:pStyle w:val="TSITableText"/>
              <w:jc w:val="center"/>
              <w:rPr>
                <w:sz w:val="22"/>
                <w:szCs w:val="22"/>
                <w:lang w:val="pt-BR" w:eastAsia="ja-JP"/>
              </w:rPr>
            </w:pPr>
            <w:r w:rsidRPr="006B2166">
              <w:rPr>
                <w:sz w:val="22"/>
                <w:szCs w:val="22"/>
                <w:lang w:val="pt-BR" w:eastAsia="ja-JP"/>
              </w:rPr>
              <w:t>Versão:</w:t>
            </w:r>
          </w:p>
        </w:tc>
        <w:tc>
          <w:tcPr>
            <w:tcW w:w="1560" w:type="dxa"/>
            <w:tcBorders>
              <w:top w:val="single" w:sz="6" w:space="0" w:color="E20074"/>
            </w:tcBorders>
          </w:tcPr>
          <w:p w14:paraId="14F861AF" w14:textId="77777777" w:rsidR="00430DAE" w:rsidRPr="006B2166" w:rsidRDefault="00430DAE">
            <w:pPr>
              <w:pStyle w:val="TSITableText"/>
              <w:jc w:val="center"/>
              <w:rPr>
                <w:sz w:val="22"/>
                <w:szCs w:val="22"/>
                <w:lang w:val="pt-BR" w:eastAsia="ja-JP"/>
              </w:rPr>
            </w:pPr>
            <w:r w:rsidRPr="006B2166">
              <w:rPr>
                <w:sz w:val="22"/>
                <w:szCs w:val="22"/>
                <w:lang w:val="pt-BR" w:eastAsia="ja-JP"/>
              </w:rPr>
              <w:t>Data:</w:t>
            </w:r>
          </w:p>
        </w:tc>
        <w:tc>
          <w:tcPr>
            <w:tcW w:w="6237" w:type="dxa"/>
            <w:tcBorders>
              <w:top w:val="single" w:sz="6" w:space="0" w:color="E20074"/>
            </w:tcBorders>
          </w:tcPr>
          <w:p w14:paraId="17C83870" w14:textId="77777777" w:rsidR="00430DAE" w:rsidRPr="006B2166" w:rsidRDefault="00430DAE">
            <w:pPr>
              <w:pStyle w:val="TSITableText"/>
              <w:rPr>
                <w:sz w:val="22"/>
                <w:szCs w:val="22"/>
                <w:lang w:val="pt-BR" w:eastAsia="ja-JP"/>
              </w:rPr>
            </w:pPr>
            <w:r w:rsidRPr="006B2166">
              <w:rPr>
                <w:sz w:val="22"/>
                <w:szCs w:val="22"/>
                <w:lang w:val="pt-BR" w:eastAsia="ja-JP"/>
              </w:rPr>
              <w:t>Comentários / Modificações:</w:t>
            </w:r>
          </w:p>
        </w:tc>
      </w:tr>
      <w:tr w:rsidR="00430DAE" w:rsidRPr="006B2166" w14:paraId="7D5B06F7" w14:textId="77777777">
        <w:tc>
          <w:tcPr>
            <w:tcW w:w="1134" w:type="dxa"/>
            <w:shd w:val="pct12" w:color="auto" w:fill="auto"/>
          </w:tcPr>
          <w:p w14:paraId="1E8B9517" w14:textId="77777777" w:rsidR="00430DAE" w:rsidRPr="006B2166" w:rsidRDefault="00430DAE">
            <w:pPr>
              <w:pStyle w:val="TSIBodyText"/>
              <w:jc w:val="center"/>
              <w:rPr>
                <w:szCs w:val="22"/>
                <w:lang w:val="pt-BR" w:eastAsia="ja-JP"/>
              </w:rPr>
            </w:pPr>
            <w:r w:rsidRPr="006B2166">
              <w:rPr>
                <w:szCs w:val="22"/>
                <w:lang w:val="pt-BR" w:eastAsia="ja-JP"/>
              </w:rPr>
              <w:fldChar w:fldCharType="begin"/>
            </w:r>
            <w:r w:rsidRPr="006B2166">
              <w:rPr>
                <w:szCs w:val="22"/>
                <w:lang w:val="pt-BR" w:eastAsia="ja-JP"/>
              </w:rPr>
              <w:instrText xml:space="preserve"> DOCVARIABLE  "Versão"  \* MERGEFORMAT </w:instrText>
            </w:r>
            <w:r w:rsidRPr="006B2166">
              <w:rPr>
                <w:szCs w:val="22"/>
                <w:lang w:val="pt-BR" w:eastAsia="ja-JP"/>
              </w:rPr>
              <w:fldChar w:fldCharType="separate"/>
            </w:r>
            <w:r w:rsidR="00AA3241">
              <w:rPr>
                <w:szCs w:val="22"/>
                <w:lang w:val="pt-BR" w:eastAsia="ja-JP"/>
              </w:rPr>
              <w:t>1.0</w:t>
            </w:r>
            <w:r w:rsidRPr="006B2166">
              <w:rPr>
                <w:szCs w:val="22"/>
                <w:lang w:val="pt-BR" w:eastAsia="ja-JP"/>
              </w:rPr>
              <w:fldChar w:fldCharType="end"/>
            </w:r>
            <w:r w:rsidRPr="006B2166">
              <w:rPr>
                <w:szCs w:val="22"/>
                <w:lang w:val="pt-BR" w:eastAsia="ja-JP"/>
              </w:rPr>
              <w:t xml:space="preserve"> </w:t>
            </w:r>
          </w:p>
        </w:tc>
        <w:tc>
          <w:tcPr>
            <w:tcW w:w="1560" w:type="dxa"/>
            <w:shd w:val="pct12" w:color="auto" w:fill="auto"/>
          </w:tcPr>
          <w:p w14:paraId="6BE35CDC" w14:textId="549F0373" w:rsidR="00430DAE" w:rsidRPr="006B2166" w:rsidRDefault="002A5B92" w:rsidP="00545849">
            <w:pPr>
              <w:pStyle w:val="TSIBodyText"/>
              <w:rPr>
                <w:szCs w:val="22"/>
                <w:lang w:val="en-US"/>
              </w:rPr>
            </w:pPr>
            <w:r>
              <w:rPr>
                <w:szCs w:val="22"/>
                <w:lang w:val="pt-BR" w:eastAsia="ja-JP"/>
              </w:rPr>
              <w:t>{</w:t>
            </w:r>
            <w:proofErr w:type="spellStart"/>
            <w:r>
              <w:rPr>
                <w:szCs w:val="22"/>
                <w:lang w:val="pt-BR" w:eastAsia="ja-JP"/>
              </w:rPr>
              <w:t>data_contrato</w:t>
            </w:r>
            <w:proofErr w:type="spellEnd"/>
            <w:r>
              <w:rPr>
                <w:szCs w:val="22"/>
                <w:lang w:val="pt-BR" w:eastAsia="ja-JP"/>
              </w:rPr>
              <w:t>}</w:t>
            </w:r>
          </w:p>
        </w:tc>
        <w:tc>
          <w:tcPr>
            <w:tcW w:w="6237" w:type="dxa"/>
            <w:shd w:val="pct12" w:color="auto" w:fill="auto"/>
          </w:tcPr>
          <w:p w14:paraId="0C6E4508" w14:textId="77777777" w:rsidR="00430DAE" w:rsidRPr="006B2166" w:rsidRDefault="00430DAE">
            <w:pPr>
              <w:pStyle w:val="TSIBodyText"/>
              <w:rPr>
                <w:szCs w:val="22"/>
                <w:lang w:val="en-US"/>
              </w:rPr>
            </w:pPr>
            <w:r w:rsidRPr="006B2166">
              <w:rPr>
                <w:szCs w:val="22"/>
                <w:lang w:val="pt-BR" w:eastAsia="ja-JP"/>
              </w:rPr>
              <w:t>Versão inicial da Proposta</w:t>
            </w:r>
          </w:p>
        </w:tc>
      </w:tr>
      <w:tr w:rsidR="009242AA" w:rsidRPr="006B2166" w14:paraId="1D9C843E" w14:textId="77777777">
        <w:tc>
          <w:tcPr>
            <w:tcW w:w="1134" w:type="dxa"/>
            <w:shd w:val="pct12" w:color="auto" w:fill="auto"/>
          </w:tcPr>
          <w:p w14:paraId="28272160" w14:textId="77777777" w:rsidR="009242AA" w:rsidRPr="006B2166" w:rsidRDefault="009242AA">
            <w:pPr>
              <w:pStyle w:val="TSIBodyText"/>
              <w:jc w:val="center"/>
              <w:rPr>
                <w:szCs w:val="22"/>
                <w:lang w:val="pt-BR" w:eastAsia="ja-JP"/>
              </w:rPr>
            </w:pPr>
          </w:p>
        </w:tc>
        <w:tc>
          <w:tcPr>
            <w:tcW w:w="1560" w:type="dxa"/>
            <w:shd w:val="pct12" w:color="auto" w:fill="auto"/>
          </w:tcPr>
          <w:p w14:paraId="00382C3B" w14:textId="77777777" w:rsidR="009242AA" w:rsidRDefault="009242AA">
            <w:pPr>
              <w:pStyle w:val="TSIBodyText"/>
              <w:rPr>
                <w:szCs w:val="22"/>
                <w:lang w:val="pt-BR" w:eastAsia="ja-JP"/>
              </w:rPr>
            </w:pPr>
          </w:p>
        </w:tc>
        <w:tc>
          <w:tcPr>
            <w:tcW w:w="6237" w:type="dxa"/>
            <w:shd w:val="pct12" w:color="auto" w:fill="auto"/>
          </w:tcPr>
          <w:p w14:paraId="06058A6F" w14:textId="77777777" w:rsidR="009242AA" w:rsidRPr="006B2166" w:rsidRDefault="009242AA">
            <w:pPr>
              <w:pStyle w:val="TSIBodyText"/>
              <w:rPr>
                <w:szCs w:val="22"/>
                <w:lang w:val="pt-BR" w:eastAsia="ja-JP"/>
              </w:rPr>
            </w:pPr>
          </w:p>
        </w:tc>
      </w:tr>
      <w:tr w:rsidR="00BF13A1" w:rsidRPr="006B2166" w14:paraId="5F6AB097" w14:textId="77777777" w:rsidTr="00DB3E36">
        <w:trPr>
          <w:trHeight w:val="60"/>
        </w:trPr>
        <w:tc>
          <w:tcPr>
            <w:tcW w:w="1134" w:type="dxa"/>
            <w:shd w:val="pct12" w:color="auto" w:fill="auto"/>
          </w:tcPr>
          <w:p w14:paraId="1889FE0D" w14:textId="77777777" w:rsidR="00BF13A1" w:rsidRDefault="00BF13A1">
            <w:pPr>
              <w:pStyle w:val="TSIBodyText"/>
              <w:jc w:val="center"/>
              <w:rPr>
                <w:szCs w:val="22"/>
                <w:lang w:val="pt-BR" w:eastAsia="ja-JP"/>
              </w:rPr>
            </w:pPr>
          </w:p>
        </w:tc>
        <w:tc>
          <w:tcPr>
            <w:tcW w:w="1560" w:type="dxa"/>
            <w:shd w:val="pct12" w:color="auto" w:fill="auto"/>
          </w:tcPr>
          <w:p w14:paraId="00E3FCE0" w14:textId="77777777" w:rsidR="00BF13A1" w:rsidRDefault="00BF13A1">
            <w:pPr>
              <w:pStyle w:val="TSIBodyText"/>
              <w:rPr>
                <w:szCs w:val="22"/>
                <w:lang w:val="pt-BR" w:eastAsia="ja-JP"/>
              </w:rPr>
            </w:pPr>
          </w:p>
        </w:tc>
        <w:tc>
          <w:tcPr>
            <w:tcW w:w="6237" w:type="dxa"/>
            <w:shd w:val="pct12" w:color="auto" w:fill="auto"/>
          </w:tcPr>
          <w:p w14:paraId="4568C56D" w14:textId="77777777" w:rsidR="00BF13A1" w:rsidRDefault="00BF13A1">
            <w:pPr>
              <w:pStyle w:val="TSIBodyText"/>
              <w:rPr>
                <w:szCs w:val="22"/>
                <w:lang w:val="pt-BR" w:eastAsia="ja-JP"/>
              </w:rPr>
            </w:pPr>
          </w:p>
        </w:tc>
      </w:tr>
    </w:tbl>
    <w:p w14:paraId="1B057137" w14:textId="77777777" w:rsidR="00430DAE" w:rsidRPr="006B2166" w:rsidRDefault="00430DAE" w:rsidP="00430DAE">
      <w:pPr>
        <w:ind w:hanging="1020"/>
      </w:pPr>
    </w:p>
    <w:p w14:paraId="3AD51516" w14:textId="77777777" w:rsidR="00430DAE" w:rsidRDefault="00430DAE" w:rsidP="00430DAE">
      <w:pPr>
        <w:keepLines w:val="0"/>
        <w:spacing w:before="0" w:after="200" w:line="276" w:lineRule="auto"/>
        <w:jc w:val="left"/>
        <w:rPr>
          <w:rFonts w:cs="Tele-Antiqua"/>
          <w:color w:val="E20074"/>
          <w:sz w:val="38"/>
          <w:szCs w:val="38"/>
          <w:lang w:eastAsia="ja-JP"/>
        </w:rPr>
      </w:pPr>
      <w:r>
        <w:rPr>
          <w:rFonts w:cs="Tele-Antiqua"/>
          <w:color w:val="E20074"/>
          <w:sz w:val="38"/>
          <w:szCs w:val="38"/>
          <w:lang w:eastAsia="ja-JP"/>
        </w:rPr>
        <w:br w:type="page"/>
      </w:r>
    </w:p>
    <w:p w14:paraId="1B96B91F" w14:textId="77777777" w:rsidR="00430DAE" w:rsidRPr="00791F17" w:rsidRDefault="00430DAE" w:rsidP="00430DAE">
      <w:pPr>
        <w:pStyle w:val="CabealhoSumrios"/>
      </w:pPr>
      <w:r w:rsidRPr="00791F17">
        <w:lastRenderedPageBreak/>
        <w:t>Sumário</w:t>
      </w:r>
    </w:p>
    <w:p w14:paraId="44478DFD" w14:textId="053B859A" w:rsidR="003F35DE" w:rsidRDefault="00430DAE">
      <w:pPr>
        <w:pStyle w:val="Sumrio1"/>
        <w:rPr>
          <w:rFonts w:asciiTheme="minorHAnsi" w:hAnsiTheme="minorHAnsi"/>
          <w:b w:val="0"/>
          <w:bCs w:val="0"/>
          <w:smallCaps w:val="0"/>
          <w:sz w:val="22"/>
          <w:szCs w:val="22"/>
        </w:rPr>
      </w:pPr>
      <w:r w:rsidRPr="00470553">
        <w:rPr>
          <w:rFonts w:eastAsiaTheme="minorHAnsi" w:cs="Arial"/>
          <w:b w:val="0"/>
          <w:caps/>
          <w:noProof w:val="0"/>
          <w:color w:val="000000" w:themeColor="text1"/>
          <w:sz w:val="24"/>
          <w:szCs w:val="22"/>
          <w:lang w:eastAsia="en-US"/>
        </w:rPr>
        <w:fldChar w:fldCharType="begin"/>
      </w:r>
      <w:r w:rsidRPr="00470553">
        <w:rPr>
          <w:rFonts w:cs="Arial"/>
          <w:b w:val="0"/>
        </w:rPr>
        <w:instrText xml:space="preserve"> TOC \o "1-4" \h \z \u </w:instrText>
      </w:r>
      <w:r w:rsidRPr="00470553">
        <w:rPr>
          <w:rFonts w:eastAsiaTheme="minorHAnsi" w:cs="Arial"/>
          <w:b w:val="0"/>
          <w:caps/>
          <w:noProof w:val="0"/>
          <w:color w:val="000000" w:themeColor="text1"/>
          <w:sz w:val="24"/>
          <w:szCs w:val="22"/>
          <w:lang w:eastAsia="en-US"/>
        </w:rPr>
        <w:fldChar w:fldCharType="separate"/>
      </w:r>
      <w:hyperlink w:anchor="_Toc114218133" w:history="1">
        <w:r w:rsidR="003F35DE" w:rsidRPr="002C29B1">
          <w:rPr>
            <w:rStyle w:val="Hyperlink"/>
            <w:caps/>
          </w:rPr>
          <w:t>1</w:t>
        </w:r>
        <w:r w:rsidR="003F35DE">
          <w:rPr>
            <w:rFonts w:asciiTheme="minorHAnsi" w:hAnsiTheme="minorHAnsi"/>
            <w:b w:val="0"/>
            <w:bCs w:val="0"/>
            <w:smallCaps w:val="0"/>
            <w:sz w:val="22"/>
            <w:szCs w:val="22"/>
          </w:rPr>
          <w:tab/>
        </w:r>
        <w:r w:rsidR="003F35DE" w:rsidRPr="002C29B1">
          <w:rPr>
            <w:rStyle w:val="Hyperlink"/>
          </w:rPr>
          <w:t>Introdução</w:t>
        </w:r>
        <w:r w:rsidR="003F35DE">
          <w:rPr>
            <w:webHidden/>
          </w:rPr>
          <w:tab/>
        </w:r>
        <w:r w:rsidR="003F35DE">
          <w:rPr>
            <w:webHidden/>
          </w:rPr>
          <w:fldChar w:fldCharType="begin"/>
        </w:r>
        <w:r w:rsidR="003F35DE">
          <w:rPr>
            <w:webHidden/>
          </w:rPr>
          <w:instrText xml:space="preserve"> PAGEREF _Toc114218133 \h </w:instrText>
        </w:r>
        <w:r w:rsidR="003F35DE">
          <w:rPr>
            <w:webHidden/>
          </w:rPr>
        </w:r>
        <w:r w:rsidR="003F35DE">
          <w:rPr>
            <w:webHidden/>
          </w:rPr>
          <w:fldChar w:fldCharType="separate"/>
        </w:r>
        <w:r w:rsidR="003F35DE">
          <w:rPr>
            <w:webHidden/>
          </w:rPr>
          <w:t>4</w:t>
        </w:r>
        <w:r w:rsidR="003F35DE">
          <w:rPr>
            <w:webHidden/>
          </w:rPr>
          <w:fldChar w:fldCharType="end"/>
        </w:r>
      </w:hyperlink>
    </w:p>
    <w:p w14:paraId="081F037F" w14:textId="1DC2AA67" w:rsidR="003F35DE" w:rsidRDefault="00000000">
      <w:pPr>
        <w:pStyle w:val="Sumrio1"/>
        <w:rPr>
          <w:rFonts w:asciiTheme="minorHAnsi" w:hAnsiTheme="minorHAnsi"/>
          <w:b w:val="0"/>
          <w:bCs w:val="0"/>
          <w:smallCaps w:val="0"/>
          <w:sz w:val="22"/>
          <w:szCs w:val="22"/>
        </w:rPr>
      </w:pPr>
      <w:hyperlink w:anchor="_Toc114218134" w:history="1">
        <w:r w:rsidR="003F35DE" w:rsidRPr="002C29B1">
          <w:rPr>
            <w:rStyle w:val="Hyperlink"/>
            <w:caps/>
          </w:rPr>
          <w:t>2</w:t>
        </w:r>
        <w:r w:rsidR="003F35DE">
          <w:rPr>
            <w:rFonts w:asciiTheme="minorHAnsi" w:hAnsiTheme="minorHAnsi"/>
            <w:b w:val="0"/>
            <w:bCs w:val="0"/>
            <w:smallCaps w:val="0"/>
            <w:sz w:val="22"/>
            <w:szCs w:val="22"/>
          </w:rPr>
          <w:tab/>
        </w:r>
        <w:r w:rsidR="003F35DE" w:rsidRPr="002C29B1">
          <w:rPr>
            <w:rStyle w:val="Hyperlink"/>
          </w:rPr>
          <w:t>Descrição da Solução</w:t>
        </w:r>
        <w:r w:rsidR="003F35DE">
          <w:rPr>
            <w:webHidden/>
          </w:rPr>
          <w:tab/>
        </w:r>
        <w:r w:rsidR="003F35DE">
          <w:rPr>
            <w:webHidden/>
          </w:rPr>
          <w:fldChar w:fldCharType="begin"/>
        </w:r>
        <w:r w:rsidR="003F35DE">
          <w:rPr>
            <w:webHidden/>
          </w:rPr>
          <w:instrText xml:space="preserve"> PAGEREF _Toc114218134 \h </w:instrText>
        </w:r>
        <w:r w:rsidR="003F35DE">
          <w:rPr>
            <w:webHidden/>
          </w:rPr>
        </w:r>
        <w:r w:rsidR="003F35DE">
          <w:rPr>
            <w:webHidden/>
          </w:rPr>
          <w:fldChar w:fldCharType="separate"/>
        </w:r>
        <w:r w:rsidR="003F35DE">
          <w:rPr>
            <w:webHidden/>
          </w:rPr>
          <w:t>4</w:t>
        </w:r>
        <w:r w:rsidR="003F35DE">
          <w:rPr>
            <w:webHidden/>
          </w:rPr>
          <w:fldChar w:fldCharType="end"/>
        </w:r>
      </w:hyperlink>
    </w:p>
    <w:p w14:paraId="28D5D7C9" w14:textId="2B5DEEF2" w:rsidR="003F35DE" w:rsidRDefault="00000000">
      <w:pPr>
        <w:pStyle w:val="Sumrio2"/>
        <w:rPr>
          <w:rFonts w:asciiTheme="minorHAnsi" w:hAnsiTheme="minorHAnsi"/>
          <w:bCs w:val="0"/>
          <w:sz w:val="22"/>
          <w:szCs w:val="22"/>
        </w:rPr>
      </w:pPr>
      <w:hyperlink w:anchor="_Toc114218135" w:history="1">
        <w:r w:rsidR="003F35DE" w:rsidRPr="002C29B1">
          <w:rPr>
            <w:rStyle w:val="Hyperlink"/>
          </w:rPr>
          <w:t>2.1</w:t>
        </w:r>
        <w:r w:rsidR="003F35DE">
          <w:rPr>
            <w:rFonts w:asciiTheme="minorHAnsi" w:hAnsiTheme="minorHAnsi"/>
            <w:bCs w:val="0"/>
            <w:sz w:val="22"/>
            <w:szCs w:val="22"/>
          </w:rPr>
          <w:tab/>
        </w:r>
        <w:r w:rsidR="003F35DE" w:rsidRPr="002C29B1">
          <w:rPr>
            <w:rStyle w:val="Hyperlink"/>
          </w:rPr>
          <w:t>Application Management &amp; Modernization</w:t>
        </w:r>
        <w:r w:rsidR="003F35DE">
          <w:rPr>
            <w:webHidden/>
          </w:rPr>
          <w:tab/>
        </w:r>
        <w:r w:rsidR="003F35DE">
          <w:rPr>
            <w:webHidden/>
          </w:rPr>
          <w:fldChar w:fldCharType="begin"/>
        </w:r>
        <w:r w:rsidR="003F35DE">
          <w:rPr>
            <w:webHidden/>
          </w:rPr>
          <w:instrText xml:space="preserve"> PAGEREF _Toc114218135 \h </w:instrText>
        </w:r>
        <w:r w:rsidR="003F35DE">
          <w:rPr>
            <w:webHidden/>
          </w:rPr>
        </w:r>
        <w:r w:rsidR="003F35DE">
          <w:rPr>
            <w:webHidden/>
          </w:rPr>
          <w:fldChar w:fldCharType="separate"/>
        </w:r>
        <w:r w:rsidR="003F35DE">
          <w:rPr>
            <w:webHidden/>
          </w:rPr>
          <w:t>4</w:t>
        </w:r>
        <w:r w:rsidR="003F35DE">
          <w:rPr>
            <w:webHidden/>
          </w:rPr>
          <w:fldChar w:fldCharType="end"/>
        </w:r>
      </w:hyperlink>
    </w:p>
    <w:p w14:paraId="2EC3F9C9" w14:textId="2BBE11D6" w:rsidR="003F35DE" w:rsidRDefault="00000000">
      <w:pPr>
        <w:pStyle w:val="Sumrio1"/>
        <w:rPr>
          <w:rFonts w:asciiTheme="minorHAnsi" w:hAnsiTheme="minorHAnsi"/>
          <w:b w:val="0"/>
          <w:bCs w:val="0"/>
          <w:smallCaps w:val="0"/>
          <w:sz w:val="22"/>
          <w:szCs w:val="22"/>
        </w:rPr>
      </w:pPr>
      <w:hyperlink w:anchor="_Toc114218136" w:history="1">
        <w:r w:rsidR="003F35DE" w:rsidRPr="002C29B1">
          <w:rPr>
            <w:rStyle w:val="Hyperlink"/>
            <w:caps/>
          </w:rPr>
          <w:t>3</w:t>
        </w:r>
        <w:r w:rsidR="003F35DE">
          <w:rPr>
            <w:rFonts w:asciiTheme="minorHAnsi" w:hAnsiTheme="minorHAnsi"/>
            <w:b w:val="0"/>
            <w:bCs w:val="0"/>
            <w:smallCaps w:val="0"/>
            <w:sz w:val="22"/>
            <w:szCs w:val="22"/>
          </w:rPr>
          <w:tab/>
        </w:r>
        <w:r w:rsidR="003F35DE" w:rsidRPr="002C29B1">
          <w:rPr>
            <w:rStyle w:val="Hyperlink"/>
          </w:rPr>
          <w:t>Condições Comerciais</w:t>
        </w:r>
        <w:r w:rsidR="003F35DE">
          <w:rPr>
            <w:webHidden/>
          </w:rPr>
          <w:tab/>
        </w:r>
        <w:r w:rsidR="003F35DE">
          <w:rPr>
            <w:webHidden/>
          </w:rPr>
          <w:fldChar w:fldCharType="begin"/>
        </w:r>
        <w:r w:rsidR="003F35DE">
          <w:rPr>
            <w:webHidden/>
          </w:rPr>
          <w:instrText xml:space="preserve"> PAGEREF _Toc114218136 \h </w:instrText>
        </w:r>
        <w:r w:rsidR="003F35DE">
          <w:rPr>
            <w:webHidden/>
          </w:rPr>
        </w:r>
        <w:r w:rsidR="003F35DE">
          <w:rPr>
            <w:webHidden/>
          </w:rPr>
          <w:fldChar w:fldCharType="separate"/>
        </w:r>
        <w:r w:rsidR="003F35DE">
          <w:rPr>
            <w:webHidden/>
          </w:rPr>
          <w:t>4</w:t>
        </w:r>
        <w:r w:rsidR="003F35DE">
          <w:rPr>
            <w:webHidden/>
          </w:rPr>
          <w:fldChar w:fldCharType="end"/>
        </w:r>
      </w:hyperlink>
    </w:p>
    <w:p w14:paraId="2F525D9A" w14:textId="467ECCCD" w:rsidR="003F35DE" w:rsidRDefault="00000000">
      <w:pPr>
        <w:pStyle w:val="Sumrio2"/>
        <w:rPr>
          <w:rFonts w:asciiTheme="minorHAnsi" w:hAnsiTheme="minorHAnsi"/>
          <w:bCs w:val="0"/>
          <w:sz w:val="22"/>
          <w:szCs w:val="22"/>
        </w:rPr>
      </w:pPr>
      <w:hyperlink w:anchor="_Toc114218137" w:history="1">
        <w:r w:rsidR="003F35DE" w:rsidRPr="002C29B1">
          <w:rPr>
            <w:rStyle w:val="Hyperlink"/>
          </w:rPr>
          <w:t>3.1</w:t>
        </w:r>
        <w:r w:rsidR="003F35DE">
          <w:rPr>
            <w:rFonts w:asciiTheme="minorHAnsi" w:hAnsiTheme="minorHAnsi"/>
            <w:bCs w:val="0"/>
            <w:sz w:val="22"/>
            <w:szCs w:val="22"/>
          </w:rPr>
          <w:tab/>
        </w:r>
        <w:r w:rsidR="003F35DE" w:rsidRPr="002C29B1">
          <w:rPr>
            <w:rStyle w:val="Hyperlink"/>
          </w:rPr>
          <w:t>Premissas</w:t>
        </w:r>
        <w:r w:rsidR="003F35DE">
          <w:rPr>
            <w:webHidden/>
          </w:rPr>
          <w:tab/>
        </w:r>
        <w:r w:rsidR="003F35DE">
          <w:rPr>
            <w:webHidden/>
          </w:rPr>
          <w:fldChar w:fldCharType="begin"/>
        </w:r>
        <w:r w:rsidR="003F35DE">
          <w:rPr>
            <w:webHidden/>
          </w:rPr>
          <w:instrText xml:space="preserve"> PAGEREF _Toc114218137 \h </w:instrText>
        </w:r>
        <w:r w:rsidR="003F35DE">
          <w:rPr>
            <w:webHidden/>
          </w:rPr>
        </w:r>
        <w:r w:rsidR="003F35DE">
          <w:rPr>
            <w:webHidden/>
          </w:rPr>
          <w:fldChar w:fldCharType="separate"/>
        </w:r>
        <w:r w:rsidR="003F35DE">
          <w:rPr>
            <w:webHidden/>
          </w:rPr>
          <w:t>4</w:t>
        </w:r>
        <w:r w:rsidR="003F35DE">
          <w:rPr>
            <w:webHidden/>
          </w:rPr>
          <w:fldChar w:fldCharType="end"/>
        </w:r>
      </w:hyperlink>
    </w:p>
    <w:p w14:paraId="05DD9EA9" w14:textId="1101C687" w:rsidR="003F35DE" w:rsidRDefault="00000000">
      <w:pPr>
        <w:pStyle w:val="Sumrio1"/>
        <w:rPr>
          <w:rFonts w:asciiTheme="minorHAnsi" w:hAnsiTheme="minorHAnsi"/>
          <w:b w:val="0"/>
          <w:bCs w:val="0"/>
          <w:smallCaps w:val="0"/>
          <w:sz w:val="22"/>
          <w:szCs w:val="22"/>
        </w:rPr>
      </w:pPr>
      <w:hyperlink w:anchor="_Toc114218138" w:history="1">
        <w:r w:rsidR="003F35DE" w:rsidRPr="002C29B1">
          <w:rPr>
            <w:rStyle w:val="Hyperlink"/>
            <w:caps/>
          </w:rPr>
          <w:t>4</w:t>
        </w:r>
        <w:r w:rsidR="003F35DE">
          <w:rPr>
            <w:rFonts w:asciiTheme="minorHAnsi" w:hAnsiTheme="minorHAnsi"/>
            <w:b w:val="0"/>
            <w:bCs w:val="0"/>
            <w:smallCaps w:val="0"/>
            <w:sz w:val="22"/>
            <w:szCs w:val="22"/>
          </w:rPr>
          <w:tab/>
        </w:r>
        <w:r w:rsidR="003F35DE" w:rsidRPr="002C29B1">
          <w:rPr>
            <w:rStyle w:val="Hyperlink"/>
          </w:rPr>
          <w:t>Preços</w:t>
        </w:r>
        <w:r w:rsidR="003F35DE">
          <w:rPr>
            <w:webHidden/>
          </w:rPr>
          <w:tab/>
        </w:r>
        <w:r w:rsidR="003F35DE">
          <w:rPr>
            <w:webHidden/>
          </w:rPr>
          <w:fldChar w:fldCharType="begin"/>
        </w:r>
        <w:r w:rsidR="003F35DE">
          <w:rPr>
            <w:webHidden/>
          </w:rPr>
          <w:instrText xml:space="preserve"> PAGEREF _Toc114218138 \h </w:instrText>
        </w:r>
        <w:r w:rsidR="003F35DE">
          <w:rPr>
            <w:webHidden/>
          </w:rPr>
        </w:r>
        <w:r w:rsidR="003F35DE">
          <w:rPr>
            <w:webHidden/>
          </w:rPr>
          <w:fldChar w:fldCharType="separate"/>
        </w:r>
        <w:r w:rsidR="003F35DE">
          <w:rPr>
            <w:webHidden/>
          </w:rPr>
          <w:t>6</w:t>
        </w:r>
        <w:r w:rsidR="003F35DE">
          <w:rPr>
            <w:webHidden/>
          </w:rPr>
          <w:fldChar w:fldCharType="end"/>
        </w:r>
      </w:hyperlink>
    </w:p>
    <w:p w14:paraId="221C7856" w14:textId="0BC9C714" w:rsidR="003F35DE" w:rsidRDefault="00000000">
      <w:pPr>
        <w:pStyle w:val="Sumrio1"/>
        <w:rPr>
          <w:rFonts w:asciiTheme="minorHAnsi" w:hAnsiTheme="minorHAnsi"/>
          <w:b w:val="0"/>
          <w:bCs w:val="0"/>
          <w:smallCaps w:val="0"/>
          <w:sz w:val="22"/>
          <w:szCs w:val="22"/>
        </w:rPr>
      </w:pPr>
      <w:hyperlink w:anchor="_Toc114218139" w:history="1">
        <w:r w:rsidR="003F35DE" w:rsidRPr="002C29B1">
          <w:rPr>
            <w:rStyle w:val="Hyperlink"/>
            <w:caps/>
          </w:rPr>
          <w:t>5</w:t>
        </w:r>
        <w:r w:rsidR="003F35DE">
          <w:rPr>
            <w:rFonts w:asciiTheme="minorHAnsi" w:hAnsiTheme="minorHAnsi"/>
            <w:b w:val="0"/>
            <w:bCs w:val="0"/>
            <w:smallCaps w:val="0"/>
            <w:sz w:val="22"/>
            <w:szCs w:val="22"/>
          </w:rPr>
          <w:tab/>
        </w:r>
        <w:r w:rsidR="003F35DE" w:rsidRPr="002C29B1">
          <w:rPr>
            <w:rStyle w:val="Hyperlink"/>
          </w:rPr>
          <w:t>Tributação por Categoria de Serviços</w:t>
        </w:r>
        <w:r w:rsidR="003F35DE">
          <w:rPr>
            <w:webHidden/>
          </w:rPr>
          <w:tab/>
        </w:r>
        <w:r w:rsidR="003F35DE">
          <w:rPr>
            <w:webHidden/>
          </w:rPr>
          <w:fldChar w:fldCharType="begin"/>
        </w:r>
        <w:r w:rsidR="003F35DE">
          <w:rPr>
            <w:webHidden/>
          </w:rPr>
          <w:instrText xml:space="preserve"> PAGEREF _Toc114218139 \h </w:instrText>
        </w:r>
        <w:r w:rsidR="003F35DE">
          <w:rPr>
            <w:webHidden/>
          </w:rPr>
        </w:r>
        <w:r w:rsidR="003F35DE">
          <w:rPr>
            <w:webHidden/>
          </w:rPr>
          <w:fldChar w:fldCharType="separate"/>
        </w:r>
        <w:r w:rsidR="003F35DE">
          <w:rPr>
            <w:webHidden/>
          </w:rPr>
          <w:t>6</w:t>
        </w:r>
        <w:r w:rsidR="003F35DE">
          <w:rPr>
            <w:webHidden/>
          </w:rPr>
          <w:fldChar w:fldCharType="end"/>
        </w:r>
      </w:hyperlink>
    </w:p>
    <w:p w14:paraId="394144E6" w14:textId="426F87E0" w:rsidR="003F35DE" w:rsidRDefault="00000000">
      <w:pPr>
        <w:pStyle w:val="Sumrio1"/>
        <w:rPr>
          <w:rFonts w:asciiTheme="minorHAnsi" w:hAnsiTheme="minorHAnsi"/>
          <w:b w:val="0"/>
          <w:bCs w:val="0"/>
          <w:smallCaps w:val="0"/>
          <w:sz w:val="22"/>
          <w:szCs w:val="22"/>
        </w:rPr>
      </w:pPr>
      <w:hyperlink w:anchor="_Toc114218140" w:history="1">
        <w:r w:rsidR="003F35DE" w:rsidRPr="002C29B1">
          <w:rPr>
            <w:rStyle w:val="Hyperlink"/>
            <w:caps/>
          </w:rPr>
          <w:t>6</w:t>
        </w:r>
        <w:r w:rsidR="003F35DE">
          <w:rPr>
            <w:rFonts w:asciiTheme="minorHAnsi" w:hAnsiTheme="minorHAnsi"/>
            <w:b w:val="0"/>
            <w:bCs w:val="0"/>
            <w:smallCaps w:val="0"/>
            <w:sz w:val="22"/>
            <w:szCs w:val="22"/>
          </w:rPr>
          <w:tab/>
        </w:r>
        <w:r w:rsidR="003F35DE" w:rsidRPr="002C29B1">
          <w:rPr>
            <w:rStyle w:val="Hyperlink"/>
          </w:rPr>
          <w:t>Condições de Pagamento</w:t>
        </w:r>
        <w:r w:rsidR="003F35DE">
          <w:rPr>
            <w:webHidden/>
          </w:rPr>
          <w:tab/>
        </w:r>
        <w:r w:rsidR="003F35DE">
          <w:rPr>
            <w:webHidden/>
          </w:rPr>
          <w:fldChar w:fldCharType="begin"/>
        </w:r>
        <w:r w:rsidR="003F35DE">
          <w:rPr>
            <w:webHidden/>
          </w:rPr>
          <w:instrText xml:space="preserve"> PAGEREF _Toc114218140 \h </w:instrText>
        </w:r>
        <w:r w:rsidR="003F35DE">
          <w:rPr>
            <w:webHidden/>
          </w:rPr>
        </w:r>
        <w:r w:rsidR="003F35DE">
          <w:rPr>
            <w:webHidden/>
          </w:rPr>
          <w:fldChar w:fldCharType="separate"/>
        </w:r>
        <w:r w:rsidR="003F35DE">
          <w:rPr>
            <w:webHidden/>
          </w:rPr>
          <w:t>6</w:t>
        </w:r>
        <w:r w:rsidR="003F35DE">
          <w:rPr>
            <w:webHidden/>
          </w:rPr>
          <w:fldChar w:fldCharType="end"/>
        </w:r>
      </w:hyperlink>
    </w:p>
    <w:p w14:paraId="17FCF43D" w14:textId="0AF55354" w:rsidR="003F35DE" w:rsidRDefault="00000000">
      <w:pPr>
        <w:pStyle w:val="Sumrio1"/>
        <w:rPr>
          <w:rFonts w:asciiTheme="minorHAnsi" w:hAnsiTheme="minorHAnsi"/>
          <w:b w:val="0"/>
          <w:bCs w:val="0"/>
          <w:smallCaps w:val="0"/>
          <w:sz w:val="22"/>
          <w:szCs w:val="22"/>
        </w:rPr>
      </w:pPr>
      <w:hyperlink w:anchor="_Toc114218141" w:history="1">
        <w:r w:rsidR="003F35DE" w:rsidRPr="002C29B1">
          <w:rPr>
            <w:rStyle w:val="Hyperlink"/>
            <w:caps/>
          </w:rPr>
          <w:t>7</w:t>
        </w:r>
        <w:r w:rsidR="003F35DE">
          <w:rPr>
            <w:rFonts w:asciiTheme="minorHAnsi" w:hAnsiTheme="minorHAnsi"/>
            <w:b w:val="0"/>
            <w:bCs w:val="0"/>
            <w:smallCaps w:val="0"/>
            <w:sz w:val="22"/>
            <w:szCs w:val="22"/>
          </w:rPr>
          <w:tab/>
        </w:r>
        <w:r w:rsidR="003F35DE" w:rsidRPr="002C29B1">
          <w:rPr>
            <w:rStyle w:val="Hyperlink"/>
          </w:rPr>
          <w:t>Reajuste de Preços</w:t>
        </w:r>
        <w:r w:rsidR="003F35DE">
          <w:rPr>
            <w:webHidden/>
          </w:rPr>
          <w:tab/>
        </w:r>
        <w:r w:rsidR="003F35DE">
          <w:rPr>
            <w:webHidden/>
          </w:rPr>
          <w:fldChar w:fldCharType="begin"/>
        </w:r>
        <w:r w:rsidR="003F35DE">
          <w:rPr>
            <w:webHidden/>
          </w:rPr>
          <w:instrText xml:space="preserve"> PAGEREF _Toc114218141 \h </w:instrText>
        </w:r>
        <w:r w:rsidR="003F35DE">
          <w:rPr>
            <w:webHidden/>
          </w:rPr>
        </w:r>
        <w:r w:rsidR="003F35DE">
          <w:rPr>
            <w:webHidden/>
          </w:rPr>
          <w:fldChar w:fldCharType="separate"/>
        </w:r>
        <w:r w:rsidR="003F35DE">
          <w:rPr>
            <w:webHidden/>
          </w:rPr>
          <w:t>6</w:t>
        </w:r>
        <w:r w:rsidR="003F35DE">
          <w:rPr>
            <w:webHidden/>
          </w:rPr>
          <w:fldChar w:fldCharType="end"/>
        </w:r>
      </w:hyperlink>
    </w:p>
    <w:p w14:paraId="5E3282FA" w14:textId="01236822" w:rsidR="003F35DE" w:rsidRDefault="00000000">
      <w:pPr>
        <w:pStyle w:val="Sumrio1"/>
        <w:rPr>
          <w:rFonts w:asciiTheme="minorHAnsi" w:hAnsiTheme="minorHAnsi"/>
          <w:b w:val="0"/>
          <w:bCs w:val="0"/>
          <w:smallCaps w:val="0"/>
          <w:sz w:val="22"/>
          <w:szCs w:val="22"/>
        </w:rPr>
      </w:pPr>
      <w:hyperlink w:anchor="_Toc114218142" w:history="1">
        <w:r w:rsidR="003F35DE" w:rsidRPr="002C29B1">
          <w:rPr>
            <w:rStyle w:val="Hyperlink"/>
            <w:caps/>
          </w:rPr>
          <w:t>8</w:t>
        </w:r>
        <w:r w:rsidR="003F35DE">
          <w:rPr>
            <w:rFonts w:asciiTheme="minorHAnsi" w:hAnsiTheme="minorHAnsi"/>
            <w:b w:val="0"/>
            <w:bCs w:val="0"/>
            <w:smallCaps w:val="0"/>
            <w:sz w:val="22"/>
            <w:szCs w:val="22"/>
          </w:rPr>
          <w:tab/>
        </w:r>
        <w:r w:rsidR="003F35DE" w:rsidRPr="002C29B1">
          <w:rPr>
            <w:rStyle w:val="Hyperlink"/>
          </w:rPr>
          <w:t>Data Base</w:t>
        </w:r>
        <w:r w:rsidR="003F35DE">
          <w:rPr>
            <w:webHidden/>
          </w:rPr>
          <w:tab/>
        </w:r>
        <w:r w:rsidR="003F35DE">
          <w:rPr>
            <w:webHidden/>
          </w:rPr>
          <w:fldChar w:fldCharType="begin"/>
        </w:r>
        <w:r w:rsidR="003F35DE">
          <w:rPr>
            <w:webHidden/>
          </w:rPr>
          <w:instrText xml:space="preserve"> PAGEREF _Toc114218142 \h </w:instrText>
        </w:r>
        <w:r w:rsidR="003F35DE">
          <w:rPr>
            <w:webHidden/>
          </w:rPr>
        </w:r>
        <w:r w:rsidR="003F35DE">
          <w:rPr>
            <w:webHidden/>
          </w:rPr>
          <w:fldChar w:fldCharType="separate"/>
        </w:r>
        <w:r w:rsidR="003F35DE">
          <w:rPr>
            <w:webHidden/>
          </w:rPr>
          <w:t>7</w:t>
        </w:r>
        <w:r w:rsidR="003F35DE">
          <w:rPr>
            <w:webHidden/>
          </w:rPr>
          <w:fldChar w:fldCharType="end"/>
        </w:r>
      </w:hyperlink>
    </w:p>
    <w:p w14:paraId="52D7A136" w14:textId="646EB505" w:rsidR="003F35DE" w:rsidRDefault="00000000">
      <w:pPr>
        <w:pStyle w:val="Sumrio1"/>
        <w:rPr>
          <w:rFonts w:asciiTheme="minorHAnsi" w:hAnsiTheme="minorHAnsi"/>
          <w:b w:val="0"/>
          <w:bCs w:val="0"/>
          <w:smallCaps w:val="0"/>
          <w:sz w:val="22"/>
          <w:szCs w:val="22"/>
        </w:rPr>
      </w:pPr>
      <w:hyperlink w:anchor="_Toc114218143" w:history="1">
        <w:r w:rsidR="003F35DE" w:rsidRPr="002C29B1">
          <w:rPr>
            <w:rStyle w:val="Hyperlink"/>
            <w:caps/>
          </w:rPr>
          <w:t>9</w:t>
        </w:r>
        <w:r w:rsidR="003F35DE">
          <w:rPr>
            <w:rFonts w:asciiTheme="minorHAnsi" w:hAnsiTheme="minorHAnsi"/>
            <w:b w:val="0"/>
            <w:bCs w:val="0"/>
            <w:smallCaps w:val="0"/>
            <w:sz w:val="22"/>
            <w:szCs w:val="22"/>
          </w:rPr>
          <w:tab/>
        </w:r>
        <w:r w:rsidR="003F35DE" w:rsidRPr="002C29B1">
          <w:rPr>
            <w:rStyle w:val="Hyperlink"/>
          </w:rPr>
          <w:t>Validade da Proposta</w:t>
        </w:r>
        <w:r w:rsidR="003F35DE">
          <w:rPr>
            <w:webHidden/>
          </w:rPr>
          <w:tab/>
        </w:r>
        <w:r w:rsidR="003F35DE">
          <w:rPr>
            <w:webHidden/>
          </w:rPr>
          <w:fldChar w:fldCharType="begin"/>
        </w:r>
        <w:r w:rsidR="003F35DE">
          <w:rPr>
            <w:webHidden/>
          </w:rPr>
          <w:instrText xml:space="preserve"> PAGEREF _Toc114218143 \h </w:instrText>
        </w:r>
        <w:r w:rsidR="003F35DE">
          <w:rPr>
            <w:webHidden/>
          </w:rPr>
        </w:r>
        <w:r w:rsidR="003F35DE">
          <w:rPr>
            <w:webHidden/>
          </w:rPr>
          <w:fldChar w:fldCharType="separate"/>
        </w:r>
        <w:r w:rsidR="003F35DE">
          <w:rPr>
            <w:webHidden/>
          </w:rPr>
          <w:t>7</w:t>
        </w:r>
        <w:r w:rsidR="003F35DE">
          <w:rPr>
            <w:webHidden/>
          </w:rPr>
          <w:fldChar w:fldCharType="end"/>
        </w:r>
      </w:hyperlink>
    </w:p>
    <w:p w14:paraId="35508024" w14:textId="45CEDEE0" w:rsidR="003F35DE" w:rsidRDefault="00000000">
      <w:pPr>
        <w:pStyle w:val="Sumrio1"/>
        <w:rPr>
          <w:rFonts w:asciiTheme="minorHAnsi" w:hAnsiTheme="minorHAnsi"/>
          <w:b w:val="0"/>
          <w:bCs w:val="0"/>
          <w:smallCaps w:val="0"/>
          <w:sz w:val="22"/>
          <w:szCs w:val="22"/>
        </w:rPr>
      </w:pPr>
      <w:hyperlink w:anchor="_Toc114218144" w:history="1">
        <w:r w:rsidR="003F35DE" w:rsidRPr="002C29B1">
          <w:rPr>
            <w:rStyle w:val="Hyperlink"/>
            <w:caps/>
          </w:rPr>
          <w:t>10</w:t>
        </w:r>
        <w:r w:rsidR="003F35DE">
          <w:rPr>
            <w:rFonts w:asciiTheme="minorHAnsi" w:hAnsiTheme="minorHAnsi"/>
            <w:b w:val="0"/>
            <w:bCs w:val="0"/>
            <w:smallCaps w:val="0"/>
            <w:sz w:val="22"/>
            <w:szCs w:val="22"/>
          </w:rPr>
          <w:tab/>
        </w:r>
        <w:r w:rsidR="003F35DE" w:rsidRPr="002C29B1">
          <w:rPr>
            <w:rStyle w:val="Hyperlink"/>
          </w:rPr>
          <w:t>Início das Atividades</w:t>
        </w:r>
        <w:r w:rsidR="003F35DE">
          <w:rPr>
            <w:webHidden/>
          </w:rPr>
          <w:tab/>
        </w:r>
        <w:r w:rsidR="003F35DE">
          <w:rPr>
            <w:webHidden/>
          </w:rPr>
          <w:fldChar w:fldCharType="begin"/>
        </w:r>
        <w:r w:rsidR="003F35DE">
          <w:rPr>
            <w:webHidden/>
          </w:rPr>
          <w:instrText xml:space="preserve"> PAGEREF _Toc114218144 \h </w:instrText>
        </w:r>
        <w:r w:rsidR="003F35DE">
          <w:rPr>
            <w:webHidden/>
          </w:rPr>
        </w:r>
        <w:r w:rsidR="003F35DE">
          <w:rPr>
            <w:webHidden/>
          </w:rPr>
          <w:fldChar w:fldCharType="separate"/>
        </w:r>
        <w:r w:rsidR="003F35DE">
          <w:rPr>
            <w:webHidden/>
          </w:rPr>
          <w:t>7</w:t>
        </w:r>
        <w:r w:rsidR="003F35DE">
          <w:rPr>
            <w:webHidden/>
          </w:rPr>
          <w:fldChar w:fldCharType="end"/>
        </w:r>
      </w:hyperlink>
    </w:p>
    <w:p w14:paraId="6C50B1A7" w14:textId="3EBB279C" w:rsidR="003F35DE" w:rsidRDefault="00000000">
      <w:pPr>
        <w:pStyle w:val="Sumrio1"/>
        <w:rPr>
          <w:rFonts w:asciiTheme="minorHAnsi" w:hAnsiTheme="minorHAnsi"/>
          <w:b w:val="0"/>
          <w:bCs w:val="0"/>
          <w:smallCaps w:val="0"/>
          <w:sz w:val="22"/>
          <w:szCs w:val="22"/>
        </w:rPr>
      </w:pPr>
      <w:hyperlink w:anchor="_Toc114218145" w:history="1">
        <w:r w:rsidR="003F35DE" w:rsidRPr="002C29B1">
          <w:rPr>
            <w:rStyle w:val="Hyperlink"/>
            <w:caps/>
          </w:rPr>
          <w:t>11</w:t>
        </w:r>
        <w:r w:rsidR="003F35DE">
          <w:rPr>
            <w:rFonts w:asciiTheme="minorHAnsi" w:hAnsiTheme="minorHAnsi"/>
            <w:b w:val="0"/>
            <w:bCs w:val="0"/>
            <w:smallCaps w:val="0"/>
            <w:sz w:val="22"/>
            <w:szCs w:val="22"/>
          </w:rPr>
          <w:tab/>
        </w:r>
        <w:r w:rsidR="003F35DE" w:rsidRPr="002C29B1">
          <w:rPr>
            <w:rStyle w:val="Hyperlink"/>
          </w:rPr>
          <w:t>Prazo de Entrega dos Serviços</w:t>
        </w:r>
        <w:r w:rsidR="003F35DE">
          <w:rPr>
            <w:webHidden/>
          </w:rPr>
          <w:tab/>
        </w:r>
        <w:r w:rsidR="003F35DE">
          <w:rPr>
            <w:webHidden/>
          </w:rPr>
          <w:fldChar w:fldCharType="begin"/>
        </w:r>
        <w:r w:rsidR="003F35DE">
          <w:rPr>
            <w:webHidden/>
          </w:rPr>
          <w:instrText xml:space="preserve"> PAGEREF _Toc114218145 \h </w:instrText>
        </w:r>
        <w:r w:rsidR="003F35DE">
          <w:rPr>
            <w:webHidden/>
          </w:rPr>
        </w:r>
        <w:r w:rsidR="003F35DE">
          <w:rPr>
            <w:webHidden/>
          </w:rPr>
          <w:fldChar w:fldCharType="separate"/>
        </w:r>
        <w:r w:rsidR="003F35DE">
          <w:rPr>
            <w:webHidden/>
          </w:rPr>
          <w:t>7</w:t>
        </w:r>
        <w:r w:rsidR="003F35DE">
          <w:rPr>
            <w:webHidden/>
          </w:rPr>
          <w:fldChar w:fldCharType="end"/>
        </w:r>
      </w:hyperlink>
    </w:p>
    <w:p w14:paraId="6EBC45EE" w14:textId="539A668F" w:rsidR="003F35DE" w:rsidRDefault="00000000">
      <w:pPr>
        <w:pStyle w:val="Sumrio1"/>
        <w:rPr>
          <w:rFonts w:asciiTheme="minorHAnsi" w:hAnsiTheme="minorHAnsi"/>
          <w:b w:val="0"/>
          <w:bCs w:val="0"/>
          <w:smallCaps w:val="0"/>
          <w:sz w:val="22"/>
          <w:szCs w:val="22"/>
        </w:rPr>
      </w:pPr>
      <w:hyperlink w:anchor="_Toc114218146" w:history="1">
        <w:r w:rsidR="003F35DE" w:rsidRPr="002C29B1">
          <w:rPr>
            <w:rStyle w:val="Hyperlink"/>
            <w:caps/>
          </w:rPr>
          <w:t>12</w:t>
        </w:r>
        <w:r w:rsidR="003F35DE">
          <w:rPr>
            <w:rFonts w:asciiTheme="minorHAnsi" w:hAnsiTheme="minorHAnsi"/>
            <w:b w:val="0"/>
            <w:bCs w:val="0"/>
            <w:smallCaps w:val="0"/>
            <w:sz w:val="22"/>
            <w:szCs w:val="22"/>
          </w:rPr>
          <w:tab/>
        </w:r>
        <w:r w:rsidR="003F35DE" w:rsidRPr="002C29B1">
          <w:rPr>
            <w:rStyle w:val="Hyperlink"/>
          </w:rPr>
          <w:t>Responsabilidades da TTS e de</w:t>
        </w:r>
        <w:r w:rsidR="007037B6">
          <w:rPr>
            <w:rStyle w:val="Hyperlink"/>
          </w:rPr>
          <w:t xml:space="preserve"> </w:t>
        </w:r>
        <w:r w:rsidR="007037B6" w:rsidRPr="007037B6">
          <w:rPr>
            <w:rStyle w:val="Hyperlink"/>
          </w:rPr>
          <w:t>{nome_cliente_curto}</w:t>
        </w:r>
        <w:r w:rsidR="003F35DE">
          <w:rPr>
            <w:webHidden/>
          </w:rPr>
          <w:tab/>
        </w:r>
        <w:r w:rsidR="003F35DE">
          <w:rPr>
            <w:webHidden/>
          </w:rPr>
          <w:fldChar w:fldCharType="begin"/>
        </w:r>
        <w:r w:rsidR="003F35DE">
          <w:rPr>
            <w:webHidden/>
          </w:rPr>
          <w:instrText xml:space="preserve"> PAGEREF _Toc114218146 \h </w:instrText>
        </w:r>
        <w:r w:rsidR="003F35DE">
          <w:rPr>
            <w:webHidden/>
          </w:rPr>
        </w:r>
        <w:r w:rsidR="003F35DE">
          <w:rPr>
            <w:webHidden/>
          </w:rPr>
          <w:fldChar w:fldCharType="separate"/>
        </w:r>
        <w:r w:rsidR="003F35DE">
          <w:rPr>
            <w:webHidden/>
          </w:rPr>
          <w:t>7</w:t>
        </w:r>
        <w:r w:rsidR="003F35DE">
          <w:rPr>
            <w:webHidden/>
          </w:rPr>
          <w:fldChar w:fldCharType="end"/>
        </w:r>
      </w:hyperlink>
    </w:p>
    <w:p w14:paraId="47D3BBD0" w14:textId="7066C2BD" w:rsidR="003F35DE" w:rsidRDefault="00000000">
      <w:pPr>
        <w:pStyle w:val="Sumrio1"/>
        <w:rPr>
          <w:rFonts w:asciiTheme="minorHAnsi" w:hAnsiTheme="minorHAnsi"/>
          <w:b w:val="0"/>
          <w:bCs w:val="0"/>
          <w:smallCaps w:val="0"/>
          <w:sz w:val="22"/>
          <w:szCs w:val="22"/>
        </w:rPr>
      </w:pPr>
      <w:hyperlink w:anchor="_Toc114218147" w:history="1">
        <w:r w:rsidR="003F35DE" w:rsidRPr="002C29B1">
          <w:rPr>
            <w:rStyle w:val="Hyperlink"/>
            <w:caps/>
          </w:rPr>
          <w:t>13</w:t>
        </w:r>
        <w:r w:rsidR="003F35DE">
          <w:rPr>
            <w:rFonts w:asciiTheme="minorHAnsi" w:hAnsiTheme="minorHAnsi"/>
            <w:b w:val="0"/>
            <w:bCs w:val="0"/>
            <w:smallCaps w:val="0"/>
            <w:sz w:val="22"/>
            <w:szCs w:val="22"/>
          </w:rPr>
          <w:tab/>
        </w:r>
        <w:r w:rsidR="003F35DE" w:rsidRPr="002C29B1">
          <w:rPr>
            <w:rStyle w:val="Hyperlink"/>
          </w:rPr>
          <w:t>Rescisão</w:t>
        </w:r>
        <w:r w:rsidR="003F35DE">
          <w:rPr>
            <w:webHidden/>
          </w:rPr>
          <w:tab/>
        </w:r>
        <w:r w:rsidR="003F35DE">
          <w:rPr>
            <w:webHidden/>
          </w:rPr>
          <w:fldChar w:fldCharType="begin"/>
        </w:r>
        <w:r w:rsidR="003F35DE">
          <w:rPr>
            <w:webHidden/>
          </w:rPr>
          <w:instrText xml:space="preserve"> PAGEREF _Toc114218147 \h </w:instrText>
        </w:r>
        <w:r w:rsidR="003F35DE">
          <w:rPr>
            <w:webHidden/>
          </w:rPr>
        </w:r>
        <w:r w:rsidR="003F35DE">
          <w:rPr>
            <w:webHidden/>
          </w:rPr>
          <w:fldChar w:fldCharType="separate"/>
        </w:r>
        <w:r w:rsidR="003F35DE">
          <w:rPr>
            <w:webHidden/>
          </w:rPr>
          <w:t>7</w:t>
        </w:r>
        <w:r w:rsidR="003F35DE">
          <w:rPr>
            <w:webHidden/>
          </w:rPr>
          <w:fldChar w:fldCharType="end"/>
        </w:r>
      </w:hyperlink>
    </w:p>
    <w:p w14:paraId="20D8FA40" w14:textId="5D635CDA" w:rsidR="003F35DE" w:rsidRDefault="00000000">
      <w:pPr>
        <w:pStyle w:val="Sumrio1"/>
        <w:rPr>
          <w:rFonts w:asciiTheme="minorHAnsi" w:hAnsiTheme="minorHAnsi"/>
          <w:b w:val="0"/>
          <w:bCs w:val="0"/>
          <w:smallCaps w:val="0"/>
          <w:sz w:val="22"/>
          <w:szCs w:val="22"/>
        </w:rPr>
      </w:pPr>
      <w:hyperlink w:anchor="_Toc114218148" w:history="1">
        <w:r w:rsidR="003F35DE" w:rsidRPr="002C29B1">
          <w:rPr>
            <w:rStyle w:val="Hyperlink"/>
            <w:caps/>
          </w:rPr>
          <w:t>14</w:t>
        </w:r>
        <w:r w:rsidR="003F35DE">
          <w:rPr>
            <w:rFonts w:asciiTheme="minorHAnsi" w:hAnsiTheme="minorHAnsi"/>
            <w:b w:val="0"/>
            <w:bCs w:val="0"/>
            <w:smallCaps w:val="0"/>
            <w:sz w:val="22"/>
            <w:szCs w:val="22"/>
          </w:rPr>
          <w:tab/>
        </w:r>
        <w:r w:rsidR="003F35DE" w:rsidRPr="002C29B1">
          <w:rPr>
            <w:rStyle w:val="Hyperlink"/>
          </w:rPr>
          <w:t>Condições Gerais</w:t>
        </w:r>
        <w:r w:rsidR="003F35DE">
          <w:rPr>
            <w:webHidden/>
          </w:rPr>
          <w:tab/>
        </w:r>
        <w:r w:rsidR="003F35DE">
          <w:rPr>
            <w:webHidden/>
          </w:rPr>
          <w:fldChar w:fldCharType="begin"/>
        </w:r>
        <w:r w:rsidR="003F35DE">
          <w:rPr>
            <w:webHidden/>
          </w:rPr>
          <w:instrText xml:space="preserve"> PAGEREF _Toc114218148 \h </w:instrText>
        </w:r>
        <w:r w:rsidR="003F35DE">
          <w:rPr>
            <w:webHidden/>
          </w:rPr>
        </w:r>
        <w:r w:rsidR="003F35DE">
          <w:rPr>
            <w:webHidden/>
          </w:rPr>
          <w:fldChar w:fldCharType="separate"/>
        </w:r>
        <w:r w:rsidR="003F35DE">
          <w:rPr>
            <w:webHidden/>
          </w:rPr>
          <w:t>7</w:t>
        </w:r>
        <w:r w:rsidR="003F35DE">
          <w:rPr>
            <w:webHidden/>
          </w:rPr>
          <w:fldChar w:fldCharType="end"/>
        </w:r>
      </w:hyperlink>
    </w:p>
    <w:p w14:paraId="3F051B01" w14:textId="376A7AB4" w:rsidR="003F35DE" w:rsidRDefault="00000000">
      <w:pPr>
        <w:pStyle w:val="Sumrio1"/>
        <w:rPr>
          <w:rFonts w:asciiTheme="minorHAnsi" w:hAnsiTheme="minorHAnsi"/>
          <w:b w:val="0"/>
          <w:bCs w:val="0"/>
          <w:smallCaps w:val="0"/>
          <w:sz w:val="22"/>
          <w:szCs w:val="22"/>
        </w:rPr>
      </w:pPr>
      <w:hyperlink w:anchor="_Toc114218149" w:history="1">
        <w:r w:rsidR="003F35DE" w:rsidRPr="002C29B1">
          <w:rPr>
            <w:rStyle w:val="Hyperlink"/>
            <w:caps/>
          </w:rPr>
          <w:t>15</w:t>
        </w:r>
        <w:r w:rsidR="003F35DE">
          <w:rPr>
            <w:rFonts w:asciiTheme="minorHAnsi" w:hAnsiTheme="minorHAnsi"/>
            <w:b w:val="0"/>
            <w:bCs w:val="0"/>
            <w:smallCaps w:val="0"/>
            <w:sz w:val="22"/>
            <w:szCs w:val="22"/>
          </w:rPr>
          <w:tab/>
        </w:r>
        <w:r w:rsidR="003F35DE" w:rsidRPr="002C29B1">
          <w:rPr>
            <w:rStyle w:val="Hyperlink"/>
          </w:rPr>
          <w:t>Carta de Aceite</w:t>
        </w:r>
        <w:r w:rsidR="003F35DE">
          <w:rPr>
            <w:webHidden/>
          </w:rPr>
          <w:tab/>
        </w:r>
        <w:r w:rsidR="003F35DE">
          <w:rPr>
            <w:webHidden/>
          </w:rPr>
          <w:fldChar w:fldCharType="begin"/>
        </w:r>
        <w:r w:rsidR="003F35DE">
          <w:rPr>
            <w:webHidden/>
          </w:rPr>
          <w:instrText xml:space="preserve"> PAGEREF _Toc114218149 \h </w:instrText>
        </w:r>
        <w:r w:rsidR="003F35DE">
          <w:rPr>
            <w:webHidden/>
          </w:rPr>
        </w:r>
        <w:r w:rsidR="003F35DE">
          <w:rPr>
            <w:webHidden/>
          </w:rPr>
          <w:fldChar w:fldCharType="separate"/>
        </w:r>
        <w:r w:rsidR="003F35DE">
          <w:rPr>
            <w:webHidden/>
          </w:rPr>
          <w:t>9</w:t>
        </w:r>
        <w:r w:rsidR="003F35DE">
          <w:rPr>
            <w:webHidden/>
          </w:rPr>
          <w:fldChar w:fldCharType="end"/>
        </w:r>
      </w:hyperlink>
    </w:p>
    <w:p w14:paraId="0175EB84" w14:textId="41E9C038" w:rsidR="005E0B87" w:rsidRPr="00080104" w:rsidRDefault="00430DAE" w:rsidP="005E0B87">
      <w:pPr>
        <w:pStyle w:val="Sumrio1"/>
        <w:rPr>
          <w:b w:val="0"/>
          <w:szCs w:val="24"/>
        </w:rPr>
      </w:pPr>
      <w:r w:rsidRPr="00470553">
        <w:rPr>
          <w:rFonts w:cs="Arial"/>
          <w:b w:val="0"/>
          <w:bCs w:val="0"/>
          <w:smallCaps w:val="0"/>
          <w:sz w:val="26"/>
        </w:rPr>
        <w:fldChar w:fldCharType="end"/>
      </w:r>
      <w:r w:rsidR="005E0B87" w:rsidRPr="00080104">
        <w:rPr>
          <w:b w:val="0"/>
          <w:szCs w:val="24"/>
        </w:rPr>
        <w:t xml:space="preserve"> </w:t>
      </w:r>
    </w:p>
    <w:p w14:paraId="23D8C5E7" w14:textId="77777777" w:rsidR="00430DAE" w:rsidRDefault="00430DAE" w:rsidP="00430DAE">
      <w:pPr>
        <w:pStyle w:val="CabealhoSumrios"/>
      </w:pPr>
      <w:r w:rsidRPr="00AA25A8">
        <w:t>Relação de Tabelas</w:t>
      </w:r>
    </w:p>
    <w:p w14:paraId="4E2CE312" w14:textId="77777777" w:rsidR="00E52A70" w:rsidRDefault="00430DAE" w:rsidP="00E52A70">
      <w:pPr>
        <w:pStyle w:val="ndicedeilustraes"/>
        <w:tabs>
          <w:tab w:val="clear" w:pos="8494"/>
          <w:tab w:val="right" w:leader="dot" w:pos="9071"/>
        </w:tabs>
        <w:rPr>
          <w:rFonts w:asciiTheme="minorHAnsi" w:eastAsiaTheme="minorEastAsia" w:hAnsiTheme="minorHAnsi" w:cstheme="minorBidi"/>
          <w:snapToGrid/>
          <w:sz w:val="22"/>
          <w:lang w:eastAsia="pt-BR"/>
        </w:rPr>
      </w:pPr>
      <w:r w:rsidRPr="00080104">
        <w:rPr>
          <w:rFonts w:eastAsiaTheme="minorEastAsia" w:cstheme="minorBidi"/>
          <w:b/>
          <w:bCs/>
          <w:smallCaps/>
          <w:noProof w:val="0"/>
          <w:snapToGrid/>
          <w:sz w:val="28"/>
          <w:szCs w:val="24"/>
          <w:lang w:eastAsia="en-US"/>
        </w:rPr>
        <w:fldChar w:fldCharType="begin"/>
      </w:r>
      <w:r w:rsidRPr="00080104">
        <w:rPr>
          <w:szCs w:val="24"/>
        </w:rPr>
        <w:instrText xml:space="preserve"> TOC \h \z \c "Tabela" </w:instrText>
      </w:r>
      <w:r w:rsidRPr="00080104">
        <w:rPr>
          <w:rFonts w:eastAsiaTheme="minorEastAsia" w:cstheme="minorBidi"/>
          <w:b/>
          <w:bCs/>
          <w:smallCaps/>
          <w:noProof w:val="0"/>
          <w:snapToGrid/>
          <w:sz w:val="28"/>
          <w:szCs w:val="24"/>
          <w:lang w:eastAsia="en-US"/>
        </w:rPr>
        <w:fldChar w:fldCharType="separate"/>
      </w:r>
      <w:hyperlink w:anchor="_Toc446421671" w:history="1">
        <w:r w:rsidR="00E52A70" w:rsidRPr="00A128BA">
          <w:rPr>
            <w:rStyle w:val="Hyperlink"/>
          </w:rPr>
          <w:t>Tabela 1 - Tributação por Categoria de Serviços</w:t>
        </w:r>
        <w:r w:rsidR="00E52A70">
          <w:rPr>
            <w:webHidden/>
          </w:rPr>
          <w:tab/>
        </w:r>
        <w:r w:rsidR="00E52A70">
          <w:rPr>
            <w:webHidden/>
          </w:rPr>
          <w:fldChar w:fldCharType="begin"/>
        </w:r>
        <w:r w:rsidR="00E52A70">
          <w:rPr>
            <w:webHidden/>
          </w:rPr>
          <w:instrText xml:space="preserve"> PAGEREF _Toc446421671 \h </w:instrText>
        </w:r>
        <w:r w:rsidR="00E52A70">
          <w:rPr>
            <w:webHidden/>
          </w:rPr>
        </w:r>
        <w:r w:rsidR="00E52A70">
          <w:rPr>
            <w:webHidden/>
          </w:rPr>
          <w:fldChar w:fldCharType="separate"/>
        </w:r>
        <w:r w:rsidR="00625C78">
          <w:rPr>
            <w:webHidden/>
          </w:rPr>
          <w:t>5</w:t>
        </w:r>
        <w:r w:rsidR="00E52A70">
          <w:rPr>
            <w:webHidden/>
          </w:rPr>
          <w:fldChar w:fldCharType="end"/>
        </w:r>
      </w:hyperlink>
    </w:p>
    <w:p w14:paraId="2B0FF8B4" w14:textId="77777777" w:rsidR="00430DAE" w:rsidRPr="00D955D6" w:rsidRDefault="00430DAE" w:rsidP="005E0B87">
      <w:pPr>
        <w:pStyle w:val="ndicedeilustraes"/>
        <w:rPr>
          <w:lang w:eastAsia="ja-JP"/>
        </w:rPr>
      </w:pPr>
      <w:r w:rsidRPr="00080104">
        <w:rPr>
          <w:szCs w:val="24"/>
        </w:rPr>
        <w:fldChar w:fldCharType="end"/>
      </w:r>
      <w:r w:rsidR="005E0B87" w:rsidRPr="00D955D6">
        <w:rPr>
          <w:lang w:eastAsia="ja-JP"/>
        </w:rPr>
        <w:t xml:space="preserve"> </w:t>
      </w:r>
    </w:p>
    <w:p w14:paraId="1EC4D461" w14:textId="77777777" w:rsidR="00430DAE" w:rsidRDefault="00430DAE" w:rsidP="00430DAE">
      <w:pPr>
        <w:keepLines w:val="0"/>
        <w:spacing w:before="0" w:after="200" w:line="276" w:lineRule="auto"/>
        <w:jc w:val="left"/>
        <w:rPr>
          <w:lang w:eastAsia="ja-JP"/>
        </w:rPr>
      </w:pPr>
      <w:r>
        <w:rPr>
          <w:lang w:eastAsia="ja-JP"/>
        </w:rPr>
        <w:br w:type="page"/>
      </w:r>
    </w:p>
    <w:p w14:paraId="00144F8E" w14:textId="77777777" w:rsidR="00430DAE" w:rsidRPr="006B2166" w:rsidRDefault="00430DAE" w:rsidP="00BF13A1">
      <w:pPr>
        <w:pStyle w:val="Ttulo1"/>
        <w:numPr>
          <w:ilvl w:val="0"/>
          <w:numId w:val="1"/>
        </w:numPr>
      </w:pPr>
      <w:bookmarkStart w:id="1" w:name="_Toc403486467"/>
      <w:bookmarkStart w:id="2" w:name="_Toc114218133"/>
      <w:r w:rsidRPr="006B2166">
        <w:lastRenderedPageBreak/>
        <w:t>Introdução</w:t>
      </w:r>
      <w:bookmarkEnd w:id="1"/>
      <w:bookmarkEnd w:id="2"/>
    </w:p>
    <w:p w14:paraId="263CA48C" w14:textId="1130A148" w:rsidR="00783EA0" w:rsidRPr="00783EA0" w:rsidRDefault="00783EA0" w:rsidP="00783EA0">
      <w:r w:rsidRPr="00783EA0">
        <w:t xml:space="preserve">Este caderno único </w:t>
      </w:r>
      <w:r>
        <w:t xml:space="preserve">de Nº </w:t>
      </w:r>
      <w:r w:rsidR="00B819D0" w:rsidRPr="00B819D0">
        <w:rPr>
          <w:lang w:eastAsia="pt-BR"/>
        </w:rPr>
        <w:t>{</w:t>
      </w:r>
      <w:proofErr w:type="spellStart"/>
      <w:r w:rsidR="00B819D0" w:rsidRPr="00B819D0">
        <w:rPr>
          <w:lang w:eastAsia="pt-BR"/>
        </w:rPr>
        <w:t>numero_proposta_comercial</w:t>
      </w:r>
      <w:proofErr w:type="spellEnd"/>
      <w:r w:rsidR="00B819D0" w:rsidRPr="00B819D0">
        <w:rPr>
          <w:lang w:eastAsia="pt-BR"/>
        </w:rPr>
        <w:t>}</w:t>
      </w:r>
      <w:r>
        <w:t xml:space="preserve"> </w:t>
      </w:r>
      <w:r w:rsidRPr="00783EA0">
        <w:t>compõe todos os termos e condições da Proposta, que tem como objeto a Prestação de Serviços de</w:t>
      </w:r>
      <w:r w:rsidR="00012493">
        <w:t xml:space="preserve"> suporte ao</w:t>
      </w:r>
      <w:r w:rsidRPr="00783EA0">
        <w:t xml:space="preserve"> </w:t>
      </w:r>
      <w:r w:rsidR="00B819D0" w:rsidRPr="00B819D0">
        <w:t>{</w:t>
      </w:r>
      <w:proofErr w:type="spellStart"/>
      <w:r w:rsidR="00B819D0">
        <w:t>titulo_contrato</w:t>
      </w:r>
      <w:proofErr w:type="spellEnd"/>
      <w:r w:rsidR="00B819D0" w:rsidRPr="00B819D0">
        <w:t>}</w:t>
      </w:r>
      <w:r w:rsidRPr="00783EA0">
        <w:t xml:space="preserve">, apresentados pela T-Systems </w:t>
      </w:r>
      <w:r w:rsidR="00340CC3">
        <w:t>Telecomunicações e Serviços</w:t>
      </w:r>
      <w:r w:rsidRPr="00783EA0">
        <w:t xml:space="preserve"> Ltda. (“T</w:t>
      </w:r>
      <w:r w:rsidR="00340CC3">
        <w:t>TS</w:t>
      </w:r>
      <w:r w:rsidRPr="00783EA0">
        <w:t xml:space="preserve">”) à </w:t>
      </w:r>
      <w:r w:rsidR="00B819D0">
        <w:rPr>
          <w:noProof/>
        </w:rPr>
        <w:t>{nome_completo_cliente}.</w:t>
      </w:r>
    </w:p>
    <w:p w14:paraId="7F815DE8" w14:textId="77777777" w:rsidR="00430DAE" w:rsidRPr="006B2166" w:rsidRDefault="00430DAE" w:rsidP="00BF13A1">
      <w:pPr>
        <w:pStyle w:val="Ttulo1"/>
        <w:numPr>
          <w:ilvl w:val="0"/>
          <w:numId w:val="1"/>
        </w:numPr>
      </w:pPr>
      <w:bookmarkStart w:id="3" w:name="_Ref90452566"/>
      <w:bookmarkStart w:id="4" w:name="_Toc101318438"/>
      <w:bookmarkStart w:id="5" w:name="_Toc173577032"/>
      <w:bookmarkStart w:id="6" w:name="_Toc205713162"/>
      <w:bookmarkStart w:id="7" w:name="_Toc403486468"/>
      <w:bookmarkStart w:id="8" w:name="_Toc114218134"/>
      <w:bookmarkStart w:id="9" w:name="_Toc36866034"/>
      <w:r w:rsidRPr="006B2166">
        <w:t>Descrição da Solução</w:t>
      </w:r>
      <w:bookmarkEnd w:id="3"/>
      <w:bookmarkEnd w:id="4"/>
      <w:bookmarkEnd w:id="5"/>
      <w:bookmarkEnd w:id="6"/>
      <w:bookmarkEnd w:id="7"/>
      <w:bookmarkEnd w:id="8"/>
    </w:p>
    <w:p w14:paraId="20FC8CF6" w14:textId="77777777" w:rsidR="00783EA0" w:rsidRPr="007A6B8F" w:rsidRDefault="00783EA0" w:rsidP="00783EA0">
      <w:pPr>
        <w:pStyle w:val="Ttulo2"/>
        <w:numPr>
          <w:ilvl w:val="1"/>
          <w:numId w:val="1"/>
        </w:numPr>
        <w:rPr>
          <w:noProof/>
        </w:rPr>
      </w:pPr>
      <w:bookmarkStart w:id="10" w:name="_Toc429662859"/>
      <w:bookmarkStart w:id="11" w:name="_Toc430596975"/>
      <w:bookmarkStart w:id="12" w:name="_Toc441570812"/>
      <w:bookmarkStart w:id="13" w:name="_Toc114218135"/>
      <w:bookmarkStart w:id="14" w:name="_Toc205713164"/>
      <w:bookmarkStart w:id="15" w:name="_Toc403486470"/>
      <w:r w:rsidRPr="007A6B8F">
        <w:rPr>
          <w:noProof/>
        </w:rPr>
        <w:t>Application Management &amp; Modernization</w:t>
      </w:r>
      <w:bookmarkEnd w:id="10"/>
      <w:bookmarkEnd w:id="11"/>
      <w:bookmarkEnd w:id="12"/>
      <w:bookmarkEnd w:id="13"/>
    </w:p>
    <w:p w14:paraId="13B880A1" w14:textId="02E38B62" w:rsidR="00783EA0" w:rsidRPr="007A6B8F" w:rsidRDefault="00783EA0" w:rsidP="00783EA0">
      <w:pPr>
        <w:rPr>
          <w:rFonts w:cs="Arial"/>
        </w:rPr>
      </w:pPr>
      <w:r w:rsidRPr="007A6B8F">
        <w:rPr>
          <w:rFonts w:cs="Arial"/>
        </w:rPr>
        <w:t>O objetivo do suporte AMM (</w:t>
      </w:r>
      <w:proofErr w:type="spellStart"/>
      <w:r w:rsidRPr="007A6B8F">
        <w:rPr>
          <w:rFonts w:cs="Arial"/>
        </w:rPr>
        <w:t>Application</w:t>
      </w:r>
      <w:proofErr w:type="spellEnd"/>
      <w:r w:rsidRPr="007A6B8F">
        <w:rPr>
          <w:rFonts w:cs="Arial"/>
        </w:rPr>
        <w:t xml:space="preserve"> Management &amp; </w:t>
      </w:r>
      <w:proofErr w:type="spellStart"/>
      <w:r w:rsidRPr="007A6B8F">
        <w:rPr>
          <w:rFonts w:cs="Arial"/>
        </w:rPr>
        <w:t>Modernization</w:t>
      </w:r>
      <w:proofErr w:type="spellEnd"/>
      <w:r w:rsidRPr="007A6B8F">
        <w:rPr>
          <w:rFonts w:cs="Arial"/>
        </w:rPr>
        <w:t xml:space="preserve">) é aumentar a eficiência no atendimento de chamados mediante um serviço de sustentação que permita o cliente </w:t>
      </w:r>
      <w:bookmarkStart w:id="16" w:name="_Hlk115790782"/>
      <w:r w:rsidR="0089447D">
        <w:rPr>
          <w:rFonts w:cs="Arial"/>
        </w:rPr>
        <w:t>{</w:t>
      </w:r>
      <w:proofErr w:type="spellStart"/>
      <w:r w:rsidR="0089447D">
        <w:rPr>
          <w:rFonts w:cs="Arial"/>
        </w:rPr>
        <w:t>nome_cliente_curto</w:t>
      </w:r>
      <w:proofErr w:type="spellEnd"/>
      <w:r w:rsidR="0089447D">
        <w:rPr>
          <w:rFonts w:cs="Arial"/>
        </w:rPr>
        <w:t xml:space="preserve">} </w:t>
      </w:r>
      <w:bookmarkEnd w:id="16"/>
      <w:r w:rsidRPr="007A6B8F">
        <w:rPr>
          <w:rFonts w:cs="Arial"/>
        </w:rPr>
        <w:t>atender os seus picos de demanda utilizando a estrutura de suporte da T</w:t>
      </w:r>
      <w:r w:rsidR="00340CC3">
        <w:rPr>
          <w:rFonts w:cs="Arial"/>
        </w:rPr>
        <w:t>TS</w:t>
      </w:r>
      <w:r w:rsidRPr="007A6B8F">
        <w:rPr>
          <w:rFonts w:cs="Arial"/>
        </w:rPr>
        <w:t>, com foco na flexibilidade do atendimento de demandas diversificadas, modernização, transformação e estabilização do ambiente tecnológico, aplicação de melhores práticas de mercado e referências de benchmark e experiências globais, ganhos de produtividade no decorrer do contrato através do conhecimento adquirido e crescimento no volume dos serviços prestados.</w:t>
      </w:r>
    </w:p>
    <w:p w14:paraId="282B4A00" w14:textId="57BFF4E5" w:rsidR="00783EA0" w:rsidRPr="007A6B8F" w:rsidRDefault="00783EA0" w:rsidP="00783EA0">
      <w:pPr>
        <w:rPr>
          <w:rFonts w:cs="Arial"/>
        </w:rPr>
      </w:pPr>
      <w:r w:rsidRPr="007A6B8F">
        <w:rPr>
          <w:rFonts w:cs="Arial"/>
        </w:rPr>
        <w:t>Desta forma, o suporte AMM da T</w:t>
      </w:r>
      <w:r w:rsidR="00340CC3">
        <w:rPr>
          <w:rFonts w:cs="Arial"/>
        </w:rPr>
        <w:t>TS</w:t>
      </w:r>
      <w:r w:rsidRPr="007A6B8F">
        <w:rPr>
          <w:rFonts w:cs="Arial"/>
        </w:rPr>
        <w:t xml:space="preserve"> realizará o atendimento dos serviços de sustentação dos sistemas de middleware</w:t>
      </w:r>
      <w:r>
        <w:rPr>
          <w:rFonts w:cs="Arial"/>
        </w:rPr>
        <w:t xml:space="preserve"> RFID</w:t>
      </w:r>
      <w:r w:rsidRPr="007A6B8F">
        <w:rPr>
          <w:rFonts w:cs="Arial"/>
        </w:rPr>
        <w:t xml:space="preserve"> do cliente </w:t>
      </w:r>
      <w:r w:rsidR="0089447D" w:rsidRPr="0089447D">
        <w:rPr>
          <w:rFonts w:cs="Arial"/>
        </w:rPr>
        <w:t>{</w:t>
      </w:r>
      <w:proofErr w:type="spellStart"/>
      <w:r w:rsidR="0089447D" w:rsidRPr="0089447D">
        <w:rPr>
          <w:rFonts w:cs="Arial"/>
        </w:rPr>
        <w:t>nome_cliente_curto</w:t>
      </w:r>
      <w:proofErr w:type="spellEnd"/>
      <w:r w:rsidR="0089447D" w:rsidRPr="0089447D">
        <w:rPr>
          <w:rFonts w:cs="Arial"/>
        </w:rPr>
        <w:t>}</w:t>
      </w:r>
      <w:r w:rsidRPr="007A6B8F">
        <w:rPr>
          <w:rFonts w:cs="Arial"/>
        </w:rPr>
        <w:t>, considerando os seguintes serviços</w:t>
      </w:r>
      <w:r w:rsidR="00301D25">
        <w:rPr>
          <w:rFonts w:cs="Arial"/>
        </w:rPr>
        <w:t>:</w:t>
      </w:r>
    </w:p>
    <w:p w14:paraId="0A8AD15A" w14:textId="4B6850A4" w:rsidR="00783EA0" w:rsidRPr="00D574AD" w:rsidRDefault="00783EA0" w:rsidP="00783EA0">
      <w:pPr>
        <w:pStyle w:val="Bullets1"/>
        <w:ind w:left="360" w:hanging="360"/>
      </w:pPr>
      <w:r w:rsidRPr="00D574AD">
        <w:t xml:space="preserve">Suporte </w:t>
      </w:r>
      <w:r w:rsidR="00DD6340" w:rsidRPr="00D574AD">
        <w:t xml:space="preserve">1° e </w:t>
      </w:r>
      <w:r w:rsidRPr="00D574AD">
        <w:t>2º nível: Atendimento de Incidentes 8x5 (remoto - via telefone</w:t>
      </w:r>
      <w:r w:rsidR="009C5CC6" w:rsidRPr="00D574AD">
        <w:t>/e-mail</w:t>
      </w:r>
      <w:r w:rsidRPr="00D574AD">
        <w:t>);</w:t>
      </w:r>
    </w:p>
    <w:p w14:paraId="0A8E2C76" w14:textId="77777777" w:rsidR="00783EA0" w:rsidRDefault="00783EA0" w:rsidP="00783EA0">
      <w:pPr>
        <w:pStyle w:val="Bullets1"/>
        <w:ind w:left="360" w:hanging="360"/>
      </w:pPr>
      <w:r>
        <w:t>Processo de Gerenciamento de Incidentes 8x5 (</w:t>
      </w:r>
      <w:r w:rsidR="00012493">
        <w:t>remoto</w:t>
      </w:r>
      <w:r>
        <w:t xml:space="preserve"> - </w:t>
      </w:r>
      <w:r w:rsidRPr="004E24D1">
        <w:t>via telefone</w:t>
      </w:r>
      <w:r>
        <w:t>)</w:t>
      </w:r>
      <w:r w:rsidRPr="004E24D1">
        <w:t>;</w:t>
      </w:r>
    </w:p>
    <w:p w14:paraId="0B4C5847" w14:textId="7A11DFE7" w:rsidR="00012493" w:rsidRDefault="00012493" w:rsidP="00012493">
      <w:pPr>
        <w:pStyle w:val="Bullets1"/>
        <w:numPr>
          <w:ilvl w:val="0"/>
          <w:numId w:val="0"/>
        </w:numPr>
      </w:pPr>
      <w:r w:rsidRPr="00D574AD">
        <w:rPr>
          <w:b/>
        </w:rPr>
        <w:t xml:space="preserve">Nota: </w:t>
      </w:r>
      <w:r w:rsidR="00BE09E9" w:rsidRPr="00D574AD">
        <w:t>As</w:t>
      </w:r>
      <w:r w:rsidRPr="00D574AD">
        <w:t xml:space="preserve"> visita</w:t>
      </w:r>
      <w:r w:rsidR="00BE09E9" w:rsidRPr="00D574AD">
        <w:t>s</w:t>
      </w:r>
      <w:r w:rsidRPr="00D574AD">
        <w:t xml:space="preserve"> presencia</w:t>
      </w:r>
      <w:r w:rsidR="00BE09E9" w:rsidRPr="00D574AD">
        <w:t>is</w:t>
      </w:r>
      <w:r w:rsidRPr="00D574AD">
        <w:t xml:space="preserve"> na planta da </w:t>
      </w:r>
      <w:r w:rsidR="0089447D" w:rsidRPr="0089447D">
        <w:t>{</w:t>
      </w:r>
      <w:proofErr w:type="spellStart"/>
      <w:r w:rsidR="0089447D" w:rsidRPr="0089447D">
        <w:t>nome_cliente_curto</w:t>
      </w:r>
      <w:proofErr w:type="spellEnd"/>
      <w:r w:rsidR="0089447D" w:rsidRPr="0089447D">
        <w:t>}</w:t>
      </w:r>
      <w:r w:rsidRPr="00D574AD">
        <w:t xml:space="preserve"> para entendimento das necessidades do cliente, bem como análise e ações dos resultados entregues</w:t>
      </w:r>
      <w:r w:rsidR="00BE09E9" w:rsidRPr="00D574AD">
        <w:t xml:space="preserve">, podem ser requisitadas pela </w:t>
      </w:r>
      <w:r w:rsidR="00531DD0" w:rsidRPr="0089447D">
        <w:t>{</w:t>
      </w:r>
      <w:proofErr w:type="spellStart"/>
      <w:r w:rsidR="00531DD0" w:rsidRPr="0089447D">
        <w:t>nome_cliente_curto</w:t>
      </w:r>
      <w:proofErr w:type="spellEnd"/>
      <w:r w:rsidR="00531DD0" w:rsidRPr="0089447D">
        <w:t>}</w:t>
      </w:r>
      <w:r w:rsidR="00BE09E9" w:rsidRPr="00D574AD">
        <w:t xml:space="preserve">, </w:t>
      </w:r>
      <w:r w:rsidR="00DD6340" w:rsidRPr="00D574AD">
        <w:t xml:space="preserve">onde estão sendo consideradas duas viagens durante o período do contrato. </w:t>
      </w:r>
      <w:r w:rsidR="00BE09E9" w:rsidRPr="00D574AD">
        <w:t xml:space="preserve"> </w:t>
      </w:r>
    </w:p>
    <w:p w14:paraId="0AE3521F" w14:textId="77777777" w:rsidR="00430DAE" w:rsidRDefault="00430DAE" w:rsidP="00BF13A1">
      <w:pPr>
        <w:pStyle w:val="Ttulo1"/>
        <w:numPr>
          <w:ilvl w:val="0"/>
          <w:numId w:val="1"/>
        </w:numPr>
      </w:pPr>
      <w:bookmarkStart w:id="17" w:name="_Toc114218136"/>
      <w:r>
        <w:t>Condições C</w:t>
      </w:r>
      <w:r w:rsidRPr="006B2166">
        <w:t>omerciais</w:t>
      </w:r>
      <w:bookmarkEnd w:id="14"/>
      <w:bookmarkEnd w:id="15"/>
      <w:bookmarkEnd w:id="17"/>
    </w:p>
    <w:p w14:paraId="4DD216D3" w14:textId="77777777" w:rsidR="00430DAE" w:rsidRPr="00E332CF" w:rsidRDefault="00430DAE" w:rsidP="00BF13A1">
      <w:pPr>
        <w:pStyle w:val="Ttulo2"/>
        <w:numPr>
          <w:ilvl w:val="1"/>
          <w:numId w:val="1"/>
        </w:numPr>
      </w:pPr>
      <w:bookmarkStart w:id="18" w:name="_Toc403486471"/>
      <w:bookmarkStart w:id="19" w:name="_Toc114218137"/>
      <w:r>
        <w:t>Premissas</w:t>
      </w:r>
      <w:bookmarkEnd w:id="18"/>
      <w:bookmarkEnd w:id="19"/>
    </w:p>
    <w:p w14:paraId="0FC272E6" w14:textId="0ACA7063" w:rsidR="00430DAE" w:rsidRPr="006B2166" w:rsidRDefault="00430DAE" w:rsidP="00430DAE">
      <w:bookmarkStart w:id="20" w:name="_Toc205713166"/>
      <w:bookmarkStart w:id="21" w:name="_Toc101609293"/>
      <w:bookmarkStart w:id="22" w:name="_Toc101933176"/>
      <w:r w:rsidRPr="006B2166">
        <w:t>Os preços e condições aqui definidos foram basea</w:t>
      </w:r>
      <w:r>
        <w:t>dos nas informações recebidas da</w:t>
      </w:r>
      <w:r w:rsidRPr="006B2166">
        <w:t xml:space="preserve"> </w:t>
      </w:r>
      <w:r w:rsidRPr="006B2166">
        <w:rPr>
          <w:noProof/>
        </w:rPr>
        <w:fldChar w:fldCharType="begin"/>
      </w:r>
      <w:r w:rsidRPr="006B2166">
        <w:rPr>
          <w:noProof/>
        </w:rPr>
        <w:instrText xml:space="preserve"> DOCVARIABLE  "Nome Fantasia"  \* MERGEFORMAT </w:instrText>
      </w:r>
      <w:r w:rsidRPr="006B2166">
        <w:rPr>
          <w:noProof/>
        </w:rPr>
        <w:fldChar w:fldCharType="separate"/>
      </w:r>
      <w:r w:rsidR="005E0B87">
        <w:rPr>
          <w:noProof/>
        </w:rPr>
        <w:t>Renault</w:t>
      </w:r>
      <w:r w:rsidRPr="006B2166">
        <w:rPr>
          <w:noProof/>
        </w:rPr>
        <w:fldChar w:fldCharType="end"/>
      </w:r>
      <w:r w:rsidRPr="006B2166">
        <w:t xml:space="preserve"> e em premissas pré-definidas pela </w:t>
      </w:r>
      <w:r w:rsidR="00340CC3">
        <w:t>TTS</w:t>
      </w:r>
      <w:r w:rsidRPr="006B2166">
        <w:t xml:space="preserve">. </w:t>
      </w:r>
    </w:p>
    <w:p w14:paraId="31BE97A7" w14:textId="791CC7D6" w:rsidR="00430DAE" w:rsidRPr="006B2166" w:rsidRDefault="00430DAE" w:rsidP="00430DAE">
      <w:bookmarkStart w:id="23" w:name="_Toc24875947"/>
      <w:bookmarkStart w:id="24" w:name="_Toc36269590"/>
      <w:bookmarkStart w:id="25" w:name="_Toc36270025"/>
      <w:r w:rsidRPr="006B2166">
        <w:lastRenderedPageBreak/>
        <w:t xml:space="preserve">Cabe ressaltar que estas premissas são passíveis de serem rediscutidas, visando atender às necessidades </w:t>
      </w:r>
      <w:bookmarkEnd w:id="23"/>
      <w:r>
        <w:t>da</w:t>
      </w:r>
      <w:r w:rsidRPr="006B2166">
        <w:t xml:space="preserve"> </w:t>
      </w:r>
      <w:bookmarkEnd w:id="24"/>
      <w:bookmarkEnd w:id="25"/>
      <w:r w:rsidR="0089447D" w:rsidRPr="0089447D">
        <w:rPr>
          <w:noProof/>
        </w:rPr>
        <w:t>{nome_cliente_curto}</w:t>
      </w:r>
      <w:r w:rsidRPr="006B2166">
        <w:t>. Na hipótese de qualquer alteração nas premissas e condições desta Proposta, a T</w:t>
      </w:r>
      <w:r w:rsidR="00170252">
        <w:t>TS</w:t>
      </w:r>
      <w:r w:rsidRPr="006B2166">
        <w:t xml:space="preserve"> poderá rever os preços ofertados nesta Proposta para adequá-los ao novo esc</w:t>
      </w:r>
      <w:r>
        <w:t>opo dos Serviços solicitados pela</w:t>
      </w:r>
      <w:r w:rsidRPr="006B2166">
        <w:t xml:space="preserve"> </w:t>
      </w:r>
      <w:r w:rsidR="0089447D" w:rsidRPr="0089447D">
        <w:t>{</w:t>
      </w:r>
      <w:proofErr w:type="spellStart"/>
      <w:r w:rsidR="0089447D" w:rsidRPr="0089447D">
        <w:t>nome_cliente_curto</w:t>
      </w:r>
      <w:proofErr w:type="spellEnd"/>
      <w:r w:rsidR="0089447D" w:rsidRPr="0089447D">
        <w:t>}</w:t>
      </w:r>
      <w:r w:rsidRPr="006B2166">
        <w:t>, mediante nova Prop</w:t>
      </w:r>
      <w:r>
        <w:t>osta a ser submetida e aceita pela</w:t>
      </w:r>
      <w:r w:rsidRPr="006B2166">
        <w:t xml:space="preserve"> </w:t>
      </w:r>
      <w:r w:rsidR="0089447D" w:rsidRPr="0089447D">
        <w:t>{</w:t>
      </w:r>
      <w:proofErr w:type="spellStart"/>
      <w:r w:rsidR="0089447D" w:rsidRPr="0089447D">
        <w:t>nome_cliente_curto</w:t>
      </w:r>
      <w:proofErr w:type="spellEnd"/>
      <w:r w:rsidR="0089447D" w:rsidRPr="0089447D">
        <w:t xml:space="preserve">} </w:t>
      </w:r>
      <w:r w:rsidRPr="006B2166">
        <w:t xml:space="preserve">e confirmada pela </w:t>
      </w:r>
      <w:r w:rsidR="00170252">
        <w:t>TTS</w:t>
      </w:r>
      <w:r w:rsidRPr="006B2166">
        <w:t>.</w:t>
      </w:r>
    </w:p>
    <w:p w14:paraId="0516F255" w14:textId="7AC6C41F" w:rsidR="00430DAE" w:rsidRPr="008C74C5" w:rsidRDefault="00430DAE" w:rsidP="00170252">
      <w:pPr>
        <w:rPr>
          <w:rStyle w:val="Hyperlink"/>
          <w:lang w:eastAsia="ja-JP"/>
        </w:rPr>
      </w:pPr>
      <w:r w:rsidRPr="006B2166">
        <w:t xml:space="preserve">Constitui parte integrante desta Proposta, para todos os fins de fato e de direito, o Instrumento “Termos e Condições Gerais de Contratação”, em sua versão mais atualizada, o qual </w:t>
      </w:r>
      <w:r>
        <w:t xml:space="preserve">a </w:t>
      </w:r>
      <w:r w:rsidR="00531DD0" w:rsidRPr="0089447D">
        <w:t>{</w:t>
      </w:r>
      <w:proofErr w:type="spellStart"/>
      <w:r w:rsidR="00531DD0" w:rsidRPr="0089447D">
        <w:t>nome_cliente_curto</w:t>
      </w:r>
      <w:proofErr w:type="spellEnd"/>
      <w:r w:rsidR="00531DD0" w:rsidRPr="0089447D">
        <w:t>}</w:t>
      </w:r>
      <w:r w:rsidRPr="006B2166">
        <w:t xml:space="preserve"> declara ter conhecimento mediante a assinatura da carta de aceite, constante desta Proposta. </w:t>
      </w:r>
    </w:p>
    <w:p w14:paraId="5C5B5BDA" w14:textId="77777777" w:rsidR="00430DAE" w:rsidRPr="008C74C5" w:rsidRDefault="00430DAE" w:rsidP="00430DAE">
      <w:pPr>
        <w:tabs>
          <w:tab w:val="num" w:pos="-850"/>
        </w:tabs>
        <w:ind w:left="-851"/>
        <w:jc w:val="center"/>
        <w:rPr>
          <w:rStyle w:val="Hyperlink"/>
          <w:lang w:eastAsia="ja-JP"/>
        </w:rPr>
      </w:pPr>
    </w:p>
    <w:p w14:paraId="37DFA425" w14:textId="77777777" w:rsidR="00430DAE" w:rsidRPr="000647CC" w:rsidRDefault="00430DAE" w:rsidP="00BF13A1">
      <w:pPr>
        <w:pStyle w:val="Ttulo1"/>
        <w:numPr>
          <w:ilvl w:val="0"/>
          <w:numId w:val="1"/>
        </w:numPr>
        <w:spacing w:after="120"/>
      </w:pPr>
      <w:r w:rsidRPr="000F4FBC">
        <w:br w:type="page"/>
      </w:r>
      <w:bookmarkStart w:id="26" w:name="_Toc403486472"/>
      <w:bookmarkStart w:id="27" w:name="_Toc114218138"/>
      <w:r w:rsidRPr="00470553">
        <w:lastRenderedPageBreak/>
        <w:t>Preços</w:t>
      </w:r>
      <w:bookmarkEnd w:id="20"/>
      <w:bookmarkEnd w:id="26"/>
      <w:bookmarkEnd w:id="27"/>
    </w:p>
    <w:p w14:paraId="19A8F324" w14:textId="77777777" w:rsidR="00430DAE" w:rsidRDefault="00430DAE" w:rsidP="00AA3241">
      <w:r w:rsidRPr="006B2166">
        <w:t xml:space="preserve">Os valores apresentados estão calculados com base no dimensionamento </w:t>
      </w:r>
      <w:r w:rsidR="00012493">
        <w:t>do suporte</w:t>
      </w:r>
      <w:r w:rsidRPr="006B2166">
        <w:t xml:space="preserve"> Técnic</w:t>
      </w:r>
      <w:r w:rsidR="00012493">
        <w:t>o</w:t>
      </w:r>
      <w:r w:rsidRPr="006B2166">
        <w:t>.</w:t>
      </w:r>
    </w:p>
    <w:p w14:paraId="01845B70" w14:textId="548FF0C3" w:rsidR="000647CC" w:rsidRDefault="00430DAE" w:rsidP="00AA3241">
      <w:pPr>
        <w:keepLines w:val="0"/>
      </w:pPr>
      <w:r w:rsidRPr="00DF22D6">
        <w:t xml:space="preserve">Pelos Serviços </w:t>
      </w:r>
      <w:r w:rsidRPr="000A2578">
        <w:t xml:space="preserve">prestados, </w:t>
      </w:r>
      <w:r w:rsidRPr="000A2578">
        <w:rPr>
          <w:noProof/>
        </w:rPr>
        <w:t xml:space="preserve">a </w:t>
      </w:r>
      <w:r w:rsidR="0089447D" w:rsidRPr="0089447D">
        <w:rPr>
          <w:noProof/>
        </w:rPr>
        <w:t xml:space="preserve">{nome_cliente_curto} </w:t>
      </w:r>
      <w:r w:rsidRPr="000A2578">
        <w:t>pagará</w:t>
      </w:r>
      <w:r w:rsidRPr="00DF22D6">
        <w:t xml:space="preserve"> </w:t>
      </w:r>
      <w:r>
        <w:t>à</w:t>
      </w:r>
      <w:r w:rsidRPr="00DF22D6">
        <w:t xml:space="preserve"> </w:t>
      </w:r>
      <w:r w:rsidR="00170252">
        <w:t>TTS</w:t>
      </w:r>
      <w:r>
        <w:t>, o montante de</w:t>
      </w:r>
      <w:r w:rsidR="000647CC">
        <w:t>:</w:t>
      </w:r>
    </w:p>
    <w:p w14:paraId="4DB4835F" w14:textId="6ACC923A" w:rsidR="001C70F9" w:rsidRPr="000647CC" w:rsidRDefault="000647CC" w:rsidP="00AA3241">
      <w:pPr>
        <w:keepLines w:val="0"/>
      </w:pPr>
      <w:r>
        <w:t xml:space="preserve">- </w:t>
      </w:r>
      <w:r w:rsidR="0097044C">
        <w:t>{</w:t>
      </w:r>
      <w:proofErr w:type="spellStart"/>
      <w:r w:rsidR="00913889" w:rsidRPr="00913889">
        <w:t>pricing</w:t>
      </w:r>
      <w:proofErr w:type="spellEnd"/>
      <w:r w:rsidR="0097044C">
        <w:t>}</w:t>
      </w:r>
    </w:p>
    <w:p w14:paraId="2120A962" w14:textId="77777777" w:rsidR="00430DAE" w:rsidRPr="00470553" w:rsidRDefault="00430DAE" w:rsidP="00BF13A1">
      <w:pPr>
        <w:pStyle w:val="Ttulo1"/>
        <w:numPr>
          <w:ilvl w:val="0"/>
          <w:numId w:val="1"/>
        </w:numPr>
        <w:spacing w:after="120"/>
      </w:pPr>
      <w:bookmarkStart w:id="28" w:name="_Toc211938724"/>
      <w:bookmarkStart w:id="29" w:name="_Toc229820574"/>
      <w:bookmarkStart w:id="30" w:name="_Toc238022010"/>
      <w:bookmarkStart w:id="31" w:name="_Toc258392536"/>
      <w:bookmarkStart w:id="32" w:name="_Toc258395429"/>
      <w:bookmarkStart w:id="33" w:name="_Toc258399361"/>
      <w:bookmarkStart w:id="34" w:name="_Toc258412924"/>
      <w:bookmarkStart w:id="35" w:name="_Toc261851847"/>
      <w:bookmarkStart w:id="36" w:name="_Toc262046845"/>
      <w:bookmarkStart w:id="37" w:name="_Toc262049741"/>
      <w:bookmarkStart w:id="38" w:name="_Toc262050294"/>
      <w:bookmarkStart w:id="39" w:name="_Toc262110158"/>
      <w:bookmarkStart w:id="40" w:name="_Toc268534513"/>
      <w:bookmarkStart w:id="41" w:name="_Toc298849174"/>
      <w:bookmarkStart w:id="42" w:name="_Toc403486473"/>
      <w:bookmarkStart w:id="43" w:name="_Toc114218139"/>
      <w:bookmarkStart w:id="44" w:name="_Toc107804240"/>
      <w:bookmarkStart w:id="45" w:name="_Toc156105221"/>
      <w:bookmarkStart w:id="46" w:name="_Toc158685615"/>
      <w:bookmarkStart w:id="47" w:name="_Toc159060713"/>
      <w:bookmarkStart w:id="48" w:name="_Toc151441393"/>
      <w:r w:rsidRPr="00470553">
        <w:t>Tributação por Categoria de Serviços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7D0ED9AF" w14:textId="77777777" w:rsidR="00430DAE" w:rsidRPr="006B2166" w:rsidRDefault="00430DAE" w:rsidP="00430DAE">
      <w:r w:rsidRPr="006B2166">
        <w:t xml:space="preserve">Para a composição dos valores apresentados na presente </w:t>
      </w:r>
      <w:r w:rsidRPr="00E332CF">
        <w:t>Proposta</w:t>
      </w:r>
      <w:r w:rsidRPr="006B2166">
        <w:t xml:space="preserve"> foram considerados os custos de operação, bem como os tributos abaixo:</w:t>
      </w:r>
    </w:p>
    <w:tbl>
      <w:tblPr>
        <w:tblW w:w="8527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356"/>
        <w:gridCol w:w="965"/>
        <w:gridCol w:w="1066"/>
        <w:gridCol w:w="965"/>
        <w:gridCol w:w="965"/>
        <w:gridCol w:w="8"/>
        <w:gridCol w:w="957"/>
        <w:gridCol w:w="8"/>
        <w:gridCol w:w="1237"/>
      </w:tblGrid>
      <w:tr w:rsidR="00430DAE" w:rsidRPr="006B2166" w14:paraId="55B59CF5" w14:textId="77777777">
        <w:trPr>
          <w:trHeight w:val="436"/>
          <w:tblHeader/>
          <w:jc w:val="center"/>
        </w:trPr>
        <w:tc>
          <w:tcPr>
            <w:tcW w:w="8527" w:type="dxa"/>
            <w:gridSpan w:val="9"/>
            <w:tcBorders>
              <w:right w:val="single" w:sz="4" w:space="0" w:color="FFFFFF"/>
            </w:tcBorders>
            <w:shd w:val="clear" w:color="auto" w:fill="E20074"/>
            <w:vAlign w:val="center"/>
          </w:tcPr>
          <w:p w14:paraId="3DC1FA8C" w14:textId="77777777" w:rsidR="00430DAE" w:rsidRPr="006B2166" w:rsidRDefault="00430DAE">
            <w:pPr>
              <w:jc w:val="center"/>
              <w:rPr>
                <w:b/>
                <w:color w:val="FFFFFF"/>
              </w:rPr>
            </w:pPr>
            <w:r w:rsidRPr="006B2166">
              <w:rPr>
                <w:b/>
                <w:color w:val="FFFFFF"/>
              </w:rPr>
              <w:t>Tributação por Categoria de Serviços</w:t>
            </w:r>
          </w:p>
        </w:tc>
      </w:tr>
      <w:tr w:rsidR="00430DAE" w:rsidRPr="006B2166" w14:paraId="09BD9ABE" w14:textId="77777777">
        <w:trPr>
          <w:trHeight w:val="405"/>
          <w:tblHeader/>
          <w:jc w:val="center"/>
        </w:trPr>
        <w:tc>
          <w:tcPr>
            <w:tcW w:w="2356" w:type="dxa"/>
            <w:tcBorders>
              <w:right w:val="single" w:sz="4" w:space="0" w:color="FFFFFF"/>
            </w:tcBorders>
            <w:shd w:val="clear" w:color="auto" w:fill="E20074"/>
            <w:vAlign w:val="center"/>
          </w:tcPr>
          <w:p w14:paraId="33534383" w14:textId="77777777" w:rsidR="00430DAE" w:rsidRPr="006B2166" w:rsidRDefault="00430DAE">
            <w:pPr>
              <w:jc w:val="center"/>
              <w:rPr>
                <w:b/>
                <w:color w:val="FFFFFF"/>
              </w:rPr>
            </w:pPr>
            <w:r w:rsidRPr="006B2166">
              <w:rPr>
                <w:b/>
                <w:color w:val="FFFFFF"/>
              </w:rPr>
              <w:t>Item de Serviço</w:t>
            </w:r>
          </w:p>
        </w:tc>
        <w:tc>
          <w:tcPr>
            <w:tcW w:w="6171" w:type="dxa"/>
            <w:gridSpan w:val="8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0074"/>
            <w:vAlign w:val="center"/>
          </w:tcPr>
          <w:p w14:paraId="1C51D0A2" w14:textId="77777777" w:rsidR="00430DAE" w:rsidRPr="006B2166" w:rsidRDefault="00430DAE">
            <w:pPr>
              <w:jc w:val="center"/>
              <w:rPr>
                <w:b/>
                <w:color w:val="FFFFFF"/>
              </w:rPr>
            </w:pPr>
            <w:r w:rsidRPr="006B2166">
              <w:rPr>
                <w:b/>
                <w:color w:val="FFFFFF"/>
              </w:rPr>
              <w:t xml:space="preserve">Impostos e Alíquotas </w:t>
            </w:r>
          </w:p>
        </w:tc>
      </w:tr>
      <w:tr w:rsidR="00430DAE" w:rsidRPr="006B2166" w14:paraId="15A238FB" w14:textId="77777777">
        <w:trPr>
          <w:trHeight w:val="270"/>
          <w:tblHeader/>
          <w:jc w:val="center"/>
        </w:trPr>
        <w:tc>
          <w:tcPr>
            <w:tcW w:w="2356" w:type="dxa"/>
            <w:tcBorders>
              <w:right w:val="single" w:sz="4" w:space="0" w:color="FFFFFF"/>
            </w:tcBorders>
            <w:shd w:val="clear" w:color="auto" w:fill="E20074"/>
            <w:vAlign w:val="center"/>
          </w:tcPr>
          <w:p w14:paraId="49E60DDD" w14:textId="77777777" w:rsidR="00430DAE" w:rsidRPr="006B2166" w:rsidRDefault="00430DAE">
            <w:pPr>
              <w:jc w:val="center"/>
              <w:rPr>
                <w:b/>
                <w:color w:val="FFFFFF"/>
              </w:rPr>
            </w:pPr>
          </w:p>
        </w:tc>
        <w:tc>
          <w:tcPr>
            <w:tcW w:w="96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0074"/>
            <w:vAlign w:val="center"/>
          </w:tcPr>
          <w:p w14:paraId="19AEC2E3" w14:textId="77777777" w:rsidR="00430DAE" w:rsidRPr="006B2166" w:rsidRDefault="00430DAE">
            <w:pPr>
              <w:jc w:val="center"/>
              <w:rPr>
                <w:b/>
                <w:color w:val="FFFFFF"/>
              </w:rPr>
            </w:pPr>
            <w:r w:rsidRPr="006B2166">
              <w:rPr>
                <w:b/>
                <w:color w:val="FFFFFF"/>
              </w:rPr>
              <w:t>ISS</w:t>
            </w:r>
          </w:p>
        </w:tc>
        <w:tc>
          <w:tcPr>
            <w:tcW w:w="106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0074"/>
            <w:vAlign w:val="center"/>
          </w:tcPr>
          <w:p w14:paraId="60772BA5" w14:textId="77777777" w:rsidR="00430DAE" w:rsidRPr="006B2166" w:rsidRDefault="00430DAE">
            <w:pPr>
              <w:jc w:val="center"/>
              <w:rPr>
                <w:b/>
                <w:color w:val="FFFFFF"/>
              </w:rPr>
            </w:pPr>
            <w:r w:rsidRPr="006B2166">
              <w:rPr>
                <w:b/>
                <w:color w:val="FFFFFF"/>
              </w:rPr>
              <w:t>COFINS</w:t>
            </w:r>
          </w:p>
        </w:tc>
        <w:tc>
          <w:tcPr>
            <w:tcW w:w="965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20074"/>
            <w:vAlign w:val="center"/>
          </w:tcPr>
          <w:p w14:paraId="56D24716" w14:textId="77777777" w:rsidR="00430DAE" w:rsidRPr="006B2166" w:rsidRDefault="00430DAE">
            <w:pPr>
              <w:ind w:left="34"/>
              <w:jc w:val="center"/>
              <w:rPr>
                <w:b/>
                <w:color w:val="FFFFFF"/>
              </w:rPr>
            </w:pPr>
            <w:r w:rsidRPr="006B2166">
              <w:rPr>
                <w:b/>
                <w:color w:val="FFFFFF"/>
              </w:rPr>
              <w:t xml:space="preserve">PIS </w:t>
            </w:r>
          </w:p>
        </w:tc>
        <w:tc>
          <w:tcPr>
            <w:tcW w:w="973" w:type="dxa"/>
            <w:gridSpan w:val="2"/>
            <w:tcBorders>
              <w:top w:val="single" w:sz="4" w:space="0" w:color="FFFFFF"/>
              <w:left w:val="single" w:sz="4" w:space="0" w:color="FFFFFF"/>
            </w:tcBorders>
            <w:shd w:val="clear" w:color="auto" w:fill="E20074"/>
          </w:tcPr>
          <w:p w14:paraId="5BFDF148" w14:textId="77777777" w:rsidR="00430DAE" w:rsidRPr="006B2166" w:rsidRDefault="00430DAE">
            <w:pPr>
              <w:ind w:left="34"/>
              <w:jc w:val="center"/>
              <w:rPr>
                <w:b/>
                <w:color w:val="FFFFFF"/>
              </w:rPr>
            </w:pPr>
            <w:r w:rsidRPr="006B2166">
              <w:rPr>
                <w:b/>
                <w:color w:val="FFFFFF"/>
              </w:rPr>
              <w:t>ICMS</w:t>
            </w:r>
          </w:p>
        </w:tc>
        <w:tc>
          <w:tcPr>
            <w:tcW w:w="965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0074"/>
          </w:tcPr>
          <w:p w14:paraId="381E2C47" w14:textId="77777777" w:rsidR="00430DAE" w:rsidRPr="006B2166" w:rsidRDefault="00430DAE">
            <w:pPr>
              <w:ind w:left="34"/>
              <w:jc w:val="center"/>
              <w:rPr>
                <w:b/>
                <w:color w:val="FFFFFF"/>
              </w:rPr>
            </w:pPr>
            <w:r w:rsidRPr="006B2166">
              <w:rPr>
                <w:b/>
                <w:color w:val="FFFFFF"/>
              </w:rPr>
              <w:t>FUST</w:t>
            </w:r>
          </w:p>
        </w:tc>
        <w:tc>
          <w:tcPr>
            <w:tcW w:w="1237" w:type="dxa"/>
            <w:tcBorders>
              <w:top w:val="single" w:sz="4" w:space="0" w:color="FFFFFF"/>
              <w:left w:val="single" w:sz="4" w:space="0" w:color="FFFFFF"/>
            </w:tcBorders>
            <w:shd w:val="clear" w:color="auto" w:fill="E20074"/>
          </w:tcPr>
          <w:p w14:paraId="78956074" w14:textId="77777777" w:rsidR="00430DAE" w:rsidRPr="006B2166" w:rsidRDefault="00430DAE">
            <w:pPr>
              <w:ind w:left="34"/>
              <w:jc w:val="center"/>
              <w:rPr>
                <w:b/>
                <w:color w:val="FFFFFF"/>
              </w:rPr>
            </w:pPr>
            <w:r w:rsidRPr="006B2166">
              <w:rPr>
                <w:b/>
                <w:color w:val="FFFFFF"/>
              </w:rPr>
              <w:t>FUNTTEL</w:t>
            </w:r>
          </w:p>
        </w:tc>
      </w:tr>
      <w:tr w:rsidR="00430DAE" w:rsidRPr="006B2166" w14:paraId="610CBA41" w14:textId="77777777" w:rsidTr="0055604F">
        <w:trPr>
          <w:trHeight w:val="525"/>
          <w:jc w:val="center"/>
        </w:trPr>
        <w:tc>
          <w:tcPr>
            <w:tcW w:w="2356" w:type="dxa"/>
            <w:tcBorders>
              <w:right w:val="single" w:sz="4" w:space="0" w:color="FFFFFF"/>
            </w:tcBorders>
            <w:shd w:val="clear" w:color="auto" w:fill="C0C0C0"/>
            <w:vAlign w:val="center"/>
          </w:tcPr>
          <w:p w14:paraId="0B70ABF6" w14:textId="77777777" w:rsidR="00430DAE" w:rsidRPr="006B2166" w:rsidRDefault="00F87915" w:rsidP="00F87915">
            <w:pPr>
              <w:pStyle w:val="Legenda"/>
              <w:rPr>
                <w:rFonts w:cs="Arial"/>
              </w:rPr>
            </w:pPr>
            <w:r w:rsidRPr="00F87915">
              <w:t>Serviços de RFID - Yard Management</w:t>
            </w:r>
          </w:p>
        </w:tc>
        <w:tc>
          <w:tcPr>
            <w:tcW w:w="96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14:paraId="7C81A75F" w14:textId="77777777" w:rsidR="00430DAE" w:rsidRPr="00B71AFE" w:rsidRDefault="00430DAE">
            <w:pPr>
              <w:jc w:val="center"/>
            </w:pPr>
            <w:r w:rsidRPr="00B71AFE">
              <w:t>2,00%</w:t>
            </w:r>
          </w:p>
        </w:tc>
        <w:tc>
          <w:tcPr>
            <w:tcW w:w="106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6E6E6"/>
            <w:vAlign w:val="center"/>
          </w:tcPr>
          <w:p w14:paraId="14FEF1C2" w14:textId="77777777" w:rsidR="00430DAE" w:rsidRPr="00B71AFE" w:rsidRDefault="00F34453" w:rsidP="00C12F45">
            <w:pPr>
              <w:jc w:val="center"/>
            </w:pPr>
            <w:r>
              <w:t>3,00</w:t>
            </w:r>
            <w:r w:rsidR="00430DAE" w:rsidRPr="00B71AFE">
              <w:t>%</w:t>
            </w:r>
          </w:p>
        </w:tc>
        <w:tc>
          <w:tcPr>
            <w:tcW w:w="965" w:type="dxa"/>
            <w:tcBorders>
              <w:left w:val="single" w:sz="4" w:space="0" w:color="FFFFFF"/>
            </w:tcBorders>
            <w:shd w:val="clear" w:color="auto" w:fill="E6E6E6"/>
            <w:vAlign w:val="center"/>
          </w:tcPr>
          <w:p w14:paraId="138D57E7" w14:textId="77777777" w:rsidR="00430DAE" w:rsidRPr="00B71AFE" w:rsidRDefault="00F34453">
            <w:pPr>
              <w:jc w:val="center"/>
            </w:pPr>
            <w:r>
              <w:t>0</w:t>
            </w:r>
            <w:r w:rsidR="00430DAE" w:rsidRPr="00B71AFE">
              <w:t>,65%</w:t>
            </w:r>
          </w:p>
        </w:tc>
        <w:tc>
          <w:tcPr>
            <w:tcW w:w="965" w:type="dxa"/>
            <w:tcBorders>
              <w:left w:val="single" w:sz="4" w:space="0" w:color="FFFFFF"/>
            </w:tcBorders>
            <w:shd w:val="clear" w:color="auto" w:fill="E6E6E6"/>
            <w:vAlign w:val="center"/>
          </w:tcPr>
          <w:p w14:paraId="3071E3C7" w14:textId="77777777" w:rsidR="00430DAE" w:rsidRPr="006B2166" w:rsidRDefault="00430DAE">
            <w:pPr>
              <w:jc w:val="center"/>
            </w:pPr>
            <w:r w:rsidRPr="006B2166">
              <w:t>0,00%</w:t>
            </w:r>
          </w:p>
        </w:tc>
        <w:tc>
          <w:tcPr>
            <w:tcW w:w="965" w:type="dxa"/>
            <w:gridSpan w:val="2"/>
            <w:tcBorders>
              <w:left w:val="single" w:sz="4" w:space="0" w:color="FFFFFF"/>
            </w:tcBorders>
            <w:shd w:val="clear" w:color="auto" w:fill="E6E6E6"/>
            <w:vAlign w:val="center"/>
          </w:tcPr>
          <w:p w14:paraId="1C3C1F3D" w14:textId="77777777" w:rsidR="00430DAE" w:rsidRPr="006B2166" w:rsidRDefault="00430DAE">
            <w:pPr>
              <w:jc w:val="center"/>
            </w:pPr>
            <w:r w:rsidRPr="006B2166">
              <w:t>0,00%</w:t>
            </w:r>
          </w:p>
        </w:tc>
        <w:tc>
          <w:tcPr>
            <w:tcW w:w="1245" w:type="dxa"/>
            <w:gridSpan w:val="2"/>
            <w:tcBorders>
              <w:left w:val="single" w:sz="4" w:space="0" w:color="FFFFFF"/>
            </w:tcBorders>
            <w:shd w:val="clear" w:color="auto" w:fill="E6E6E6"/>
            <w:vAlign w:val="center"/>
          </w:tcPr>
          <w:p w14:paraId="498727C0" w14:textId="77777777" w:rsidR="00430DAE" w:rsidRPr="006B2166" w:rsidRDefault="00430DAE">
            <w:pPr>
              <w:jc w:val="center"/>
            </w:pPr>
            <w:r w:rsidRPr="006B2166">
              <w:t>0,00%</w:t>
            </w:r>
          </w:p>
        </w:tc>
      </w:tr>
    </w:tbl>
    <w:p w14:paraId="405230B8" w14:textId="77777777" w:rsidR="00430DAE" w:rsidRPr="006B2166" w:rsidRDefault="00430DAE" w:rsidP="00430DAE">
      <w:pPr>
        <w:pStyle w:val="Legenda"/>
      </w:pPr>
      <w:bookmarkStart w:id="49" w:name="_Toc298849185"/>
      <w:bookmarkStart w:id="50" w:name="_Toc338142326"/>
      <w:bookmarkStart w:id="51" w:name="_Toc446421671"/>
      <w:r w:rsidRPr="006B2166">
        <w:t xml:space="preserve">Tabela </w:t>
      </w:r>
      <w:r w:rsidR="00EE62B5">
        <w:rPr>
          <w:noProof/>
        </w:rPr>
        <w:fldChar w:fldCharType="begin"/>
      </w:r>
      <w:r w:rsidR="00EE62B5">
        <w:rPr>
          <w:noProof/>
        </w:rPr>
        <w:instrText xml:space="preserve"> SEQ Tabela \* ARABIC </w:instrText>
      </w:r>
      <w:r w:rsidR="00EE62B5">
        <w:rPr>
          <w:noProof/>
        </w:rPr>
        <w:fldChar w:fldCharType="separate"/>
      </w:r>
      <w:r w:rsidR="00625C78">
        <w:rPr>
          <w:noProof/>
        </w:rPr>
        <w:t>1</w:t>
      </w:r>
      <w:r w:rsidR="00EE62B5">
        <w:rPr>
          <w:noProof/>
        </w:rPr>
        <w:fldChar w:fldCharType="end"/>
      </w:r>
      <w:r w:rsidRPr="006B2166">
        <w:t xml:space="preserve"> - Tributação por Categoria de Serviços</w:t>
      </w:r>
      <w:bookmarkEnd w:id="49"/>
      <w:bookmarkEnd w:id="50"/>
      <w:bookmarkEnd w:id="51"/>
    </w:p>
    <w:p w14:paraId="2C23EC45" w14:textId="77777777" w:rsidR="00430DAE" w:rsidRPr="00470553" w:rsidRDefault="00430DAE" w:rsidP="00BF13A1">
      <w:pPr>
        <w:pStyle w:val="Ttulo1"/>
        <w:numPr>
          <w:ilvl w:val="0"/>
          <w:numId w:val="1"/>
        </w:numPr>
        <w:spacing w:after="120"/>
      </w:pPr>
      <w:bookmarkStart w:id="52" w:name="_Toc179601919"/>
      <w:bookmarkStart w:id="53" w:name="_Toc205713168"/>
      <w:bookmarkStart w:id="54" w:name="_Toc403486474"/>
      <w:bookmarkStart w:id="55" w:name="_Toc114218140"/>
      <w:bookmarkEnd w:id="44"/>
      <w:bookmarkEnd w:id="45"/>
      <w:bookmarkEnd w:id="46"/>
      <w:bookmarkEnd w:id="47"/>
      <w:r w:rsidRPr="00470553">
        <w:t>Condições de Pagamento</w:t>
      </w:r>
      <w:bookmarkEnd w:id="52"/>
      <w:bookmarkEnd w:id="53"/>
      <w:bookmarkEnd w:id="54"/>
      <w:bookmarkEnd w:id="55"/>
    </w:p>
    <w:p w14:paraId="792BDC58" w14:textId="77777777" w:rsidR="00430DAE" w:rsidRPr="007C7478" w:rsidRDefault="00430DAE" w:rsidP="00430DAE">
      <w:r w:rsidRPr="007C7478">
        <w:t>As Condições de Pagamento</w:t>
      </w:r>
      <w:r>
        <w:t>,</w:t>
      </w:r>
      <w:r w:rsidRPr="007C7478">
        <w:t xml:space="preserve"> </w:t>
      </w:r>
      <w:r>
        <w:t xml:space="preserve">a qual é </w:t>
      </w:r>
      <w:r w:rsidRPr="007C7478">
        <w:t>parte desta Proposta</w:t>
      </w:r>
      <w:r>
        <w:t>,</w:t>
      </w:r>
      <w:r w:rsidRPr="007C7478">
        <w:t xml:space="preserve"> estão descritas nos Termos e Condições Gerais de Contratação.</w:t>
      </w:r>
    </w:p>
    <w:p w14:paraId="22B10E89" w14:textId="11DDF50A" w:rsidR="00DA36E5" w:rsidRDefault="00430DAE" w:rsidP="00430DAE">
      <w:pPr>
        <w:rPr>
          <w:noProof/>
        </w:rPr>
      </w:pPr>
      <w:r w:rsidRPr="007C7478">
        <w:rPr>
          <w:bCs/>
        </w:rPr>
        <w:t>Em nenhuma hipótese a T</w:t>
      </w:r>
      <w:r w:rsidR="003F35DE">
        <w:rPr>
          <w:bCs/>
        </w:rPr>
        <w:t>TS</w:t>
      </w:r>
      <w:r w:rsidRPr="007C7478">
        <w:rPr>
          <w:bCs/>
        </w:rPr>
        <w:t xml:space="preserve"> reembolsará a </w:t>
      </w:r>
      <w:r w:rsidR="0089447D" w:rsidRPr="0089447D">
        <w:t>{</w:t>
      </w:r>
      <w:proofErr w:type="spellStart"/>
      <w:r w:rsidR="0089447D" w:rsidRPr="0089447D">
        <w:t>nome_cliente_curto</w:t>
      </w:r>
      <w:proofErr w:type="spellEnd"/>
      <w:r w:rsidR="0089447D" w:rsidRPr="0089447D">
        <w:t>}</w:t>
      </w:r>
      <w:r w:rsidRPr="007C7478">
        <w:rPr>
          <w:noProof/>
        </w:rPr>
        <w:t xml:space="preserve"> pelos valores já pagos pela prestação dos Serviços objeto desta Proposta. </w:t>
      </w:r>
    </w:p>
    <w:p w14:paraId="7D876D44" w14:textId="2118A068" w:rsidR="00430DAE" w:rsidRPr="00DA36E5" w:rsidRDefault="00DA36E5" w:rsidP="00430DAE">
      <w:pPr>
        <w:rPr>
          <w:bCs/>
        </w:rPr>
      </w:pPr>
      <w:r w:rsidRPr="00DA36E5">
        <w:rPr>
          <w:bCs/>
        </w:rPr>
        <w:t>Caso o pagamento não seja efetuado via depósito até 30 dias do vencimento sem justificativa, sendo que a justificativa deve ser alguma pendência por parte da contratada, a T</w:t>
      </w:r>
      <w:r w:rsidR="003F35DE">
        <w:rPr>
          <w:bCs/>
        </w:rPr>
        <w:t>TS</w:t>
      </w:r>
      <w:r w:rsidRPr="00DA36E5">
        <w:rPr>
          <w:bCs/>
        </w:rPr>
        <w:t xml:space="preserve"> ser reserva no direito de emitir boleto para fins de protesto e/ou cobrança de multa e juros.</w:t>
      </w:r>
      <w:r w:rsidR="00430DAE" w:rsidRPr="00DA36E5">
        <w:rPr>
          <w:bCs/>
        </w:rPr>
        <w:t xml:space="preserve"> </w:t>
      </w:r>
    </w:p>
    <w:p w14:paraId="4F77BF31" w14:textId="77777777" w:rsidR="00430DAE" w:rsidRPr="006B2166" w:rsidRDefault="00430DAE" w:rsidP="00BF13A1">
      <w:pPr>
        <w:pStyle w:val="Ttulo1"/>
        <w:numPr>
          <w:ilvl w:val="0"/>
          <w:numId w:val="1"/>
        </w:numPr>
        <w:spacing w:after="120"/>
      </w:pPr>
      <w:bookmarkStart w:id="56" w:name="_Toc195601941"/>
      <w:bookmarkStart w:id="57" w:name="_Toc207444343"/>
      <w:bookmarkStart w:id="58" w:name="_Toc403486475"/>
      <w:bookmarkStart w:id="59" w:name="_Toc114218141"/>
      <w:bookmarkStart w:id="60" w:name="_Toc160329818"/>
      <w:bookmarkStart w:id="61" w:name="_Toc178137609"/>
      <w:r w:rsidRPr="006B2166">
        <w:t>Reajuste de Preços</w:t>
      </w:r>
      <w:bookmarkEnd w:id="56"/>
      <w:bookmarkEnd w:id="57"/>
      <w:bookmarkEnd w:id="58"/>
      <w:bookmarkEnd w:id="59"/>
    </w:p>
    <w:p w14:paraId="3FEE8D72" w14:textId="77777777" w:rsidR="00430DAE" w:rsidRDefault="00430DAE" w:rsidP="00430DAE">
      <w:r w:rsidRPr="007C7478">
        <w:t>As Condições de Reajuste de Preços</w:t>
      </w:r>
      <w:r>
        <w:t xml:space="preserve">, a qual é </w:t>
      </w:r>
      <w:r w:rsidRPr="007C7478">
        <w:t>parte desta Proposta</w:t>
      </w:r>
      <w:r>
        <w:t>,</w:t>
      </w:r>
      <w:r w:rsidRPr="007C7478">
        <w:t xml:space="preserve"> estão descritas nos Termos e Condições Gerais de Contratação.</w:t>
      </w:r>
    </w:p>
    <w:p w14:paraId="3DB535AA" w14:textId="77777777" w:rsidR="00440100" w:rsidRPr="007C7478" w:rsidRDefault="00440100" w:rsidP="00430DAE"/>
    <w:p w14:paraId="6BD8A022" w14:textId="77777777" w:rsidR="00430DAE" w:rsidRPr="00E332CF" w:rsidRDefault="00430DAE" w:rsidP="00BF13A1">
      <w:pPr>
        <w:pStyle w:val="Ttulo1"/>
        <w:numPr>
          <w:ilvl w:val="0"/>
          <w:numId w:val="1"/>
        </w:numPr>
        <w:spacing w:after="120"/>
      </w:pPr>
      <w:bookmarkStart w:id="62" w:name="_Toc205713169"/>
      <w:bookmarkStart w:id="63" w:name="_Toc403486476"/>
      <w:bookmarkStart w:id="64" w:name="_Toc114218142"/>
      <w:bookmarkStart w:id="65" w:name="_Toc156105224"/>
      <w:bookmarkStart w:id="66" w:name="_Toc158685617"/>
      <w:bookmarkStart w:id="67" w:name="_Toc159060715"/>
      <w:bookmarkEnd w:id="60"/>
      <w:bookmarkEnd w:id="61"/>
      <w:r w:rsidRPr="006B2166">
        <w:lastRenderedPageBreak/>
        <w:t>Data Base</w:t>
      </w:r>
      <w:bookmarkEnd w:id="62"/>
      <w:bookmarkEnd w:id="63"/>
      <w:bookmarkEnd w:id="64"/>
    </w:p>
    <w:p w14:paraId="70842F56" w14:textId="25E2AEAA" w:rsidR="00430DAE" w:rsidRPr="007C7478" w:rsidRDefault="00430DAE" w:rsidP="00430DAE">
      <w:bookmarkStart w:id="68" w:name="_Toc24875960"/>
      <w:bookmarkStart w:id="69" w:name="_Toc36269600"/>
      <w:bookmarkStart w:id="70" w:name="_Toc36270035"/>
      <w:r w:rsidRPr="007C7478">
        <w:t>Os preços ora apresentados são básicos para</w:t>
      </w:r>
      <w:bookmarkEnd w:id="68"/>
      <w:bookmarkEnd w:id="69"/>
      <w:bookmarkEnd w:id="70"/>
      <w:r w:rsidRPr="007C7478">
        <w:t xml:space="preserve"> </w:t>
      </w:r>
      <w:fldSimple w:instr=" DOCVARIABLE  &quot;Data Extenso&quot;  \* MERGEFORMAT ">
        <w:r w:rsidR="00170252">
          <w:t>30</w:t>
        </w:r>
        <w:r w:rsidR="00BF13A1">
          <w:t xml:space="preserve"> de </w:t>
        </w:r>
        <w:r w:rsidR="00EE62B5">
          <w:t>setembro</w:t>
        </w:r>
        <w:r w:rsidR="00BF13A1">
          <w:t xml:space="preserve"> de 20</w:t>
        </w:r>
        <w:r w:rsidR="00440100">
          <w:t>2</w:t>
        </w:r>
        <w:r w:rsidR="00BF13A1">
          <w:t>1</w:t>
        </w:r>
      </w:fldSimple>
      <w:r w:rsidRPr="007C7478">
        <w:t>.</w:t>
      </w:r>
    </w:p>
    <w:p w14:paraId="1A18E12B" w14:textId="77777777" w:rsidR="00430DAE" w:rsidRPr="006B2166" w:rsidRDefault="00430DAE" w:rsidP="00BF13A1">
      <w:pPr>
        <w:pStyle w:val="Ttulo1"/>
        <w:numPr>
          <w:ilvl w:val="0"/>
          <w:numId w:val="1"/>
        </w:numPr>
        <w:spacing w:after="120"/>
      </w:pPr>
      <w:bookmarkStart w:id="71" w:name="_Toc205713170"/>
      <w:bookmarkStart w:id="72" w:name="_Toc403486477"/>
      <w:bookmarkStart w:id="73" w:name="_Toc114218143"/>
      <w:r w:rsidRPr="006B2166">
        <w:t>Validade da Proposta</w:t>
      </w:r>
      <w:bookmarkEnd w:id="65"/>
      <w:bookmarkEnd w:id="66"/>
      <w:bookmarkEnd w:id="67"/>
      <w:bookmarkEnd w:id="71"/>
      <w:bookmarkEnd w:id="72"/>
      <w:bookmarkEnd w:id="73"/>
    </w:p>
    <w:p w14:paraId="4782E9E4" w14:textId="7DE7B6F4" w:rsidR="00430DAE" w:rsidRPr="006B2166" w:rsidRDefault="00430DAE" w:rsidP="00430DAE">
      <w:bookmarkStart w:id="74" w:name="_Toc36269602"/>
      <w:bookmarkStart w:id="75" w:name="_Toc36270037"/>
      <w:r w:rsidRPr="006B2166">
        <w:t xml:space="preserve">Esta Proposta é válida por </w:t>
      </w:r>
      <w:r w:rsidR="00D574AD">
        <w:t>2</w:t>
      </w:r>
      <w:r w:rsidRPr="006B2166">
        <w:t>0 (</w:t>
      </w:r>
      <w:r w:rsidR="00D574AD">
        <w:t>vinte</w:t>
      </w:r>
      <w:r w:rsidRPr="006B2166">
        <w:t>) dias, a contar da data de sua emissão.</w:t>
      </w:r>
      <w:bookmarkEnd w:id="74"/>
      <w:bookmarkEnd w:id="75"/>
    </w:p>
    <w:p w14:paraId="04539D4F" w14:textId="77777777" w:rsidR="00430DAE" w:rsidRPr="00470553" w:rsidRDefault="00430DAE" w:rsidP="00BF13A1">
      <w:pPr>
        <w:pStyle w:val="Ttulo1"/>
        <w:numPr>
          <w:ilvl w:val="0"/>
          <w:numId w:val="1"/>
        </w:numPr>
        <w:spacing w:after="120"/>
      </w:pPr>
      <w:bookmarkStart w:id="76" w:name="_Toc294167834"/>
      <w:bookmarkStart w:id="77" w:name="_Toc403486478"/>
      <w:bookmarkStart w:id="78" w:name="_Toc114218144"/>
      <w:r w:rsidRPr="00470553">
        <w:t>Início das Atividades</w:t>
      </w:r>
      <w:bookmarkEnd w:id="76"/>
      <w:bookmarkEnd w:id="77"/>
      <w:bookmarkEnd w:id="78"/>
    </w:p>
    <w:p w14:paraId="16C68C22" w14:textId="1B6424C3" w:rsidR="00430DAE" w:rsidRPr="006B2166" w:rsidRDefault="00430DAE" w:rsidP="00430DAE">
      <w:r w:rsidRPr="006B2166">
        <w:t xml:space="preserve">O início das atividades </w:t>
      </w:r>
      <w:r w:rsidRPr="00E332CF">
        <w:t>ocorrerá</w:t>
      </w:r>
      <w:r w:rsidRPr="00043A0B">
        <w:t xml:space="preserve"> em </w:t>
      </w:r>
      <w:r w:rsidR="0055604F">
        <w:t>30</w:t>
      </w:r>
      <w:r w:rsidRPr="00043A0B">
        <w:t xml:space="preserve"> (</w:t>
      </w:r>
      <w:r w:rsidR="0055604F">
        <w:t>trinta</w:t>
      </w:r>
      <w:r w:rsidRPr="00043A0B">
        <w:t>) dias</w:t>
      </w:r>
      <w:r w:rsidRPr="006B2166">
        <w:t xml:space="preserve"> após o recebimento pela T</w:t>
      </w:r>
      <w:r w:rsidR="00170252">
        <w:t>TS</w:t>
      </w:r>
      <w:r w:rsidRPr="006B2166">
        <w:t xml:space="preserve"> do “de acordo” formal dado pela </w:t>
      </w:r>
      <w:r w:rsidR="0089447D" w:rsidRPr="0089447D">
        <w:rPr>
          <w:noProof/>
        </w:rPr>
        <w:t>{nome_cliente_curto}</w:t>
      </w:r>
      <w:r w:rsidRPr="006B2166">
        <w:t>.</w:t>
      </w:r>
    </w:p>
    <w:p w14:paraId="59FAC32D" w14:textId="77777777" w:rsidR="00430DAE" w:rsidRPr="00470553" w:rsidRDefault="00430DAE" w:rsidP="00BF13A1">
      <w:pPr>
        <w:pStyle w:val="Ttulo1"/>
        <w:numPr>
          <w:ilvl w:val="0"/>
          <w:numId w:val="1"/>
        </w:numPr>
        <w:spacing w:after="120"/>
      </w:pPr>
      <w:bookmarkStart w:id="79" w:name="_Toc179601922"/>
      <w:bookmarkStart w:id="80" w:name="_Toc205713171"/>
      <w:bookmarkStart w:id="81" w:name="_Toc403486479"/>
      <w:bookmarkStart w:id="82" w:name="_Toc114218145"/>
      <w:bookmarkStart w:id="83" w:name="_Toc157410570"/>
      <w:bookmarkStart w:id="84" w:name="_Toc159060720"/>
      <w:r w:rsidRPr="00470553">
        <w:t>Prazo de Entrega dos Serviços</w:t>
      </w:r>
      <w:bookmarkEnd w:id="79"/>
      <w:bookmarkEnd w:id="80"/>
      <w:bookmarkEnd w:id="81"/>
      <w:bookmarkEnd w:id="82"/>
    </w:p>
    <w:p w14:paraId="041E727D" w14:textId="0894A248" w:rsidR="00430DAE" w:rsidRPr="004D6C8D" w:rsidRDefault="000456CC" w:rsidP="00430DAE">
      <w:r>
        <w:t>{</w:t>
      </w:r>
      <w:proofErr w:type="spellStart"/>
      <w:r>
        <w:t>prazo_de_entrega</w:t>
      </w:r>
      <w:proofErr w:type="spellEnd"/>
      <w:r>
        <w:t>}.</w:t>
      </w:r>
    </w:p>
    <w:p w14:paraId="1F1AD06C" w14:textId="67A82EC5" w:rsidR="00430DAE" w:rsidRPr="006B2166" w:rsidRDefault="00430DAE" w:rsidP="00BF13A1">
      <w:pPr>
        <w:pStyle w:val="Ttulo1"/>
        <w:numPr>
          <w:ilvl w:val="0"/>
          <w:numId w:val="1"/>
        </w:numPr>
        <w:spacing w:after="120"/>
      </w:pPr>
      <w:bookmarkStart w:id="85" w:name="_Toc195601945"/>
      <w:bookmarkStart w:id="86" w:name="_Toc207444347"/>
      <w:bookmarkStart w:id="87" w:name="_Toc403486480"/>
      <w:bookmarkStart w:id="88" w:name="_Toc114218146"/>
      <w:r w:rsidRPr="006B2166">
        <w:t>Responsabilidades da T</w:t>
      </w:r>
      <w:r w:rsidR="00170252">
        <w:t>TS</w:t>
      </w:r>
      <w:r w:rsidRPr="006B2166">
        <w:t xml:space="preserve"> e d</w:t>
      </w:r>
      <w:bookmarkEnd w:id="85"/>
      <w:r w:rsidRPr="006B2166">
        <w:t xml:space="preserve">e </w:t>
      </w:r>
      <w:bookmarkEnd w:id="86"/>
      <w:r w:rsidRPr="006B2166">
        <w:fldChar w:fldCharType="begin"/>
      </w:r>
      <w:r w:rsidRPr="006B2166">
        <w:instrText xml:space="preserve"> DOCVARIABLE  "Nome Fantasia"  \* MERGEFORMAT </w:instrText>
      </w:r>
      <w:r w:rsidRPr="006B2166">
        <w:fldChar w:fldCharType="separate"/>
      </w:r>
      <w:r w:rsidR="005E0B87">
        <w:t>Renault</w:t>
      </w:r>
      <w:bookmarkEnd w:id="87"/>
      <w:bookmarkEnd w:id="88"/>
      <w:r w:rsidRPr="006B2166">
        <w:fldChar w:fldCharType="end"/>
      </w:r>
    </w:p>
    <w:p w14:paraId="62BA7CC0" w14:textId="279ECDE5" w:rsidR="00430DAE" w:rsidRPr="007C7478" w:rsidRDefault="00430DAE" w:rsidP="00430DAE">
      <w:r w:rsidRPr="007C7478">
        <w:t>As principais responsabilidades que a T</w:t>
      </w:r>
      <w:r w:rsidR="00170252">
        <w:t>TS</w:t>
      </w:r>
      <w:r w:rsidRPr="007C7478">
        <w:t xml:space="preserve"> e </w:t>
      </w:r>
      <w:r w:rsidR="0089447D" w:rsidRPr="0089447D">
        <w:rPr>
          <w:noProof/>
        </w:rPr>
        <w:t>{nome_cliente_curto}</w:t>
      </w:r>
      <w:r w:rsidRPr="007C7478">
        <w:t xml:space="preserve"> deverão assumir durante a prestação dos Serviços, estão contidas nos Termos e Condições Gerais de Contratação.</w:t>
      </w:r>
    </w:p>
    <w:p w14:paraId="2750B076" w14:textId="77777777" w:rsidR="00430DAE" w:rsidRPr="00470553" w:rsidRDefault="00430DAE" w:rsidP="00BF13A1">
      <w:pPr>
        <w:pStyle w:val="Ttulo1"/>
        <w:numPr>
          <w:ilvl w:val="0"/>
          <w:numId w:val="1"/>
        </w:numPr>
        <w:spacing w:after="120"/>
      </w:pPr>
      <w:bookmarkStart w:id="89" w:name="_Toc153872237"/>
      <w:bookmarkStart w:id="90" w:name="_Toc157410571"/>
      <w:bookmarkStart w:id="91" w:name="_Toc159060721"/>
      <w:bookmarkStart w:id="92" w:name="_Toc205713175"/>
      <w:bookmarkStart w:id="93" w:name="_Toc403486481"/>
      <w:bookmarkStart w:id="94" w:name="_Toc114218147"/>
      <w:bookmarkStart w:id="95" w:name="_Toc106526671"/>
      <w:bookmarkStart w:id="96" w:name="_Toc158685619"/>
      <w:bookmarkEnd w:id="83"/>
      <w:bookmarkEnd w:id="84"/>
      <w:r w:rsidRPr="00470553">
        <w:t>Rescisão</w:t>
      </w:r>
      <w:bookmarkEnd w:id="89"/>
      <w:bookmarkEnd w:id="90"/>
      <w:bookmarkEnd w:id="91"/>
      <w:bookmarkEnd w:id="92"/>
      <w:bookmarkEnd w:id="93"/>
      <w:bookmarkEnd w:id="94"/>
    </w:p>
    <w:p w14:paraId="5D8E691F" w14:textId="0064C9A4" w:rsidR="00430DAE" w:rsidRDefault="00430DAE" w:rsidP="00430DAE">
      <w:bookmarkStart w:id="97" w:name="_Toc159060723"/>
      <w:bookmarkStart w:id="98" w:name="_Toc205713176"/>
      <w:r>
        <w:t xml:space="preserve">Caso a </w:t>
      </w:r>
      <w:r w:rsidR="000456CC" w:rsidRPr="0089447D">
        <w:rPr>
          <w:noProof/>
        </w:rPr>
        <w:t>{nome_cliente_curto}</w:t>
      </w:r>
      <w:r>
        <w:t xml:space="preserve"> deseje efetuar a rescisão imotivada, total ou parcial, da presente Proposta, deverá encaminhar à </w:t>
      </w:r>
      <w:r w:rsidR="00170252">
        <w:t xml:space="preserve">TTS </w:t>
      </w:r>
      <w:r>
        <w:t>aviso por escrito com 60 (sessenta) dias de antecedência, ficando obrigada ao pagamento a T</w:t>
      </w:r>
      <w:r w:rsidR="00170252">
        <w:t>TS</w:t>
      </w:r>
      <w:r>
        <w:t xml:space="preserve">, à </w:t>
      </w:r>
      <w:r w:rsidR="007E0E32">
        <w:t>título</w:t>
      </w:r>
      <w:r>
        <w:t xml:space="preserve"> de multa indenizató</w:t>
      </w:r>
      <w:r w:rsidR="00F34453">
        <w:t xml:space="preserve">ria, </w:t>
      </w:r>
      <w:r w:rsidR="001D73D5">
        <w:t>dos valores conforme descrito a seguir:</w:t>
      </w:r>
    </w:p>
    <w:p w14:paraId="3B63A453" w14:textId="77777777" w:rsidR="001D73D5" w:rsidRDefault="001D73D5" w:rsidP="001D73D5">
      <w:pPr>
        <w:pStyle w:val="PargrafodaLista"/>
        <w:numPr>
          <w:ilvl w:val="0"/>
          <w:numId w:val="14"/>
        </w:numPr>
      </w:pPr>
      <w:r>
        <w:t>Rescisão nos primeiros 12 (doze) meses de vigência da Proposta: 100% (cem por cento) das parcelas devidas até completar o prazo de 12 (doze) meses de vigência da presente Proposta, con</w:t>
      </w:r>
      <w:r w:rsidR="0023326A">
        <w:t>forme descrito no item 4 (“Preços”)</w:t>
      </w:r>
    </w:p>
    <w:p w14:paraId="78A3EABA" w14:textId="77777777" w:rsidR="0023326A" w:rsidRDefault="00440100" w:rsidP="001D73D5">
      <w:pPr>
        <w:pStyle w:val="PargrafodaLista"/>
        <w:numPr>
          <w:ilvl w:val="0"/>
          <w:numId w:val="14"/>
        </w:numPr>
      </w:pPr>
      <w:r>
        <w:t>Rescisão entre o 13º e o 24</w:t>
      </w:r>
      <w:r w:rsidR="0023326A">
        <w:t>º mês de vigência: não será aplicada multa por rescisão da Proposta.</w:t>
      </w:r>
    </w:p>
    <w:p w14:paraId="4370D4F6" w14:textId="5BDEFC17" w:rsidR="0023326A" w:rsidRPr="006B2166" w:rsidRDefault="0023326A" w:rsidP="0023326A"/>
    <w:p w14:paraId="5AA6B0B7" w14:textId="77777777" w:rsidR="00430DAE" w:rsidRPr="007A4115" w:rsidRDefault="00430DAE" w:rsidP="00BF13A1">
      <w:pPr>
        <w:pStyle w:val="Ttulo1"/>
        <w:numPr>
          <w:ilvl w:val="0"/>
          <w:numId w:val="1"/>
        </w:numPr>
        <w:spacing w:after="120"/>
      </w:pPr>
      <w:bookmarkStart w:id="99" w:name="_Toc403486482"/>
      <w:bookmarkStart w:id="100" w:name="_Toc114218148"/>
      <w:r w:rsidRPr="007A4115">
        <w:lastRenderedPageBreak/>
        <w:t>Condições Gerais</w:t>
      </w:r>
      <w:bookmarkEnd w:id="95"/>
      <w:bookmarkEnd w:id="96"/>
      <w:bookmarkEnd w:id="97"/>
      <w:bookmarkEnd w:id="98"/>
      <w:bookmarkEnd w:id="99"/>
      <w:bookmarkEnd w:id="100"/>
    </w:p>
    <w:bookmarkEnd w:id="21"/>
    <w:bookmarkEnd w:id="22"/>
    <w:bookmarkEnd w:id="48"/>
    <w:p w14:paraId="47D64408" w14:textId="7E9203AF" w:rsidR="00430DAE" w:rsidRPr="006B2166" w:rsidRDefault="00430DAE" w:rsidP="00430DAE">
      <w:r w:rsidRPr="006B2166">
        <w:t>Havendo divergência entre as condições gerais estipuladas nesta Proposta, em contrato firmado, ou quaisquer documentos trocados, entre a T</w:t>
      </w:r>
      <w:r w:rsidR="00170252">
        <w:t xml:space="preserve">TS </w:t>
      </w:r>
      <w:r w:rsidRPr="006B2166">
        <w:t xml:space="preserve">e </w:t>
      </w:r>
      <w:r w:rsidR="0089447D" w:rsidRPr="0089447D">
        <w:rPr>
          <w:noProof/>
        </w:rPr>
        <w:t>{nome_cliente_curto}</w:t>
      </w:r>
      <w:r w:rsidRPr="006B2166">
        <w:t>, prevalecerá a seguinte ordem: (a) Contrato (se existente); (b) Proposta Comercial; (c) Proposta Técnica; (d) os Termos e Condições Gerais de Contratação; e (e) os documentos mais recentes sobre os mais antigos.</w:t>
      </w:r>
    </w:p>
    <w:p w14:paraId="01FCC1CC" w14:textId="77777777" w:rsidR="00430DAE" w:rsidRPr="006B2166" w:rsidRDefault="00430DAE" w:rsidP="00430DAE">
      <w:r w:rsidRPr="006B2166">
        <w:t>Eventuais alterações aos termos desta Proposta somente serão aceitas se efetuadas por escrito e assinadas por representantes legais das Partes.</w:t>
      </w:r>
    </w:p>
    <w:bookmarkEnd w:id="9"/>
    <w:p w14:paraId="58A36F3F" w14:textId="77777777" w:rsidR="00430DAE" w:rsidRPr="00E332CF" w:rsidRDefault="00430DAE" w:rsidP="00BF13A1">
      <w:pPr>
        <w:pStyle w:val="Ttulo1"/>
        <w:numPr>
          <w:ilvl w:val="0"/>
          <w:numId w:val="1"/>
        </w:numPr>
      </w:pPr>
      <w:r>
        <w:br w:type="page"/>
      </w:r>
      <w:bookmarkStart w:id="101" w:name="_Toc403486484"/>
      <w:bookmarkStart w:id="102" w:name="_Toc114218149"/>
      <w:r w:rsidRPr="007A4115">
        <w:lastRenderedPageBreak/>
        <w:t>Carta de Aceite</w:t>
      </w:r>
      <w:bookmarkEnd w:id="101"/>
      <w:bookmarkEnd w:id="102"/>
    </w:p>
    <w:p w14:paraId="10EFB050" w14:textId="3C91FDFD" w:rsidR="00430DAE" w:rsidRPr="006B2166" w:rsidRDefault="00430DAE" w:rsidP="00430DAE">
      <w:bookmarkStart w:id="103" w:name="_Toc36269615"/>
      <w:bookmarkStart w:id="104" w:name="_Toc36270049"/>
      <w:bookmarkStart w:id="105" w:name="_Toc24875978"/>
      <w:bookmarkStart w:id="106" w:name="_Toc24875979"/>
      <w:r w:rsidRPr="006B2166">
        <w:t>Para que os serviços aqui especificados possam ser iniciados, solicitamos o “de acordo” de V.Sas. e o retorno deste documento a T</w:t>
      </w:r>
      <w:r w:rsidR="00170252">
        <w:t>TS</w:t>
      </w:r>
      <w:r w:rsidRPr="006B2166">
        <w:t>, juntamente com cópia do Contrato/Estatuto Social e Instrumento de procuração que conste o nome dos representantes legais que assinaram esta Proposta.</w:t>
      </w:r>
      <w:bookmarkEnd w:id="103"/>
      <w:bookmarkEnd w:id="104"/>
      <w:r w:rsidRPr="006B2166">
        <w:t xml:space="preserve"> </w:t>
      </w:r>
    </w:p>
    <w:p w14:paraId="564BB12C" w14:textId="77777777" w:rsidR="00430DAE" w:rsidRPr="006B2166" w:rsidRDefault="00430DAE" w:rsidP="00430DAE">
      <w:bookmarkStart w:id="107" w:name="_Toc36269616"/>
      <w:bookmarkStart w:id="108" w:name="_Toc36270050"/>
      <w:r w:rsidRPr="006B2166">
        <w:t xml:space="preserve">Os abaixo assinados declaram que todos os itens constantes nesta Proposta foram perfeitamente compreendidos, estando de </w:t>
      </w:r>
      <w:r w:rsidRPr="00E332CF">
        <w:t>acordo</w:t>
      </w:r>
      <w:r w:rsidRPr="006B2166">
        <w:t xml:space="preserve"> com as premissas e condições estabelecidas para a prestação dos serviços nela descritos.</w:t>
      </w:r>
      <w:bookmarkEnd w:id="105"/>
      <w:bookmarkEnd w:id="107"/>
      <w:bookmarkEnd w:id="108"/>
    </w:p>
    <w:p w14:paraId="30D8C318" w14:textId="537180C9" w:rsidR="00430DAE" w:rsidRPr="006B2166" w:rsidRDefault="00430DAE" w:rsidP="00430DAE">
      <w:r w:rsidRPr="006B2166">
        <w:t>Os trabalhos serão iniciados no prazo combinado entre a T</w:t>
      </w:r>
      <w:r w:rsidR="00170252">
        <w:t>TS</w:t>
      </w:r>
      <w:r w:rsidRPr="006B2166">
        <w:t xml:space="preserve"> e </w:t>
      </w:r>
      <w:r w:rsidR="0089447D" w:rsidRPr="0089447D">
        <w:rPr>
          <w:noProof/>
        </w:rPr>
        <w:t>{nome_cliente_curto}</w:t>
      </w:r>
      <w:r w:rsidRPr="006B2166">
        <w:t>, após o recebimento pela T</w:t>
      </w:r>
      <w:r w:rsidR="00170252">
        <w:t xml:space="preserve">TS </w:t>
      </w:r>
      <w:r w:rsidRPr="006B2166">
        <w:t>desta Proposta assinada</w:t>
      </w:r>
      <w:bookmarkEnd w:id="106"/>
      <w:r w:rsidRPr="006B2166">
        <w:t>.</w:t>
      </w:r>
    </w:p>
    <w:p w14:paraId="06C14EF5" w14:textId="756380EA" w:rsidR="00430DAE" w:rsidRPr="006B2166" w:rsidRDefault="00430DAE" w:rsidP="00430DAE">
      <w:bookmarkStart w:id="109" w:name="_Toc24875980"/>
      <w:bookmarkStart w:id="110" w:name="_Toc36269618"/>
      <w:bookmarkStart w:id="111" w:name="_Toc36270052"/>
      <w:r w:rsidRPr="006B2166">
        <w:t xml:space="preserve">São Paulo, </w:t>
      </w:r>
      <w:bookmarkEnd w:id="109"/>
      <w:bookmarkEnd w:id="110"/>
      <w:bookmarkEnd w:id="111"/>
      <w:r w:rsidR="00440100">
        <w:fldChar w:fldCharType="begin"/>
      </w:r>
      <w:r w:rsidR="00440100">
        <w:instrText xml:space="preserve"> DATE  \@ "d' de 'MMMM' de 'yyyy"  \* MERGEFORMAT </w:instrText>
      </w:r>
      <w:r w:rsidR="00440100">
        <w:fldChar w:fldCharType="separate"/>
      </w:r>
      <w:r w:rsidR="00074845">
        <w:rPr>
          <w:noProof/>
        </w:rPr>
        <w:t>9 de novembro de 2022</w:t>
      </w:r>
      <w:r w:rsidR="00440100">
        <w:fldChar w:fldCharType="end"/>
      </w:r>
      <w:r w:rsidRPr="006B2166">
        <w:t>.</w:t>
      </w:r>
    </w:p>
    <w:p w14:paraId="40FEBB4F" w14:textId="26D9EB4D" w:rsidR="00430DAE" w:rsidRDefault="00430DAE" w:rsidP="00430DAE">
      <w:pPr>
        <w:spacing w:after="720"/>
        <w:jc w:val="center"/>
        <w:rPr>
          <w:rFonts w:cs="Arial"/>
          <w:b/>
        </w:rPr>
      </w:pPr>
      <w:r w:rsidRPr="006B2166">
        <w:rPr>
          <w:rFonts w:cs="Arial"/>
          <w:b/>
        </w:rPr>
        <w:t xml:space="preserve">T-SYSTEMS </w:t>
      </w:r>
      <w:r w:rsidR="00170252">
        <w:rPr>
          <w:rFonts w:cs="Arial"/>
          <w:b/>
        </w:rPr>
        <w:t>TELCOMUNICAÇÕES E SERVIÇOS</w:t>
      </w:r>
      <w:r w:rsidRPr="006B2166">
        <w:rPr>
          <w:rFonts w:cs="Arial"/>
          <w:b/>
        </w:rPr>
        <w:t xml:space="preserve"> LTDA.</w:t>
      </w:r>
    </w:p>
    <w:tbl>
      <w:tblPr>
        <w:tblW w:w="9072" w:type="dxa"/>
        <w:tblCellMar>
          <w:top w:w="28" w:type="dxa"/>
          <w:left w:w="0" w:type="dxa"/>
          <w:bottom w:w="28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447"/>
        <w:gridCol w:w="4372"/>
      </w:tblGrid>
      <w:tr w:rsidR="00430DAE" w:rsidRPr="006B2166" w14:paraId="5866F999" w14:textId="77777777">
        <w:tc>
          <w:tcPr>
            <w:tcW w:w="4253" w:type="dxa"/>
            <w:tcBorders>
              <w:top w:val="single" w:sz="8" w:space="0" w:color="E20074"/>
            </w:tcBorders>
          </w:tcPr>
          <w:p w14:paraId="0764A948" w14:textId="77777777" w:rsidR="00430DAE" w:rsidRPr="006B2166" w:rsidRDefault="00430DAE">
            <w:pPr>
              <w:pBdr>
                <w:right w:val="single" w:sz="4" w:space="4" w:color="auto"/>
              </w:pBdr>
              <w:spacing w:before="60" w:after="60"/>
              <w:rPr>
                <w:rFonts w:cs="Arial"/>
              </w:rPr>
            </w:pPr>
            <w:r w:rsidRPr="006B2166">
              <w:rPr>
                <w:rFonts w:cs="Arial"/>
              </w:rPr>
              <w:t>Nome:</w:t>
            </w:r>
          </w:p>
          <w:p w14:paraId="3BBEF1FE" w14:textId="77777777" w:rsidR="00430DAE" w:rsidRPr="006B2166" w:rsidRDefault="00430DAE">
            <w:pPr>
              <w:pBdr>
                <w:right w:val="single" w:sz="4" w:space="4" w:color="auto"/>
              </w:pBdr>
              <w:spacing w:before="60" w:after="60"/>
              <w:rPr>
                <w:rFonts w:cs="Arial"/>
                <w:b/>
              </w:rPr>
            </w:pPr>
            <w:r w:rsidRPr="006B2166">
              <w:rPr>
                <w:rFonts w:cs="Arial"/>
              </w:rPr>
              <w:t>Cargo:</w:t>
            </w:r>
          </w:p>
        </w:tc>
        <w:tc>
          <w:tcPr>
            <w:tcW w:w="447" w:type="dxa"/>
          </w:tcPr>
          <w:p w14:paraId="27567803" w14:textId="77777777" w:rsidR="00430DAE" w:rsidRPr="006B2166" w:rsidRDefault="00430DAE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4372" w:type="dxa"/>
            <w:tcBorders>
              <w:top w:val="single" w:sz="8" w:space="0" w:color="E20074"/>
            </w:tcBorders>
          </w:tcPr>
          <w:p w14:paraId="3B46E3A8" w14:textId="77777777" w:rsidR="00430DAE" w:rsidRPr="006B2166" w:rsidRDefault="00430DAE">
            <w:pPr>
              <w:spacing w:before="60" w:after="60"/>
              <w:rPr>
                <w:rFonts w:cs="Arial"/>
              </w:rPr>
            </w:pPr>
            <w:r w:rsidRPr="006B2166">
              <w:rPr>
                <w:rFonts w:cs="Arial"/>
              </w:rPr>
              <w:t>Nome:</w:t>
            </w:r>
          </w:p>
          <w:p w14:paraId="29987255" w14:textId="77777777" w:rsidR="00430DAE" w:rsidRPr="006B2166" w:rsidRDefault="00430DAE">
            <w:pPr>
              <w:spacing w:before="60" w:after="60"/>
              <w:rPr>
                <w:rFonts w:cs="Arial"/>
              </w:rPr>
            </w:pPr>
            <w:r w:rsidRPr="006B2166">
              <w:rPr>
                <w:rFonts w:cs="Arial"/>
              </w:rPr>
              <w:t>Cargo:</w:t>
            </w:r>
          </w:p>
        </w:tc>
      </w:tr>
    </w:tbl>
    <w:p w14:paraId="018250CE" w14:textId="77777777" w:rsidR="00430DAE" w:rsidRPr="006B2166" w:rsidRDefault="00430DAE" w:rsidP="00430DAE">
      <w:pPr>
        <w:spacing w:before="360"/>
        <w:rPr>
          <w:rFonts w:cs="Arial"/>
          <w:b/>
        </w:rPr>
      </w:pPr>
      <w:r w:rsidRPr="006B2166">
        <w:rPr>
          <w:rFonts w:cs="Arial"/>
          <w:b/>
        </w:rPr>
        <w:t>De acordo:</w:t>
      </w:r>
    </w:p>
    <w:p w14:paraId="7F62A9BA" w14:textId="77777777" w:rsidR="00430DAE" w:rsidRPr="006B2166" w:rsidRDefault="00430DAE" w:rsidP="00430DAE">
      <w:pPr>
        <w:spacing w:after="360"/>
        <w:rPr>
          <w:rFonts w:cs="Arial"/>
          <w:b/>
        </w:rPr>
      </w:pPr>
      <w:r w:rsidRPr="006B2166">
        <w:rPr>
          <w:rFonts w:cs="Arial"/>
          <w:b/>
        </w:rPr>
        <w:t>Data: ___/___/_____</w:t>
      </w:r>
    </w:p>
    <w:p w14:paraId="07163BF0" w14:textId="0C944D0B" w:rsidR="00430DAE" w:rsidRDefault="0097369A" w:rsidP="00430DAE">
      <w:pPr>
        <w:spacing w:after="720"/>
        <w:jc w:val="center"/>
        <w:rPr>
          <w:rFonts w:cs="Arial"/>
          <w:b/>
        </w:rPr>
      </w:pPr>
      <w:r w:rsidRPr="0089447D">
        <w:rPr>
          <w:rFonts w:cs="Arial"/>
          <w:b/>
        </w:rPr>
        <w:t>{</w:t>
      </w:r>
      <w:proofErr w:type="spellStart"/>
      <w:r w:rsidRPr="0089447D">
        <w:rPr>
          <w:rFonts w:cs="Arial"/>
          <w:b/>
        </w:rPr>
        <w:t>nome_c</w:t>
      </w:r>
      <w:r>
        <w:rPr>
          <w:rFonts w:cs="Arial"/>
          <w:b/>
        </w:rPr>
        <w:t>ompleto</w:t>
      </w:r>
      <w:r w:rsidRPr="0089447D">
        <w:rPr>
          <w:rFonts w:cs="Arial"/>
          <w:b/>
        </w:rPr>
        <w:t>_</w:t>
      </w:r>
      <w:r>
        <w:rPr>
          <w:rFonts w:cs="Arial"/>
          <w:b/>
        </w:rPr>
        <w:t>cliente</w:t>
      </w:r>
      <w:proofErr w:type="spellEnd"/>
      <w:r w:rsidRPr="0089447D">
        <w:rPr>
          <w:rFonts w:cs="Arial"/>
          <w:b/>
        </w:rPr>
        <w:t>}</w:t>
      </w:r>
    </w:p>
    <w:tbl>
      <w:tblPr>
        <w:tblW w:w="9072" w:type="dxa"/>
        <w:tblCellMar>
          <w:top w:w="28" w:type="dxa"/>
          <w:left w:w="0" w:type="dxa"/>
          <w:bottom w:w="28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425"/>
        <w:gridCol w:w="4394"/>
      </w:tblGrid>
      <w:tr w:rsidR="00430DAE" w:rsidRPr="006B2166" w14:paraId="18B13043" w14:textId="77777777">
        <w:tc>
          <w:tcPr>
            <w:tcW w:w="4253" w:type="dxa"/>
            <w:tcBorders>
              <w:top w:val="single" w:sz="8" w:space="0" w:color="E20074"/>
            </w:tcBorders>
          </w:tcPr>
          <w:p w14:paraId="7B060C79" w14:textId="77777777" w:rsidR="00430DAE" w:rsidRPr="006B2166" w:rsidRDefault="00430DAE">
            <w:pPr>
              <w:pBdr>
                <w:right w:val="single" w:sz="4" w:space="4" w:color="auto"/>
              </w:pBdr>
              <w:spacing w:before="60" w:after="60"/>
              <w:rPr>
                <w:rFonts w:cs="Arial"/>
              </w:rPr>
            </w:pPr>
            <w:r w:rsidRPr="006B2166">
              <w:rPr>
                <w:rFonts w:cs="Arial"/>
              </w:rPr>
              <w:t>Nome:</w:t>
            </w:r>
          </w:p>
          <w:p w14:paraId="32197731" w14:textId="77777777" w:rsidR="00430DAE" w:rsidRPr="006B2166" w:rsidRDefault="00430DAE">
            <w:pPr>
              <w:pBdr>
                <w:right w:val="single" w:sz="4" w:space="4" w:color="auto"/>
              </w:pBdr>
              <w:spacing w:before="60" w:after="60"/>
              <w:rPr>
                <w:rFonts w:cs="Arial"/>
                <w:b/>
              </w:rPr>
            </w:pPr>
            <w:r w:rsidRPr="006B2166">
              <w:rPr>
                <w:rFonts w:cs="Arial"/>
              </w:rPr>
              <w:t>Cargo:</w:t>
            </w:r>
          </w:p>
        </w:tc>
        <w:tc>
          <w:tcPr>
            <w:tcW w:w="425" w:type="dxa"/>
          </w:tcPr>
          <w:p w14:paraId="15FE68BF" w14:textId="77777777" w:rsidR="00430DAE" w:rsidRPr="006B2166" w:rsidRDefault="00430DAE">
            <w:pPr>
              <w:spacing w:before="60" w:after="60"/>
              <w:rPr>
                <w:rFonts w:cs="Arial"/>
                <w:b/>
              </w:rPr>
            </w:pPr>
          </w:p>
        </w:tc>
        <w:tc>
          <w:tcPr>
            <w:tcW w:w="4394" w:type="dxa"/>
            <w:tcBorders>
              <w:top w:val="single" w:sz="8" w:space="0" w:color="E20074"/>
            </w:tcBorders>
          </w:tcPr>
          <w:p w14:paraId="5C0527F9" w14:textId="77777777" w:rsidR="00430DAE" w:rsidRPr="006B2166" w:rsidRDefault="00430DAE">
            <w:pPr>
              <w:spacing w:before="60" w:after="60"/>
              <w:rPr>
                <w:rFonts w:cs="Arial"/>
              </w:rPr>
            </w:pPr>
            <w:r w:rsidRPr="006B2166">
              <w:rPr>
                <w:rFonts w:cs="Arial"/>
              </w:rPr>
              <w:t>Nome:</w:t>
            </w:r>
          </w:p>
          <w:p w14:paraId="4CDB6B53" w14:textId="77777777" w:rsidR="00430DAE" w:rsidRPr="006B2166" w:rsidRDefault="00430DAE">
            <w:pPr>
              <w:spacing w:before="60" w:after="60"/>
              <w:rPr>
                <w:rFonts w:cs="Arial"/>
              </w:rPr>
            </w:pPr>
            <w:r w:rsidRPr="006B2166">
              <w:rPr>
                <w:rFonts w:cs="Arial"/>
              </w:rPr>
              <w:t>Cargo:</w:t>
            </w:r>
          </w:p>
        </w:tc>
      </w:tr>
    </w:tbl>
    <w:p w14:paraId="60953D66" w14:textId="3EBB6E14" w:rsidR="00430DAE" w:rsidRPr="000F4FBC" w:rsidRDefault="00430DAE" w:rsidP="00430DAE">
      <w:pPr>
        <w:spacing w:before="840"/>
        <w:rPr>
          <w:b/>
        </w:rPr>
      </w:pPr>
      <w:bookmarkStart w:id="112" w:name="_Toc57113881"/>
      <w:bookmarkStart w:id="113" w:name="_Toc57114595"/>
      <w:bookmarkStart w:id="114" w:name="_Toc57114659"/>
      <w:bookmarkEnd w:id="112"/>
      <w:bookmarkEnd w:id="113"/>
      <w:bookmarkEnd w:id="114"/>
      <w:r w:rsidRPr="000F4FBC">
        <w:rPr>
          <w:b/>
        </w:rPr>
        <w:t>Aceite da Proposta recebido pela T-</w:t>
      </w:r>
      <w:proofErr w:type="spellStart"/>
      <w:r w:rsidRPr="000F4FBC">
        <w:rPr>
          <w:b/>
        </w:rPr>
        <w:t>Systems</w:t>
      </w:r>
      <w:r w:rsidR="00BF0D50">
        <w:rPr>
          <w:b/>
        </w:rPr>
        <w:t>Telecomunicações</w:t>
      </w:r>
      <w:proofErr w:type="spellEnd"/>
      <w:r w:rsidR="00BF0D50">
        <w:rPr>
          <w:b/>
        </w:rPr>
        <w:t xml:space="preserve"> e Serviços</w:t>
      </w:r>
      <w:r w:rsidRPr="000F4FBC">
        <w:rPr>
          <w:b/>
        </w:rPr>
        <w:t xml:space="preserve"> em ___/___/___.</w:t>
      </w:r>
    </w:p>
    <w:p w14:paraId="586161B2" w14:textId="77777777" w:rsidR="00A6561E" w:rsidRPr="00430DAE" w:rsidRDefault="00A6561E" w:rsidP="00430DAE"/>
    <w:sectPr w:rsidR="00A6561E" w:rsidRPr="00430DAE" w:rsidSect="00870348">
      <w:headerReference w:type="default" r:id="rId12"/>
      <w:footerReference w:type="default" r:id="rId13"/>
      <w:pgSz w:w="11906" w:h="16838" w:code="9"/>
      <w:pgMar w:top="414" w:right="1134" w:bottom="709" w:left="1701" w:header="709" w:footer="3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D4C90" w14:textId="77777777" w:rsidR="00A73ABC" w:rsidRDefault="00A73ABC" w:rsidP="00F770C0">
      <w:pPr>
        <w:spacing w:before="0" w:after="0" w:line="240" w:lineRule="auto"/>
      </w:pPr>
      <w:r>
        <w:separator/>
      </w:r>
    </w:p>
  </w:endnote>
  <w:endnote w:type="continuationSeparator" w:id="0">
    <w:p w14:paraId="1AD97FBE" w14:textId="77777777" w:rsidR="00A73ABC" w:rsidRDefault="00A73ABC" w:rsidP="00F770C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le-GroteskNor">
    <w:altName w:val="Calibri"/>
    <w:charset w:val="00"/>
    <w:family w:val="auto"/>
    <w:pitch w:val="variable"/>
    <w:sig w:usb0="800002AF" w:usb1="0000204A" w:usb2="00000000" w:usb3="00000000" w:csb0="00000097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leLogo">
    <w:altName w:val="Calibri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Antiqua">
    <w:charset w:val="00"/>
    <w:family w:val="auto"/>
    <w:pitch w:val="variable"/>
    <w:sig w:usb0="800000AF" w:usb1="0000204A" w:usb2="00000000" w:usb3="00000000" w:csb0="00000011" w:csb1="00000000"/>
  </w:font>
  <w:font w:name="Tele-GroteskHal">
    <w:altName w:val="Calibri"/>
    <w:charset w:val="00"/>
    <w:family w:val="auto"/>
    <w:pitch w:val="variable"/>
    <w:sig w:usb0="800002AF" w:usb1="0000204A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39" w:type="dxa"/>
      <w:tblInd w:w="-989" w:type="dxa"/>
      <w:tblBorders>
        <w:top w:val="single" w:sz="4" w:space="0" w:color="FF3399"/>
      </w:tblBorders>
      <w:tblLook w:val="01E0" w:firstRow="1" w:lastRow="1" w:firstColumn="1" w:lastColumn="1" w:noHBand="0" w:noVBand="0"/>
    </w:tblPr>
    <w:tblGrid>
      <w:gridCol w:w="2943"/>
      <w:gridCol w:w="3828"/>
      <w:gridCol w:w="2268"/>
    </w:tblGrid>
    <w:tr w:rsidR="00430DAE" w:rsidRPr="00D409E4" w14:paraId="14B37FB4" w14:textId="77777777">
      <w:trPr>
        <w:trHeight w:val="350"/>
      </w:trPr>
      <w:tc>
        <w:tcPr>
          <w:tcW w:w="2943" w:type="dxa"/>
          <w:vAlign w:val="center"/>
        </w:tcPr>
        <w:p w14:paraId="3E068D1F" w14:textId="77777777" w:rsidR="00430DAE" w:rsidRPr="00330BD1" w:rsidRDefault="00430DAE">
          <w:pPr>
            <w:rPr>
              <w:sz w:val="20"/>
              <w:szCs w:val="20"/>
            </w:rPr>
          </w:pPr>
          <w:r w:rsidRPr="00330BD1">
            <w:rPr>
              <w:sz w:val="20"/>
              <w:szCs w:val="20"/>
            </w:rPr>
            <w:fldChar w:fldCharType="begin"/>
          </w:r>
          <w:r w:rsidRPr="00330BD1">
            <w:rPr>
              <w:sz w:val="20"/>
              <w:szCs w:val="20"/>
            </w:rPr>
            <w:instrText xml:space="preserve"> DOCVARIABLE  "Nome da Oportunidade"  \* MERGEFORMAT </w:instrText>
          </w:r>
          <w:r w:rsidRPr="00330BD1">
            <w:rPr>
              <w:sz w:val="20"/>
              <w:szCs w:val="20"/>
            </w:rPr>
            <w:fldChar w:fldCharType="separate"/>
          </w:r>
          <w:r w:rsidR="00625C78">
            <w:rPr>
              <w:sz w:val="20"/>
              <w:szCs w:val="20"/>
            </w:rPr>
            <w:t>RFID - Yard Management</w:t>
          </w:r>
          <w:r w:rsidRPr="00330BD1">
            <w:rPr>
              <w:sz w:val="20"/>
              <w:szCs w:val="20"/>
            </w:rPr>
            <w:fldChar w:fldCharType="end"/>
          </w:r>
          <w:r w:rsidRPr="00330BD1">
            <w:rPr>
              <w:sz w:val="20"/>
              <w:szCs w:val="20"/>
            </w:rPr>
            <w:t xml:space="preserve"> – v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DOCVARIABLE  "Versão"  \* MERGEFORMAT </w:instrText>
          </w:r>
          <w:r>
            <w:rPr>
              <w:sz w:val="20"/>
              <w:szCs w:val="20"/>
            </w:rPr>
            <w:fldChar w:fldCharType="separate"/>
          </w:r>
          <w:r w:rsidR="00625C78">
            <w:rPr>
              <w:sz w:val="20"/>
              <w:szCs w:val="20"/>
            </w:rPr>
            <w:t>3.0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3828" w:type="dxa"/>
          <w:vMerge w:val="restart"/>
          <w:vAlign w:val="center"/>
        </w:tcPr>
        <w:p w14:paraId="1C60A8BE" w14:textId="77777777" w:rsidR="00430DAE" w:rsidRPr="003453AC" w:rsidRDefault="00430DAE">
          <w:pPr>
            <w:spacing w:line="240" w:lineRule="auto"/>
            <w:ind w:right="-108"/>
            <w:rPr>
              <w:sz w:val="20"/>
            </w:rPr>
          </w:pPr>
        </w:p>
      </w:tc>
      <w:tc>
        <w:tcPr>
          <w:tcW w:w="2268" w:type="dxa"/>
          <w:vAlign w:val="center"/>
        </w:tcPr>
        <w:p w14:paraId="433649A1" w14:textId="77777777" w:rsidR="00430DAE" w:rsidRPr="00D409E4" w:rsidRDefault="00430DAE">
          <w:pPr>
            <w:jc w:val="right"/>
            <w:rPr>
              <w:sz w:val="20"/>
            </w:rPr>
          </w:pPr>
          <w:r w:rsidRPr="00D409E4">
            <w:rPr>
              <w:sz w:val="20"/>
            </w:rPr>
            <w:t xml:space="preserve">Página </w:t>
          </w:r>
          <w:r w:rsidRPr="00D409E4">
            <w:rPr>
              <w:sz w:val="20"/>
            </w:rPr>
            <w:fldChar w:fldCharType="begin"/>
          </w:r>
          <w:r w:rsidRPr="00D409E4">
            <w:rPr>
              <w:sz w:val="20"/>
            </w:rPr>
            <w:instrText xml:space="preserve"> PAGE </w:instrText>
          </w:r>
          <w:r w:rsidRPr="00D409E4">
            <w:rPr>
              <w:sz w:val="20"/>
            </w:rPr>
            <w:fldChar w:fldCharType="separate"/>
          </w:r>
          <w:r w:rsidR="00440100">
            <w:rPr>
              <w:noProof/>
              <w:sz w:val="20"/>
            </w:rPr>
            <w:t>2</w:t>
          </w:r>
          <w:r w:rsidRPr="00D409E4">
            <w:rPr>
              <w:sz w:val="20"/>
            </w:rPr>
            <w:fldChar w:fldCharType="end"/>
          </w:r>
          <w:r w:rsidRPr="00D409E4">
            <w:rPr>
              <w:sz w:val="20"/>
            </w:rPr>
            <w:t xml:space="preserve"> de </w:t>
          </w:r>
          <w:r w:rsidRPr="00D409E4">
            <w:rPr>
              <w:sz w:val="20"/>
            </w:rPr>
            <w:fldChar w:fldCharType="begin"/>
          </w:r>
          <w:r w:rsidRPr="00D409E4">
            <w:rPr>
              <w:sz w:val="20"/>
            </w:rPr>
            <w:instrText xml:space="preserve"> NUMPAGES </w:instrText>
          </w:r>
          <w:r w:rsidRPr="00D409E4">
            <w:rPr>
              <w:sz w:val="20"/>
            </w:rPr>
            <w:fldChar w:fldCharType="separate"/>
          </w:r>
          <w:r w:rsidR="00440100">
            <w:rPr>
              <w:noProof/>
              <w:sz w:val="20"/>
            </w:rPr>
            <w:t>10</w:t>
          </w:r>
          <w:r w:rsidRPr="00D409E4">
            <w:rPr>
              <w:sz w:val="20"/>
            </w:rPr>
            <w:fldChar w:fldCharType="end"/>
          </w:r>
        </w:p>
      </w:tc>
    </w:tr>
    <w:tr w:rsidR="00430DAE" w:rsidRPr="0000794F" w14:paraId="54BE431F" w14:textId="77777777">
      <w:trPr>
        <w:trHeight w:val="494"/>
      </w:trPr>
      <w:tc>
        <w:tcPr>
          <w:tcW w:w="2943" w:type="dxa"/>
          <w:vAlign w:val="center"/>
        </w:tcPr>
        <w:p w14:paraId="4536EA8A" w14:textId="77777777" w:rsidR="00430DAE" w:rsidRPr="00330BD1" w:rsidRDefault="00430DAE">
          <w:pPr>
            <w:rPr>
              <w:sz w:val="20"/>
              <w:szCs w:val="20"/>
            </w:rPr>
          </w:pPr>
          <w:r w:rsidRPr="00330BD1">
            <w:rPr>
              <w:sz w:val="20"/>
              <w:szCs w:val="20"/>
            </w:rPr>
            <w:fldChar w:fldCharType="begin"/>
          </w:r>
          <w:r w:rsidRPr="00330BD1">
            <w:rPr>
              <w:sz w:val="20"/>
              <w:szCs w:val="20"/>
            </w:rPr>
            <w:instrText xml:space="preserve"> DOCVARIABLE  "Tipo Proposta"  \* MERGEFORMAT </w:instrText>
          </w:r>
          <w:r w:rsidRPr="00330BD1">
            <w:rPr>
              <w:sz w:val="20"/>
              <w:szCs w:val="20"/>
            </w:rPr>
            <w:fldChar w:fldCharType="separate"/>
          </w:r>
          <w:r w:rsidR="00625C78">
            <w:rPr>
              <w:sz w:val="20"/>
              <w:szCs w:val="20"/>
            </w:rPr>
            <w:t>Proposta Comercial</w:t>
          </w:r>
          <w:r w:rsidRPr="00330BD1">
            <w:rPr>
              <w:sz w:val="20"/>
              <w:szCs w:val="20"/>
            </w:rPr>
            <w:fldChar w:fldCharType="end"/>
          </w:r>
          <w:r w:rsidRPr="00330BD1">
            <w:rPr>
              <w:sz w:val="20"/>
              <w:szCs w:val="20"/>
            </w:rPr>
            <w:t xml:space="preserve"> n° </w:t>
          </w:r>
          <w:r w:rsidRPr="00330BD1">
            <w:rPr>
              <w:sz w:val="20"/>
              <w:szCs w:val="20"/>
            </w:rPr>
            <w:fldChar w:fldCharType="begin"/>
          </w:r>
          <w:r w:rsidRPr="00330BD1">
            <w:rPr>
              <w:sz w:val="20"/>
              <w:szCs w:val="20"/>
            </w:rPr>
            <w:instrText xml:space="preserve"> DOCVARIABLE  "N do CRM"  \* MERGEFORMAT </w:instrText>
          </w:r>
          <w:r w:rsidRPr="00330BD1">
            <w:rPr>
              <w:sz w:val="20"/>
              <w:szCs w:val="20"/>
            </w:rPr>
            <w:fldChar w:fldCharType="separate"/>
          </w:r>
          <w:r w:rsidR="00625C78">
            <w:rPr>
              <w:sz w:val="20"/>
              <w:szCs w:val="20"/>
            </w:rPr>
            <w:t>1000593635</w:t>
          </w:r>
          <w:r w:rsidRPr="00330BD1">
            <w:rPr>
              <w:sz w:val="20"/>
              <w:szCs w:val="20"/>
            </w:rPr>
            <w:fldChar w:fldCharType="end"/>
          </w:r>
        </w:p>
      </w:tc>
      <w:tc>
        <w:tcPr>
          <w:tcW w:w="3828" w:type="dxa"/>
          <w:vMerge/>
          <w:vAlign w:val="center"/>
        </w:tcPr>
        <w:p w14:paraId="66D09B47" w14:textId="77777777" w:rsidR="00430DAE" w:rsidRPr="00D409E4" w:rsidRDefault="00430DAE">
          <w:pPr>
            <w:jc w:val="right"/>
            <w:rPr>
              <w:sz w:val="20"/>
            </w:rPr>
          </w:pPr>
        </w:p>
      </w:tc>
      <w:tc>
        <w:tcPr>
          <w:tcW w:w="2268" w:type="dxa"/>
          <w:vAlign w:val="center"/>
        </w:tcPr>
        <w:p w14:paraId="6BE1E941" w14:textId="77777777" w:rsidR="00430DAE" w:rsidRPr="00D409E4" w:rsidRDefault="00430DAE">
          <w:pPr>
            <w:jc w:val="right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DOCVARIABLE  "Data Extenso"  \* MERGEFORMAT </w:instrText>
          </w:r>
          <w:r>
            <w:rPr>
              <w:sz w:val="20"/>
            </w:rPr>
            <w:fldChar w:fldCharType="separate"/>
          </w:r>
          <w:r w:rsidR="00625C78">
            <w:rPr>
              <w:sz w:val="20"/>
            </w:rPr>
            <w:t>22 de março de 2016</w:t>
          </w:r>
          <w:r>
            <w:rPr>
              <w:sz w:val="20"/>
            </w:rPr>
            <w:fldChar w:fldCharType="end"/>
          </w:r>
        </w:p>
      </w:tc>
    </w:tr>
  </w:tbl>
  <w:p w14:paraId="2221D44E" w14:textId="77777777" w:rsidR="00430DAE" w:rsidRDefault="00430DA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Ind w:w="-142" w:type="dxa"/>
      <w:tblBorders>
        <w:top w:val="single" w:sz="4" w:space="0" w:color="FF3399"/>
      </w:tblBorders>
      <w:tblCellMar>
        <w:right w:w="0" w:type="dxa"/>
      </w:tblCellMar>
      <w:tblLook w:val="01E0" w:firstRow="1" w:lastRow="1" w:firstColumn="1" w:lastColumn="1" w:noHBand="0" w:noVBand="0"/>
    </w:tblPr>
    <w:tblGrid>
      <w:gridCol w:w="3237"/>
      <w:gridCol w:w="3426"/>
      <w:gridCol w:w="2693"/>
    </w:tblGrid>
    <w:tr w:rsidR="006C3736" w:rsidRPr="005E0B87" w14:paraId="0952F328" w14:textId="77777777" w:rsidTr="00CB093F">
      <w:trPr>
        <w:trHeight w:val="1066"/>
      </w:trPr>
      <w:tc>
        <w:tcPr>
          <w:tcW w:w="3237" w:type="dxa"/>
        </w:tcPr>
        <w:p w14:paraId="68A60D13" w14:textId="373D33AE" w:rsidR="006C3736" w:rsidRPr="00A45B4D" w:rsidRDefault="0089447D" w:rsidP="00080104">
          <w:pPr>
            <w:spacing w:after="0"/>
            <w:rPr>
              <w:sz w:val="20"/>
              <w:szCs w:val="20"/>
            </w:rPr>
          </w:pPr>
          <w:r>
            <w:rPr>
              <w:sz w:val="20"/>
              <w:szCs w:val="20"/>
            </w:rPr>
            <w:t>{</w:t>
          </w:r>
          <w:proofErr w:type="spellStart"/>
          <w:r>
            <w:rPr>
              <w:sz w:val="20"/>
              <w:szCs w:val="20"/>
            </w:rPr>
            <w:t>titulo_contrato</w:t>
          </w:r>
          <w:proofErr w:type="spellEnd"/>
          <w:r>
            <w:rPr>
              <w:sz w:val="20"/>
              <w:szCs w:val="20"/>
            </w:rPr>
            <w:t>}</w:t>
          </w:r>
        </w:p>
        <w:p w14:paraId="3DC853A6" w14:textId="4EE2F73A" w:rsidR="00A45B4D" w:rsidRDefault="00A45B4D" w:rsidP="00CB093F">
          <w:pPr>
            <w:spacing w:before="0" w:after="0"/>
            <w:rPr>
              <w:sz w:val="20"/>
              <w:szCs w:val="20"/>
            </w:rPr>
          </w:pPr>
          <w:r w:rsidRPr="00A45B4D">
            <w:rPr>
              <w:sz w:val="20"/>
              <w:szCs w:val="20"/>
            </w:rPr>
            <w:t>{</w:t>
          </w:r>
          <w:proofErr w:type="spellStart"/>
          <w:r w:rsidRPr="00A45B4D">
            <w:rPr>
              <w:sz w:val="20"/>
              <w:szCs w:val="20"/>
            </w:rPr>
            <w:t>numero_proposta_comercial</w:t>
          </w:r>
          <w:proofErr w:type="spellEnd"/>
          <w:r w:rsidRPr="00A45B4D">
            <w:rPr>
              <w:sz w:val="20"/>
              <w:szCs w:val="20"/>
            </w:rPr>
            <w:t>}</w:t>
          </w:r>
        </w:p>
        <w:p w14:paraId="3E4CCFA1" w14:textId="1BA255F5" w:rsidR="006C3736" w:rsidRPr="005E0B87" w:rsidRDefault="006C3736" w:rsidP="00CB093F">
          <w:pPr>
            <w:spacing w:before="0" w:after="0"/>
            <w:rPr>
              <w:sz w:val="20"/>
              <w:szCs w:val="20"/>
            </w:rPr>
          </w:pPr>
          <w:r w:rsidRPr="005E0B87">
            <w:rPr>
              <w:sz w:val="20"/>
              <w:szCs w:val="20"/>
            </w:rPr>
            <w:fldChar w:fldCharType="begin"/>
          </w:r>
          <w:r w:rsidRPr="005E0B87">
            <w:rPr>
              <w:sz w:val="20"/>
              <w:szCs w:val="20"/>
            </w:rPr>
            <w:instrText xml:space="preserve"> DOCVARIABLE  "Tipo Proposta"  \* MERGEFORMAT </w:instrText>
          </w:r>
          <w:r w:rsidRPr="005E0B87">
            <w:rPr>
              <w:sz w:val="20"/>
              <w:szCs w:val="20"/>
            </w:rPr>
            <w:fldChar w:fldCharType="separate"/>
          </w:r>
          <w:r w:rsidR="00625C78">
            <w:rPr>
              <w:sz w:val="20"/>
              <w:szCs w:val="20"/>
            </w:rPr>
            <w:t>Proposta Comercial</w:t>
          </w:r>
          <w:r w:rsidRPr="005E0B87">
            <w:rPr>
              <w:sz w:val="20"/>
              <w:szCs w:val="20"/>
            </w:rPr>
            <w:fldChar w:fldCharType="end"/>
          </w:r>
        </w:p>
      </w:tc>
      <w:tc>
        <w:tcPr>
          <w:tcW w:w="3426" w:type="dxa"/>
          <w:vAlign w:val="center"/>
        </w:tcPr>
        <w:p w14:paraId="23C623F7" w14:textId="63A07CF8" w:rsidR="006C3736" w:rsidRPr="005E0B87" w:rsidRDefault="00B40EC0" w:rsidP="00CB093F">
          <w:pPr>
            <w:spacing w:before="0" w:after="0" w:line="240" w:lineRule="auto"/>
            <w:jc w:val="center"/>
            <w:rPr>
              <w:rFonts w:ascii="Tele-GroteskHal" w:hAnsi="Tele-GroteskHal"/>
              <w:b/>
              <w:bCs/>
              <w:color w:val="3366FF"/>
              <w:sz w:val="20"/>
              <w:szCs w:val="20"/>
            </w:rPr>
          </w:pPr>
          <w:r>
            <w:rPr>
              <w:noProof/>
            </w:rPr>
            <w:t>{</w:t>
          </w:r>
          <w:r w:rsidR="00813C42">
            <w:rPr>
              <w:noProof/>
            </w:rPr>
            <w:t>%</w:t>
          </w:r>
          <w:r w:rsidR="00074845">
            <w:rPr>
              <w:noProof/>
            </w:rPr>
            <w:t>imagem2</w:t>
          </w:r>
          <w:r>
            <w:rPr>
              <w:noProof/>
            </w:rPr>
            <w:t>}</w:t>
          </w:r>
        </w:p>
      </w:tc>
      <w:tc>
        <w:tcPr>
          <w:tcW w:w="2693" w:type="dxa"/>
        </w:tcPr>
        <w:p w14:paraId="035E715B" w14:textId="77777777" w:rsidR="006C3736" w:rsidRPr="005E0B87" w:rsidRDefault="006C3736" w:rsidP="00080104">
          <w:pPr>
            <w:spacing w:after="0"/>
            <w:ind w:left="318"/>
            <w:jc w:val="right"/>
            <w:rPr>
              <w:sz w:val="20"/>
              <w:szCs w:val="20"/>
            </w:rPr>
          </w:pPr>
          <w:r w:rsidRPr="005E0B87">
            <w:rPr>
              <w:sz w:val="20"/>
              <w:szCs w:val="20"/>
            </w:rPr>
            <w:t xml:space="preserve">Página </w:t>
          </w:r>
          <w:r w:rsidRPr="005E0B87">
            <w:rPr>
              <w:sz w:val="20"/>
              <w:szCs w:val="20"/>
            </w:rPr>
            <w:fldChar w:fldCharType="begin"/>
          </w:r>
          <w:r w:rsidRPr="005E0B87">
            <w:rPr>
              <w:sz w:val="20"/>
              <w:szCs w:val="20"/>
            </w:rPr>
            <w:instrText xml:space="preserve"> PAGE </w:instrText>
          </w:r>
          <w:r w:rsidRPr="005E0B87">
            <w:rPr>
              <w:sz w:val="20"/>
              <w:szCs w:val="20"/>
            </w:rPr>
            <w:fldChar w:fldCharType="separate"/>
          </w:r>
          <w:r w:rsidR="00440100">
            <w:rPr>
              <w:noProof/>
              <w:sz w:val="20"/>
              <w:szCs w:val="20"/>
            </w:rPr>
            <w:t>9</w:t>
          </w:r>
          <w:r w:rsidRPr="005E0B87">
            <w:rPr>
              <w:sz w:val="20"/>
              <w:szCs w:val="20"/>
            </w:rPr>
            <w:fldChar w:fldCharType="end"/>
          </w:r>
          <w:r w:rsidRPr="005E0B87">
            <w:rPr>
              <w:sz w:val="20"/>
              <w:szCs w:val="20"/>
            </w:rPr>
            <w:t xml:space="preserve"> de </w:t>
          </w:r>
          <w:r w:rsidRPr="005E0B87">
            <w:rPr>
              <w:sz w:val="20"/>
              <w:szCs w:val="20"/>
            </w:rPr>
            <w:fldChar w:fldCharType="begin"/>
          </w:r>
          <w:r w:rsidRPr="005E0B87">
            <w:rPr>
              <w:sz w:val="20"/>
              <w:szCs w:val="20"/>
            </w:rPr>
            <w:instrText xml:space="preserve"> NUMPAGES </w:instrText>
          </w:r>
          <w:r w:rsidRPr="005E0B87">
            <w:rPr>
              <w:sz w:val="20"/>
              <w:szCs w:val="20"/>
            </w:rPr>
            <w:fldChar w:fldCharType="separate"/>
          </w:r>
          <w:r w:rsidR="00440100">
            <w:rPr>
              <w:noProof/>
              <w:sz w:val="20"/>
              <w:szCs w:val="20"/>
            </w:rPr>
            <w:t>9</w:t>
          </w:r>
          <w:r w:rsidRPr="005E0B87">
            <w:rPr>
              <w:sz w:val="20"/>
              <w:szCs w:val="20"/>
            </w:rPr>
            <w:fldChar w:fldCharType="end"/>
          </w:r>
        </w:p>
        <w:p w14:paraId="592F737E" w14:textId="77777777" w:rsidR="006C3736" w:rsidRPr="005E0B87" w:rsidRDefault="006C3736" w:rsidP="009B3B11">
          <w:pPr>
            <w:spacing w:before="0" w:after="0"/>
            <w:ind w:left="318"/>
            <w:jc w:val="right"/>
            <w:rPr>
              <w:sz w:val="20"/>
              <w:szCs w:val="20"/>
            </w:rPr>
          </w:pPr>
        </w:p>
        <w:p w14:paraId="0C6E94E6" w14:textId="2F4F0FBC" w:rsidR="006C3736" w:rsidRPr="005E0B87" w:rsidRDefault="00440100" w:rsidP="00DB3E36">
          <w:pPr>
            <w:spacing w:before="0" w:after="0"/>
            <w:ind w:left="318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DATE   \* MERGEFORMAT </w:instrText>
          </w:r>
          <w:r>
            <w:rPr>
              <w:sz w:val="20"/>
              <w:szCs w:val="20"/>
            </w:rPr>
            <w:fldChar w:fldCharType="separate"/>
          </w:r>
          <w:r w:rsidR="00074845">
            <w:rPr>
              <w:noProof/>
              <w:sz w:val="20"/>
              <w:szCs w:val="20"/>
            </w:rPr>
            <w:t>09/11/2022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4E46F077" w14:textId="77777777" w:rsidR="006C3736" w:rsidRPr="00A66C9B" w:rsidRDefault="006C3736" w:rsidP="009B3B11">
    <w:pPr>
      <w:pStyle w:val="Rodap"/>
      <w:tabs>
        <w:tab w:val="clear" w:pos="8504"/>
        <w:tab w:val="right" w:pos="9071"/>
      </w:tabs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CECB7" w14:textId="77777777" w:rsidR="00A73ABC" w:rsidRDefault="00A73ABC" w:rsidP="00F770C0">
      <w:pPr>
        <w:spacing w:before="0" w:after="0" w:line="240" w:lineRule="auto"/>
      </w:pPr>
      <w:r>
        <w:separator/>
      </w:r>
    </w:p>
  </w:footnote>
  <w:footnote w:type="continuationSeparator" w:id="0">
    <w:p w14:paraId="2DDAEF45" w14:textId="77777777" w:rsidR="00A73ABC" w:rsidRDefault="00A73ABC" w:rsidP="00F770C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06ED0" w14:textId="77777777" w:rsidR="00430DAE" w:rsidRDefault="00000000">
    <w:pPr>
      <w:pStyle w:val="Cabealho"/>
    </w:pPr>
    <w:r>
      <w:rPr>
        <w:noProof/>
        <w:lang w:eastAsia="pt-BR"/>
      </w:rPr>
      <w:pict w14:anchorId="2CC3F1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98157" o:spid="_x0000_s1026" type="#_x0000_t75" style="position:absolute;left:0;text-align:left;margin-left:0;margin-top:0;width:609pt;height:845.25pt;z-index:-251658752;mso-position-horizontal:center;mso-position-horizontal-relative:margin;mso-position-vertical:center;mso-position-vertical-relative:margin" o:allowincell="f">
          <v:imagedata r:id="rId1" o:title="Cap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4EC78" w14:textId="77777777" w:rsidR="00430DAE" w:rsidRDefault="00000000">
    <w:pPr>
      <w:pStyle w:val="Paginierung"/>
      <w:tabs>
        <w:tab w:val="right" w:pos="8879"/>
        <w:tab w:val="right" w:pos="10710"/>
      </w:tabs>
      <w:rPr>
        <w:sz w:val="24"/>
      </w:rPr>
    </w:pPr>
    <w:r>
      <w:rPr>
        <w:noProof/>
        <w:sz w:val="24"/>
        <w:lang w:val="pt-BR" w:eastAsia="pt-BR"/>
      </w:rPr>
      <w:pict w14:anchorId="74157F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98158" o:spid="_x0000_s1027" type="#_x0000_t75" style="position:absolute;margin-left:0;margin-top:0;width:609pt;height:845.25pt;z-index:-251657728;mso-position-horizontal:center;mso-position-horizontal-relative:margin;mso-position-vertical:center;mso-position-vertical-relative:margin" o:allowincell="f">
          <v:imagedata r:id="rId1" o:title="Capa"/>
          <w10:wrap anchorx="margin" anchory="margin"/>
        </v:shape>
      </w:pict>
    </w:r>
    <w:r w:rsidR="00430DAE">
      <w:rPr>
        <w:noProof/>
        <w:sz w:val="24"/>
        <w:lang w:val="pt-BR" w:eastAsia="pt-BR"/>
      </w:rPr>
      <w:drawing>
        <wp:anchor distT="0" distB="0" distL="114300" distR="114300" simplePos="0" relativeHeight="251656704" behindDoc="0" locked="0" layoutInCell="1" allowOverlap="1" wp14:anchorId="77C02885" wp14:editId="21DF67D6">
          <wp:simplePos x="0" y="0"/>
          <wp:positionH relativeFrom="column">
            <wp:posOffset>-1232535</wp:posOffset>
          </wp:positionH>
          <wp:positionV relativeFrom="paragraph">
            <wp:posOffset>-108585</wp:posOffset>
          </wp:positionV>
          <wp:extent cx="6847205" cy="407035"/>
          <wp:effectExtent l="0" t="0" r="0" b="0"/>
          <wp:wrapNone/>
          <wp:docPr id="8" name="Imagem 8" descr="Nova ima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Nova imagem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7205" cy="407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0DAE">
      <w:rPr>
        <w:sz w:val="24"/>
      </w:rPr>
      <w:tab/>
    </w:r>
  </w:p>
  <w:p w14:paraId="13D090B0" w14:textId="77777777" w:rsidR="00430DAE" w:rsidRDefault="00430DAE">
    <w:pPr>
      <w:pStyle w:val="Paginierung"/>
      <w:tabs>
        <w:tab w:val="right" w:pos="8879"/>
        <w:tab w:val="right" w:pos="10710"/>
      </w:tabs>
      <w:rPr>
        <w:sz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2EBEA" w14:textId="77777777" w:rsidR="00430DAE" w:rsidRDefault="00000000">
    <w:pPr>
      <w:pStyle w:val="Cabealho"/>
    </w:pPr>
    <w:r>
      <w:rPr>
        <w:noProof/>
        <w:szCs w:val="20"/>
        <w:lang w:eastAsia="pt-BR"/>
      </w:rPr>
      <w:pict w14:anchorId="129F37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398156" o:spid="_x0000_s1025" type="#_x0000_t75" style="position:absolute;left:0;text-align:left;margin-left:-66.55pt;margin-top:-70.8pt;width:624.75pt;height:862.6pt;z-index:-251656704;mso-position-horizontal-relative:margin;mso-position-vertical-relative:margin" o:allowincell="f">
          <v:imagedata r:id="rId1" o:title="Capa"/>
          <w10:wrap anchorx="margin" anchory="margin"/>
        </v:shape>
      </w:pict>
    </w:r>
    <w:r w:rsidR="00430DAE">
      <w:rPr>
        <w:noProof/>
        <w:szCs w:val="20"/>
        <w:lang w:val="pt-BR" w:eastAsia="pt-BR"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011D999B" wp14:editId="679A7658">
              <wp:simplePos x="0" y="0"/>
              <wp:positionH relativeFrom="column">
                <wp:posOffset>-269875</wp:posOffset>
              </wp:positionH>
              <wp:positionV relativeFrom="paragraph">
                <wp:posOffset>5936615</wp:posOffset>
              </wp:positionV>
              <wp:extent cx="6807200" cy="3994150"/>
              <wp:effectExtent l="0" t="2540" r="0" b="3810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07200" cy="3994150"/>
                        <a:chOff x="595" y="9944"/>
                        <a:chExt cx="10720" cy="6290"/>
                      </a:xfrm>
                    </wpg:grpSpPr>
                    <wps:wsp>
                      <wps:cNvPr id="6" name="Rectangle 2"/>
                      <wps:cNvSpPr>
                        <a:spLocks noChangeArrowheads="1"/>
                      </wps:cNvSpPr>
                      <wps:spPr bwMode="auto">
                        <a:xfrm>
                          <a:off x="600" y="9944"/>
                          <a:ext cx="10715" cy="6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3" descr="T_Label_3C_re_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95" y="15195"/>
                          <a:ext cx="10711" cy="1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60AD15" id="Grupo 5" o:spid="_x0000_s1026" style="position:absolute;margin-left:-21.25pt;margin-top:467.45pt;width:536pt;height:314.5pt;z-index:251655680" coordorigin="595,9944" coordsize="10720,62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">
              <v:rect id="Rectangle 2" o:spid="_x0000_s1027" style="position:absolute;left:600;top:9944;width:10715;height:6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<v:shape id="Picture 3" o:spid="_x0000_s1028" type="#_x0000_t75" alt="T_Label_3C_re_M" style="position:absolute;left:595;top:15195;width:10711;height:1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">
                <v:imagedata r:id="rId3" o:title="T_Label_3C_re_M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45F12" w14:textId="61C0A1FB" w:rsidR="006C3736" w:rsidRPr="00AA25A8" w:rsidRDefault="006C3736" w:rsidP="00CB093F">
    <w:pPr>
      <w:pStyle w:val="Cabealho"/>
      <w:tabs>
        <w:tab w:val="clear" w:pos="4252"/>
        <w:tab w:val="clear" w:pos="8504"/>
      </w:tabs>
      <w:ind w:right="-1"/>
      <w:jc w:val="center"/>
      <w:rPr>
        <w:sz w:val="56"/>
        <w:lang w:val="pt-BR"/>
      </w:rPr>
    </w:pPr>
    <w:r w:rsidRPr="00AA25A8">
      <w:rPr>
        <w:sz w:val="56"/>
        <w:lang w:val="pt-BR"/>
      </w:rPr>
      <w:t xml:space="preserve"> </w:t>
    </w:r>
    <w:proofErr w:type="gramStart"/>
    <w:r w:rsidRPr="00AA25A8">
      <w:rPr>
        <w:spacing w:val="-80"/>
        <w:sz w:val="56"/>
        <w:lang w:val="pt-BR"/>
      </w:rPr>
      <w:t>!</w:t>
    </w:r>
    <w:r w:rsidRPr="00AA25A8">
      <w:rPr>
        <w:spacing w:val="-150"/>
        <w:sz w:val="56"/>
        <w:lang w:val="pt-BR"/>
      </w:rPr>
      <w:t>T</w:t>
    </w:r>
    <w:proofErr w:type="gramEnd"/>
    <w:r w:rsidRPr="00AA25A8">
      <w:rPr>
        <w:spacing w:val="-150"/>
        <w:sz w:val="56"/>
        <w:lang w:val="pt-BR"/>
      </w:rPr>
      <w:t>!</w:t>
    </w:r>
    <w:r w:rsidRPr="00AA25A8">
      <w:rPr>
        <w:sz w:val="56"/>
        <w:lang w:val="pt-BR"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51966"/>
    <w:multiLevelType w:val="hybridMultilevel"/>
    <w:tmpl w:val="B4B87AFE"/>
    <w:lvl w:ilvl="0" w:tplc="CC6CFDE6">
      <w:start w:val="1"/>
      <w:numFmt w:val="bullet"/>
      <w:pStyle w:val="Bullets5"/>
      <w:lvlText w:val="ü"/>
      <w:lvlJc w:val="left"/>
      <w:pPr>
        <w:ind w:left="2138" w:hanging="360"/>
      </w:pPr>
      <w:rPr>
        <w:rFonts w:ascii="Wingdings" w:hAnsi="Wingdings" w:hint="default"/>
        <w:color w:val="E20074"/>
        <w:sz w:val="24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281A3428"/>
    <w:multiLevelType w:val="hybridMultilevel"/>
    <w:tmpl w:val="742AF052"/>
    <w:lvl w:ilvl="0" w:tplc="0762BB14">
      <w:start w:val="1"/>
      <w:numFmt w:val="upperLetter"/>
      <w:pStyle w:val="ListaNumerada1"/>
      <w:lvlText w:val="%1."/>
      <w:lvlJc w:val="left"/>
      <w:pPr>
        <w:ind w:left="644" w:hanging="360"/>
      </w:pPr>
      <w:rPr>
        <w:rFonts w:ascii="Tele-GroteskNor" w:hAnsi="Tele-GroteskNor" w:hint="default"/>
        <w:color w:val="E20074"/>
        <w:sz w:val="24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2D45618B"/>
    <w:multiLevelType w:val="hybridMultilevel"/>
    <w:tmpl w:val="8938AC52"/>
    <w:lvl w:ilvl="0" w:tplc="78DC2682">
      <w:start w:val="1"/>
      <w:numFmt w:val="lowerRoman"/>
      <w:pStyle w:val="ListaNumerada5"/>
      <w:lvlText w:val="%1."/>
      <w:lvlJc w:val="left"/>
      <w:pPr>
        <w:ind w:left="2138" w:hanging="360"/>
      </w:pPr>
      <w:rPr>
        <w:rFonts w:ascii="Tele-GroteskNor" w:hAnsi="Tele-GroteskNor" w:hint="default"/>
        <w:color w:val="E20074"/>
        <w:sz w:val="24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342355FD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B06180"/>
    <w:multiLevelType w:val="hybridMultilevel"/>
    <w:tmpl w:val="A2E4B836"/>
    <w:lvl w:ilvl="0" w:tplc="7318D8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20074"/>
        <w:sz w:val="24"/>
      </w:rPr>
    </w:lvl>
    <w:lvl w:ilvl="1" w:tplc="6EBA77CE">
      <w:start w:val="1"/>
      <w:numFmt w:val="bullet"/>
      <w:pStyle w:val="Bullets2"/>
      <w:lvlText w:val=""/>
      <w:lvlJc w:val="left"/>
      <w:pPr>
        <w:ind w:left="1080" w:hanging="360"/>
      </w:pPr>
      <w:rPr>
        <w:rFonts w:ascii="Symbol" w:hAnsi="Symbol" w:hint="default"/>
        <w:color w:val="E20074"/>
        <w:sz w:val="24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C74AE3"/>
    <w:multiLevelType w:val="hybridMultilevel"/>
    <w:tmpl w:val="E83CC716"/>
    <w:lvl w:ilvl="0" w:tplc="3FC602BE">
      <w:start w:val="1"/>
      <w:numFmt w:val="bullet"/>
      <w:pStyle w:val="Bullets4"/>
      <w:lvlText w:val="4"/>
      <w:lvlJc w:val="left"/>
      <w:pPr>
        <w:ind w:left="1854" w:hanging="360"/>
      </w:pPr>
      <w:rPr>
        <w:rFonts w:ascii="Webdings" w:hAnsi="Webdings" w:hint="default"/>
        <w:color w:val="E20074"/>
        <w:sz w:val="24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4714113C"/>
    <w:multiLevelType w:val="hybridMultilevel"/>
    <w:tmpl w:val="B956D2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42E7A"/>
    <w:multiLevelType w:val="hybridMultilevel"/>
    <w:tmpl w:val="6BF2942C"/>
    <w:lvl w:ilvl="0" w:tplc="F98AB4C2">
      <w:start w:val="1"/>
      <w:numFmt w:val="decimal"/>
      <w:pStyle w:val="ListaNumerada2"/>
      <w:lvlText w:val="%1."/>
      <w:lvlJc w:val="left"/>
      <w:pPr>
        <w:ind w:left="644" w:hanging="360"/>
      </w:pPr>
      <w:rPr>
        <w:rFonts w:ascii="Tele-GroteskNor" w:hAnsi="Tele-GroteskNor" w:hint="default"/>
        <w:color w:val="E20074"/>
        <w:sz w:val="24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536A3EAA"/>
    <w:multiLevelType w:val="multilevel"/>
    <w:tmpl w:val="E8D27DB6"/>
    <w:lvl w:ilvl="0">
      <w:start w:val="1"/>
      <w:numFmt w:val="decimal"/>
      <w:pStyle w:val="Ttulo1"/>
      <w:lvlText w:val="%1"/>
      <w:lvlJc w:val="left"/>
      <w:pPr>
        <w:ind w:left="0" w:firstLine="0"/>
      </w:pPr>
      <w:rPr>
        <w:rFonts w:ascii="Tele-GroteskNor" w:hAnsi="Tele-GroteskNor" w:hint="default"/>
        <w:caps/>
        <w:color w:val="E20074"/>
        <w:sz w:val="32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ascii="Tele-GroteskNor" w:hAnsi="Tele-GroteskNor" w:hint="default"/>
        <w:sz w:val="28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ascii="Tele-GroteskNor" w:hAnsi="Tele-GroteskNor" w:hint="default"/>
        <w:sz w:val="28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ascii="Tele-GroteskNor" w:hAnsi="Tele-GroteskNor" w:hint="default"/>
        <w:sz w:val="28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ascii="Tele-GroteskNor" w:hAnsi="Tele-GroteskNor" w:hint="default"/>
        <w:sz w:val="28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ascii="Tele-GroteskNor" w:hAnsi="Tele-GroteskNor" w:hint="default"/>
        <w:sz w:val="28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ascii="Tele-GroteskNor" w:hAnsi="Tele-GroteskNor" w:hint="default"/>
        <w:sz w:val="28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ascii="Tele-GroteskNor" w:hAnsi="Tele-GroteskNor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ascii="Tele-GroteskNor" w:hAnsi="Tele-GroteskNor" w:hint="default"/>
        <w:sz w:val="28"/>
      </w:rPr>
    </w:lvl>
  </w:abstractNum>
  <w:abstractNum w:abstractNumId="9" w15:restartNumberingAfterBreak="0">
    <w:nsid w:val="556975A7"/>
    <w:multiLevelType w:val="hybridMultilevel"/>
    <w:tmpl w:val="B7E8F316"/>
    <w:lvl w:ilvl="0" w:tplc="51DA9316">
      <w:start w:val="1"/>
      <w:numFmt w:val="upperRoman"/>
      <w:pStyle w:val="ListaNumerada3"/>
      <w:lvlText w:val="%1."/>
      <w:lvlJc w:val="left"/>
      <w:pPr>
        <w:ind w:left="2138" w:hanging="360"/>
      </w:pPr>
      <w:rPr>
        <w:rFonts w:ascii="Tele-GroteskNor" w:hAnsi="Tele-GroteskNor" w:hint="default"/>
        <w:color w:val="E20074"/>
        <w:sz w:val="24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5D746E66"/>
    <w:multiLevelType w:val="hybridMultilevel"/>
    <w:tmpl w:val="F9CED4EA"/>
    <w:lvl w:ilvl="0" w:tplc="C16844F4">
      <w:start w:val="1"/>
      <w:numFmt w:val="bullet"/>
      <w:pStyle w:val="Bullets1"/>
      <w:lvlText w:val=""/>
      <w:lvlJc w:val="left"/>
      <w:pPr>
        <w:ind w:left="360" w:hanging="360"/>
      </w:pPr>
      <w:rPr>
        <w:rFonts w:ascii="Wingdings" w:hAnsi="Wingdings" w:hint="default"/>
        <w:color w:val="E20074"/>
        <w:sz w:val="24"/>
      </w:rPr>
    </w:lvl>
    <w:lvl w:ilvl="1" w:tplc="1A56D3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E20074"/>
        <w:sz w:val="24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E30706"/>
    <w:multiLevelType w:val="hybridMultilevel"/>
    <w:tmpl w:val="9A2E74D0"/>
    <w:lvl w:ilvl="0" w:tplc="DF6CD122">
      <w:start w:val="1"/>
      <w:numFmt w:val="bullet"/>
      <w:pStyle w:val="Bullets3"/>
      <w:lvlText w:val=""/>
      <w:lvlJc w:val="left"/>
      <w:pPr>
        <w:ind w:left="927" w:hanging="360"/>
      </w:pPr>
      <w:rPr>
        <w:rFonts w:ascii="Symbol" w:hAnsi="Symbol" w:hint="default"/>
        <w:color w:val="E20074"/>
        <w:sz w:val="20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8116F6D"/>
    <w:multiLevelType w:val="hybridMultilevel"/>
    <w:tmpl w:val="15105E3A"/>
    <w:lvl w:ilvl="0" w:tplc="3B8E3D44">
      <w:start w:val="1"/>
      <w:numFmt w:val="lowerLetter"/>
      <w:pStyle w:val="ListaNumerada4"/>
      <w:lvlText w:val="%1."/>
      <w:lvlJc w:val="left"/>
      <w:pPr>
        <w:ind w:left="2138" w:hanging="360"/>
      </w:pPr>
      <w:rPr>
        <w:rFonts w:ascii="Tele-GroteskNor" w:hAnsi="Tele-GroteskNor" w:hint="default"/>
        <w:color w:val="E20074"/>
        <w:sz w:val="24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6981952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741268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0168528">
    <w:abstractNumId w:val="1"/>
  </w:num>
  <w:num w:numId="4" w16cid:durableId="2042784471">
    <w:abstractNumId w:val="10"/>
  </w:num>
  <w:num w:numId="5" w16cid:durableId="1129470259">
    <w:abstractNumId w:val="7"/>
  </w:num>
  <w:num w:numId="6" w16cid:durableId="1875732407">
    <w:abstractNumId w:val="9"/>
  </w:num>
  <w:num w:numId="7" w16cid:durableId="376242859">
    <w:abstractNumId w:val="12"/>
  </w:num>
  <w:num w:numId="8" w16cid:durableId="1847862547">
    <w:abstractNumId w:val="2"/>
  </w:num>
  <w:num w:numId="9" w16cid:durableId="463012059">
    <w:abstractNumId w:val="4"/>
  </w:num>
  <w:num w:numId="10" w16cid:durableId="2107383021">
    <w:abstractNumId w:val="5"/>
  </w:num>
  <w:num w:numId="11" w16cid:durableId="1061446502">
    <w:abstractNumId w:val="0"/>
  </w:num>
  <w:num w:numId="12" w16cid:durableId="1289970401">
    <w:abstractNumId w:val="11"/>
  </w:num>
  <w:num w:numId="13" w16cid:durableId="1001199296">
    <w:abstractNumId w:val="3"/>
  </w:num>
  <w:num w:numId="14" w16cid:durableId="203418562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forms" w:enforcement="0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ata" w:val="22/03/2016"/>
    <w:docVar w:name="Data Extenso" w:val="22 de março de 2016"/>
    <w:docVar w:name="N do CRM" w:val="1000593635"/>
    <w:docVar w:name="Nome da Oportunidade" w:val="RFID - Yard Management"/>
    <w:docVar w:name="Nome Fantasia" w:val="Renault"/>
    <w:docVar w:name="Razão Social" w:val="Renault do Brasil S.A."/>
    <w:docVar w:name="Tipo Proposta" w:val="Proposta Comercial"/>
    <w:docVar w:name="Versão" w:val="3.0"/>
  </w:docVars>
  <w:rsids>
    <w:rsidRoot w:val="005E0B87"/>
    <w:rsid w:val="00007970"/>
    <w:rsid w:val="00012493"/>
    <w:rsid w:val="00016881"/>
    <w:rsid w:val="0002052E"/>
    <w:rsid w:val="000211AB"/>
    <w:rsid w:val="0002390F"/>
    <w:rsid w:val="0003524A"/>
    <w:rsid w:val="000456CC"/>
    <w:rsid w:val="000476FB"/>
    <w:rsid w:val="00057CD5"/>
    <w:rsid w:val="00060C7F"/>
    <w:rsid w:val="00061D56"/>
    <w:rsid w:val="000647CC"/>
    <w:rsid w:val="00070C71"/>
    <w:rsid w:val="00074845"/>
    <w:rsid w:val="0007522B"/>
    <w:rsid w:val="00075978"/>
    <w:rsid w:val="00080104"/>
    <w:rsid w:val="00082C25"/>
    <w:rsid w:val="00086A8B"/>
    <w:rsid w:val="00090228"/>
    <w:rsid w:val="00090BB7"/>
    <w:rsid w:val="00093D99"/>
    <w:rsid w:val="00094FCE"/>
    <w:rsid w:val="00095A5A"/>
    <w:rsid w:val="000A0D3C"/>
    <w:rsid w:val="000A160D"/>
    <w:rsid w:val="000A2578"/>
    <w:rsid w:val="000A261F"/>
    <w:rsid w:val="000A6CB8"/>
    <w:rsid w:val="000A6E24"/>
    <w:rsid w:val="000B2D1D"/>
    <w:rsid w:val="000B634C"/>
    <w:rsid w:val="000B6AD1"/>
    <w:rsid w:val="000B784F"/>
    <w:rsid w:val="000D123C"/>
    <w:rsid w:val="000D2A33"/>
    <w:rsid w:val="000E3A18"/>
    <w:rsid w:val="000E3EC9"/>
    <w:rsid w:val="000E71D5"/>
    <w:rsid w:val="000F1BDD"/>
    <w:rsid w:val="000F4141"/>
    <w:rsid w:val="000F6742"/>
    <w:rsid w:val="00102BFC"/>
    <w:rsid w:val="00103BA9"/>
    <w:rsid w:val="001144FC"/>
    <w:rsid w:val="00116F41"/>
    <w:rsid w:val="00117A85"/>
    <w:rsid w:val="0012145D"/>
    <w:rsid w:val="0012198D"/>
    <w:rsid w:val="00141919"/>
    <w:rsid w:val="0014579E"/>
    <w:rsid w:val="00163942"/>
    <w:rsid w:val="00165206"/>
    <w:rsid w:val="00166AC8"/>
    <w:rsid w:val="00167050"/>
    <w:rsid w:val="00170252"/>
    <w:rsid w:val="00171133"/>
    <w:rsid w:val="00171B15"/>
    <w:rsid w:val="00171E81"/>
    <w:rsid w:val="00173337"/>
    <w:rsid w:val="00173489"/>
    <w:rsid w:val="001812DF"/>
    <w:rsid w:val="00183B4A"/>
    <w:rsid w:val="00185F1E"/>
    <w:rsid w:val="00187787"/>
    <w:rsid w:val="001A2B55"/>
    <w:rsid w:val="001A5502"/>
    <w:rsid w:val="001A6EAE"/>
    <w:rsid w:val="001B76DD"/>
    <w:rsid w:val="001C1613"/>
    <w:rsid w:val="001C17B6"/>
    <w:rsid w:val="001C6795"/>
    <w:rsid w:val="001C70F9"/>
    <w:rsid w:val="001D0A8C"/>
    <w:rsid w:val="001D4405"/>
    <w:rsid w:val="001D73D5"/>
    <w:rsid w:val="001F3150"/>
    <w:rsid w:val="00203521"/>
    <w:rsid w:val="002073AC"/>
    <w:rsid w:val="00210B12"/>
    <w:rsid w:val="0021141A"/>
    <w:rsid w:val="00213D10"/>
    <w:rsid w:val="00214794"/>
    <w:rsid w:val="00216AC0"/>
    <w:rsid w:val="002179A7"/>
    <w:rsid w:val="00232D15"/>
    <w:rsid w:val="0023326A"/>
    <w:rsid w:val="00235AE1"/>
    <w:rsid w:val="002370AF"/>
    <w:rsid w:val="002456A5"/>
    <w:rsid w:val="00254808"/>
    <w:rsid w:val="00254845"/>
    <w:rsid w:val="002603FB"/>
    <w:rsid w:val="002634EE"/>
    <w:rsid w:val="00267410"/>
    <w:rsid w:val="00273565"/>
    <w:rsid w:val="0027475F"/>
    <w:rsid w:val="00277D0D"/>
    <w:rsid w:val="00280093"/>
    <w:rsid w:val="0029396B"/>
    <w:rsid w:val="00295F15"/>
    <w:rsid w:val="00295FC0"/>
    <w:rsid w:val="00296672"/>
    <w:rsid w:val="00296C34"/>
    <w:rsid w:val="002A5B92"/>
    <w:rsid w:val="002A6F4A"/>
    <w:rsid w:val="002B2144"/>
    <w:rsid w:val="002C52E6"/>
    <w:rsid w:val="002D1C4F"/>
    <w:rsid w:val="002D1D51"/>
    <w:rsid w:val="002F2AF6"/>
    <w:rsid w:val="002F7051"/>
    <w:rsid w:val="002F7547"/>
    <w:rsid w:val="00300C9A"/>
    <w:rsid w:val="00301D25"/>
    <w:rsid w:val="00303409"/>
    <w:rsid w:val="00303C2F"/>
    <w:rsid w:val="00304C16"/>
    <w:rsid w:val="003125AD"/>
    <w:rsid w:val="00320734"/>
    <w:rsid w:val="003341E9"/>
    <w:rsid w:val="003366AA"/>
    <w:rsid w:val="003378C1"/>
    <w:rsid w:val="003408A8"/>
    <w:rsid w:val="00340BEB"/>
    <w:rsid w:val="00340CC3"/>
    <w:rsid w:val="00342007"/>
    <w:rsid w:val="003429D7"/>
    <w:rsid w:val="00342EB6"/>
    <w:rsid w:val="00343EAA"/>
    <w:rsid w:val="00346F76"/>
    <w:rsid w:val="003544DA"/>
    <w:rsid w:val="003612C3"/>
    <w:rsid w:val="00365588"/>
    <w:rsid w:val="00365836"/>
    <w:rsid w:val="0036791A"/>
    <w:rsid w:val="003714AA"/>
    <w:rsid w:val="003723EA"/>
    <w:rsid w:val="0037496B"/>
    <w:rsid w:val="00375A11"/>
    <w:rsid w:val="00375EE4"/>
    <w:rsid w:val="003769B3"/>
    <w:rsid w:val="00387EBB"/>
    <w:rsid w:val="00391F7F"/>
    <w:rsid w:val="0039583F"/>
    <w:rsid w:val="003A183F"/>
    <w:rsid w:val="003A5AAC"/>
    <w:rsid w:val="003B494C"/>
    <w:rsid w:val="003D5364"/>
    <w:rsid w:val="003D6E53"/>
    <w:rsid w:val="003D7481"/>
    <w:rsid w:val="003F11A5"/>
    <w:rsid w:val="003F1BC9"/>
    <w:rsid w:val="003F1EBD"/>
    <w:rsid w:val="003F35DE"/>
    <w:rsid w:val="003F4284"/>
    <w:rsid w:val="003F78D3"/>
    <w:rsid w:val="00400146"/>
    <w:rsid w:val="00401035"/>
    <w:rsid w:val="00407DA5"/>
    <w:rsid w:val="00410363"/>
    <w:rsid w:val="00412285"/>
    <w:rsid w:val="004136B5"/>
    <w:rsid w:val="00414815"/>
    <w:rsid w:val="004158BF"/>
    <w:rsid w:val="00421369"/>
    <w:rsid w:val="0042420B"/>
    <w:rsid w:val="004271C4"/>
    <w:rsid w:val="00430DAE"/>
    <w:rsid w:val="00431581"/>
    <w:rsid w:val="004336B7"/>
    <w:rsid w:val="004363A8"/>
    <w:rsid w:val="00440100"/>
    <w:rsid w:val="00442844"/>
    <w:rsid w:val="004473F4"/>
    <w:rsid w:val="00450249"/>
    <w:rsid w:val="00451F19"/>
    <w:rsid w:val="00453B44"/>
    <w:rsid w:val="00464E1E"/>
    <w:rsid w:val="00470553"/>
    <w:rsid w:val="00475A07"/>
    <w:rsid w:val="004762D7"/>
    <w:rsid w:val="00483351"/>
    <w:rsid w:val="004966F9"/>
    <w:rsid w:val="004A191F"/>
    <w:rsid w:val="004A1ADC"/>
    <w:rsid w:val="004A1AE5"/>
    <w:rsid w:val="004A7084"/>
    <w:rsid w:val="004B1A65"/>
    <w:rsid w:val="004C0098"/>
    <w:rsid w:val="004C17B0"/>
    <w:rsid w:val="004C67B6"/>
    <w:rsid w:val="004D1D7B"/>
    <w:rsid w:val="004D478F"/>
    <w:rsid w:val="004E2101"/>
    <w:rsid w:val="004E2995"/>
    <w:rsid w:val="004E48F5"/>
    <w:rsid w:val="004E75B8"/>
    <w:rsid w:val="004F3416"/>
    <w:rsid w:val="004F6784"/>
    <w:rsid w:val="00504D63"/>
    <w:rsid w:val="00530DE4"/>
    <w:rsid w:val="00531DD0"/>
    <w:rsid w:val="00532DE2"/>
    <w:rsid w:val="00533E0F"/>
    <w:rsid w:val="00535AF8"/>
    <w:rsid w:val="005367F0"/>
    <w:rsid w:val="00540C49"/>
    <w:rsid w:val="00544E8B"/>
    <w:rsid w:val="00545849"/>
    <w:rsid w:val="0054682C"/>
    <w:rsid w:val="00546B26"/>
    <w:rsid w:val="0055125F"/>
    <w:rsid w:val="005513DF"/>
    <w:rsid w:val="0055604F"/>
    <w:rsid w:val="005567CE"/>
    <w:rsid w:val="00557FDA"/>
    <w:rsid w:val="00560601"/>
    <w:rsid w:val="00560F79"/>
    <w:rsid w:val="00564356"/>
    <w:rsid w:val="00565B32"/>
    <w:rsid w:val="00565ED6"/>
    <w:rsid w:val="00566E39"/>
    <w:rsid w:val="00571288"/>
    <w:rsid w:val="00572189"/>
    <w:rsid w:val="00572503"/>
    <w:rsid w:val="00575002"/>
    <w:rsid w:val="00576B88"/>
    <w:rsid w:val="005808F7"/>
    <w:rsid w:val="00580C79"/>
    <w:rsid w:val="00584CCC"/>
    <w:rsid w:val="0058610B"/>
    <w:rsid w:val="0058694B"/>
    <w:rsid w:val="00587EEF"/>
    <w:rsid w:val="005962F2"/>
    <w:rsid w:val="005978EE"/>
    <w:rsid w:val="00597C95"/>
    <w:rsid w:val="005A50D4"/>
    <w:rsid w:val="005A6683"/>
    <w:rsid w:val="005A676F"/>
    <w:rsid w:val="005B7F3B"/>
    <w:rsid w:val="005C6A7B"/>
    <w:rsid w:val="005C779B"/>
    <w:rsid w:val="005D05E9"/>
    <w:rsid w:val="005D2A5D"/>
    <w:rsid w:val="005D5927"/>
    <w:rsid w:val="005D7A06"/>
    <w:rsid w:val="005E0B87"/>
    <w:rsid w:val="005E29FB"/>
    <w:rsid w:val="005E42FE"/>
    <w:rsid w:val="005E570C"/>
    <w:rsid w:val="005E6A48"/>
    <w:rsid w:val="005E787D"/>
    <w:rsid w:val="005F2C64"/>
    <w:rsid w:val="005F671F"/>
    <w:rsid w:val="006034CA"/>
    <w:rsid w:val="00603C54"/>
    <w:rsid w:val="00611336"/>
    <w:rsid w:val="0061776B"/>
    <w:rsid w:val="00623235"/>
    <w:rsid w:val="00625C78"/>
    <w:rsid w:val="00631A4C"/>
    <w:rsid w:val="006332DC"/>
    <w:rsid w:val="0063408F"/>
    <w:rsid w:val="006367CF"/>
    <w:rsid w:val="0064135D"/>
    <w:rsid w:val="006422C3"/>
    <w:rsid w:val="00652B4A"/>
    <w:rsid w:val="00654DA9"/>
    <w:rsid w:val="0065534E"/>
    <w:rsid w:val="0065548B"/>
    <w:rsid w:val="006602FD"/>
    <w:rsid w:val="00664262"/>
    <w:rsid w:val="00666CE6"/>
    <w:rsid w:val="00667680"/>
    <w:rsid w:val="0067088D"/>
    <w:rsid w:val="006716B9"/>
    <w:rsid w:val="00672E21"/>
    <w:rsid w:val="00677956"/>
    <w:rsid w:val="00680C6F"/>
    <w:rsid w:val="006821D0"/>
    <w:rsid w:val="006828A9"/>
    <w:rsid w:val="00682B32"/>
    <w:rsid w:val="00685D23"/>
    <w:rsid w:val="00690346"/>
    <w:rsid w:val="00692532"/>
    <w:rsid w:val="0069319C"/>
    <w:rsid w:val="006962C5"/>
    <w:rsid w:val="00697822"/>
    <w:rsid w:val="006B2D94"/>
    <w:rsid w:val="006B675B"/>
    <w:rsid w:val="006B7B20"/>
    <w:rsid w:val="006C3736"/>
    <w:rsid w:val="006C3761"/>
    <w:rsid w:val="006C39BA"/>
    <w:rsid w:val="006D31B3"/>
    <w:rsid w:val="006E3C15"/>
    <w:rsid w:val="006E4D7C"/>
    <w:rsid w:val="006F1BAD"/>
    <w:rsid w:val="006F219D"/>
    <w:rsid w:val="006F3899"/>
    <w:rsid w:val="006F4ADE"/>
    <w:rsid w:val="006F64EE"/>
    <w:rsid w:val="006F6ADE"/>
    <w:rsid w:val="007037B6"/>
    <w:rsid w:val="00706728"/>
    <w:rsid w:val="007116E9"/>
    <w:rsid w:val="00712159"/>
    <w:rsid w:val="00723B39"/>
    <w:rsid w:val="00727D89"/>
    <w:rsid w:val="00731377"/>
    <w:rsid w:val="00733A2C"/>
    <w:rsid w:val="0074670B"/>
    <w:rsid w:val="00750F67"/>
    <w:rsid w:val="0075422E"/>
    <w:rsid w:val="00756F31"/>
    <w:rsid w:val="00757A70"/>
    <w:rsid w:val="00764F23"/>
    <w:rsid w:val="00765629"/>
    <w:rsid w:val="0077094E"/>
    <w:rsid w:val="0077227E"/>
    <w:rsid w:val="00773C58"/>
    <w:rsid w:val="00775355"/>
    <w:rsid w:val="00783EA0"/>
    <w:rsid w:val="00791F17"/>
    <w:rsid w:val="00797187"/>
    <w:rsid w:val="007A63D9"/>
    <w:rsid w:val="007C046D"/>
    <w:rsid w:val="007C22D0"/>
    <w:rsid w:val="007C2932"/>
    <w:rsid w:val="007D16C6"/>
    <w:rsid w:val="007D1AC3"/>
    <w:rsid w:val="007D20C7"/>
    <w:rsid w:val="007D22EF"/>
    <w:rsid w:val="007D4E44"/>
    <w:rsid w:val="007D6BEB"/>
    <w:rsid w:val="007E0E32"/>
    <w:rsid w:val="007E17A8"/>
    <w:rsid w:val="007E189A"/>
    <w:rsid w:val="007E4952"/>
    <w:rsid w:val="007F23DD"/>
    <w:rsid w:val="0080066A"/>
    <w:rsid w:val="008011CB"/>
    <w:rsid w:val="00804689"/>
    <w:rsid w:val="00805D00"/>
    <w:rsid w:val="00810372"/>
    <w:rsid w:val="008110C6"/>
    <w:rsid w:val="00813C42"/>
    <w:rsid w:val="008165AB"/>
    <w:rsid w:val="00816836"/>
    <w:rsid w:val="00822815"/>
    <w:rsid w:val="00826E32"/>
    <w:rsid w:val="00833537"/>
    <w:rsid w:val="0085242B"/>
    <w:rsid w:val="00855D3B"/>
    <w:rsid w:val="0085749B"/>
    <w:rsid w:val="00863CA5"/>
    <w:rsid w:val="00870348"/>
    <w:rsid w:val="00873444"/>
    <w:rsid w:val="008836BC"/>
    <w:rsid w:val="00884C90"/>
    <w:rsid w:val="008905E8"/>
    <w:rsid w:val="008929D2"/>
    <w:rsid w:val="0089447D"/>
    <w:rsid w:val="00895BDE"/>
    <w:rsid w:val="008B2AD5"/>
    <w:rsid w:val="008B6FD3"/>
    <w:rsid w:val="008B70CE"/>
    <w:rsid w:val="008C2EB2"/>
    <w:rsid w:val="008D08C3"/>
    <w:rsid w:val="008D3F31"/>
    <w:rsid w:val="008E24DC"/>
    <w:rsid w:val="008F7762"/>
    <w:rsid w:val="00900823"/>
    <w:rsid w:val="0090421B"/>
    <w:rsid w:val="0090595C"/>
    <w:rsid w:val="0090739C"/>
    <w:rsid w:val="00911584"/>
    <w:rsid w:val="00913889"/>
    <w:rsid w:val="00915E17"/>
    <w:rsid w:val="00920262"/>
    <w:rsid w:val="00923411"/>
    <w:rsid w:val="009242AA"/>
    <w:rsid w:val="00927ED9"/>
    <w:rsid w:val="0093188E"/>
    <w:rsid w:val="009337B6"/>
    <w:rsid w:val="00950280"/>
    <w:rsid w:val="00955AEC"/>
    <w:rsid w:val="009608A6"/>
    <w:rsid w:val="00962D57"/>
    <w:rsid w:val="00966EB4"/>
    <w:rsid w:val="0097044C"/>
    <w:rsid w:val="00971C4C"/>
    <w:rsid w:val="00972463"/>
    <w:rsid w:val="009727B8"/>
    <w:rsid w:val="0097369A"/>
    <w:rsid w:val="00973DB9"/>
    <w:rsid w:val="00975B21"/>
    <w:rsid w:val="0098104D"/>
    <w:rsid w:val="00981CFB"/>
    <w:rsid w:val="00983108"/>
    <w:rsid w:val="00985568"/>
    <w:rsid w:val="0098789A"/>
    <w:rsid w:val="009943A3"/>
    <w:rsid w:val="00995BBD"/>
    <w:rsid w:val="009A0B90"/>
    <w:rsid w:val="009B3B11"/>
    <w:rsid w:val="009B6F76"/>
    <w:rsid w:val="009C5CC6"/>
    <w:rsid w:val="009C5FD0"/>
    <w:rsid w:val="009D0DBB"/>
    <w:rsid w:val="009D3738"/>
    <w:rsid w:val="009D4AEC"/>
    <w:rsid w:val="009E1911"/>
    <w:rsid w:val="00A04276"/>
    <w:rsid w:val="00A061B4"/>
    <w:rsid w:val="00A07315"/>
    <w:rsid w:val="00A126D8"/>
    <w:rsid w:val="00A12906"/>
    <w:rsid w:val="00A12A0D"/>
    <w:rsid w:val="00A135EF"/>
    <w:rsid w:val="00A16803"/>
    <w:rsid w:val="00A17764"/>
    <w:rsid w:val="00A26BFC"/>
    <w:rsid w:val="00A327F1"/>
    <w:rsid w:val="00A346EE"/>
    <w:rsid w:val="00A43C84"/>
    <w:rsid w:val="00A4587C"/>
    <w:rsid w:val="00A45B4D"/>
    <w:rsid w:val="00A46E9C"/>
    <w:rsid w:val="00A529F1"/>
    <w:rsid w:val="00A53BFD"/>
    <w:rsid w:val="00A61209"/>
    <w:rsid w:val="00A644F1"/>
    <w:rsid w:val="00A6561E"/>
    <w:rsid w:val="00A66C9B"/>
    <w:rsid w:val="00A70EF7"/>
    <w:rsid w:val="00A71879"/>
    <w:rsid w:val="00A73ABC"/>
    <w:rsid w:val="00A73F6C"/>
    <w:rsid w:val="00A7667E"/>
    <w:rsid w:val="00A82D01"/>
    <w:rsid w:val="00A911B0"/>
    <w:rsid w:val="00A92891"/>
    <w:rsid w:val="00AA0357"/>
    <w:rsid w:val="00AA25A8"/>
    <w:rsid w:val="00AA3241"/>
    <w:rsid w:val="00AA3AB9"/>
    <w:rsid w:val="00AA48EF"/>
    <w:rsid w:val="00AB1A52"/>
    <w:rsid w:val="00AB2798"/>
    <w:rsid w:val="00AC1598"/>
    <w:rsid w:val="00AC532B"/>
    <w:rsid w:val="00AD0767"/>
    <w:rsid w:val="00AD1C0D"/>
    <w:rsid w:val="00AD6FF9"/>
    <w:rsid w:val="00AE0AB2"/>
    <w:rsid w:val="00AE1D40"/>
    <w:rsid w:val="00B16B96"/>
    <w:rsid w:val="00B17D82"/>
    <w:rsid w:val="00B200BC"/>
    <w:rsid w:val="00B25F53"/>
    <w:rsid w:val="00B26678"/>
    <w:rsid w:val="00B3527E"/>
    <w:rsid w:val="00B3580B"/>
    <w:rsid w:val="00B40EC0"/>
    <w:rsid w:val="00B42C31"/>
    <w:rsid w:val="00B43DB7"/>
    <w:rsid w:val="00B52DE0"/>
    <w:rsid w:val="00B67676"/>
    <w:rsid w:val="00B71AFE"/>
    <w:rsid w:val="00B819D0"/>
    <w:rsid w:val="00B84717"/>
    <w:rsid w:val="00B876DD"/>
    <w:rsid w:val="00B93142"/>
    <w:rsid w:val="00BA0116"/>
    <w:rsid w:val="00BA0397"/>
    <w:rsid w:val="00BC7306"/>
    <w:rsid w:val="00BD1FD9"/>
    <w:rsid w:val="00BD591D"/>
    <w:rsid w:val="00BD65A4"/>
    <w:rsid w:val="00BD6696"/>
    <w:rsid w:val="00BE09E9"/>
    <w:rsid w:val="00BE199B"/>
    <w:rsid w:val="00BE1CC3"/>
    <w:rsid w:val="00BE4A57"/>
    <w:rsid w:val="00BF0D50"/>
    <w:rsid w:val="00BF13A1"/>
    <w:rsid w:val="00BF27E4"/>
    <w:rsid w:val="00C005AF"/>
    <w:rsid w:val="00C12F45"/>
    <w:rsid w:val="00C146F3"/>
    <w:rsid w:val="00C15A0A"/>
    <w:rsid w:val="00C20852"/>
    <w:rsid w:val="00C221B1"/>
    <w:rsid w:val="00C22D37"/>
    <w:rsid w:val="00C237A7"/>
    <w:rsid w:val="00C24819"/>
    <w:rsid w:val="00C266E9"/>
    <w:rsid w:val="00C268EA"/>
    <w:rsid w:val="00C27DA6"/>
    <w:rsid w:val="00C32CC5"/>
    <w:rsid w:val="00C35DAC"/>
    <w:rsid w:val="00C36462"/>
    <w:rsid w:val="00C45F34"/>
    <w:rsid w:val="00C46AF6"/>
    <w:rsid w:val="00C47268"/>
    <w:rsid w:val="00C51273"/>
    <w:rsid w:val="00C5359D"/>
    <w:rsid w:val="00C60A0D"/>
    <w:rsid w:val="00C61FFC"/>
    <w:rsid w:val="00C62B78"/>
    <w:rsid w:val="00C75E56"/>
    <w:rsid w:val="00C8791C"/>
    <w:rsid w:val="00C87FA5"/>
    <w:rsid w:val="00C92BCC"/>
    <w:rsid w:val="00C94495"/>
    <w:rsid w:val="00CA7068"/>
    <w:rsid w:val="00CB093F"/>
    <w:rsid w:val="00CC036C"/>
    <w:rsid w:val="00CD2887"/>
    <w:rsid w:val="00CD3B2C"/>
    <w:rsid w:val="00CD52C8"/>
    <w:rsid w:val="00CE24E3"/>
    <w:rsid w:val="00CE38C0"/>
    <w:rsid w:val="00CF00B9"/>
    <w:rsid w:val="00CF0A83"/>
    <w:rsid w:val="00CF108B"/>
    <w:rsid w:val="00CF2333"/>
    <w:rsid w:val="00CF5D75"/>
    <w:rsid w:val="00CF6676"/>
    <w:rsid w:val="00CF7B87"/>
    <w:rsid w:val="00D03DCA"/>
    <w:rsid w:val="00D109A4"/>
    <w:rsid w:val="00D11FE2"/>
    <w:rsid w:val="00D154B2"/>
    <w:rsid w:val="00D21072"/>
    <w:rsid w:val="00D32BF2"/>
    <w:rsid w:val="00D348D8"/>
    <w:rsid w:val="00D4188B"/>
    <w:rsid w:val="00D428D6"/>
    <w:rsid w:val="00D44F62"/>
    <w:rsid w:val="00D46BA8"/>
    <w:rsid w:val="00D53298"/>
    <w:rsid w:val="00D574AD"/>
    <w:rsid w:val="00D600E0"/>
    <w:rsid w:val="00D60867"/>
    <w:rsid w:val="00D62A2D"/>
    <w:rsid w:val="00D71743"/>
    <w:rsid w:val="00D74C82"/>
    <w:rsid w:val="00D772FF"/>
    <w:rsid w:val="00D77DA2"/>
    <w:rsid w:val="00D80AF9"/>
    <w:rsid w:val="00D81BDD"/>
    <w:rsid w:val="00D90CB2"/>
    <w:rsid w:val="00D9271E"/>
    <w:rsid w:val="00D955D6"/>
    <w:rsid w:val="00D95B50"/>
    <w:rsid w:val="00DA36E5"/>
    <w:rsid w:val="00DA6D88"/>
    <w:rsid w:val="00DB0CF3"/>
    <w:rsid w:val="00DB3E36"/>
    <w:rsid w:val="00DC53A4"/>
    <w:rsid w:val="00DC6E49"/>
    <w:rsid w:val="00DC702C"/>
    <w:rsid w:val="00DC7DB2"/>
    <w:rsid w:val="00DD1025"/>
    <w:rsid w:val="00DD41BE"/>
    <w:rsid w:val="00DD5DEB"/>
    <w:rsid w:val="00DD6340"/>
    <w:rsid w:val="00DE4E2C"/>
    <w:rsid w:val="00DE5112"/>
    <w:rsid w:val="00DE6408"/>
    <w:rsid w:val="00DF0278"/>
    <w:rsid w:val="00DF0603"/>
    <w:rsid w:val="00E04072"/>
    <w:rsid w:val="00E07AA6"/>
    <w:rsid w:val="00E1166D"/>
    <w:rsid w:val="00E1555A"/>
    <w:rsid w:val="00E17CD3"/>
    <w:rsid w:val="00E23935"/>
    <w:rsid w:val="00E242EF"/>
    <w:rsid w:val="00E25F94"/>
    <w:rsid w:val="00E32471"/>
    <w:rsid w:val="00E329B6"/>
    <w:rsid w:val="00E34DBE"/>
    <w:rsid w:val="00E41732"/>
    <w:rsid w:val="00E41906"/>
    <w:rsid w:val="00E452EE"/>
    <w:rsid w:val="00E47CA6"/>
    <w:rsid w:val="00E52A70"/>
    <w:rsid w:val="00E543FC"/>
    <w:rsid w:val="00E62068"/>
    <w:rsid w:val="00E65505"/>
    <w:rsid w:val="00E80DAA"/>
    <w:rsid w:val="00E81B28"/>
    <w:rsid w:val="00E81D93"/>
    <w:rsid w:val="00E8342A"/>
    <w:rsid w:val="00E94F97"/>
    <w:rsid w:val="00EA1A0B"/>
    <w:rsid w:val="00EA5283"/>
    <w:rsid w:val="00EA58A9"/>
    <w:rsid w:val="00EB6481"/>
    <w:rsid w:val="00EB7814"/>
    <w:rsid w:val="00EC0DBE"/>
    <w:rsid w:val="00EC5506"/>
    <w:rsid w:val="00EC6A87"/>
    <w:rsid w:val="00ED1129"/>
    <w:rsid w:val="00ED4183"/>
    <w:rsid w:val="00ED79A4"/>
    <w:rsid w:val="00EE4FFD"/>
    <w:rsid w:val="00EE62B5"/>
    <w:rsid w:val="00EF012E"/>
    <w:rsid w:val="00EF3EAB"/>
    <w:rsid w:val="00EF4A10"/>
    <w:rsid w:val="00EF5139"/>
    <w:rsid w:val="00F05DFE"/>
    <w:rsid w:val="00F074BB"/>
    <w:rsid w:val="00F07F8E"/>
    <w:rsid w:val="00F11238"/>
    <w:rsid w:val="00F131F3"/>
    <w:rsid w:val="00F13EB1"/>
    <w:rsid w:val="00F15E4E"/>
    <w:rsid w:val="00F1636D"/>
    <w:rsid w:val="00F23CCB"/>
    <w:rsid w:val="00F254EF"/>
    <w:rsid w:val="00F34453"/>
    <w:rsid w:val="00F35526"/>
    <w:rsid w:val="00F37C4D"/>
    <w:rsid w:val="00F45937"/>
    <w:rsid w:val="00F4739B"/>
    <w:rsid w:val="00F47AE1"/>
    <w:rsid w:val="00F500C2"/>
    <w:rsid w:val="00F51E59"/>
    <w:rsid w:val="00F522A5"/>
    <w:rsid w:val="00F5236F"/>
    <w:rsid w:val="00F53491"/>
    <w:rsid w:val="00F571F0"/>
    <w:rsid w:val="00F606C8"/>
    <w:rsid w:val="00F63E9F"/>
    <w:rsid w:val="00F65006"/>
    <w:rsid w:val="00F661A8"/>
    <w:rsid w:val="00F70D87"/>
    <w:rsid w:val="00F718A1"/>
    <w:rsid w:val="00F746BB"/>
    <w:rsid w:val="00F770C0"/>
    <w:rsid w:val="00F77B78"/>
    <w:rsid w:val="00F8065A"/>
    <w:rsid w:val="00F80687"/>
    <w:rsid w:val="00F85E70"/>
    <w:rsid w:val="00F86F17"/>
    <w:rsid w:val="00F87915"/>
    <w:rsid w:val="00FA1A65"/>
    <w:rsid w:val="00FB0477"/>
    <w:rsid w:val="00FB1DB9"/>
    <w:rsid w:val="00FC6135"/>
    <w:rsid w:val="00FC691B"/>
    <w:rsid w:val="00FD1FB7"/>
    <w:rsid w:val="00FD4C9C"/>
    <w:rsid w:val="00FE041E"/>
    <w:rsid w:val="00FE08E8"/>
    <w:rsid w:val="00FE1EE9"/>
    <w:rsid w:val="00FF4EA6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195D1"/>
  <w15:docId w15:val="{B2C5C197-5A74-49F4-BC68-D3BD714E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B92"/>
    <w:pPr>
      <w:keepLines/>
      <w:spacing w:before="120" w:after="120" w:line="312" w:lineRule="auto"/>
      <w:jc w:val="both"/>
    </w:pPr>
    <w:rPr>
      <w:rFonts w:ascii="Tele-GroteskNor" w:hAnsi="Tele-GroteskNor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qFormat/>
    <w:rsid w:val="00652B4A"/>
    <w:pPr>
      <w:keepNext/>
      <w:numPr>
        <w:numId w:val="2"/>
      </w:numPr>
      <w:tabs>
        <w:tab w:val="left" w:pos="851"/>
      </w:tabs>
      <w:spacing w:before="240" w:after="240"/>
      <w:outlineLvl w:val="0"/>
    </w:pPr>
    <w:rPr>
      <w:rFonts w:eastAsia="Times New Roman" w:cs="Arial"/>
      <w:smallCaps/>
      <w:snapToGrid w:val="0"/>
      <w:color w:val="E20074"/>
      <w:kern w:val="28"/>
      <w:sz w:val="32"/>
      <w:szCs w:val="38"/>
      <w:lang w:eastAsia="es-ES"/>
    </w:rPr>
  </w:style>
  <w:style w:type="paragraph" w:styleId="Ttulo2">
    <w:name w:val="heading 2"/>
    <w:basedOn w:val="Ttulo1"/>
    <w:next w:val="Normal"/>
    <w:link w:val="Ttulo2Char"/>
    <w:qFormat/>
    <w:rsid w:val="00D109A4"/>
    <w:pPr>
      <w:numPr>
        <w:ilvl w:val="1"/>
      </w:numPr>
      <w:tabs>
        <w:tab w:val="clear" w:pos="851"/>
        <w:tab w:val="left" w:pos="992"/>
      </w:tabs>
      <w:outlineLvl w:val="1"/>
    </w:pPr>
    <w:rPr>
      <w:rFonts w:cs="Times New Roman"/>
      <w:smallCaps w:val="0"/>
      <w:color w:val="auto"/>
      <w:sz w:val="28"/>
      <w:szCs w:val="32"/>
    </w:rPr>
  </w:style>
  <w:style w:type="paragraph" w:styleId="Ttulo3">
    <w:name w:val="heading 3"/>
    <w:basedOn w:val="Ttulo2"/>
    <w:next w:val="Normal"/>
    <w:link w:val="Ttulo3Char"/>
    <w:qFormat/>
    <w:rsid w:val="00D109A4"/>
    <w:pPr>
      <w:numPr>
        <w:ilvl w:val="2"/>
      </w:numPr>
      <w:tabs>
        <w:tab w:val="clear" w:pos="992"/>
        <w:tab w:val="left" w:pos="1134"/>
      </w:tabs>
      <w:spacing w:before="120" w:after="120"/>
      <w:outlineLvl w:val="2"/>
    </w:pPr>
    <w:rPr>
      <w:szCs w:val="20"/>
    </w:rPr>
  </w:style>
  <w:style w:type="paragraph" w:styleId="Ttulo4">
    <w:name w:val="heading 4"/>
    <w:basedOn w:val="Ttulo3"/>
    <w:next w:val="Normal"/>
    <w:link w:val="Ttulo4Char"/>
    <w:qFormat/>
    <w:rsid w:val="00D109A4"/>
    <w:pPr>
      <w:numPr>
        <w:ilvl w:val="3"/>
      </w:numPr>
      <w:tabs>
        <w:tab w:val="clear" w:pos="1134"/>
        <w:tab w:val="left" w:pos="1276"/>
      </w:tabs>
      <w:outlineLvl w:val="3"/>
    </w:pPr>
  </w:style>
  <w:style w:type="paragraph" w:styleId="Ttulo5">
    <w:name w:val="heading 5"/>
    <w:basedOn w:val="Ttulo4"/>
    <w:next w:val="Normal"/>
    <w:link w:val="Ttulo5Char"/>
    <w:qFormat/>
    <w:rsid w:val="00D109A4"/>
    <w:pPr>
      <w:numPr>
        <w:ilvl w:val="4"/>
      </w:numPr>
      <w:tabs>
        <w:tab w:val="clear" w:pos="1276"/>
        <w:tab w:val="left" w:pos="1418"/>
      </w:tabs>
      <w:outlineLvl w:val="4"/>
    </w:pPr>
  </w:style>
  <w:style w:type="paragraph" w:styleId="Ttulo6">
    <w:name w:val="heading 6"/>
    <w:basedOn w:val="Ttulo5"/>
    <w:next w:val="Normal"/>
    <w:link w:val="Ttulo6Char"/>
    <w:qFormat/>
    <w:rsid w:val="00D109A4"/>
    <w:pPr>
      <w:numPr>
        <w:ilvl w:val="5"/>
      </w:numPr>
      <w:tabs>
        <w:tab w:val="clear" w:pos="1418"/>
        <w:tab w:val="left" w:pos="1559"/>
      </w:tabs>
      <w:outlineLvl w:val="5"/>
    </w:pPr>
  </w:style>
  <w:style w:type="paragraph" w:styleId="Ttulo7">
    <w:name w:val="heading 7"/>
    <w:basedOn w:val="Ttulo6"/>
    <w:next w:val="Normal"/>
    <w:link w:val="Ttulo7Char"/>
    <w:unhideWhenUsed/>
    <w:qFormat/>
    <w:rsid w:val="00D109A4"/>
    <w:pPr>
      <w:numPr>
        <w:ilvl w:val="6"/>
      </w:numPr>
      <w:tabs>
        <w:tab w:val="clear" w:pos="1559"/>
        <w:tab w:val="left" w:pos="1701"/>
      </w:tabs>
      <w:outlineLvl w:val="6"/>
    </w:pPr>
  </w:style>
  <w:style w:type="paragraph" w:styleId="Ttulo8">
    <w:name w:val="heading 8"/>
    <w:basedOn w:val="Ttulo7"/>
    <w:next w:val="Normal"/>
    <w:link w:val="Ttulo8Char"/>
    <w:unhideWhenUsed/>
    <w:qFormat/>
    <w:rsid w:val="00D109A4"/>
    <w:pPr>
      <w:numPr>
        <w:ilvl w:val="7"/>
      </w:numPr>
      <w:tabs>
        <w:tab w:val="clear" w:pos="1701"/>
        <w:tab w:val="left" w:pos="1843"/>
      </w:tabs>
      <w:outlineLvl w:val="7"/>
    </w:pPr>
  </w:style>
  <w:style w:type="paragraph" w:styleId="Ttulo9">
    <w:name w:val="heading 9"/>
    <w:basedOn w:val="Ttulo8"/>
    <w:next w:val="Normal"/>
    <w:link w:val="Ttulo9Char"/>
    <w:unhideWhenUsed/>
    <w:qFormat/>
    <w:rsid w:val="00D109A4"/>
    <w:pPr>
      <w:numPr>
        <w:ilvl w:val="8"/>
      </w:numPr>
      <w:tabs>
        <w:tab w:val="clear" w:pos="1843"/>
        <w:tab w:val="left" w:pos="1985"/>
      </w:tabs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52B4A"/>
    <w:rPr>
      <w:rFonts w:ascii="Tele-GroteskNor" w:eastAsia="Times New Roman" w:hAnsi="Tele-GroteskNor" w:cs="Arial"/>
      <w:smallCaps/>
      <w:snapToGrid w:val="0"/>
      <w:color w:val="E20074"/>
      <w:kern w:val="28"/>
      <w:sz w:val="32"/>
      <w:szCs w:val="38"/>
      <w:lang w:eastAsia="es-ES"/>
    </w:rPr>
  </w:style>
  <w:style w:type="character" w:customStyle="1" w:styleId="Ttulo2Char">
    <w:name w:val="Título 2 Char"/>
    <w:basedOn w:val="Fontepargpadro"/>
    <w:link w:val="Ttulo2"/>
    <w:rsid w:val="00D109A4"/>
    <w:rPr>
      <w:rFonts w:ascii="Tele-GroteskNor" w:eastAsia="Times New Roman" w:hAnsi="Tele-GroteskNor" w:cs="Times New Roman"/>
      <w:snapToGrid w:val="0"/>
      <w:kern w:val="28"/>
      <w:sz w:val="28"/>
      <w:szCs w:val="32"/>
      <w:lang w:eastAsia="es-ES"/>
    </w:rPr>
  </w:style>
  <w:style w:type="character" w:customStyle="1" w:styleId="Ttulo3Char">
    <w:name w:val="Título 3 Char"/>
    <w:basedOn w:val="Fontepargpadro"/>
    <w:link w:val="Ttulo3"/>
    <w:rsid w:val="00D109A4"/>
    <w:rPr>
      <w:rFonts w:ascii="Tele-GroteskNor" w:eastAsia="Times New Roman" w:hAnsi="Tele-GroteskNor" w:cs="Times New Roman"/>
      <w:snapToGrid w:val="0"/>
      <w:kern w:val="28"/>
      <w:sz w:val="28"/>
      <w:szCs w:val="20"/>
      <w:lang w:eastAsia="es-ES"/>
    </w:rPr>
  </w:style>
  <w:style w:type="character" w:customStyle="1" w:styleId="Ttulo4Char">
    <w:name w:val="Título 4 Char"/>
    <w:basedOn w:val="Fontepargpadro"/>
    <w:link w:val="Ttulo4"/>
    <w:rsid w:val="00D109A4"/>
    <w:rPr>
      <w:rFonts w:ascii="Tele-GroteskNor" w:eastAsia="Times New Roman" w:hAnsi="Tele-GroteskNor" w:cs="Times New Roman"/>
      <w:snapToGrid w:val="0"/>
      <w:kern w:val="28"/>
      <w:sz w:val="28"/>
      <w:szCs w:val="20"/>
      <w:lang w:eastAsia="es-ES"/>
    </w:rPr>
  </w:style>
  <w:style w:type="character" w:customStyle="1" w:styleId="Ttulo5Char">
    <w:name w:val="Título 5 Char"/>
    <w:basedOn w:val="Fontepargpadro"/>
    <w:link w:val="Ttulo5"/>
    <w:rsid w:val="00D109A4"/>
    <w:rPr>
      <w:rFonts w:ascii="Tele-GroteskNor" w:eastAsia="Times New Roman" w:hAnsi="Tele-GroteskNor" w:cs="Times New Roman"/>
      <w:snapToGrid w:val="0"/>
      <w:kern w:val="28"/>
      <w:sz w:val="28"/>
      <w:szCs w:val="20"/>
      <w:lang w:eastAsia="es-ES"/>
    </w:rPr>
  </w:style>
  <w:style w:type="character" w:customStyle="1" w:styleId="Ttulo6Char">
    <w:name w:val="Título 6 Char"/>
    <w:basedOn w:val="Fontepargpadro"/>
    <w:link w:val="Ttulo6"/>
    <w:rsid w:val="00D109A4"/>
    <w:rPr>
      <w:rFonts w:ascii="Tele-GroteskNor" w:eastAsia="Times New Roman" w:hAnsi="Tele-GroteskNor" w:cs="Times New Roman"/>
      <w:snapToGrid w:val="0"/>
      <w:kern w:val="28"/>
      <w:sz w:val="28"/>
      <w:szCs w:val="20"/>
      <w:lang w:eastAsia="es-ES"/>
    </w:rPr>
  </w:style>
  <w:style w:type="paragraph" w:styleId="Cabealho">
    <w:name w:val="header"/>
    <w:aliases w:val="ho,header odd,AL GK K1,DTSKopfzeile,18pt Bold,ContentsHeader,DTSKopfzeile2,AL GK K12,Header11,DTSKopfzeile11,AL GK K111,Header Char Char Char Char Char11,Header Char Char Char Char11,Header Char Char11,Header Char Char Char Char Char21,heading"/>
    <w:basedOn w:val="Normal"/>
    <w:link w:val="CabealhoChar"/>
    <w:unhideWhenUsed/>
    <w:rsid w:val="00CF00B9"/>
    <w:pPr>
      <w:tabs>
        <w:tab w:val="center" w:pos="4252"/>
        <w:tab w:val="right" w:pos="8504"/>
      </w:tabs>
      <w:spacing w:before="0" w:after="0" w:line="240" w:lineRule="auto"/>
      <w:jc w:val="right"/>
    </w:pPr>
    <w:rPr>
      <w:rFonts w:ascii="TeleLogo" w:hAnsi="TeleLogo"/>
      <w:color w:val="E20074"/>
      <w:sz w:val="48"/>
      <w:lang w:val="en-US"/>
    </w:rPr>
  </w:style>
  <w:style w:type="paragraph" w:customStyle="1" w:styleId="ListaNumerada1">
    <w:name w:val="Lista Numerada 1"/>
    <w:basedOn w:val="Normal"/>
    <w:qFormat/>
    <w:rsid w:val="000211AB"/>
    <w:pPr>
      <w:numPr>
        <w:numId w:val="3"/>
      </w:numPr>
      <w:spacing w:after="0"/>
      <w:ind w:left="284" w:hanging="284"/>
    </w:pPr>
    <w:rPr>
      <w:lang w:eastAsia="es-ES"/>
    </w:rPr>
  </w:style>
  <w:style w:type="paragraph" w:customStyle="1" w:styleId="Bullets1">
    <w:name w:val="Bullets 1"/>
    <w:basedOn w:val="Normal"/>
    <w:qFormat/>
    <w:rsid w:val="00D62A2D"/>
    <w:pPr>
      <w:numPr>
        <w:numId w:val="4"/>
      </w:numPr>
      <w:spacing w:after="0"/>
      <w:ind w:left="284" w:hanging="284"/>
    </w:pPr>
    <w:rPr>
      <w:rFonts w:eastAsia="Times New Roman" w:cs="Times New Roman"/>
      <w:szCs w:val="24"/>
      <w:lang w:eastAsia="de-DE"/>
    </w:rPr>
  </w:style>
  <w:style w:type="paragraph" w:customStyle="1" w:styleId="ListaNumerada2">
    <w:name w:val="Lista Numerada 2"/>
    <w:basedOn w:val="ListaNumerada1"/>
    <w:qFormat/>
    <w:rsid w:val="00171E81"/>
    <w:pPr>
      <w:numPr>
        <w:numId w:val="5"/>
      </w:numPr>
      <w:spacing w:before="60" w:line="264" w:lineRule="auto"/>
      <w:ind w:left="641" w:hanging="357"/>
    </w:pPr>
  </w:style>
  <w:style w:type="paragraph" w:customStyle="1" w:styleId="ListaNumerada3">
    <w:name w:val="Lista Numerada 3"/>
    <w:basedOn w:val="ListaNumerada2"/>
    <w:qFormat/>
    <w:rsid w:val="00171E81"/>
    <w:pPr>
      <w:numPr>
        <w:numId w:val="6"/>
      </w:numPr>
      <w:spacing w:before="0" w:line="240" w:lineRule="auto"/>
      <w:ind w:left="851" w:hanging="284"/>
    </w:pPr>
  </w:style>
  <w:style w:type="character" w:customStyle="1" w:styleId="Ttulo7Char">
    <w:name w:val="Título 7 Char"/>
    <w:basedOn w:val="Fontepargpadro"/>
    <w:link w:val="Ttulo7"/>
    <w:rsid w:val="00D109A4"/>
    <w:rPr>
      <w:rFonts w:ascii="Tele-GroteskNor" w:eastAsia="Times New Roman" w:hAnsi="Tele-GroteskNor" w:cs="Times New Roman"/>
      <w:snapToGrid w:val="0"/>
      <w:kern w:val="28"/>
      <w:sz w:val="28"/>
      <w:szCs w:val="20"/>
      <w:lang w:eastAsia="es-ES"/>
    </w:rPr>
  </w:style>
  <w:style w:type="character" w:customStyle="1" w:styleId="Ttulo8Char">
    <w:name w:val="Título 8 Char"/>
    <w:basedOn w:val="Fontepargpadro"/>
    <w:link w:val="Ttulo8"/>
    <w:rsid w:val="00D109A4"/>
    <w:rPr>
      <w:rFonts w:ascii="Tele-GroteskNor" w:eastAsia="Times New Roman" w:hAnsi="Tele-GroteskNor" w:cs="Times New Roman"/>
      <w:snapToGrid w:val="0"/>
      <w:kern w:val="28"/>
      <w:sz w:val="28"/>
      <w:szCs w:val="20"/>
      <w:lang w:eastAsia="es-ES"/>
    </w:rPr>
  </w:style>
  <w:style w:type="character" w:customStyle="1" w:styleId="Ttulo9Char">
    <w:name w:val="Título 9 Char"/>
    <w:basedOn w:val="Fontepargpadro"/>
    <w:link w:val="Ttulo9"/>
    <w:rsid w:val="00D109A4"/>
    <w:rPr>
      <w:rFonts w:ascii="Tele-GroteskNor" w:eastAsia="Times New Roman" w:hAnsi="Tele-GroteskNor" w:cs="Times New Roman"/>
      <w:snapToGrid w:val="0"/>
      <w:kern w:val="28"/>
      <w:sz w:val="28"/>
      <w:szCs w:val="20"/>
      <w:lang w:eastAsia="es-ES"/>
    </w:rPr>
  </w:style>
  <w:style w:type="paragraph" w:customStyle="1" w:styleId="ListaNumerada4">
    <w:name w:val="Lista Numerada 4"/>
    <w:basedOn w:val="ListaNumerada3"/>
    <w:qFormat/>
    <w:rsid w:val="00764F23"/>
    <w:pPr>
      <w:numPr>
        <w:numId w:val="7"/>
      </w:numPr>
      <w:ind w:left="1134" w:hanging="283"/>
    </w:pPr>
  </w:style>
  <w:style w:type="paragraph" w:customStyle="1" w:styleId="ListaNumerada5">
    <w:name w:val="Lista Numerada 5"/>
    <w:basedOn w:val="ListaNumerada4"/>
    <w:qFormat/>
    <w:rsid w:val="00764F23"/>
    <w:pPr>
      <w:numPr>
        <w:numId w:val="8"/>
      </w:numPr>
      <w:ind w:left="1418" w:hanging="284"/>
    </w:pPr>
  </w:style>
  <w:style w:type="character" w:customStyle="1" w:styleId="CabealhoChar">
    <w:name w:val="Cabeçalho Char"/>
    <w:aliases w:val="ho Char,header odd Char,AL GK K1 Char,DTSKopfzeile Char,18pt Bold Char,ContentsHeader Char,DTSKopfzeile2 Char,AL GK K12 Char,Header11 Char,DTSKopfzeile11 Char,AL GK K111 Char,Header Char Char Char Char Char11 Char,Header Char Char11 Char"/>
    <w:basedOn w:val="Fontepargpadro"/>
    <w:link w:val="Cabealho"/>
    <w:rsid w:val="00CF00B9"/>
    <w:rPr>
      <w:rFonts w:ascii="TeleLogo" w:hAnsi="TeleLogo"/>
      <w:color w:val="E20074"/>
      <w:sz w:val="48"/>
      <w:lang w:val="en-US"/>
    </w:rPr>
  </w:style>
  <w:style w:type="paragraph" w:styleId="Rodap">
    <w:name w:val="footer"/>
    <w:basedOn w:val="Normal"/>
    <w:link w:val="RodapChar"/>
    <w:uiPriority w:val="99"/>
    <w:unhideWhenUsed/>
    <w:rsid w:val="00CF00B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00B9"/>
    <w:rPr>
      <w:rFonts w:ascii="Tele-GroteskNor" w:hAnsi="Tele-GroteskNor"/>
      <w:color w:val="000000" w:themeColor="text1"/>
      <w:sz w:val="24"/>
    </w:rPr>
  </w:style>
  <w:style w:type="paragraph" w:styleId="Legenda">
    <w:name w:val="caption"/>
    <w:aliases w:val="Abbildung Beschriftung von Grafik,TSI Beschriftung"/>
    <w:basedOn w:val="Normal"/>
    <w:next w:val="Normal"/>
    <w:link w:val="LegendaChar"/>
    <w:unhideWhenUsed/>
    <w:qFormat/>
    <w:rsid w:val="00CF00B9"/>
    <w:pPr>
      <w:spacing w:after="240" w:line="240" w:lineRule="auto"/>
      <w:jc w:val="center"/>
    </w:pPr>
    <w:rPr>
      <w:bCs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00B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00B9"/>
    <w:rPr>
      <w:rFonts w:ascii="Tahoma" w:hAnsi="Tahoma" w:cs="Tahoma"/>
      <w:color w:val="000000" w:themeColor="text1"/>
      <w:sz w:val="16"/>
      <w:szCs w:val="16"/>
    </w:rPr>
  </w:style>
  <w:style w:type="paragraph" w:customStyle="1" w:styleId="Figura">
    <w:name w:val="Figura"/>
    <w:basedOn w:val="Normal"/>
    <w:qFormat/>
    <w:rsid w:val="00061D56"/>
    <w:pPr>
      <w:keepNext/>
      <w:spacing w:after="0" w:line="240" w:lineRule="auto"/>
      <w:jc w:val="center"/>
    </w:pPr>
    <w:rPr>
      <w:rFonts w:cs="Arial"/>
      <w:lang w:val="de-DE" w:eastAsia="en-GB"/>
    </w:rPr>
  </w:style>
  <w:style w:type="table" w:styleId="Tabelacomgrade">
    <w:name w:val="Table Grid"/>
    <w:basedOn w:val="Tabelanormal"/>
    <w:uiPriority w:val="59"/>
    <w:rsid w:val="00CF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2">
    <w:name w:val="Bullets 2"/>
    <w:basedOn w:val="Bullets1"/>
    <w:qFormat/>
    <w:rsid w:val="00171E81"/>
    <w:pPr>
      <w:numPr>
        <w:ilvl w:val="1"/>
        <w:numId w:val="9"/>
      </w:numPr>
      <w:spacing w:before="60" w:line="264" w:lineRule="auto"/>
      <w:ind w:left="568" w:hanging="284"/>
    </w:pPr>
  </w:style>
  <w:style w:type="paragraph" w:customStyle="1" w:styleId="Bullets4">
    <w:name w:val="Bullets 4"/>
    <w:basedOn w:val="Bullets3"/>
    <w:qFormat/>
    <w:rsid w:val="00764F23"/>
    <w:pPr>
      <w:numPr>
        <w:numId w:val="10"/>
      </w:numPr>
      <w:ind w:left="1134" w:hanging="283"/>
    </w:pPr>
  </w:style>
  <w:style w:type="paragraph" w:customStyle="1" w:styleId="Bullets5">
    <w:name w:val="Bullets 5"/>
    <w:basedOn w:val="Bullets4"/>
    <w:qFormat/>
    <w:rsid w:val="00764F23"/>
    <w:pPr>
      <w:numPr>
        <w:numId w:val="11"/>
      </w:numPr>
      <w:ind w:left="1418" w:hanging="284"/>
    </w:pPr>
  </w:style>
  <w:style w:type="paragraph" w:customStyle="1" w:styleId="Bullets3">
    <w:name w:val="Bullets 3"/>
    <w:basedOn w:val="Bullets2"/>
    <w:qFormat/>
    <w:rsid w:val="00171E81"/>
    <w:pPr>
      <w:numPr>
        <w:ilvl w:val="0"/>
        <w:numId w:val="12"/>
      </w:numPr>
      <w:spacing w:before="0" w:line="240" w:lineRule="auto"/>
      <w:ind w:left="924" w:hanging="357"/>
    </w:pPr>
  </w:style>
  <w:style w:type="paragraph" w:styleId="Sumrio2">
    <w:name w:val="toc 2"/>
    <w:basedOn w:val="Sumrio1"/>
    <w:next w:val="Normal"/>
    <w:autoRedefine/>
    <w:uiPriority w:val="39"/>
    <w:unhideWhenUsed/>
    <w:rsid w:val="00B84717"/>
    <w:pPr>
      <w:spacing w:before="0"/>
      <w:ind w:left="142"/>
    </w:pPr>
    <w:rPr>
      <w:b w:val="0"/>
      <w:smallCaps w:val="0"/>
      <w:sz w:val="24"/>
      <w:szCs w:val="24"/>
    </w:rPr>
  </w:style>
  <w:style w:type="paragraph" w:styleId="Sumrio3">
    <w:name w:val="toc 3"/>
    <w:basedOn w:val="Sumrio2"/>
    <w:next w:val="Normal"/>
    <w:autoRedefine/>
    <w:uiPriority w:val="39"/>
    <w:unhideWhenUsed/>
    <w:rsid w:val="00CF00B9"/>
    <w:pPr>
      <w:ind w:left="284"/>
    </w:pPr>
    <w:rPr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rsid w:val="00B84717"/>
    <w:pPr>
      <w:keepLines w:val="0"/>
      <w:tabs>
        <w:tab w:val="left" w:pos="1418"/>
        <w:tab w:val="right" w:leader="dot" w:pos="9071"/>
      </w:tabs>
      <w:spacing w:before="180" w:after="0" w:line="240" w:lineRule="auto"/>
      <w:jc w:val="left"/>
    </w:pPr>
    <w:rPr>
      <w:rFonts w:eastAsiaTheme="minorEastAsia"/>
      <w:b/>
      <w:bCs/>
      <w:smallCaps/>
      <w:noProof/>
      <w:color w:val="auto"/>
      <w:sz w:val="28"/>
      <w:szCs w:val="26"/>
      <w:lang w:eastAsia="pt-BR"/>
    </w:rPr>
  </w:style>
  <w:style w:type="paragraph" w:customStyle="1" w:styleId="CabealhoSumrios">
    <w:name w:val="Cabeçalho Sumários"/>
    <w:basedOn w:val="Normal"/>
    <w:next w:val="Normal"/>
    <w:rsid w:val="00CF00B9"/>
    <w:pPr>
      <w:keepNext/>
      <w:spacing w:before="240" w:after="240"/>
    </w:pPr>
    <w:rPr>
      <w:rFonts w:cs="Tele-Antiqua"/>
      <w:color w:val="E20074"/>
      <w:sz w:val="38"/>
      <w:szCs w:val="38"/>
      <w:lang w:eastAsia="ja-JP"/>
    </w:rPr>
  </w:style>
  <w:style w:type="paragraph" w:styleId="Sumrio4">
    <w:name w:val="toc 4"/>
    <w:basedOn w:val="Sumrio3"/>
    <w:next w:val="Normal"/>
    <w:autoRedefine/>
    <w:uiPriority w:val="39"/>
    <w:unhideWhenUsed/>
    <w:rsid w:val="00CF00B9"/>
    <w:pPr>
      <w:ind w:left="425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F00B9"/>
    <w:rPr>
      <w:rFonts w:ascii="Tele-GroteskNor" w:hAnsi="Tele-GroteskNor"/>
      <w:color w:val="0000FF" w:themeColor="hyperlink"/>
      <w:sz w:val="24"/>
      <w:szCs w:val="24"/>
      <w:u w:val="single"/>
    </w:rPr>
  </w:style>
  <w:style w:type="paragraph" w:styleId="ndicedeilustraes">
    <w:name w:val="table of figures"/>
    <w:basedOn w:val="Normal"/>
    <w:next w:val="Normal"/>
    <w:uiPriority w:val="99"/>
    <w:rsid w:val="00CF00B9"/>
    <w:pPr>
      <w:keepLines w:val="0"/>
      <w:tabs>
        <w:tab w:val="right" w:leader="dot" w:pos="8494"/>
      </w:tabs>
      <w:spacing w:before="0" w:after="0" w:line="240" w:lineRule="auto"/>
      <w:ind w:left="442" w:hanging="442"/>
      <w:jc w:val="left"/>
    </w:pPr>
    <w:rPr>
      <w:rFonts w:eastAsia="Times New Roman" w:cs="Times New Roman"/>
      <w:noProof/>
      <w:snapToGrid w:val="0"/>
      <w:color w:val="auto"/>
      <w:lang w:eastAsia="en-GB"/>
    </w:rPr>
  </w:style>
  <w:style w:type="character" w:styleId="TextodoEspaoReservado">
    <w:name w:val="Placeholder Text"/>
    <w:basedOn w:val="Fontepargpadro"/>
    <w:uiPriority w:val="99"/>
    <w:semiHidden/>
    <w:rsid w:val="00CF00B9"/>
    <w:rPr>
      <w:color w:val="808080"/>
    </w:rPr>
  </w:style>
  <w:style w:type="character" w:customStyle="1" w:styleId="LegendaChar">
    <w:name w:val="Legenda Char"/>
    <w:aliases w:val="Abbildung Beschriftung von Grafik Char,TSI Beschriftung Char"/>
    <w:basedOn w:val="Fontepargpadro"/>
    <w:link w:val="Legenda"/>
    <w:rsid w:val="00CF00B9"/>
    <w:rPr>
      <w:rFonts w:ascii="Tele-GroteskNor" w:hAnsi="Tele-GroteskNor"/>
      <w:bCs/>
      <w:sz w:val="24"/>
      <w:szCs w:val="24"/>
    </w:rPr>
  </w:style>
  <w:style w:type="character" w:styleId="Nmerodepgina">
    <w:name w:val="page number"/>
    <w:basedOn w:val="Fontepargpadro"/>
    <w:uiPriority w:val="99"/>
    <w:unhideWhenUsed/>
    <w:rsid w:val="00CF00B9"/>
    <w:rPr>
      <w:rFonts w:eastAsiaTheme="minorEastAsia" w:cstheme="minorBidi"/>
      <w:bCs w:val="0"/>
      <w:iCs w:val="0"/>
      <w:szCs w:val="22"/>
      <w:lang w:val="pt-BR"/>
    </w:rPr>
  </w:style>
  <w:style w:type="paragraph" w:customStyle="1" w:styleId="NormalparaTabela">
    <w:name w:val="Normal para Tabela"/>
    <w:basedOn w:val="Normal"/>
    <w:qFormat/>
    <w:rsid w:val="00CF00B9"/>
    <w:pPr>
      <w:spacing w:before="0" w:after="0" w:line="240" w:lineRule="auto"/>
      <w:jc w:val="center"/>
    </w:pPr>
    <w:rPr>
      <w:color w:val="auto"/>
    </w:rPr>
  </w:style>
  <w:style w:type="paragraph" w:styleId="NormalWeb">
    <w:name w:val="Normal (Web)"/>
    <w:basedOn w:val="Normal"/>
    <w:uiPriority w:val="99"/>
    <w:semiHidden/>
    <w:unhideWhenUsed/>
    <w:rsid w:val="00CF00B9"/>
    <w:pPr>
      <w:keepLines w:val="0"/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Cs w:val="24"/>
      <w:lang w:eastAsia="pt-BR"/>
    </w:rPr>
  </w:style>
  <w:style w:type="paragraph" w:customStyle="1" w:styleId="NormalTabela">
    <w:name w:val="Normal Tabela"/>
    <w:basedOn w:val="Normal"/>
    <w:rsid w:val="00BD591D"/>
    <w:pPr>
      <w:spacing w:before="0" w:after="0" w:line="240" w:lineRule="auto"/>
    </w:pPr>
    <w:rPr>
      <w:rFonts w:eastAsia="Times New Roman" w:cs="Times New Roman"/>
      <w:szCs w:val="20"/>
    </w:rPr>
  </w:style>
  <w:style w:type="numbering" w:styleId="111111">
    <w:name w:val="Outline List 2"/>
    <w:basedOn w:val="Semlista"/>
    <w:uiPriority w:val="99"/>
    <w:semiHidden/>
    <w:unhideWhenUsed/>
    <w:rsid w:val="007C22D0"/>
    <w:pPr>
      <w:numPr>
        <w:numId w:val="13"/>
      </w:numPr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C22D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C22D0"/>
    <w:rPr>
      <w:rFonts w:ascii="Tele-GroteskNor" w:hAnsi="Tele-GroteskNor"/>
      <w:color w:val="000000" w:themeColor="text1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C22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C22D0"/>
    <w:rPr>
      <w:rFonts w:ascii="Tele-GroteskNor" w:hAnsi="Tele-GroteskNor"/>
      <w:b/>
      <w:bCs/>
      <w:color w:val="000000" w:themeColor="text1"/>
      <w:sz w:val="20"/>
      <w:szCs w:val="20"/>
    </w:rPr>
  </w:style>
  <w:style w:type="table" w:styleId="Tabelacomefeitos3D2">
    <w:name w:val="Table 3D effects 2"/>
    <w:basedOn w:val="Tabelanormal"/>
    <w:uiPriority w:val="99"/>
    <w:semiHidden/>
    <w:unhideWhenUsed/>
    <w:rsid w:val="007C22D0"/>
    <w:pPr>
      <w:keepLines/>
      <w:spacing w:before="120" w:after="120" w:line="312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4-nfase1">
    <w:name w:val="Grid Table 4 Accent 1"/>
    <w:basedOn w:val="Tabelanormal"/>
    <w:uiPriority w:val="49"/>
    <w:rsid w:val="007C22D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Subheadline2">
    <w:name w:val="Subheadline 2"/>
    <w:basedOn w:val="Normal"/>
    <w:next w:val="Normal"/>
    <w:rsid w:val="00430DAE"/>
    <w:pPr>
      <w:keepLines w:val="0"/>
      <w:spacing w:before="0" w:after="0" w:line="414" w:lineRule="exact"/>
      <w:jc w:val="left"/>
    </w:pPr>
    <w:rPr>
      <w:rFonts w:eastAsia="Times New Roman" w:cs="Times New Roman"/>
      <w:color w:val="auto"/>
      <w:sz w:val="38"/>
      <w:szCs w:val="24"/>
      <w:lang w:val="de-DE" w:eastAsia="de-DE"/>
    </w:rPr>
  </w:style>
  <w:style w:type="paragraph" w:customStyle="1" w:styleId="Flietext1">
    <w:name w:val="Fließtext 1"/>
    <w:basedOn w:val="Normal"/>
    <w:rsid w:val="00430DAE"/>
    <w:pPr>
      <w:keepLines w:val="0"/>
      <w:spacing w:before="0" w:after="0" w:line="227" w:lineRule="exact"/>
      <w:jc w:val="left"/>
    </w:pPr>
    <w:rPr>
      <w:rFonts w:eastAsia="Times New Roman" w:cs="Times New Roman"/>
      <w:color w:val="auto"/>
      <w:sz w:val="19"/>
      <w:szCs w:val="24"/>
      <w:lang w:eastAsia="de-DE"/>
    </w:rPr>
  </w:style>
  <w:style w:type="paragraph" w:customStyle="1" w:styleId="Paginierung">
    <w:name w:val="Paginierung"/>
    <w:rsid w:val="00430DAE"/>
    <w:pPr>
      <w:spacing w:after="0" w:line="240" w:lineRule="auto"/>
    </w:pPr>
    <w:rPr>
      <w:rFonts w:ascii="Tele-GroteskNor" w:eastAsia="Times New Roman" w:hAnsi="Tele-GroteskNor" w:cs="Times New Roman"/>
      <w:sz w:val="28"/>
      <w:szCs w:val="24"/>
      <w:lang w:val="de-DE" w:eastAsia="de-DE"/>
    </w:rPr>
  </w:style>
  <w:style w:type="character" w:customStyle="1" w:styleId="FarbeMagenta">
    <w:name w:val="Farbe: Magenta"/>
    <w:rsid w:val="00430DAE"/>
    <w:rPr>
      <w:color w:val="E20074"/>
    </w:rPr>
  </w:style>
  <w:style w:type="paragraph" w:customStyle="1" w:styleId="TSIBodyText">
    <w:name w:val="TSI Body Text"/>
    <w:link w:val="TSIBodyTextZchn"/>
    <w:rsid w:val="00430DAE"/>
    <w:pPr>
      <w:spacing w:before="60" w:after="120" w:line="240" w:lineRule="auto"/>
    </w:pPr>
    <w:rPr>
      <w:rFonts w:ascii="Tele-GroteskNor" w:eastAsia="Times New Roman" w:hAnsi="Tele-GroteskNor" w:cs="Times New Roman"/>
      <w:szCs w:val="20"/>
      <w:lang w:val="de-DE" w:eastAsia="de-DE"/>
    </w:rPr>
  </w:style>
  <w:style w:type="character" w:customStyle="1" w:styleId="TSIBodyTextZchn">
    <w:name w:val="TSI Body Text Zchn"/>
    <w:link w:val="TSIBodyText"/>
    <w:rsid w:val="00430DAE"/>
    <w:rPr>
      <w:rFonts w:ascii="Tele-GroteskNor" w:eastAsia="Times New Roman" w:hAnsi="Tele-GroteskNor" w:cs="Times New Roman"/>
      <w:szCs w:val="20"/>
      <w:lang w:val="de-DE" w:eastAsia="de-DE"/>
    </w:rPr>
  </w:style>
  <w:style w:type="paragraph" w:customStyle="1" w:styleId="TSITableText">
    <w:name w:val="TSI Table Text"/>
    <w:basedOn w:val="TSIBodyText"/>
    <w:next w:val="TSIBodyText"/>
    <w:rsid w:val="00430DAE"/>
    <w:pPr>
      <w:spacing w:after="60"/>
    </w:pPr>
    <w:rPr>
      <w:rFonts w:cs="Tele-GroteskNor"/>
      <w:sz w:val="18"/>
      <w:szCs w:val="18"/>
      <w:lang w:val="en-US"/>
    </w:rPr>
  </w:style>
  <w:style w:type="paragraph" w:styleId="PargrafodaLista">
    <w:name w:val="List Paragraph"/>
    <w:basedOn w:val="Normal"/>
    <w:uiPriority w:val="34"/>
    <w:qFormat/>
    <w:rsid w:val="001D73D5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702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3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E17EFE-A4E1-4D49-BF0B-4A681F70F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1453</Words>
  <Characters>7850</Characters>
  <Application>Microsoft Office Word</Application>
  <DocSecurity>0</DocSecurity>
  <Lines>65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[Opportunity ID] [Nome da Oportunidade]</vt:lpstr>
      <vt:lpstr>[Opportunity ID] [Nome da Oportunidade]</vt:lpstr>
    </vt:vector>
  </TitlesOfParts>
  <Company>T-Systems do Brasil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[Opportunity ID] [Nome da Oportunidade]</dc:title>
  <dc:subject/>
  <dc:creator>fy0159</dc:creator>
  <cp:keywords>Ola....</cp:keywords>
  <dc:description/>
  <cp:lastModifiedBy>Filipe Marques</cp:lastModifiedBy>
  <cp:revision>23</cp:revision>
  <cp:lastPrinted>2016-03-22T17:52:00Z</cp:lastPrinted>
  <dcterms:created xsi:type="dcterms:W3CDTF">2022-10-04T19:26:00Z</dcterms:created>
  <dcterms:modified xsi:type="dcterms:W3CDTF">2022-11-09T18:28:00Z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teste" linkTarget="_Toc195762113">
    <vt:lpwstr>.Caderno </vt:lpwstr>
  </property>
  <property fmtid="{D5CDD505-2E9C-101B-9397-08002B2CF9AE}" pid="3" name="Cliente">
    <vt:lpwstr>nossocliente</vt:lpwstr>
  </property>
</Properties>
</file>