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7E" w:rsidRPr="00B24283" w:rsidRDefault="004F2270" w:rsidP="00B24283">
      <w:pPr>
        <w:jc w:val="center"/>
        <w:rPr>
          <w:b/>
        </w:rPr>
      </w:pPr>
      <w:r w:rsidRPr="00B24283">
        <w:rPr>
          <w:b/>
          <w:sz w:val="24"/>
        </w:rPr>
        <w:t>Como instalar Ambiente para desenvolvimento MySQL</w:t>
      </w:r>
    </w:p>
    <w:p w:rsidR="00B24283" w:rsidRDefault="00B24283">
      <w:pPr>
        <w:rPr>
          <w:u w:val="single"/>
        </w:rPr>
        <w:sectPr w:rsidR="00B2428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24283" w:rsidRPr="00B24283" w:rsidRDefault="00B24283">
      <w:pPr>
        <w:rPr>
          <w:u w:val="single"/>
        </w:rPr>
      </w:pPr>
      <w:r w:rsidRPr="00B24283">
        <w:rPr>
          <w:u w:val="single"/>
        </w:rPr>
        <w:lastRenderedPageBreak/>
        <w:t>Como Instalar o MySQL Workbench</w:t>
      </w:r>
    </w:p>
    <w:p w:rsidR="004F2270" w:rsidRPr="00B24283" w:rsidRDefault="004F2270">
      <w:r w:rsidRPr="00B24283">
        <w:t xml:space="preserve">1 </w:t>
      </w:r>
      <w:r w:rsidR="000021AC" w:rsidRPr="00B24283">
        <w:t>–</w:t>
      </w:r>
      <w:r w:rsidRPr="00B24283">
        <w:t xml:space="preserve"> </w:t>
      </w:r>
      <w:r w:rsidR="000021AC" w:rsidRPr="00B24283">
        <w:t xml:space="preserve">Acessar: </w:t>
      </w:r>
      <w:r w:rsidRPr="00B24283">
        <w:t>https://dev.mysql.com/</w:t>
      </w:r>
    </w:p>
    <w:p w:rsidR="004F2270" w:rsidRPr="00B24283" w:rsidRDefault="004F2270">
      <w:r w:rsidRPr="00B24283">
        <w:t xml:space="preserve">2 – </w:t>
      </w:r>
      <w:proofErr w:type="spellStart"/>
      <w:r w:rsidRPr="00B24283">
        <w:t>Developer</w:t>
      </w:r>
      <w:proofErr w:type="spellEnd"/>
      <w:r w:rsidRPr="00B24283">
        <w:t xml:space="preserve"> Zone</w:t>
      </w:r>
    </w:p>
    <w:p w:rsidR="004F2270" w:rsidRPr="00B24283" w:rsidRDefault="004F2270">
      <w:r w:rsidRPr="00B24283">
        <w:t xml:space="preserve">3 - </w:t>
      </w:r>
      <w:hyperlink r:id="rId5" w:history="1">
        <w:r w:rsidRPr="00B24283">
          <w:rPr>
            <w:rStyle w:val="Hyperlink"/>
            <w:rFonts w:cs="Arial"/>
            <w:color w:val="auto"/>
            <w:u w:val="none"/>
          </w:rPr>
          <w:t>MySQL Downloads</w:t>
        </w:r>
      </w:hyperlink>
    </w:p>
    <w:p w:rsidR="004F2270" w:rsidRPr="00B24283" w:rsidRDefault="004F2270">
      <w:r w:rsidRPr="00B24283">
        <w:t>4 – MySQL Workbench</w:t>
      </w:r>
    </w:p>
    <w:p w:rsidR="000021AC" w:rsidRPr="00B24283" w:rsidRDefault="000021AC" w:rsidP="000021AC">
      <w:r w:rsidRPr="00B24283">
        <w:t>5</w:t>
      </w:r>
      <w:r w:rsidRPr="00B24283">
        <w:t xml:space="preserve"> – Baixar e Instalar </w:t>
      </w:r>
      <w:proofErr w:type="spellStart"/>
      <w:r w:rsidRPr="00B24283">
        <w:t>pré-requesitos</w:t>
      </w:r>
      <w:proofErr w:type="spellEnd"/>
      <w:r w:rsidRPr="00B24283">
        <w:t xml:space="preserve">: </w:t>
      </w:r>
    </w:p>
    <w:p w:rsidR="000021AC" w:rsidRPr="00B24283" w:rsidRDefault="000021AC" w:rsidP="000021AC">
      <w:pPr>
        <w:spacing w:after="0" w:line="308" w:lineRule="atLeast"/>
        <w:ind w:left="360" w:right="60"/>
        <w:textAlignment w:val="baseline"/>
        <w:rPr>
          <w:rFonts w:cs="Arial"/>
          <w:u w:val="single"/>
        </w:rPr>
      </w:pPr>
      <w:hyperlink r:id="rId6" w:history="1">
        <w:r w:rsidRPr="00B24283">
          <w:rPr>
            <w:rStyle w:val="Hyperlink"/>
            <w:rFonts w:cs="Arial"/>
            <w:color w:val="auto"/>
          </w:rPr>
          <w:t>Microsoft .NET Framework 4.5</w:t>
        </w:r>
      </w:hyperlink>
    </w:p>
    <w:p w:rsidR="000021AC" w:rsidRPr="00B24283" w:rsidRDefault="000021AC" w:rsidP="000021AC">
      <w:pPr>
        <w:spacing w:after="0" w:line="308" w:lineRule="atLeast"/>
        <w:ind w:right="60" w:firstLine="360"/>
        <w:textAlignment w:val="baseline"/>
        <w:rPr>
          <w:rFonts w:cs="Arial"/>
          <w:u w:val="single"/>
        </w:rPr>
      </w:pPr>
      <w:hyperlink r:id="rId7" w:history="1">
        <w:r w:rsidRPr="00B24283">
          <w:rPr>
            <w:rStyle w:val="Hyperlink"/>
            <w:rFonts w:cs="Arial"/>
            <w:color w:val="auto"/>
          </w:rPr>
          <w:t xml:space="preserve">Visual C++ </w:t>
        </w:r>
        <w:proofErr w:type="spellStart"/>
        <w:r w:rsidRPr="00B24283">
          <w:rPr>
            <w:rStyle w:val="Hyperlink"/>
            <w:rFonts w:cs="Arial"/>
            <w:color w:val="auto"/>
          </w:rPr>
          <w:t>Redistributable</w:t>
        </w:r>
        <w:proofErr w:type="spellEnd"/>
        <w:r w:rsidRPr="00B24283">
          <w:rPr>
            <w:rStyle w:val="Hyperlink"/>
            <w:rFonts w:cs="Arial"/>
            <w:color w:val="auto"/>
          </w:rPr>
          <w:t xml:space="preserve"> for Visual Studio 2015</w:t>
        </w:r>
      </w:hyperlink>
    </w:p>
    <w:p w:rsidR="000021AC" w:rsidRPr="00B24283" w:rsidRDefault="000021AC"/>
    <w:p w:rsidR="004F2270" w:rsidRDefault="000021AC">
      <w:r w:rsidRPr="00B24283">
        <w:t>6</w:t>
      </w:r>
      <w:r w:rsidR="004F2270" w:rsidRPr="00B24283">
        <w:t xml:space="preserve"> – </w:t>
      </w:r>
      <w:r w:rsidRPr="00B24283">
        <w:t xml:space="preserve">Baixar </w:t>
      </w:r>
      <w:r w:rsidR="00B24283" w:rsidRPr="00B24283">
        <w:rPr>
          <w:u w:val="single"/>
        </w:rPr>
        <w:t xml:space="preserve">MySQL </w:t>
      </w:r>
      <w:r w:rsidRPr="00B24283">
        <w:rPr>
          <w:u w:val="single"/>
        </w:rPr>
        <w:t xml:space="preserve">Workbench versão </w:t>
      </w:r>
      <w:r w:rsidR="004F2270" w:rsidRPr="00B24283">
        <w:rPr>
          <w:u w:val="single"/>
        </w:rPr>
        <w:t>Windows</w:t>
      </w:r>
      <w:r w:rsidRPr="00B24283">
        <w:rPr>
          <w:u w:val="single"/>
        </w:rPr>
        <w:t xml:space="preserve"> (32 ou 64 bits)</w:t>
      </w:r>
    </w:p>
    <w:p w:rsidR="000021AC" w:rsidRDefault="000021AC">
      <w:r>
        <w:t>7 – Instalar Workbench</w:t>
      </w:r>
    </w:p>
    <w:p w:rsidR="000021AC" w:rsidRDefault="000021AC"/>
    <w:p w:rsidR="000021AC" w:rsidRPr="000021AC" w:rsidRDefault="000021AC">
      <w:pPr>
        <w:rPr>
          <w:u w:val="single"/>
        </w:rPr>
      </w:pPr>
      <w:r w:rsidRPr="000021AC">
        <w:rPr>
          <w:u w:val="single"/>
        </w:rPr>
        <w:t xml:space="preserve">Como instalar o </w:t>
      </w:r>
      <w:proofErr w:type="spellStart"/>
      <w:r w:rsidRPr="000021AC">
        <w:rPr>
          <w:u w:val="single"/>
        </w:rPr>
        <w:t>Wampserver</w:t>
      </w:r>
      <w:proofErr w:type="spellEnd"/>
    </w:p>
    <w:p w:rsidR="000021AC" w:rsidRDefault="000021AC">
      <w:r>
        <w:t xml:space="preserve">1 – Acessar: </w:t>
      </w:r>
      <w:hyperlink r:id="rId8" w:history="1">
        <w:r w:rsidRPr="00283AEC">
          <w:rPr>
            <w:rStyle w:val="Hyperlink"/>
          </w:rPr>
          <w:t>http://www.wampserver.com/</w:t>
        </w:r>
      </w:hyperlink>
    </w:p>
    <w:p w:rsidR="000021AC" w:rsidRDefault="000021AC">
      <w:r>
        <w:t>2 – Clicar em Download</w:t>
      </w:r>
    </w:p>
    <w:p w:rsidR="000021AC" w:rsidRDefault="000021AC">
      <w:r>
        <w:t>3 – Escolher versão do Windows 64 bits (ou 32 bits)</w:t>
      </w:r>
    </w:p>
    <w:p w:rsidR="000021AC" w:rsidRDefault="000021AC">
      <w:r>
        <w:t xml:space="preserve">4 – Baixar Visual Studio 2012 no link: </w:t>
      </w:r>
      <w:hyperlink r:id="rId9" w:history="1">
        <w:r w:rsidRPr="00283AEC">
          <w:rPr>
            <w:rStyle w:val="Hyperlink"/>
          </w:rPr>
          <w:t>https://www.microsoft.com/en-us/download/details.aspx?id=30679</w:t>
        </w:r>
      </w:hyperlink>
    </w:p>
    <w:p w:rsidR="000021AC" w:rsidRPr="000021AC" w:rsidRDefault="000021AC">
      <w:r>
        <w:t xml:space="preserve">5 – Escolher opção </w:t>
      </w:r>
      <w:r w:rsidRPr="000021AC">
        <w:rPr>
          <w:b/>
        </w:rPr>
        <w:t>VSU_4\</w:t>
      </w:r>
      <w:proofErr w:type="spellStart"/>
      <w:r w:rsidRPr="000021AC">
        <w:rPr>
          <w:b/>
        </w:rPr>
        <w:t>vcredist</w:t>
      </w:r>
      <w:proofErr w:type="spellEnd"/>
      <w:r w:rsidRPr="000021AC">
        <w:rPr>
          <w:b/>
        </w:rPr>
        <w:t xml:space="preserve"> x64.exe</w:t>
      </w:r>
      <w:r>
        <w:rPr>
          <w:b/>
        </w:rPr>
        <w:t xml:space="preserve">. </w:t>
      </w:r>
      <w:r>
        <w:t>Instalar após o download.</w:t>
      </w:r>
    </w:p>
    <w:p w:rsidR="000021AC" w:rsidRDefault="000021AC">
      <w:pPr>
        <w:rPr>
          <w:u w:val="single"/>
        </w:rPr>
      </w:pPr>
      <w:r>
        <w:t xml:space="preserve">6 – Na página do </w:t>
      </w:r>
      <w:proofErr w:type="spellStart"/>
      <w:r>
        <w:t>Wampserver</w:t>
      </w:r>
      <w:proofErr w:type="spellEnd"/>
      <w:r>
        <w:t xml:space="preserve"> clicar em </w:t>
      </w:r>
      <w:r w:rsidRPr="000021AC">
        <w:rPr>
          <w:u w:val="single"/>
        </w:rPr>
        <w:t xml:space="preserve">download </w:t>
      </w:r>
      <w:proofErr w:type="spellStart"/>
      <w:r w:rsidRPr="000021AC">
        <w:rPr>
          <w:u w:val="single"/>
        </w:rPr>
        <w:t>directly</w:t>
      </w:r>
      <w:proofErr w:type="spellEnd"/>
      <w:r>
        <w:rPr>
          <w:u w:val="single"/>
        </w:rPr>
        <w:t>.</w:t>
      </w:r>
    </w:p>
    <w:p w:rsidR="00B24283" w:rsidRDefault="000021AC">
      <w:r>
        <w:t xml:space="preserve">7 – Instalar o </w:t>
      </w:r>
      <w:proofErr w:type="spellStart"/>
      <w:r w:rsidRPr="00B24283">
        <w:rPr>
          <w:u w:val="single"/>
        </w:rPr>
        <w:t>Wampserver</w:t>
      </w:r>
      <w:proofErr w:type="spellEnd"/>
    </w:p>
    <w:p w:rsidR="000021AC" w:rsidRDefault="00B24283">
      <w:r>
        <w:t xml:space="preserve">8 – Clicar no atalho do </w:t>
      </w:r>
      <w:proofErr w:type="spellStart"/>
      <w:r>
        <w:t>Wampserver</w:t>
      </w:r>
      <w:proofErr w:type="spellEnd"/>
      <w:r w:rsidR="000021AC">
        <w:t>.</w:t>
      </w:r>
    </w:p>
    <w:p w:rsidR="00B24283" w:rsidRDefault="00B24283">
      <w:r>
        <w:t xml:space="preserve">9 – No canto inferior direito, verificar o ícone do WAMP e esperar mudar para </w:t>
      </w:r>
      <w:bookmarkStart w:id="0" w:name="_GoBack"/>
      <w:bookmarkEnd w:id="0"/>
      <w:r>
        <w:t>verde. Pronto!</w:t>
      </w:r>
    </w:p>
    <w:p w:rsidR="000021AC" w:rsidRDefault="000021AC"/>
    <w:p w:rsidR="00B24283" w:rsidRDefault="00B24283"/>
    <w:p w:rsidR="00B24283" w:rsidRPr="000021AC" w:rsidRDefault="00B24283"/>
    <w:p w:rsidR="000021AC" w:rsidRDefault="000021AC">
      <w:pPr>
        <w:rPr>
          <w:u w:val="single"/>
        </w:rPr>
      </w:pPr>
      <w:r>
        <w:rPr>
          <w:u w:val="single"/>
        </w:rPr>
        <w:lastRenderedPageBreak/>
        <w:t>Como instalar XAMPP</w:t>
      </w:r>
    </w:p>
    <w:p w:rsidR="000021AC" w:rsidRDefault="000021AC">
      <w:r>
        <w:t xml:space="preserve">1 – Acessar: </w:t>
      </w:r>
      <w:hyperlink r:id="rId10" w:history="1">
        <w:r w:rsidRPr="00283AEC">
          <w:rPr>
            <w:rStyle w:val="Hyperlink"/>
          </w:rPr>
          <w:t>https://www.apachefriends.org/pt_br/index.html</w:t>
        </w:r>
      </w:hyperlink>
    </w:p>
    <w:p w:rsidR="000021AC" w:rsidRDefault="000021AC">
      <w:r>
        <w:t>2 – Escolher a versão para Windows para baixar.</w:t>
      </w:r>
    </w:p>
    <w:p w:rsidR="000021AC" w:rsidRDefault="000021AC">
      <w:r>
        <w:t>3 – Instalar o XAMPP.</w:t>
      </w:r>
    </w:p>
    <w:p w:rsidR="000021AC" w:rsidRDefault="000021AC">
      <w:r>
        <w:t>4 – Next...</w:t>
      </w:r>
    </w:p>
    <w:p w:rsidR="000021AC" w:rsidRDefault="000021AC">
      <w:r>
        <w:t xml:space="preserve">5 – Instalar ou não </w:t>
      </w:r>
      <w:proofErr w:type="spellStart"/>
      <w:r>
        <w:t>WordPress</w:t>
      </w:r>
      <w:proofErr w:type="spellEnd"/>
      <w:r>
        <w:t xml:space="preserve"> e outros Frameworks.</w:t>
      </w:r>
    </w:p>
    <w:p w:rsidR="000021AC" w:rsidRDefault="000021AC">
      <w:r>
        <w:t xml:space="preserve">6 – Abrir XAMPP </w:t>
      </w:r>
      <w:proofErr w:type="spellStart"/>
      <w:r>
        <w:t>Controller</w:t>
      </w:r>
      <w:proofErr w:type="spellEnd"/>
      <w:r>
        <w:t>.</w:t>
      </w:r>
    </w:p>
    <w:p w:rsidR="000021AC" w:rsidRDefault="000021AC">
      <w:r>
        <w:t xml:space="preserve">7 – </w:t>
      </w:r>
      <w:proofErr w:type="spellStart"/>
      <w:r>
        <w:t>Startar</w:t>
      </w:r>
      <w:proofErr w:type="spellEnd"/>
      <w:r>
        <w:t xml:space="preserve"> Apache e MySQL.</w:t>
      </w:r>
    </w:p>
    <w:p w:rsidR="000021AC" w:rsidRDefault="000021AC">
      <w:r>
        <w:t>8 – Esperar ficar verde.</w:t>
      </w:r>
      <w:r w:rsidR="00B24283">
        <w:t xml:space="preserve"> Pronto!</w:t>
      </w:r>
    </w:p>
    <w:p w:rsidR="000021AC" w:rsidRDefault="000021AC"/>
    <w:p w:rsidR="000021AC" w:rsidRDefault="00B24283">
      <w:pPr>
        <w:rPr>
          <w:u w:val="single"/>
        </w:rPr>
      </w:pPr>
      <w:r>
        <w:rPr>
          <w:u w:val="single"/>
        </w:rPr>
        <w:t xml:space="preserve">Usando </w:t>
      </w:r>
      <w:r w:rsidR="000021AC">
        <w:rPr>
          <w:u w:val="single"/>
        </w:rPr>
        <w:t>Workbench no XAMPP</w:t>
      </w:r>
    </w:p>
    <w:p w:rsidR="000021AC" w:rsidRDefault="000021AC">
      <w:r>
        <w:t>1 – Abrir Workbench</w:t>
      </w:r>
    </w:p>
    <w:p w:rsidR="000021AC" w:rsidRDefault="000021AC">
      <w:r>
        <w:t>2 – Clicar no +</w:t>
      </w:r>
    </w:p>
    <w:p w:rsidR="000021AC" w:rsidRDefault="000021AC">
      <w:r>
        <w:t xml:space="preserve">3 – Renomear conexão e verificar </w:t>
      </w:r>
      <w:proofErr w:type="spellStart"/>
      <w:r>
        <w:t>Hostname</w:t>
      </w:r>
      <w:proofErr w:type="spellEnd"/>
      <w:r>
        <w:t xml:space="preserve">, </w:t>
      </w:r>
      <w:proofErr w:type="spellStart"/>
      <w:r>
        <w:t>Port</w:t>
      </w:r>
      <w:proofErr w:type="spellEnd"/>
      <w:r>
        <w:t xml:space="preserve"> e </w:t>
      </w:r>
      <w:proofErr w:type="spellStart"/>
      <w:r>
        <w:t>Username</w:t>
      </w:r>
      <w:proofErr w:type="spellEnd"/>
    </w:p>
    <w:p w:rsidR="000021AC" w:rsidRDefault="000021AC">
      <w:r>
        <w:t>4 – Clicar em OK</w:t>
      </w:r>
    </w:p>
    <w:p w:rsidR="000021AC" w:rsidRDefault="000021AC">
      <w:r>
        <w:t xml:space="preserve">5 – No alerta clicar em Continue </w:t>
      </w:r>
      <w:proofErr w:type="spellStart"/>
      <w:r>
        <w:t>Anyway</w:t>
      </w:r>
      <w:proofErr w:type="spellEnd"/>
    </w:p>
    <w:p w:rsidR="000021AC" w:rsidRPr="000021AC" w:rsidRDefault="000021AC">
      <w:r>
        <w:t>6 – Pronto!</w:t>
      </w:r>
    </w:p>
    <w:sectPr w:rsidR="000021AC" w:rsidRPr="000021AC" w:rsidSect="00B24283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0341D8"/>
    <w:multiLevelType w:val="multilevel"/>
    <w:tmpl w:val="61C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00299C"/>
    <w:multiLevelType w:val="multilevel"/>
    <w:tmpl w:val="DD02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270"/>
    <w:rsid w:val="000021AC"/>
    <w:rsid w:val="0012777E"/>
    <w:rsid w:val="004F2270"/>
    <w:rsid w:val="00B2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F9E2671-C83C-4D75-89F1-25321F496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F2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7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download/details.aspx?id=481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download/details.aspx?id=3065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mysql.com/downloads/" TargetMode="External"/><Relationship Id="rId10" Type="http://schemas.openxmlformats.org/officeDocument/2006/relationships/hyperlink" Target="https://www.apachefriends.org/pt_br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30679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280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Reis</dc:creator>
  <cp:keywords/>
  <dc:description/>
  <cp:lastModifiedBy>Adriano Reis</cp:lastModifiedBy>
  <cp:revision>2</cp:revision>
  <dcterms:created xsi:type="dcterms:W3CDTF">2018-06-27T03:41:00Z</dcterms:created>
  <dcterms:modified xsi:type="dcterms:W3CDTF">2018-06-27T16:14:00Z</dcterms:modified>
</cp:coreProperties>
</file>