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Filipe Mota Tocchio Rodrigues - 2211830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ATIVIDADE 1: IMPLEMENTAÇÃO DE CASOS DE SEMELHANÇA DE TRIÂNGULOS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GitHub: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https://github.com/filipetocchio/-matematica-computacional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Explicação da Lógica do Algoritmo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Entrada de Dados dos Triângulos: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algoritmo inicia solicitando ao usuário as medidas de dois triângulos, que incluem os lados e ângulos. As entradas de dados são ajustadas conforme o critério selecionado para verificar a semelhança (LAL, AA ou LLL), adequando-se às características necessárias para cada critério.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o critério LAL, o algoritmo pede dois lados e o ângulo entre eles.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o critério AA, são solicitados dois ângulos.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o critério LLL, todos os três lados são requeridos.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Critérios de Semelhança: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LAL (Lado-Ângulo-Lado):</w:t>
      </w:r>
      <w:r w:rsidDel="00000000" w:rsidR="00000000" w:rsidRPr="00000000">
        <w:rPr>
          <w:rtl w:val="0"/>
        </w:rPr>
        <w:t xml:space="preserve"> A semelhança é confirmada quando: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ângulos entre os lados correspondentes dos dois triângulos são congruentes.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lados ao redor desse ângulo mantêm uma relação de proporção constante entre si.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Exemplo: para triângulos com lados (lado1_1, lado2_1) e ângulo angulo_1 em comparação a (lado1_2, lado2_2) e angulo_2, verificamos a igualdade dos ângulos e a proporcionalidade entre lado1_1/lado1_2 == lado2_1/lado2_2.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AA (Ângulo-Ângulo):</w:t>
      </w:r>
      <w:r w:rsidDel="00000000" w:rsidR="00000000" w:rsidRPr="00000000">
        <w:rPr>
          <w:rtl w:val="0"/>
        </w:rPr>
        <w:t xml:space="preserve"> A semelhança ocorre quando: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Dois ângulos dos triângulos são congruentes, garantindo que o terceiro ângulo também será congruente, pois a soma dos ângulos internos de um triângulo é sempre 180 graus.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congruência dos dois ângulos confirma que os triângulos são semelhantes por este critério, sem necessidade de verificar os lados.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LLL (Lado-Lado-Lado):</w:t>
      </w:r>
      <w:r w:rsidDel="00000000" w:rsidR="00000000" w:rsidRPr="00000000">
        <w:rPr>
          <w:rtl w:val="0"/>
        </w:rPr>
        <w:t xml:space="preserve"> A semelhança é verificada quando: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os lados dos dois triângulos possuem uma relação de proporção constante entre si.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os lados (lado1_1, lado2_1, lado3_1) de um triângulo e (lado1_2, lado2_2, lado3_2) do outro, os três devem satisfazer lado1_1/lado1_2 == lado2_1/lado2_2 == lado3_1/lado3_2.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Verificação de Semelhança: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coletar os dados dos triângulos, a função principal de verificação identifica o critério e chama a função correspondente (verificar_lal, verificar_aa ou verificar_lll). Cada função retorna True ou False, dependendo se a condição de semelhança é satisfeita. Se qualquer uma das verificações retornar True, o algoritmo considera os triângulos como semelhantes pelo critério em questão.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Resultado Final: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um critério de semelhança é validado, uma mensagem indicando o critério específico é exibida, afirmando que os triângulos são semelhantes. Caso contrário, o algoritmo informa que os triângulos não são semelhantes.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ESBOÇOS DE CADA CASO NO GEOGEBRA 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LAL (Lado-Ângulo-Lado):</w:t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AA (Ângulo-Ângulo):</w:t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LLL (Lado-Lado-Lado):</w:t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Codigo em Python: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código, além de estar aqui no docs, ele também se encontra no GitHub, fornecido neste mesmo arquivo e também fornecido do arquivo enviado da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8181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8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filipetocchio/-matematica-computaciona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