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71611" w14:textId="215C137C" w:rsidR="004677F7" w:rsidRPr="00C80924" w:rsidRDefault="004677F7" w:rsidP="004677F7">
      <w:pPr>
        <w:spacing w:after="0" w:line="240" w:lineRule="auto"/>
        <w:jc w:val="both"/>
        <w:rPr>
          <w:rFonts w:ascii="Titillium" w:eastAsia="Calibri" w:hAnsi="Titillium"/>
        </w:rPr>
      </w:pPr>
    </w:p>
    <w:p w14:paraId="72C66330" w14:textId="77777777" w:rsidR="004677F7" w:rsidRPr="00C80924" w:rsidRDefault="004677F7" w:rsidP="004677F7">
      <w:pPr>
        <w:spacing w:after="0" w:line="240" w:lineRule="auto"/>
        <w:jc w:val="both"/>
        <w:rPr>
          <w:rFonts w:ascii="Titillium" w:eastAsia="Calibri" w:hAnsi="Titillium"/>
        </w:rPr>
      </w:pPr>
    </w:p>
    <w:p w14:paraId="3FD8208C" w14:textId="6E97D295" w:rsidR="004677F7" w:rsidRPr="00C80924" w:rsidRDefault="00D32C4E" w:rsidP="002902E3">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2DED3CF2" wp14:editId="282A01E7">
            <wp:extent cx="5105400" cy="2438400"/>
            <wp:effectExtent l="0" t="0" r="0" b="0"/>
            <wp:docPr id="1" name="Obraz 2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438400"/>
                    </a:xfrm>
                    <a:prstGeom prst="rect">
                      <a:avLst/>
                    </a:prstGeom>
                    <a:noFill/>
                    <a:ln>
                      <a:noFill/>
                    </a:ln>
                  </pic:spPr>
                </pic:pic>
              </a:graphicData>
            </a:graphic>
          </wp:inline>
        </w:drawing>
      </w:r>
    </w:p>
    <w:p w14:paraId="61657B4A" w14:textId="77777777" w:rsidR="004677F7" w:rsidRPr="00C80924" w:rsidRDefault="00664C47" w:rsidP="004677F7">
      <w:pPr>
        <w:spacing w:before="120" w:after="120" w:line="240" w:lineRule="auto"/>
        <w:jc w:val="center"/>
        <w:rPr>
          <w:rFonts w:ascii="Titillium" w:eastAsia="Calibri" w:hAnsi="Titillium"/>
          <w:b/>
        </w:rPr>
      </w:pPr>
      <w:r w:rsidRPr="00C80924">
        <w:rPr>
          <w:rFonts w:ascii="Titillium" w:eastAsia="Calibri" w:hAnsi="Titillium"/>
          <w:b/>
        </w:rPr>
        <w:t>WYDZIAŁ</w:t>
      </w:r>
      <w:r w:rsidR="005F5B31">
        <w:rPr>
          <w:rFonts w:ascii="Titillium" w:eastAsia="Calibri" w:hAnsi="Titillium"/>
          <w:b/>
        </w:rPr>
        <w:t xml:space="preserve"> GEOLOGII, GEOFIZYKI I OCHRONY ŚRO</w:t>
      </w:r>
      <w:r w:rsidR="004222D5">
        <w:rPr>
          <w:rFonts w:ascii="Titillium" w:eastAsia="Calibri" w:hAnsi="Titillium"/>
          <w:b/>
        </w:rPr>
        <w:t>D</w:t>
      </w:r>
      <w:r w:rsidR="005F5B31">
        <w:rPr>
          <w:rFonts w:ascii="Titillium" w:eastAsia="Calibri" w:hAnsi="Titillium"/>
          <w:b/>
        </w:rPr>
        <w:t>OWISKA</w:t>
      </w:r>
    </w:p>
    <w:p w14:paraId="0D37BD52" w14:textId="22B30EA6" w:rsidR="004677F7" w:rsidRPr="00C80924" w:rsidRDefault="004677F7" w:rsidP="004677F7">
      <w:pPr>
        <w:spacing w:before="240" w:after="0" w:line="240" w:lineRule="auto"/>
        <w:jc w:val="center"/>
        <w:rPr>
          <w:rFonts w:ascii="Titillium" w:eastAsia="Calibri" w:hAnsi="Titillium"/>
        </w:rPr>
      </w:pPr>
      <w:r w:rsidRPr="00C80924">
        <w:rPr>
          <w:rFonts w:ascii="Titillium" w:eastAsia="Calibri" w:hAnsi="Titillium"/>
        </w:rPr>
        <w:t xml:space="preserve">KATEDRA </w:t>
      </w:r>
      <w:r w:rsidR="00804B7E">
        <w:rPr>
          <w:rFonts w:ascii="Titillium" w:eastAsia="Calibri" w:hAnsi="Titillium"/>
        </w:rPr>
        <w:t>GEOINFORMATYKI I INFORMATYKI STOSOWANEJ</w:t>
      </w:r>
    </w:p>
    <w:p w14:paraId="2E66BACC" w14:textId="77777777" w:rsidR="004677F7" w:rsidRPr="00C80924" w:rsidRDefault="004677F7" w:rsidP="004677F7">
      <w:pPr>
        <w:spacing w:after="0" w:line="240" w:lineRule="auto"/>
        <w:rPr>
          <w:rFonts w:ascii="Titillium" w:eastAsia="Calibri" w:hAnsi="Titillium"/>
        </w:rPr>
      </w:pPr>
    </w:p>
    <w:p w14:paraId="3618ECF1" w14:textId="77777777" w:rsidR="004677F7" w:rsidRPr="00C80924" w:rsidRDefault="004677F7" w:rsidP="004677F7">
      <w:pPr>
        <w:spacing w:after="0" w:line="240" w:lineRule="auto"/>
        <w:rPr>
          <w:rFonts w:ascii="Titillium" w:eastAsia="Calibri" w:hAnsi="Titillium"/>
        </w:rPr>
      </w:pPr>
    </w:p>
    <w:p w14:paraId="7546A24E" w14:textId="10B2C362" w:rsidR="004677F7" w:rsidRPr="00C80924" w:rsidRDefault="00C50900"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w:t>
      </w:r>
      <w:r>
        <w:rPr>
          <w:rFonts w:ascii="Titillium" w:eastAsia="Calibri" w:hAnsi="Titillium"/>
          <w:sz w:val="36"/>
        </w:rPr>
        <w:t>inżynierski</w:t>
      </w:r>
    </w:p>
    <w:p w14:paraId="31CD727D" w14:textId="77777777" w:rsidR="004677F7" w:rsidRPr="00C80924" w:rsidRDefault="004677F7" w:rsidP="004677F7">
      <w:pPr>
        <w:spacing w:before="200" w:after="0" w:line="240" w:lineRule="auto"/>
        <w:jc w:val="center"/>
        <w:rPr>
          <w:rFonts w:ascii="Titillium" w:eastAsia="Calibri" w:hAnsi="Titillium"/>
          <w:b/>
        </w:rPr>
      </w:pPr>
    </w:p>
    <w:p w14:paraId="31ADEB78" w14:textId="2692635F" w:rsidR="00664C47" w:rsidRPr="00C80924" w:rsidRDefault="00D53876" w:rsidP="00BA6FAB">
      <w:pPr>
        <w:spacing w:after="0" w:line="240" w:lineRule="auto"/>
        <w:jc w:val="center"/>
        <w:rPr>
          <w:rFonts w:ascii="Titillium" w:eastAsia="Calibri" w:hAnsi="Titillium"/>
          <w:i/>
          <w:sz w:val="32"/>
          <w:szCs w:val="36"/>
        </w:rPr>
      </w:pPr>
      <w:r>
        <w:rPr>
          <w:rFonts w:ascii="Titillium" w:eastAsia="Calibri" w:hAnsi="Titillium"/>
          <w:i/>
          <w:sz w:val="32"/>
          <w:szCs w:val="36"/>
        </w:rPr>
        <w:t>Pakiet w języku Python do optymalizacji procesów analizy danych tabelarycznych oraz modelowania regresyjnego</w:t>
      </w:r>
      <w:r w:rsidR="00BA6FAB">
        <w:rPr>
          <w:rFonts w:ascii="Titillium" w:eastAsia="Calibri" w:hAnsi="Titillium"/>
          <w:i/>
          <w:sz w:val="32"/>
          <w:szCs w:val="36"/>
        </w:rPr>
        <w:br/>
      </w:r>
      <w:r>
        <w:rPr>
          <w:rFonts w:ascii="Titillium" w:eastAsia="Calibri" w:hAnsi="Titillium"/>
          <w:i/>
          <w:sz w:val="32"/>
          <w:szCs w:val="36"/>
        </w:rPr>
        <w:t>i klasyfikacyjnego z wykorzystaniem AI</w:t>
      </w:r>
    </w:p>
    <w:p w14:paraId="450702FD" w14:textId="1EA13471" w:rsidR="004677F7" w:rsidRPr="0003064C" w:rsidRDefault="0003064C" w:rsidP="004677F7">
      <w:pPr>
        <w:spacing w:after="0" w:line="240" w:lineRule="auto"/>
        <w:jc w:val="center"/>
        <w:rPr>
          <w:rFonts w:ascii="Titillium" w:eastAsia="Calibri" w:hAnsi="Titillium"/>
          <w:i/>
          <w:sz w:val="32"/>
          <w:szCs w:val="36"/>
          <w:lang w:val="en-US"/>
        </w:rPr>
      </w:pPr>
      <w:r w:rsidRPr="0003064C">
        <w:rPr>
          <w:rFonts w:ascii="Titillium" w:eastAsia="Calibri" w:hAnsi="Titillium"/>
          <w:i/>
          <w:sz w:val="32"/>
          <w:szCs w:val="36"/>
          <w:lang w:val="en-US"/>
        </w:rPr>
        <w:t>Python package for optimizing processes of tabular data analysis</w:t>
      </w:r>
      <w:r>
        <w:rPr>
          <w:rFonts w:ascii="Titillium" w:eastAsia="Calibri" w:hAnsi="Titillium"/>
          <w:i/>
          <w:sz w:val="32"/>
          <w:szCs w:val="36"/>
          <w:lang w:val="en-US"/>
        </w:rPr>
        <w:t xml:space="preserve">, </w:t>
      </w:r>
      <w:r w:rsidRPr="0003064C">
        <w:rPr>
          <w:rFonts w:ascii="Titillium" w:eastAsia="Calibri" w:hAnsi="Titillium"/>
          <w:i/>
          <w:sz w:val="32"/>
          <w:szCs w:val="36"/>
          <w:lang w:val="en-US"/>
        </w:rPr>
        <w:t>regression and classification modeling using AI</w:t>
      </w:r>
    </w:p>
    <w:p w14:paraId="390A8265" w14:textId="77777777" w:rsidR="004677F7" w:rsidRPr="0003064C" w:rsidRDefault="004677F7" w:rsidP="004677F7">
      <w:pPr>
        <w:spacing w:after="0" w:line="240" w:lineRule="auto"/>
        <w:rPr>
          <w:rFonts w:ascii="Titillium" w:eastAsia="Calibri" w:hAnsi="Titillium"/>
          <w:lang w:val="en-US"/>
        </w:rPr>
      </w:pPr>
    </w:p>
    <w:p w14:paraId="63393867" w14:textId="77777777" w:rsidR="004677F7" w:rsidRPr="0003064C" w:rsidRDefault="004677F7" w:rsidP="004677F7">
      <w:pPr>
        <w:spacing w:after="0" w:line="240" w:lineRule="auto"/>
        <w:rPr>
          <w:rFonts w:ascii="Titillium" w:eastAsia="Calibri" w:hAnsi="Titillium"/>
          <w:lang w:val="en-US"/>
        </w:rPr>
      </w:pPr>
    </w:p>
    <w:p w14:paraId="2535ADD9" w14:textId="77777777" w:rsidR="004677F7" w:rsidRPr="0003064C" w:rsidRDefault="004677F7" w:rsidP="004677F7">
      <w:pPr>
        <w:spacing w:after="0" w:line="240" w:lineRule="auto"/>
        <w:rPr>
          <w:rFonts w:ascii="Titillium" w:eastAsia="Calibri" w:hAnsi="Titillium"/>
          <w:lang w:val="en-US"/>
        </w:rPr>
      </w:pPr>
    </w:p>
    <w:p w14:paraId="175B1CED" w14:textId="77777777" w:rsidR="004677F7" w:rsidRPr="0003064C" w:rsidRDefault="004677F7" w:rsidP="004677F7">
      <w:pPr>
        <w:spacing w:after="0" w:line="240" w:lineRule="auto"/>
        <w:rPr>
          <w:rFonts w:ascii="Titillium" w:eastAsia="Calibri" w:hAnsi="Titillium"/>
          <w:lang w:val="en-US"/>
        </w:rPr>
      </w:pPr>
    </w:p>
    <w:p w14:paraId="1D716154" w14:textId="77777777" w:rsidR="004677F7" w:rsidRPr="0003064C" w:rsidRDefault="004677F7" w:rsidP="004677F7">
      <w:pPr>
        <w:spacing w:after="0" w:line="240" w:lineRule="auto"/>
        <w:rPr>
          <w:rFonts w:ascii="Titillium" w:eastAsia="Calibri" w:hAnsi="Titillium"/>
          <w:lang w:val="en-US"/>
        </w:rPr>
      </w:pPr>
    </w:p>
    <w:p w14:paraId="21AF93F5" w14:textId="77777777" w:rsidR="004677F7" w:rsidRPr="0003064C" w:rsidRDefault="004677F7" w:rsidP="004677F7">
      <w:pPr>
        <w:spacing w:after="0" w:line="240" w:lineRule="auto"/>
        <w:rPr>
          <w:rFonts w:ascii="Titillium" w:eastAsia="Calibri" w:hAnsi="Titillium"/>
          <w:lang w:val="en-US"/>
        </w:rPr>
      </w:pPr>
    </w:p>
    <w:p w14:paraId="67CBD992" w14:textId="77777777" w:rsidR="004677F7" w:rsidRPr="0003064C" w:rsidRDefault="004677F7" w:rsidP="004677F7">
      <w:pPr>
        <w:spacing w:after="0" w:line="240" w:lineRule="auto"/>
        <w:rPr>
          <w:rFonts w:ascii="Titillium" w:eastAsia="Calibri" w:hAnsi="Titillium"/>
          <w:lang w:val="en-US"/>
        </w:rPr>
      </w:pPr>
    </w:p>
    <w:p w14:paraId="12669F64" w14:textId="77777777" w:rsidR="004677F7" w:rsidRPr="0003064C" w:rsidRDefault="004677F7" w:rsidP="004677F7">
      <w:pPr>
        <w:spacing w:after="0" w:line="240" w:lineRule="auto"/>
        <w:rPr>
          <w:rFonts w:ascii="Titillium" w:eastAsia="Calibri" w:hAnsi="Titillium"/>
          <w:lang w:val="en-US"/>
        </w:rPr>
      </w:pPr>
    </w:p>
    <w:p w14:paraId="05FD81A5" w14:textId="7D87F2BE"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804B7E">
        <w:rPr>
          <w:rFonts w:ascii="Titillium" w:eastAsia="Calibri" w:hAnsi="Titillium"/>
          <w:i/>
        </w:rPr>
        <w:t>Filip Andrzej Hałys</w:t>
      </w:r>
    </w:p>
    <w:p w14:paraId="696340E6" w14:textId="6B724C01"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804B7E">
        <w:rPr>
          <w:rFonts w:ascii="Titillium" w:eastAsia="Calibri" w:hAnsi="Titillium"/>
        </w:rPr>
        <w:t>Geoinformatyka</w:t>
      </w:r>
      <w:r w:rsidR="004677F7" w:rsidRPr="00C80924">
        <w:rPr>
          <w:rFonts w:ascii="Titillium" w:eastAsia="Calibri" w:hAnsi="Titillium"/>
        </w:rPr>
        <w:t xml:space="preserve"> </w:t>
      </w:r>
    </w:p>
    <w:p w14:paraId="1FBDACF8" w14:textId="5152E90F"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804B7E">
        <w:rPr>
          <w:rFonts w:ascii="Titillium" w:eastAsia="Calibri" w:hAnsi="Titillium"/>
          <w:i/>
        </w:rPr>
        <w:t xml:space="preserve">Dr </w:t>
      </w:r>
      <w:r w:rsidR="00D53876">
        <w:rPr>
          <w:rFonts w:ascii="Titillium" w:eastAsia="Calibri" w:hAnsi="Titillium"/>
          <w:i/>
        </w:rPr>
        <w:t xml:space="preserve">inż. </w:t>
      </w:r>
      <w:r w:rsidR="00804B7E">
        <w:rPr>
          <w:rFonts w:ascii="Titillium" w:eastAsia="Calibri" w:hAnsi="Titillium"/>
          <w:i/>
        </w:rPr>
        <w:t>Monika Chuchro</w:t>
      </w:r>
    </w:p>
    <w:p w14:paraId="4AA171C5" w14:textId="77777777" w:rsidR="004677F7" w:rsidRPr="00C80924" w:rsidRDefault="004677F7" w:rsidP="004677F7">
      <w:pPr>
        <w:spacing w:after="0" w:line="240" w:lineRule="auto"/>
        <w:rPr>
          <w:rFonts w:ascii="Titillium" w:eastAsia="Calibri" w:hAnsi="Titillium"/>
        </w:rPr>
      </w:pPr>
    </w:p>
    <w:p w14:paraId="2E967DF1" w14:textId="77777777" w:rsidR="004677F7" w:rsidRPr="00C80924" w:rsidRDefault="004677F7" w:rsidP="004677F7">
      <w:pPr>
        <w:spacing w:after="0" w:line="240" w:lineRule="auto"/>
        <w:rPr>
          <w:rFonts w:ascii="Titillium" w:eastAsia="Calibri" w:hAnsi="Titillium"/>
        </w:rPr>
      </w:pPr>
    </w:p>
    <w:p w14:paraId="5E6A4530" w14:textId="4C716CCD"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804B7E">
        <w:rPr>
          <w:rFonts w:ascii="Titillium" w:eastAsia="Calibri" w:hAnsi="Titillium"/>
        </w:rPr>
        <w:t>2024</w:t>
      </w:r>
    </w:p>
    <w:p w14:paraId="4A81C0C8" w14:textId="77777777" w:rsidR="00804B7E" w:rsidRDefault="00804B7E" w:rsidP="00963D49">
      <w:pPr>
        <w:spacing w:after="0" w:line="240" w:lineRule="auto"/>
        <w:jc w:val="center"/>
        <w:rPr>
          <w:rFonts w:ascii="Titillium" w:eastAsia="Calibri" w:hAnsi="Titillium"/>
        </w:rPr>
      </w:pPr>
    </w:p>
    <w:p w14:paraId="6031DB88" w14:textId="77777777" w:rsidR="00804B7E" w:rsidRDefault="00804B7E" w:rsidP="00963D49">
      <w:pPr>
        <w:spacing w:after="0" w:line="240" w:lineRule="auto"/>
        <w:jc w:val="center"/>
        <w:rPr>
          <w:rFonts w:ascii="Titillium" w:eastAsia="Calibri" w:hAnsi="Titillium"/>
        </w:rPr>
      </w:pPr>
    </w:p>
    <w:p w14:paraId="206B1CCD" w14:textId="77777777" w:rsidR="00804B7E" w:rsidRDefault="00804B7E" w:rsidP="00963D49">
      <w:pPr>
        <w:spacing w:after="0" w:line="240" w:lineRule="auto"/>
        <w:jc w:val="center"/>
        <w:rPr>
          <w:rFonts w:ascii="Titillium" w:eastAsia="Calibri" w:hAnsi="Titillium"/>
        </w:rPr>
      </w:pPr>
    </w:p>
    <w:p w14:paraId="5AC2F2BD" w14:textId="77777777" w:rsidR="00804B7E" w:rsidRDefault="00804B7E" w:rsidP="00963D49">
      <w:pPr>
        <w:spacing w:after="0" w:line="240" w:lineRule="auto"/>
        <w:jc w:val="center"/>
        <w:rPr>
          <w:rFonts w:ascii="Titillium" w:eastAsia="Calibri" w:hAnsi="Titillium"/>
        </w:rPr>
      </w:pPr>
    </w:p>
    <w:p w14:paraId="52D2C41F" w14:textId="77777777" w:rsidR="00804B7E" w:rsidRDefault="00804B7E" w:rsidP="00963D49">
      <w:pPr>
        <w:spacing w:after="0" w:line="240" w:lineRule="auto"/>
        <w:jc w:val="center"/>
        <w:rPr>
          <w:rFonts w:ascii="Titillium" w:eastAsia="Calibri" w:hAnsi="Titillium"/>
        </w:rPr>
      </w:pPr>
    </w:p>
    <w:p w14:paraId="670E42C5" w14:textId="77777777" w:rsidR="00804B7E" w:rsidRDefault="00804B7E" w:rsidP="00963D49">
      <w:pPr>
        <w:spacing w:after="0" w:line="240" w:lineRule="auto"/>
        <w:jc w:val="center"/>
        <w:rPr>
          <w:rFonts w:ascii="Titillium" w:eastAsia="Calibri" w:hAnsi="Titillium"/>
        </w:rPr>
      </w:pPr>
    </w:p>
    <w:p w14:paraId="246D7294" w14:textId="25979C1B" w:rsidR="00406FC3" w:rsidRDefault="00406FC3" w:rsidP="00D32D11">
      <w:pPr>
        <w:rPr>
          <w:rFonts w:ascii="Titillium" w:eastAsia="Calibri" w:hAnsi="Titillium"/>
        </w:rPr>
      </w:pPr>
    </w:p>
    <w:p w14:paraId="763C64C2" w14:textId="05F252C0" w:rsidR="00E2038D" w:rsidRDefault="00D32D11" w:rsidP="00E2038D">
      <w:pPr>
        <w:pStyle w:val="Nagwekspisutreci"/>
        <w:rPr>
          <w:rFonts w:ascii="Verdana" w:hAnsi="Verdana"/>
          <w:b/>
          <w:bCs/>
          <w:color w:val="000000"/>
        </w:rPr>
      </w:pPr>
      <w:r>
        <w:rPr>
          <w:rFonts w:ascii="Verdana" w:hAnsi="Verdana"/>
          <w:b/>
          <w:bCs/>
          <w:color w:val="000000"/>
        </w:rPr>
        <w:lastRenderedPageBreak/>
        <w:t>Spis treści</w:t>
      </w:r>
    </w:p>
    <w:p w14:paraId="63A07A72" w14:textId="77777777" w:rsidR="00E2038D" w:rsidRPr="00E2038D" w:rsidRDefault="00E2038D" w:rsidP="00E2038D">
      <w:pPr>
        <w:rPr>
          <w:lang w:eastAsia="pl-PL"/>
        </w:rPr>
      </w:pPr>
    </w:p>
    <w:p w14:paraId="293C5881" w14:textId="54027130" w:rsidR="00531650" w:rsidRDefault="43510D3F">
      <w:pPr>
        <w:pStyle w:val="Spistreci1"/>
        <w:tabs>
          <w:tab w:val="left" w:pos="480"/>
          <w:tab w:val="right" w:leader="dot" w:pos="8493"/>
        </w:tabs>
        <w:rPr>
          <w:rFonts w:ascii="Aptos" w:hAnsi="Aptos"/>
          <w:noProof/>
          <w:kern w:val="2"/>
          <w:sz w:val="24"/>
          <w:szCs w:val="24"/>
          <w:lang w:eastAsia="pl-PL"/>
        </w:rPr>
      </w:pPr>
      <w:r>
        <w:fldChar w:fldCharType="begin"/>
      </w:r>
      <w:r w:rsidR="00D32D11">
        <w:instrText>TOC \o "1-3" \z \u \h</w:instrText>
      </w:r>
      <w:r>
        <w:fldChar w:fldCharType="separate"/>
      </w:r>
      <w:hyperlink w:anchor="_Toc182858978" w:history="1">
        <w:r w:rsidR="00531650" w:rsidRPr="000F4035">
          <w:rPr>
            <w:rStyle w:val="Hipercze"/>
            <w:noProof/>
          </w:rPr>
          <w:t>1.</w:t>
        </w:r>
        <w:r w:rsidR="00531650">
          <w:rPr>
            <w:rFonts w:ascii="Aptos" w:hAnsi="Aptos"/>
            <w:noProof/>
            <w:kern w:val="2"/>
            <w:sz w:val="24"/>
            <w:szCs w:val="24"/>
            <w:lang w:eastAsia="pl-PL"/>
          </w:rPr>
          <w:tab/>
        </w:r>
        <w:r w:rsidR="00531650" w:rsidRPr="000F4035">
          <w:rPr>
            <w:rStyle w:val="Hipercze"/>
            <w:noProof/>
          </w:rPr>
          <w:t>WSTĘP</w:t>
        </w:r>
        <w:r w:rsidR="00531650">
          <w:rPr>
            <w:noProof/>
            <w:webHidden/>
          </w:rPr>
          <w:tab/>
        </w:r>
        <w:r w:rsidR="00531650">
          <w:rPr>
            <w:noProof/>
            <w:webHidden/>
          </w:rPr>
          <w:fldChar w:fldCharType="begin"/>
        </w:r>
        <w:r w:rsidR="00531650">
          <w:rPr>
            <w:noProof/>
            <w:webHidden/>
          </w:rPr>
          <w:instrText xml:space="preserve"> PAGEREF _Toc182858978 \h </w:instrText>
        </w:r>
        <w:r w:rsidR="00531650">
          <w:rPr>
            <w:noProof/>
            <w:webHidden/>
          </w:rPr>
        </w:r>
        <w:r w:rsidR="00531650">
          <w:rPr>
            <w:noProof/>
            <w:webHidden/>
          </w:rPr>
          <w:fldChar w:fldCharType="separate"/>
        </w:r>
        <w:r w:rsidR="00531650">
          <w:rPr>
            <w:noProof/>
            <w:webHidden/>
          </w:rPr>
          <w:t>3</w:t>
        </w:r>
        <w:r w:rsidR="00531650">
          <w:rPr>
            <w:noProof/>
            <w:webHidden/>
          </w:rPr>
          <w:fldChar w:fldCharType="end"/>
        </w:r>
      </w:hyperlink>
    </w:p>
    <w:p w14:paraId="0B1C0AB8" w14:textId="0E27A829" w:rsidR="00531650" w:rsidRDefault="00531650">
      <w:pPr>
        <w:pStyle w:val="Spistreci1"/>
        <w:tabs>
          <w:tab w:val="left" w:pos="720"/>
          <w:tab w:val="right" w:leader="dot" w:pos="8493"/>
        </w:tabs>
        <w:rPr>
          <w:rFonts w:ascii="Aptos" w:hAnsi="Aptos"/>
          <w:noProof/>
          <w:kern w:val="2"/>
          <w:sz w:val="24"/>
          <w:szCs w:val="24"/>
          <w:lang w:eastAsia="pl-PL"/>
        </w:rPr>
      </w:pPr>
      <w:hyperlink w:anchor="_Toc182858979" w:history="1">
        <w:r w:rsidRPr="000F4035">
          <w:rPr>
            <w:rStyle w:val="Hipercze"/>
            <w:noProof/>
          </w:rPr>
          <w:t>1.1.</w:t>
        </w:r>
        <w:r>
          <w:rPr>
            <w:rFonts w:ascii="Aptos" w:hAnsi="Aptos"/>
            <w:noProof/>
            <w:kern w:val="2"/>
            <w:sz w:val="24"/>
            <w:szCs w:val="24"/>
            <w:lang w:eastAsia="pl-PL"/>
          </w:rPr>
          <w:tab/>
        </w:r>
        <w:r w:rsidRPr="000F4035">
          <w:rPr>
            <w:rStyle w:val="Hipercze"/>
            <w:noProof/>
          </w:rPr>
          <w:t>Cel</w:t>
        </w:r>
        <w:r>
          <w:rPr>
            <w:noProof/>
            <w:webHidden/>
          </w:rPr>
          <w:tab/>
        </w:r>
        <w:r>
          <w:rPr>
            <w:noProof/>
            <w:webHidden/>
          </w:rPr>
          <w:fldChar w:fldCharType="begin"/>
        </w:r>
        <w:r>
          <w:rPr>
            <w:noProof/>
            <w:webHidden/>
          </w:rPr>
          <w:instrText xml:space="preserve"> PAGEREF _Toc182858979 \h </w:instrText>
        </w:r>
        <w:r>
          <w:rPr>
            <w:noProof/>
            <w:webHidden/>
          </w:rPr>
        </w:r>
        <w:r>
          <w:rPr>
            <w:noProof/>
            <w:webHidden/>
          </w:rPr>
          <w:fldChar w:fldCharType="separate"/>
        </w:r>
        <w:r>
          <w:rPr>
            <w:noProof/>
            <w:webHidden/>
          </w:rPr>
          <w:t>3</w:t>
        </w:r>
        <w:r>
          <w:rPr>
            <w:noProof/>
            <w:webHidden/>
          </w:rPr>
          <w:fldChar w:fldCharType="end"/>
        </w:r>
      </w:hyperlink>
    </w:p>
    <w:p w14:paraId="4DD3F95D" w14:textId="02E281FA" w:rsidR="00531650" w:rsidRDefault="00531650">
      <w:pPr>
        <w:pStyle w:val="Spistreci1"/>
        <w:tabs>
          <w:tab w:val="left" w:pos="480"/>
          <w:tab w:val="right" w:leader="dot" w:pos="8493"/>
        </w:tabs>
        <w:rPr>
          <w:rFonts w:ascii="Aptos" w:hAnsi="Aptos"/>
          <w:noProof/>
          <w:kern w:val="2"/>
          <w:sz w:val="24"/>
          <w:szCs w:val="24"/>
          <w:lang w:eastAsia="pl-PL"/>
        </w:rPr>
      </w:pPr>
      <w:hyperlink w:anchor="_Toc182858980" w:history="1">
        <w:r w:rsidRPr="000F4035">
          <w:rPr>
            <w:rStyle w:val="Hipercze"/>
            <w:noProof/>
          </w:rPr>
          <w:t>2.</w:t>
        </w:r>
        <w:r>
          <w:rPr>
            <w:rFonts w:ascii="Aptos" w:hAnsi="Aptos"/>
            <w:noProof/>
            <w:kern w:val="2"/>
            <w:sz w:val="24"/>
            <w:szCs w:val="24"/>
            <w:lang w:eastAsia="pl-PL"/>
          </w:rPr>
          <w:tab/>
        </w:r>
        <w:r w:rsidRPr="000F4035">
          <w:rPr>
            <w:rStyle w:val="Hipercze"/>
            <w:noProof/>
          </w:rPr>
          <w:t>TECHNOLOGIA I METODY</w:t>
        </w:r>
        <w:r>
          <w:rPr>
            <w:noProof/>
            <w:webHidden/>
          </w:rPr>
          <w:tab/>
        </w:r>
        <w:r>
          <w:rPr>
            <w:noProof/>
            <w:webHidden/>
          </w:rPr>
          <w:fldChar w:fldCharType="begin"/>
        </w:r>
        <w:r>
          <w:rPr>
            <w:noProof/>
            <w:webHidden/>
          </w:rPr>
          <w:instrText xml:space="preserve"> PAGEREF _Toc182858980 \h </w:instrText>
        </w:r>
        <w:r>
          <w:rPr>
            <w:noProof/>
            <w:webHidden/>
          </w:rPr>
        </w:r>
        <w:r>
          <w:rPr>
            <w:noProof/>
            <w:webHidden/>
          </w:rPr>
          <w:fldChar w:fldCharType="separate"/>
        </w:r>
        <w:r>
          <w:rPr>
            <w:noProof/>
            <w:webHidden/>
          </w:rPr>
          <w:t>4</w:t>
        </w:r>
        <w:r>
          <w:rPr>
            <w:noProof/>
            <w:webHidden/>
          </w:rPr>
          <w:fldChar w:fldCharType="end"/>
        </w:r>
      </w:hyperlink>
    </w:p>
    <w:p w14:paraId="5812560A" w14:textId="1E667CE5" w:rsidR="00531650" w:rsidRDefault="00531650">
      <w:pPr>
        <w:pStyle w:val="Spistreci2"/>
        <w:tabs>
          <w:tab w:val="left" w:pos="960"/>
          <w:tab w:val="right" w:leader="dot" w:pos="8493"/>
        </w:tabs>
        <w:rPr>
          <w:rFonts w:ascii="Aptos" w:hAnsi="Aptos"/>
          <w:noProof/>
          <w:kern w:val="2"/>
          <w:sz w:val="24"/>
          <w:szCs w:val="24"/>
          <w:lang w:eastAsia="pl-PL"/>
        </w:rPr>
      </w:pPr>
      <w:hyperlink w:anchor="_Toc182858981" w:history="1">
        <w:r w:rsidRPr="000F4035">
          <w:rPr>
            <w:rStyle w:val="Hipercze"/>
            <w:noProof/>
          </w:rPr>
          <w:t>2.1.</w:t>
        </w:r>
        <w:r>
          <w:rPr>
            <w:rFonts w:ascii="Aptos" w:hAnsi="Aptos"/>
            <w:noProof/>
            <w:kern w:val="2"/>
            <w:sz w:val="24"/>
            <w:szCs w:val="24"/>
            <w:lang w:eastAsia="pl-PL"/>
          </w:rPr>
          <w:tab/>
        </w:r>
        <w:r w:rsidRPr="000F4035">
          <w:rPr>
            <w:rStyle w:val="Hipercze"/>
            <w:noProof/>
          </w:rPr>
          <w:t>Środowisko programistyczne</w:t>
        </w:r>
        <w:r>
          <w:rPr>
            <w:noProof/>
            <w:webHidden/>
          </w:rPr>
          <w:tab/>
        </w:r>
        <w:r>
          <w:rPr>
            <w:noProof/>
            <w:webHidden/>
          </w:rPr>
          <w:fldChar w:fldCharType="begin"/>
        </w:r>
        <w:r>
          <w:rPr>
            <w:noProof/>
            <w:webHidden/>
          </w:rPr>
          <w:instrText xml:space="preserve"> PAGEREF _Toc182858981 \h </w:instrText>
        </w:r>
        <w:r>
          <w:rPr>
            <w:noProof/>
            <w:webHidden/>
          </w:rPr>
        </w:r>
        <w:r>
          <w:rPr>
            <w:noProof/>
            <w:webHidden/>
          </w:rPr>
          <w:fldChar w:fldCharType="separate"/>
        </w:r>
        <w:r>
          <w:rPr>
            <w:noProof/>
            <w:webHidden/>
          </w:rPr>
          <w:t>4</w:t>
        </w:r>
        <w:r>
          <w:rPr>
            <w:noProof/>
            <w:webHidden/>
          </w:rPr>
          <w:fldChar w:fldCharType="end"/>
        </w:r>
      </w:hyperlink>
    </w:p>
    <w:p w14:paraId="527B9958" w14:textId="50CC8C0A" w:rsidR="00531650" w:rsidRDefault="00531650">
      <w:pPr>
        <w:pStyle w:val="Spistreci2"/>
        <w:tabs>
          <w:tab w:val="left" w:pos="960"/>
          <w:tab w:val="right" w:leader="dot" w:pos="8493"/>
        </w:tabs>
        <w:rPr>
          <w:rFonts w:ascii="Aptos" w:hAnsi="Aptos"/>
          <w:noProof/>
          <w:kern w:val="2"/>
          <w:sz w:val="24"/>
          <w:szCs w:val="24"/>
          <w:lang w:eastAsia="pl-PL"/>
        </w:rPr>
      </w:pPr>
      <w:hyperlink w:anchor="_Toc182858982" w:history="1">
        <w:r w:rsidRPr="000F4035">
          <w:rPr>
            <w:rStyle w:val="Hipercze"/>
            <w:noProof/>
          </w:rPr>
          <w:t>2.2.</w:t>
        </w:r>
        <w:r>
          <w:rPr>
            <w:rFonts w:ascii="Aptos" w:hAnsi="Aptos"/>
            <w:noProof/>
            <w:kern w:val="2"/>
            <w:sz w:val="24"/>
            <w:szCs w:val="24"/>
            <w:lang w:eastAsia="pl-PL"/>
          </w:rPr>
          <w:tab/>
        </w:r>
        <w:r w:rsidRPr="000F4035">
          <w:rPr>
            <w:rStyle w:val="Hipercze"/>
            <w:noProof/>
          </w:rPr>
          <w:t>Środowisko wirtualne</w:t>
        </w:r>
        <w:r>
          <w:rPr>
            <w:noProof/>
            <w:webHidden/>
          </w:rPr>
          <w:tab/>
        </w:r>
        <w:r>
          <w:rPr>
            <w:noProof/>
            <w:webHidden/>
          </w:rPr>
          <w:fldChar w:fldCharType="begin"/>
        </w:r>
        <w:r>
          <w:rPr>
            <w:noProof/>
            <w:webHidden/>
          </w:rPr>
          <w:instrText xml:space="preserve"> PAGEREF _Toc182858982 \h </w:instrText>
        </w:r>
        <w:r>
          <w:rPr>
            <w:noProof/>
            <w:webHidden/>
          </w:rPr>
        </w:r>
        <w:r>
          <w:rPr>
            <w:noProof/>
            <w:webHidden/>
          </w:rPr>
          <w:fldChar w:fldCharType="separate"/>
        </w:r>
        <w:r>
          <w:rPr>
            <w:noProof/>
            <w:webHidden/>
          </w:rPr>
          <w:t>4</w:t>
        </w:r>
        <w:r>
          <w:rPr>
            <w:noProof/>
            <w:webHidden/>
          </w:rPr>
          <w:fldChar w:fldCharType="end"/>
        </w:r>
      </w:hyperlink>
    </w:p>
    <w:p w14:paraId="6AB6AB65" w14:textId="0B72A695" w:rsidR="00531650" w:rsidRDefault="00531650">
      <w:pPr>
        <w:pStyle w:val="Spistreci2"/>
        <w:tabs>
          <w:tab w:val="left" w:pos="960"/>
          <w:tab w:val="right" w:leader="dot" w:pos="8493"/>
        </w:tabs>
        <w:rPr>
          <w:rFonts w:ascii="Aptos" w:hAnsi="Aptos"/>
          <w:noProof/>
          <w:kern w:val="2"/>
          <w:sz w:val="24"/>
          <w:szCs w:val="24"/>
          <w:lang w:eastAsia="pl-PL"/>
        </w:rPr>
      </w:pPr>
      <w:hyperlink w:anchor="_Toc182858983" w:history="1">
        <w:r w:rsidRPr="000F4035">
          <w:rPr>
            <w:rStyle w:val="Hipercze"/>
            <w:noProof/>
            <w:lang w:val="en-US"/>
          </w:rPr>
          <w:t>2.3.</w:t>
        </w:r>
        <w:r>
          <w:rPr>
            <w:rFonts w:ascii="Aptos" w:hAnsi="Aptos"/>
            <w:noProof/>
            <w:kern w:val="2"/>
            <w:sz w:val="24"/>
            <w:szCs w:val="24"/>
            <w:lang w:eastAsia="pl-PL"/>
          </w:rPr>
          <w:tab/>
        </w:r>
        <w:r w:rsidRPr="000F4035">
          <w:rPr>
            <w:rStyle w:val="Hipercze"/>
            <w:noProof/>
            <w:lang w:val="en-US"/>
          </w:rPr>
          <w:t>Tworzenie pustego pakietu</w:t>
        </w:r>
        <w:r>
          <w:rPr>
            <w:noProof/>
            <w:webHidden/>
          </w:rPr>
          <w:tab/>
        </w:r>
        <w:r>
          <w:rPr>
            <w:noProof/>
            <w:webHidden/>
          </w:rPr>
          <w:fldChar w:fldCharType="begin"/>
        </w:r>
        <w:r>
          <w:rPr>
            <w:noProof/>
            <w:webHidden/>
          </w:rPr>
          <w:instrText xml:space="preserve"> PAGEREF _Toc182858983 \h </w:instrText>
        </w:r>
        <w:r>
          <w:rPr>
            <w:noProof/>
            <w:webHidden/>
          </w:rPr>
        </w:r>
        <w:r>
          <w:rPr>
            <w:noProof/>
            <w:webHidden/>
          </w:rPr>
          <w:fldChar w:fldCharType="separate"/>
        </w:r>
        <w:r>
          <w:rPr>
            <w:noProof/>
            <w:webHidden/>
          </w:rPr>
          <w:t>5</w:t>
        </w:r>
        <w:r>
          <w:rPr>
            <w:noProof/>
            <w:webHidden/>
          </w:rPr>
          <w:fldChar w:fldCharType="end"/>
        </w:r>
      </w:hyperlink>
    </w:p>
    <w:p w14:paraId="7CDA2724" w14:textId="4D79303B" w:rsidR="00531650" w:rsidRDefault="00531650">
      <w:pPr>
        <w:pStyle w:val="Spistreci2"/>
        <w:tabs>
          <w:tab w:val="left" w:pos="960"/>
          <w:tab w:val="right" w:leader="dot" w:pos="8493"/>
        </w:tabs>
        <w:rPr>
          <w:rFonts w:ascii="Aptos" w:hAnsi="Aptos"/>
          <w:noProof/>
          <w:kern w:val="2"/>
          <w:sz w:val="24"/>
          <w:szCs w:val="24"/>
          <w:lang w:eastAsia="pl-PL"/>
        </w:rPr>
      </w:pPr>
      <w:hyperlink w:anchor="_Toc182858984" w:history="1">
        <w:r w:rsidRPr="000F4035">
          <w:rPr>
            <w:rStyle w:val="Hipercze"/>
            <w:noProof/>
          </w:rPr>
          <w:t>2.4.</w:t>
        </w:r>
        <w:r>
          <w:rPr>
            <w:rFonts w:ascii="Aptos" w:hAnsi="Aptos"/>
            <w:noProof/>
            <w:kern w:val="2"/>
            <w:sz w:val="24"/>
            <w:szCs w:val="24"/>
            <w:lang w:eastAsia="pl-PL"/>
          </w:rPr>
          <w:tab/>
        </w:r>
        <w:r w:rsidRPr="000F4035">
          <w:rPr>
            <w:rStyle w:val="Hipercze"/>
            <w:noProof/>
          </w:rPr>
          <w:t>System kontroli wersji</w:t>
        </w:r>
        <w:r>
          <w:rPr>
            <w:noProof/>
            <w:webHidden/>
          </w:rPr>
          <w:tab/>
        </w:r>
        <w:r>
          <w:rPr>
            <w:noProof/>
            <w:webHidden/>
          </w:rPr>
          <w:fldChar w:fldCharType="begin"/>
        </w:r>
        <w:r>
          <w:rPr>
            <w:noProof/>
            <w:webHidden/>
          </w:rPr>
          <w:instrText xml:space="preserve"> PAGEREF _Toc182858984 \h </w:instrText>
        </w:r>
        <w:r>
          <w:rPr>
            <w:noProof/>
            <w:webHidden/>
          </w:rPr>
        </w:r>
        <w:r>
          <w:rPr>
            <w:noProof/>
            <w:webHidden/>
          </w:rPr>
          <w:fldChar w:fldCharType="separate"/>
        </w:r>
        <w:r>
          <w:rPr>
            <w:noProof/>
            <w:webHidden/>
          </w:rPr>
          <w:t>5</w:t>
        </w:r>
        <w:r>
          <w:rPr>
            <w:noProof/>
            <w:webHidden/>
          </w:rPr>
          <w:fldChar w:fldCharType="end"/>
        </w:r>
      </w:hyperlink>
    </w:p>
    <w:p w14:paraId="581C8E08" w14:textId="26F73213" w:rsidR="00531650" w:rsidRDefault="00531650">
      <w:pPr>
        <w:pStyle w:val="Spistreci1"/>
        <w:tabs>
          <w:tab w:val="left" w:pos="480"/>
          <w:tab w:val="right" w:leader="dot" w:pos="8493"/>
        </w:tabs>
        <w:rPr>
          <w:rFonts w:ascii="Aptos" w:hAnsi="Aptos"/>
          <w:noProof/>
          <w:kern w:val="2"/>
          <w:sz w:val="24"/>
          <w:szCs w:val="24"/>
          <w:lang w:eastAsia="pl-PL"/>
        </w:rPr>
      </w:pPr>
      <w:hyperlink w:anchor="_Toc182858985" w:history="1">
        <w:r w:rsidRPr="000F4035">
          <w:rPr>
            <w:rStyle w:val="Hipercze"/>
            <w:noProof/>
          </w:rPr>
          <w:t>3.</w:t>
        </w:r>
        <w:r>
          <w:rPr>
            <w:rFonts w:ascii="Aptos" w:hAnsi="Aptos"/>
            <w:noProof/>
            <w:kern w:val="2"/>
            <w:sz w:val="24"/>
            <w:szCs w:val="24"/>
            <w:lang w:eastAsia="pl-PL"/>
          </w:rPr>
          <w:tab/>
        </w:r>
        <w:r w:rsidRPr="000F4035">
          <w:rPr>
            <w:rStyle w:val="Hipercze"/>
            <w:noProof/>
          </w:rPr>
          <w:t>OGÓLNY OPIS PAKIETU</w:t>
        </w:r>
        <w:r>
          <w:rPr>
            <w:noProof/>
            <w:webHidden/>
          </w:rPr>
          <w:tab/>
        </w:r>
        <w:r>
          <w:rPr>
            <w:noProof/>
            <w:webHidden/>
          </w:rPr>
          <w:fldChar w:fldCharType="begin"/>
        </w:r>
        <w:r>
          <w:rPr>
            <w:noProof/>
            <w:webHidden/>
          </w:rPr>
          <w:instrText xml:space="preserve"> PAGEREF _Toc182858985 \h </w:instrText>
        </w:r>
        <w:r>
          <w:rPr>
            <w:noProof/>
            <w:webHidden/>
          </w:rPr>
        </w:r>
        <w:r>
          <w:rPr>
            <w:noProof/>
            <w:webHidden/>
          </w:rPr>
          <w:fldChar w:fldCharType="separate"/>
        </w:r>
        <w:r>
          <w:rPr>
            <w:noProof/>
            <w:webHidden/>
          </w:rPr>
          <w:t>6</w:t>
        </w:r>
        <w:r>
          <w:rPr>
            <w:noProof/>
            <w:webHidden/>
          </w:rPr>
          <w:fldChar w:fldCharType="end"/>
        </w:r>
      </w:hyperlink>
    </w:p>
    <w:p w14:paraId="5A81AFC8" w14:textId="47F77354" w:rsidR="00531650" w:rsidRDefault="00531650">
      <w:pPr>
        <w:pStyle w:val="Spistreci2"/>
        <w:tabs>
          <w:tab w:val="left" w:pos="960"/>
          <w:tab w:val="right" w:leader="dot" w:pos="8493"/>
        </w:tabs>
        <w:rPr>
          <w:rFonts w:ascii="Aptos" w:hAnsi="Aptos"/>
          <w:noProof/>
          <w:kern w:val="2"/>
          <w:sz w:val="24"/>
          <w:szCs w:val="24"/>
          <w:lang w:eastAsia="pl-PL"/>
        </w:rPr>
      </w:pPr>
      <w:hyperlink w:anchor="_Toc182858986" w:history="1">
        <w:r w:rsidRPr="000F4035">
          <w:rPr>
            <w:rStyle w:val="Hipercze"/>
            <w:noProof/>
          </w:rPr>
          <w:t>3.1.</w:t>
        </w:r>
        <w:r>
          <w:rPr>
            <w:rFonts w:ascii="Aptos" w:hAnsi="Aptos"/>
            <w:noProof/>
            <w:kern w:val="2"/>
            <w:sz w:val="24"/>
            <w:szCs w:val="24"/>
            <w:lang w:eastAsia="pl-PL"/>
          </w:rPr>
          <w:tab/>
        </w:r>
        <w:r w:rsidRPr="000F4035">
          <w:rPr>
            <w:rStyle w:val="Hipercze"/>
            <w:noProof/>
          </w:rPr>
          <w:t>STANDARDY TWORZENIA POSZCZEGÓLNYCH PODMODUŁÓW</w:t>
        </w:r>
        <w:r>
          <w:rPr>
            <w:noProof/>
            <w:webHidden/>
          </w:rPr>
          <w:tab/>
        </w:r>
        <w:r>
          <w:rPr>
            <w:noProof/>
            <w:webHidden/>
          </w:rPr>
          <w:fldChar w:fldCharType="begin"/>
        </w:r>
        <w:r>
          <w:rPr>
            <w:noProof/>
            <w:webHidden/>
          </w:rPr>
          <w:instrText xml:space="preserve"> PAGEREF _Toc182858986 \h </w:instrText>
        </w:r>
        <w:r>
          <w:rPr>
            <w:noProof/>
            <w:webHidden/>
          </w:rPr>
        </w:r>
        <w:r>
          <w:rPr>
            <w:noProof/>
            <w:webHidden/>
          </w:rPr>
          <w:fldChar w:fldCharType="separate"/>
        </w:r>
        <w:r>
          <w:rPr>
            <w:noProof/>
            <w:webHidden/>
          </w:rPr>
          <w:t>6</w:t>
        </w:r>
        <w:r>
          <w:rPr>
            <w:noProof/>
            <w:webHidden/>
          </w:rPr>
          <w:fldChar w:fldCharType="end"/>
        </w:r>
      </w:hyperlink>
    </w:p>
    <w:p w14:paraId="3C41748E" w14:textId="17DA90A3" w:rsidR="00531650" w:rsidRDefault="00531650">
      <w:pPr>
        <w:pStyle w:val="Spistreci2"/>
        <w:tabs>
          <w:tab w:val="left" w:pos="960"/>
          <w:tab w:val="right" w:leader="dot" w:pos="8493"/>
        </w:tabs>
        <w:rPr>
          <w:rFonts w:ascii="Aptos" w:hAnsi="Aptos"/>
          <w:noProof/>
          <w:kern w:val="2"/>
          <w:sz w:val="24"/>
          <w:szCs w:val="24"/>
          <w:lang w:eastAsia="pl-PL"/>
        </w:rPr>
      </w:pPr>
      <w:hyperlink w:anchor="_Toc182858987" w:history="1">
        <w:r w:rsidRPr="000F4035">
          <w:rPr>
            <w:rStyle w:val="Hipercze"/>
            <w:noProof/>
          </w:rPr>
          <w:t>3.2.</w:t>
        </w:r>
        <w:r>
          <w:rPr>
            <w:rFonts w:ascii="Aptos" w:hAnsi="Aptos"/>
            <w:noProof/>
            <w:kern w:val="2"/>
            <w:sz w:val="24"/>
            <w:szCs w:val="24"/>
            <w:lang w:eastAsia="pl-PL"/>
          </w:rPr>
          <w:tab/>
        </w:r>
        <w:r w:rsidRPr="000F4035">
          <w:rPr>
            <w:rStyle w:val="Hipercze"/>
            <w:noProof/>
          </w:rPr>
          <w:t>WYKORZYSTANE PAKIETY</w:t>
        </w:r>
        <w:r>
          <w:rPr>
            <w:noProof/>
            <w:webHidden/>
          </w:rPr>
          <w:tab/>
        </w:r>
        <w:r>
          <w:rPr>
            <w:noProof/>
            <w:webHidden/>
          </w:rPr>
          <w:fldChar w:fldCharType="begin"/>
        </w:r>
        <w:r>
          <w:rPr>
            <w:noProof/>
            <w:webHidden/>
          </w:rPr>
          <w:instrText xml:space="preserve"> PAGEREF _Toc182858987 \h </w:instrText>
        </w:r>
        <w:r>
          <w:rPr>
            <w:noProof/>
            <w:webHidden/>
          </w:rPr>
        </w:r>
        <w:r>
          <w:rPr>
            <w:noProof/>
            <w:webHidden/>
          </w:rPr>
          <w:fldChar w:fldCharType="separate"/>
        </w:r>
        <w:r>
          <w:rPr>
            <w:noProof/>
            <w:webHidden/>
          </w:rPr>
          <w:t>6</w:t>
        </w:r>
        <w:r>
          <w:rPr>
            <w:noProof/>
            <w:webHidden/>
          </w:rPr>
          <w:fldChar w:fldCharType="end"/>
        </w:r>
      </w:hyperlink>
    </w:p>
    <w:p w14:paraId="362150D1" w14:textId="0688E6D1" w:rsidR="00531650" w:rsidRDefault="00531650">
      <w:pPr>
        <w:pStyle w:val="Spistreci1"/>
        <w:tabs>
          <w:tab w:val="left" w:pos="480"/>
          <w:tab w:val="right" w:leader="dot" w:pos="8493"/>
        </w:tabs>
        <w:rPr>
          <w:rFonts w:ascii="Aptos" w:hAnsi="Aptos"/>
          <w:noProof/>
          <w:kern w:val="2"/>
          <w:sz w:val="24"/>
          <w:szCs w:val="24"/>
          <w:lang w:eastAsia="pl-PL"/>
        </w:rPr>
      </w:pPr>
      <w:hyperlink w:anchor="_Toc182858988" w:history="1">
        <w:r w:rsidRPr="000F4035">
          <w:rPr>
            <w:rStyle w:val="Hipercze"/>
            <w:noProof/>
          </w:rPr>
          <w:t>4.</w:t>
        </w:r>
        <w:r>
          <w:rPr>
            <w:rFonts w:ascii="Aptos" w:hAnsi="Aptos"/>
            <w:noProof/>
            <w:kern w:val="2"/>
            <w:sz w:val="24"/>
            <w:szCs w:val="24"/>
            <w:lang w:eastAsia="pl-PL"/>
          </w:rPr>
          <w:tab/>
        </w:r>
        <w:r w:rsidRPr="000F4035">
          <w:rPr>
            <w:rStyle w:val="Hipercze"/>
            <w:noProof/>
          </w:rPr>
          <w:t>SZCZEGÓŁOWY OPIS POSZCZEGÓLNYCH PODMODUŁÓW</w:t>
        </w:r>
        <w:r>
          <w:rPr>
            <w:noProof/>
            <w:webHidden/>
          </w:rPr>
          <w:tab/>
        </w:r>
        <w:r>
          <w:rPr>
            <w:noProof/>
            <w:webHidden/>
          </w:rPr>
          <w:fldChar w:fldCharType="begin"/>
        </w:r>
        <w:r>
          <w:rPr>
            <w:noProof/>
            <w:webHidden/>
          </w:rPr>
          <w:instrText xml:space="preserve"> PAGEREF _Toc182858988 \h </w:instrText>
        </w:r>
        <w:r>
          <w:rPr>
            <w:noProof/>
            <w:webHidden/>
          </w:rPr>
        </w:r>
        <w:r>
          <w:rPr>
            <w:noProof/>
            <w:webHidden/>
          </w:rPr>
          <w:fldChar w:fldCharType="separate"/>
        </w:r>
        <w:r>
          <w:rPr>
            <w:noProof/>
            <w:webHidden/>
          </w:rPr>
          <w:t>7</w:t>
        </w:r>
        <w:r>
          <w:rPr>
            <w:noProof/>
            <w:webHidden/>
          </w:rPr>
          <w:fldChar w:fldCharType="end"/>
        </w:r>
      </w:hyperlink>
    </w:p>
    <w:p w14:paraId="3726249D" w14:textId="026DD876" w:rsidR="00531650" w:rsidRDefault="00531650">
      <w:pPr>
        <w:pStyle w:val="Spistreci2"/>
        <w:tabs>
          <w:tab w:val="left" w:pos="960"/>
          <w:tab w:val="right" w:leader="dot" w:pos="8493"/>
        </w:tabs>
        <w:rPr>
          <w:rFonts w:ascii="Aptos" w:hAnsi="Aptos"/>
          <w:noProof/>
          <w:kern w:val="2"/>
          <w:sz w:val="24"/>
          <w:szCs w:val="24"/>
          <w:lang w:eastAsia="pl-PL"/>
        </w:rPr>
      </w:pPr>
      <w:hyperlink w:anchor="_Toc182858989" w:history="1">
        <w:r w:rsidRPr="000F4035">
          <w:rPr>
            <w:rStyle w:val="Hipercze"/>
            <w:noProof/>
          </w:rPr>
          <w:t>4.1.</w:t>
        </w:r>
        <w:r>
          <w:rPr>
            <w:rFonts w:ascii="Aptos" w:hAnsi="Aptos"/>
            <w:noProof/>
            <w:kern w:val="2"/>
            <w:sz w:val="24"/>
            <w:szCs w:val="24"/>
            <w:lang w:eastAsia="pl-PL"/>
          </w:rPr>
          <w:tab/>
        </w:r>
        <w:r w:rsidRPr="000F4035">
          <w:rPr>
            <w:rStyle w:val="Hipercze"/>
            <w:noProof/>
          </w:rPr>
          <w:t>PODMODUŁ ‘_errors’</w:t>
        </w:r>
        <w:r>
          <w:rPr>
            <w:noProof/>
            <w:webHidden/>
          </w:rPr>
          <w:tab/>
        </w:r>
        <w:r>
          <w:rPr>
            <w:noProof/>
            <w:webHidden/>
          </w:rPr>
          <w:fldChar w:fldCharType="begin"/>
        </w:r>
        <w:r>
          <w:rPr>
            <w:noProof/>
            <w:webHidden/>
          </w:rPr>
          <w:instrText xml:space="preserve"> PAGEREF _Toc182858989 \h </w:instrText>
        </w:r>
        <w:r>
          <w:rPr>
            <w:noProof/>
            <w:webHidden/>
          </w:rPr>
        </w:r>
        <w:r>
          <w:rPr>
            <w:noProof/>
            <w:webHidden/>
          </w:rPr>
          <w:fldChar w:fldCharType="separate"/>
        </w:r>
        <w:r>
          <w:rPr>
            <w:noProof/>
            <w:webHidden/>
          </w:rPr>
          <w:t>7</w:t>
        </w:r>
        <w:r>
          <w:rPr>
            <w:noProof/>
            <w:webHidden/>
          </w:rPr>
          <w:fldChar w:fldCharType="end"/>
        </w:r>
      </w:hyperlink>
    </w:p>
    <w:p w14:paraId="4D5767D6" w14:textId="1E0E1583" w:rsidR="00531650" w:rsidRDefault="00531650">
      <w:pPr>
        <w:pStyle w:val="Spistreci2"/>
        <w:tabs>
          <w:tab w:val="left" w:pos="960"/>
          <w:tab w:val="right" w:leader="dot" w:pos="8493"/>
        </w:tabs>
        <w:rPr>
          <w:rFonts w:ascii="Aptos" w:hAnsi="Aptos"/>
          <w:noProof/>
          <w:kern w:val="2"/>
          <w:sz w:val="24"/>
          <w:szCs w:val="24"/>
          <w:lang w:eastAsia="pl-PL"/>
        </w:rPr>
      </w:pPr>
      <w:hyperlink w:anchor="_Toc182858991" w:history="1">
        <w:r w:rsidRPr="000F4035">
          <w:rPr>
            <w:rStyle w:val="Hipercze"/>
            <w:noProof/>
          </w:rPr>
          <w:t>4.2.</w:t>
        </w:r>
        <w:r>
          <w:rPr>
            <w:rFonts w:ascii="Aptos" w:hAnsi="Aptos"/>
            <w:noProof/>
            <w:kern w:val="2"/>
            <w:sz w:val="24"/>
            <w:szCs w:val="24"/>
            <w:lang w:eastAsia="pl-PL"/>
          </w:rPr>
          <w:tab/>
        </w:r>
        <w:r w:rsidRPr="000F4035">
          <w:rPr>
            <w:rStyle w:val="Hipercze"/>
            <w:noProof/>
          </w:rPr>
          <w:t>PODMODUŁ ‘check’</w:t>
        </w:r>
        <w:r>
          <w:rPr>
            <w:noProof/>
            <w:webHidden/>
          </w:rPr>
          <w:tab/>
        </w:r>
        <w:r>
          <w:rPr>
            <w:noProof/>
            <w:webHidden/>
          </w:rPr>
          <w:fldChar w:fldCharType="begin"/>
        </w:r>
        <w:r>
          <w:rPr>
            <w:noProof/>
            <w:webHidden/>
          </w:rPr>
          <w:instrText xml:space="preserve"> PAGEREF _Toc182858991 \h </w:instrText>
        </w:r>
        <w:r>
          <w:rPr>
            <w:noProof/>
            <w:webHidden/>
          </w:rPr>
        </w:r>
        <w:r>
          <w:rPr>
            <w:noProof/>
            <w:webHidden/>
          </w:rPr>
          <w:fldChar w:fldCharType="separate"/>
        </w:r>
        <w:r>
          <w:rPr>
            <w:noProof/>
            <w:webHidden/>
          </w:rPr>
          <w:t>9</w:t>
        </w:r>
        <w:r>
          <w:rPr>
            <w:noProof/>
            <w:webHidden/>
          </w:rPr>
          <w:fldChar w:fldCharType="end"/>
        </w:r>
      </w:hyperlink>
    </w:p>
    <w:p w14:paraId="2D375D8D" w14:textId="5101B024" w:rsidR="00531650" w:rsidRDefault="00531650">
      <w:pPr>
        <w:pStyle w:val="Spistreci2"/>
        <w:tabs>
          <w:tab w:val="left" w:pos="960"/>
          <w:tab w:val="right" w:leader="dot" w:pos="8493"/>
        </w:tabs>
        <w:rPr>
          <w:rFonts w:ascii="Aptos" w:hAnsi="Aptos"/>
          <w:noProof/>
          <w:kern w:val="2"/>
          <w:sz w:val="24"/>
          <w:szCs w:val="24"/>
          <w:lang w:eastAsia="pl-PL"/>
        </w:rPr>
      </w:pPr>
      <w:hyperlink w:anchor="_Toc182858992" w:history="1">
        <w:r w:rsidRPr="000F4035">
          <w:rPr>
            <w:rStyle w:val="Hipercze"/>
            <w:noProof/>
          </w:rPr>
          <w:t>4.3.</w:t>
        </w:r>
        <w:r>
          <w:rPr>
            <w:rFonts w:ascii="Aptos" w:hAnsi="Aptos"/>
            <w:noProof/>
            <w:kern w:val="2"/>
            <w:sz w:val="24"/>
            <w:szCs w:val="24"/>
            <w:lang w:eastAsia="pl-PL"/>
          </w:rPr>
          <w:tab/>
        </w:r>
        <w:r w:rsidRPr="000F4035">
          <w:rPr>
            <w:rStyle w:val="Hipercze"/>
            <w:noProof/>
          </w:rPr>
          <w:t>PODMODUŁ ‘transformations’</w:t>
        </w:r>
        <w:r>
          <w:rPr>
            <w:noProof/>
            <w:webHidden/>
          </w:rPr>
          <w:tab/>
        </w:r>
        <w:r>
          <w:rPr>
            <w:noProof/>
            <w:webHidden/>
          </w:rPr>
          <w:fldChar w:fldCharType="begin"/>
        </w:r>
        <w:r>
          <w:rPr>
            <w:noProof/>
            <w:webHidden/>
          </w:rPr>
          <w:instrText xml:space="preserve"> PAGEREF _Toc182858992 \h </w:instrText>
        </w:r>
        <w:r>
          <w:rPr>
            <w:noProof/>
            <w:webHidden/>
          </w:rPr>
        </w:r>
        <w:r>
          <w:rPr>
            <w:noProof/>
            <w:webHidden/>
          </w:rPr>
          <w:fldChar w:fldCharType="separate"/>
        </w:r>
        <w:r>
          <w:rPr>
            <w:noProof/>
            <w:webHidden/>
          </w:rPr>
          <w:t>15</w:t>
        </w:r>
        <w:r>
          <w:rPr>
            <w:noProof/>
            <w:webHidden/>
          </w:rPr>
          <w:fldChar w:fldCharType="end"/>
        </w:r>
      </w:hyperlink>
    </w:p>
    <w:p w14:paraId="400CB7C6" w14:textId="6AC77BF3" w:rsidR="00531650" w:rsidRDefault="00531650">
      <w:pPr>
        <w:pStyle w:val="Spistreci1"/>
        <w:tabs>
          <w:tab w:val="left" w:pos="480"/>
          <w:tab w:val="right" w:leader="dot" w:pos="8493"/>
        </w:tabs>
        <w:rPr>
          <w:rFonts w:ascii="Aptos" w:hAnsi="Aptos"/>
          <w:noProof/>
          <w:kern w:val="2"/>
          <w:sz w:val="24"/>
          <w:szCs w:val="24"/>
          <w:lang w:eastAsia="pl-PL"/>
        </w:rPr>
      </w:pPr>
      <w:hyperlink w:anchor="_Toc182858993" w:history="1">
        <w:r w:rsidRPr="000F4035">
          <w:rPr>
            <w:rStyle w:val="Hipercze"/>
            <w:noProof/>
          </w:rPr>
          <w:t>5.</w:t>
        </w:r>
        <w:r>
          <w:rPr>
            <w:rFonts w:ascii="Aptos" w:hAnsi="Aptos"/>
            <w:noProof/>
            <w:kern w:val="2"/>
            <w:sz w:val="24"/>
            <w:szCs w:val="24"/>
            <w:lang w:eastAsia="pl-PL"/>
          </w:rPr>
          <w:tab/>
        </w:r>
        <w:r w:rsidRPr="000F4035">
          <w:rPr>
            <w:rStyle w:val="Hipercze"/>
            <w:noProof/>
          </w:rPr>
          <w:t>PRZYKŁADY UŻYCIA</w:t>
        </w:r>
        <w:r>
          <w:rPr>
            <w:noProof/>
            <w:webHidden/>
          </w:rPr>
          <w:tab/>
        </w:r>
        <w:r>
          <w:rPr>
            <w:noProof/>
            <w:webHidden/>
          </w:rPr>
          <w:fldChar w:fldCharType="begin"/>
        </w:r>
        <w:r>
          <w:rPr>
            <w:noProof/>
            <w:webHidden/>
          </w:rPr>
          <w:instrText xml:space="preserve"> PAGEREF _Toc182858993 \h </w:instrText>
        </w:r>
        <w:r>
          <w:rPr>
            <w:noProof/>
            <w:webHidden/>
          </w:rPr>
        </w:r>
        <w:r>
          <w:rPr>
            <w:noProof/>
            <w:webHidden/>
          </w:rPr>
          <w:fldChar w:fldCharType="separate"/>
        </w:r>
        <w:r>
          <w:rPr>
            <w:noProof/>
            <w:webHidden/>
          </w:rPr>
          <w:t>16</w:t>
        </w:r>
        <w:r>
          <w:rPr>
            <w:noProof/>
            <w:webHidden/>
          </w:rPr>
          <w:fldChar w:fldCharType="end"/>
        </w:r>
      </w:hyperlink>
    </w:p>
    <w:p w14:paraId="42F300B2" w14:textId="4F137837" w:rsidR="00531650" w:rsidRDefault="00531650">
      <w:pPr>
        <w:pStyle w:val="Spistreci1"/>
        <w:tabs>
          <w:tab w:val="left" w:pos="480"/>
          <w:tab w:val="right" w:leader="dot" w:pos="8493"/>
        </w:tabs>
        <w:rPr>
          <w:rFonts w:ascii="Aptos" w:hAnsi="Aptos"/>
          <w:noProof/>
          <w:kern w:val="2"/>
          <w:sz w:val="24"/>
          <w:szCs w:val="24"/>
          <w:lang w:eastAsia="pl-PL"/>
        </w:rPr>
      </w:pPr>
      <w:hyperlink w:anchor="_Toc182858994" w:history="1">
        <w:r w:rsidRPr="000F4035">
          <w:rPr>
            <w:rStyle w:val="Hipercze"/>
            <w:noProof/>
          </w:rPr>
          <w:t>6.</w:t>
        </w:r>
        <w:r>
          <w:rPr>
            <w:rFonts w:ascii="Aptos" w:hAnsi="Aptos"/>
            <w:noProof/>
            <w:kern w:val="2"/>
            <w:sz w:val="24"/>
            <w:szCs w:val="24"/>
            <w:lang w:eastAsia="pl-PL"/>
          </w:rPr>
          <w:tab/>
        </w:r>
        <w:r w:rsidRPr="000F4035">
          <w:rPr>
            <w:rStyle w:val="Hipercze"/>
            <w:noProof/>
          </w:rPr>
          <w:t>PODSUMOWANIE, DYSKUSJA, WNIOSKI</w:t>
        </w:r>
        <w:r>
          <w:rPr>
            <w:noProof/>
            <w:webHidden/>
          </w:rPr>
          <w:tab/>
        </w:r>
        <w:r>
          <w:rPr>
            <w:noProof/>
            <w:webHidden/>
          </w:rPr>
          <w:fldChar w:fldCharType="begin"/>
        </w:r>
        <w:r>
          <w:rPr>
            <w:noProof/>
            <w:webHidden/>
          </w:rPr>
          <w:instrText xml:space="preserve"> PAGEREF _Toc182858994 \h </w:instrText>
        </w:r>
        <w:r>
          <w:rPr>
            <w:noProof/>
            <w:webHidden/>
          </w:rPr>
        </w:r>
        <w:r>
          <w:rPr>
            <w:noProof/>
            <w:webHidden/>
          </w:rPr>
          <w:fldChar w:fldCharType="separate"/>
        </w:r>
        <w:r>
          <w:rPr>
            <w:noProof/>
            <w:webHidden/>
          </w:rPr>
          <w:t>17</w:t>
        </w:r>
        <w:r>
          <w:rPr>
            <w:noProof/>
            <w:webHidden/>
          </w:rPr>
          <w:fldChar w:fldCharType="end"/>
        </w:r>
      </w:hyperlink>
    </w:p>
    <w:p w14:paraId="7F6E775D" w14:textId="1AF807F8" w:rsidR="00531650" w:rsidRDefault="00531650">
      <w:pPr>
        <w:pStyle w:val="Spistreci1"/>
        <w:tabs>
          <w:tab w:val="left" w:pos="480"/>
          <w:tab w:val="right" w:leader="dot" w:pos="8493"/>
        </w:tabs>
        <w:rPr>
          <w:rFonts w:ascii="Aptos" w:hAnsi="Aptos"/>
          <w:noProof/>
          <w:kern w:val="2"/>
          <w:sz w:val="24"/>
          <w:szCs w:val="24"/>
          <w:lang w:eastAsia="pl-PL"/>
        </w:rPr>
      </w:pPr>
      <w:hyperlink w:anchor="_Toc182858995" w:history="1">
        <w:r w:rsidRPr="000F4035">
          <w:rPr>
            <w:rStyle w:val="Hipercze"/>
            <w:noProof/>
          </w:rPr>
          <w:t>7.</w:t>
        </w:r>
        <w:r>
          <w:rPr>
            <w:rFonts w:ascii="Aptos" w:hAnsi="Aptos"/>
            <w:noProof/>
            <w:kern w:val="2"/>
            <w:sz w:val="24"/>
            <w:szCs w:val="24"/>
            <w:lang w:eastAsia="pl-PL"/>
          </w:rPr>
          <w:tab/>
        </w:r>
        <w:r w:rsidRPr="000F4035">
          <w:rPr>
            <w:rStyle w:val="Hipercze"/>
            <w:noProof/>
          </w:rPr>
          <w:t>LITERATURA</w:t>
        </w:r>
        <w:r>
          <w:rPr>
            <w:noProof/>
            <w:webHidden/>
          </w:rPr>
          <w:tab/>
        </w:r>
        <w:r>
          <w:rPr>
            <w:noProof/>
            <w:webHidden/>
          </w:rPr>
          <w:fldChar w:fldCharType="begin"/>
        </w:r>
        <w:r>
          <w:rPr>
            <w:noProof/>
            <w:webHidden/>
          </w:rPr>
          <w:instrText xml:space="preserve"> PAGEREF _Toc182858995 \h </w:instrText>
        </w:r>
        <w:r>
          <w:rPr>
            <w:noProof/>
            <w:webHidden/>
          </w:rPr>
        </w:r>
        <w:r>
          <w:rPr>
            <w:noProof/>
            <w:webHidden/>
          </w:rPr>
          <w:fldChar w:fldCharType="separate"/>
        </w:r>
        <w:r>
          <w:rPr>
            <w:noProof/>
            <w:webHidden/>
          </w:rPr>
          <w:t>18</w:t>
        </w:r>
        <w:r>
          <w:rPr>
            <w:noProof/>
            <w:webHidden/>
          </w:rPr>
          <w:fldChar w:fldCharType="end"/>
        </w:r>
      </w:hyperlink>
    </w:p>
    <w:p w14:paraId="282686E9" w14:textId="4BE62EA9" w:rsidR="43510D3F" w:rsidRDefault="43510D3F" w:rsidP="00A1299C">
      <w:pPr>
        <w:pStyle w:val="Spistreci1"/>
        <w:tabs>
          <w:tab w:val="left" w:pos="390"/>
          <w:tab w:val="right" w:leader="dot" w:pos="8490"/>
        </w:tabs>
      </w:pPr>
      <w:r>
        <w:fldChar w:fldCharType="end"/>
      </w:r>
    </w:p>
    <w:p w14:paraId="7EF11611" w14:textId="447DC174" w:rsidR="00E2038D" w:rsidRDefault="00E2038D" w:rsidP="007C0379">
      <w:pPr>
        <w:rPr>
          <w:b/>
          <w:bCs/>
        </w:rPr>
        <w:sectPr w:rsidR="00E2038D" w:rsidSect="00406FC3">
          <w:headerReference w:type="default" r:id="rId9"/>
          <w:footerReference w:type="default" r:id="rId10"/>
          <w:pgSz w:w="11906" w:h="16838"/>
          <w:pgMar w:top="1418" w:right="1418" w:bottom="1418" w:left="1985" w:header="709" w:footer="709" w:gutter="0"/>
          <w:cols w:space="708"/>
          <w:titlePg/>
          <w:docGrid w:linePitch="360"/>
        </w:sectPr>
      </w:pPr>
    </w:p>
    <w:p w14:paraId="306D97B0" w14:textId="36FBB30B" w:rsidR="007C0379" w:rsidRDefault="007C0379" w:rsidP="007C0379">
      <w:pPr>
        <w:rPr>
          <w:b/>
          <w:bCs/>
        </w:rPr>
      </w:pPr>
    </w:p>
    <w:p w14:paraId="7ED1F017" w14:textId="444DFF09" w:rsidR="007C0379" w:rsidRDefault="007C0379" w:rsidP="007C0379">
      <w:pPr>
        <w:pStyle w:val="Nagwek1"/>
        <w:numPr>
          <w:ilvl w:val="0"/>
          <w:numId w:val="7"/>
        </w:numPr>
        <w:rPr>
          <w:rFonts w:ascii="Verdana" w:hAnsi="Verdana"/>
          <w:sz w:val="28"/>
          <w:szCs w:val="28"/>
        </w:rPr>
      </w:pPr>
      <w:commentRangeStart w:id="0"/>
      <w:commentRangeStart w:id="1"/>
      <w:r w:rsidRPr="521B4293">
        <w:rPr>
          <w:rFonts w:ascii="Verdana" w:hAnsi="Verdana"/>
          <w:sz w:val="28"/>
          <w:szCs w:val="28"/>
        </w:rPr>
        <w:t xml:space="preserve"> </w:t>
      </w:r>
      <w:bookmarkStart w:id="2" w:name="_Toc182858978"/>
      <w:r w:rsidRPr="521B4293">
        <w:rPr>
          <w:rFonts w:ascii="Verdana" w:hAnsi="Verdana"/>
          <w:sz w:val="28"/>
          <w:szCs w:val="28"/>
        </w:rPr>
        <w:t>WSTĘP</w:t>
      </w:r>
      <w:commentRangeEnd w:id="0"/>
      <w:r>
        <w:commentReference w:id="0"/>
      </w:r>
      <w:commentRangeEnd w:id="1"/>
      <w:r w:rsidR="00077518">
        <w:rPr>
          <w:rStyle w:val="Odwoaniedokomentarza"/>
          <w:rFonts w:ascii="Verdana" w:hAnsi="Verdana"/>
          <w:b w:val="0"/>
          <w:bCs w:val="0"/>
          <w:kern w:val="0"/>
        </w:rPr>
        <w:commentReference w:id="1"/>
      </w:r>
      <w:bookmarkEnd w:id="2"/>
    </w:p>
    <w:p w14:paraId="026E404C" w14:textId="77F3801E" w:rsidR="007C0379" w:rsidRDefault="00434D4B" w:rsidP="003B4462">
      <w:pPr>
        <w:jc w:val="both"/>
        <w:rPr>
          <w:szCs w:val="20"/>
        </w:rPr>
      </w:pPr>
      <w:r>
        <w:rPr>
          <w:szCs w:val="20"/>
        </w:rPr>
        <w:t>Język Python jest jednym z najczęściej aktualnie wykorzystywanych języków programowania. W wielu rankingach znajduje się nawet na 1 miejscu</w:t>
      </w:r>
      <w:r w:rsidR="00E8250E">
        <w:rPr>
          <w:szCs w:val="20"/>
        </w:rPr>
        <w:t xml:space="preserve">; chociażby według TIOBE INDEX nieprzerwanie od ponad roku Python dzierży miano najbardziej popularnego języka programowania. Swoją pozycję zawdzięcza niewątpliwie dzięki prostej składni, szerokiemu spektrum zastosowań, czy rozwojowi sztucznej inteligencji. </w:t>
      </w:r>
      <w:r w:rsidR="00F9313D">
        <w:rPr>
          <w:szCs w:val="20"/>
        </w:rPr>
        <w:t xml:space="preserve">Relację pomiędzy rozwojem sztucznej inteligencji </w:t>
      </w:r>
      <w:ins w:id="3" w:author="Filip Hałys" w:date="2024-11-16T13:38:00Z">
        <w:r w:rsidR="00FE6A37">
          <w:rPr>
            <w:szCs w:val="20"/>
          </w:rPr>
          <w:br/>
        </w:r>
      </w:ins>
      <w:r w:rsidR="00F9313D">
        <w:rPr>
          <w:szCs w:val="20"/>
        </w:rPr>
        <w:t>i językiem Python można określić jako mutualizm. Zdecydowanie tak szerokie wykorzystywanie modeli AI w dzisiejszy</w:t>
      </w:r>
      <w:r w:rsidR="000250C0">
        <w:rPr>
          <w:szCs w:val="20"/>
        </w:rPr>
        <w:t>m</w:t>
      </w:r>
      <w:r w:rsidR="00F9313D">
        <w:rPr>
          <w:szCs w:val="20"/>
        </w:rPr>
        <w:t xml:space="preserve"> świecie jest spowodowane łatwością </w:t>
      </w:r>
      <w:r w:rsidR="000250C0">
        <w:rPr>
          <w:szCs w:val="20"/>
        </w:rPr>
        <w:t xml:space="preserve">ich tworzenia, czy </w:t>
      </w:r>
      <w:r w:rsidR="00F9313D">
        <w:rPr>
          <w:szCs w:val="20"/>
        </w:rPr>
        <w:t>implementacji</w:t>
      </w:r>
      <w:r w:rsidR="000250C0">
        <w:rPr>
          <w:szCs w:val="20"/>
        </w:rPr>
        <w:t>. W tworzeniu tego typu rozwiązań znacznie pomaga język Python i dedykowane dla niego pakiety (między innymi PyTorch, scikit-learn, czy Keras).</w:t>
      </w:r>
      <w:r w:rsidR="00F9313D">
        <w:rPr>
          <w:szCs w:val="20"/>
        </w:rPr>
        <w:t xml:space="preserve"> </w:t>
      </w:r>
      <w:r w:rsidR="000250C0">
        <w:rPr>
          <w:szCs w:val="20"/>
        </w:rPr>
        <w:t>Z drugiej strony Python również korzysta z przyspieszającego tempa rozwoju AI. Dzięki stworzonym pakietom do tworzenia sieci neuronowych, dużych modeli językowych, czy rozwiązywania problemów uczenia maszynowego Python znacznie zyskał na popularności. Wymienione wcześniej pakiety, to tylko przykłady gotowych rozwiązań, z których użytkownik może korzystać w celu budowy model</w:t>
      </w:r>
      <w:r w:rsidR="00844B2F">
        <w:rPr>
          <w:szCs w:val="20"/>
        </w:rPr>
        <w:t>ów AI</w:t>
      </w:r>
      <w:r w:rsidR="000250C0">
        <w:rPr>
          <w:szCs w:val="20"/>
        </w:rPr>
        <w:t>. Takich pakietów istnieje bardzo dużo, co więcej</w:t>
      </w:r>
      <w:r w:rsidR="00A21224">
        <w:rPr>
          <w:szCs w:val="20"/>
        </w:rPr>
        <w:t xml:space="preserve"> atutem Pythona jest możliwość tworzenia własnych, personalizowanych pakietów</w:t>
      </w:r>
      <w:r w:rsidR="003B4462">
        <w:rPr>
          <w:szCs w:val="20"/>
        </w:rPr>
        <w:t xml:space="preserve"> dedykowanych dla określonych problemów</w:t>
      </w:r>
      <w:r w:rsidR="00A21224">
        <w:rPr>
          <w:szCs w:val="20"/>
        </w:rPr>
        <w:t xml:space="preserve">. </w:t>
      </w:r>
    </w:p>
    <w:p w14:paraId="673CE22A" w14:textId="1CD0E34B" w:rsidR="00557C2D" w:rsidRPr="00557C2D" w:rsidRDefault="00557C2D" w:rsidP="00557C2D">
      <w:pPr>
        <w:pStyle w:val="Nagwek1"/>
        <w:numPr>
          <w:ilvl w:val="1"/>
          <w:numId w:val="7"/>
        </w:numPr>
        <w:rPr>
          <w:rFonts w:ascii="Verdana" w:hAnsi="Verdana"/>
          <w:sz w:val="20"/>
          <w:szCs w:val="20"/>
        </w:rPr>
      </w:pPr>
      <w:bookmarkStart w:id="4" w:name="_Toc182858979"/>
      <w:r w:rsidRPr="00557C2D">
        <w:rPr>
          <w:rFonts w:ascii="Verdana" w:hAnsi="Verdana"/>
          <w:sz w:val="20"/>
          <w:szCs w:val="20"/>
        </w:rPr>
        <w:t>Cel</w:t>
      </w:r>
      <w:bookmarkEnd w:id="4"/>
    </w:p>
    <w:p w14:paraId="39D496A0" w14:textId="2ECE8BCB" w:rsidR="00325A64" w:rsidRPr="00C50900" w:rsidRDefault="00434D4B" w:rsidP="00674043">
      <w:pPr>
        <w:jc w:val="both"/>
      </w:pPr>
      <w:r>
        <w:t>Podstawowym celem projektu inżynierskiego było utworzenie</w:t>
      </w:r>
      <w:r w:rsidR="003B4462">
        <w:t xml:space="preserve"> </w:t>
      </w:r>
      <w:r w:rsidR="00844B2F">
        <w:t>własnego, personalizowanego</w:t>
      </w:r>
      <w:r>
        <w:t xml:space="preserve"> pakietu</w:t>
      </w:r>
      <w:r w:rsidR="003B4462">
        <w:t>.</w:t>
      </w:r>
      <w:r w:rsidR="000122D0">
        <w:t xml:space="preserve"> Jako </w:t>
      </w:r>
      <w:r w:rsidR="00E84015">
        <w:t xml:space="preserve">temat przewodni pakietu wybrano szeroko pojęty proces analizy danych oraz powiązany z nim proces modelowania regresyjnego </w:t>
      </w:r>
      <w:ins w:id="5" w:author="Filip Hałys" w:date="2024-11-16T13:38:00Z">
        <w:r w:rsidR="00FE6A37">
          <w:br/>
        </w:r>
      </w:ins>
      <w:r w:rsidR="00E84015">
        <w:t>i klasyfikacyjnego, za pomocą wybranych algorytmów uczenia maszynowego</w:t>
      </w:r>
      <w:r w:rsidR="001935E1">
        <w:t xml:space="preserve">. </w:t>
      </w:r>
      <w:r w:rsidR="00674043">
        <w:t xml:space="preserve">Skupiono się głównie na optymalizacji tychże procesów. </w:t>
      </w:r>
      <w:r w:rsidR="00844B2F">
        <w:t xml:space="preserve">Poprzez optymalizację rozumie się ułatwienie, przyspieszenie i poukładanie składowych </w:t>
      </w:r>
      <w:r w:rsidR="12E3FABA">
        <w:t>wymieniony</w:t>
      </w:r>
      <w:r w:rsidR="00560508">
        <w:t>c</w:t>
      </w:r>
      <w:r w:rsidR="12E3FABA">
        <w:t xml:space="preserve">h powyżej </w:t>
      </w:r>
      <w:r w:rsidR="00844B2F">
        <w:t>procesów.</w:t>
      </w:r>
    </w:p>
    <w:p w14:paraId="2D8AAEAC" w14:textId="72DD8EEA" w:rsidR="00EB38F1" w:rsidRPr="00674043" w:rsidRDefault="00674043" w:rsidP="3F00752A">
      <w:r>
        <w:t xml:space="preserve">Głównym czynnikiem wpływającym na wybór tego tematu była ciekawość, w jaki sposób przebiega proces tworzenia pakietu od samego początku do </w:t>
      </w:r>
      <w:r w:rsidR="00904321">
        <w:t xml:space="preserve">finalnego </w:t>
      </w:r>
      <w:r>
        <w:t xml:space="preserve">etapu, w którym użytkownik jest w stanie ów pakiet </w:t>
      </w:r>
      <w:r w:rsidR="00132EED">
        <w:t>wykorzystać</w:t>
      </w:r>
      <w:r>
        <w:t>.</w:t>
      </w:r>
      <w:r w:rsidR="19B5002D">
        <w:t xml:space="preserve"> Dodatkowo</w:t>
      </w:r>
      <w:r w:rsidR="75B2F8C6">
        <w:t xml:space="preserve">, celem było także </w:t>
      </w:r>
      <w:r w:rsidR="19B5002D">
        <w:t>wykonanie funkcjonalnego pakietu z którego mogą korzystać osoby uczące się analizy danych,</w:t>
      </w:r>
      <w:r w:rsidR="65989DDA">
        <w:t xml:space="preserve"> modelowania regresyjnego lub klasyfikacyjnego oraz </w:t>
      </w:r>
      <w:r w:rsidR="65D66995">
        <w:t>eksploracji danych.</w:t>
      </w:r>
    </w:p>
    <w:p w14:paraId="506546AD" w14:textId="77777777" w:rsidR="00EB38F1" w:rsidRDefault="00E2038D" w:rsidP="00EB38F1">
      <w:pPr>
        <w:pStyle w:val="Nagwek1"/>
        <w:numPr>
          <w:ilvl w:val="0"/>
          <w:numId w:val="7"/>
        </w:numPr>
        <w:rPr>
          <w:rFonts w:ascii="Verdana" w:hAnsi="Verdana"/>
          <w:sz w:val="28"/>
          <w:szCs w:val="28"/>
        </w:rPr>
      </w:pPr>
      <w:r>
        <w:rPr>
          <w:rFonts w:ascii="Verdana" w:hAnsi="Verdana"/>
        </w:rPr>
        <w:br w:type="page"/>
      </w:r>
      <w:r w:rsidR="00C43590" w:rsidRPr="00C43590">
        <w:rPr>
          <w:rFonts w:ascii="Verdana" w:hAnsi="Verdana"/>
          <w:sz w:val="28"/>
          <w:szCs w:val="28"/>
        </w:rPr>
        <w:lastRenderedPageBreak/>
        <w:t xml:space="preserve"> </w:t>
      </w:r>
      <w:bookmarkStart w:id="6" w:name="_Toc182858980"/>
      <w:r w:rsidR="00C43590" w:rsidRPr="00C43590">
        <w:rPr>
          <w:rFonts w:ascii="Verdana" w:hAnsi="Verdana"/>
          <w:sz w:val="28"/>
          <w:szCs w:val="28"/>
        </w:rPr>
        <w:t>TECHNOLOGIA I METOD</w:t>
      </w:r>
      <w:r w:rsidR="00EB38F1">
        <w:rPr>
          <w:rFonts w:ascii="Verdana" w:hAnsi="Verdana"/>
          <w:sz w:val="28"/>
          <w:szCs w:val="28"/>
        </w:rPr>
        <w:t>Y</w:t>
      </w:r>
      <w:bookmarkEnd w:id="6"/>
    </w:p>
    <w:p w14:paraId="7F7A4E32" w14:textId="172B4199" w:rsidR="00EB38F1" w:rsidRPr="00EB38F1" w:rsidRDefault="00EB38F1" w:rsidP="00EB38F1">
      <w:pPr>
        <w:jc w:val="both"/>
      </w:pPr>
      <w:commentRangeStart w:id="7"/>
      <w:commentRangeStart w:id="8"/>
      <w:r w:rsidRPr="521B4293">
        <w:rPr>
          <w:kern w:val="32"/>
        </w:rPr>
        <w:t>W tej sekcji skupiono się na wykorzystanych technologiach w projekcie, a także opisie użytych algorytmów uczenia maszynowego.</w:t>
      </w:r>
      <w:r w:rsidRPr="00EB38F1">
        <w:rPr>
          <w:szCs w:val="20"/>
        </w:rPr>
        <w:t xml:space="preserve"> </w:t>
      </w:r>
      <w:commentRangeEnd w:id="7"/>
      <w:r>
        <w:commentReference w:id="7"/>
      </w:r>
      <w:commentRangeEnd w:id="8"/>
      <w:r w:rsidR="00FE6A37">
        <w:rPr>
          <w:rStyle w:val="Odwoaniedokomentarza"/>
        </w:rPr>
        <w:commentReference w:id="8"/>
      </w:r>
    </w:p>
    <w:p w14:paraId="4016A9AF" w14:textId="3B456AD0" w:rsidR="00EB38F1" w:rsidRPr="00EB38F1" w:rsidRDefault="00EB38F1" w:rsidP="00985761">
      <w:pPr>
        <w:pStyle w:val="Nagwek2"/>
      </w:pPr>
      <w:bookmarkStart w:id="9" w:name="_Toc182858981"/>
      <w:r>
        <w:t>Środowisko programistyczne</w:t>
      </w:r>
      <w:bookmarkEnd w:id="9"/>
    </w:p>
    <w:p w14:paraId="15DD8826" w14:textId="33923A55" w:rsidR="00834199" w:rsidRDefault="00EB38F1" w:rsidP="00834199">
      <w:pPr>
        <w:jc w:val="both"/>
      </w:pPr>
      <w:r>
        <w:t>Do implementacji kodu posłużono się środowiskiem PyCharm od firmy JetBrains</w:t>
      </w:r>
      <w:r w:rsidR="58FBEC06">
        <w:t xml:space="preserve"> [cyt dokumentacji lub strony]</w:t>
      </w:r>
      <w:r>
        <w:t>. Jest to jedno z dwóch głównych narzędzi wykorzystywanych do tworzenia oprogramowania w języku Python</w:t>
      </w:r>
      <w:r w:rsidR="00834199">
        <w:t xml:space="preserve"> obok programu Microsoft Studio Code</w:t>
      </w:r>
      <w:r>
        <w:t>.</w:t>
      </w:r>
      <w:r w:rsidR="00834199">
        <w:t xml:space="preserve"> Wybrano akurat to środowisko, gdyż w przeciwieństwie do innych zapewnia ono pomoc przy pisaniu dobrze wyglądającego i czytelnego kodu.  </w:t>
      </w:r>
    </w:p>
    <w:p w14:paraId="3933C74A" w14:textId="77777777" w:rsidR="00834199" w:rsidRDefault="00834199" w:rsidP="00985761">
      <w:pPr>
        <w:pStyle w:val="Nagwek2"/>
      </w:pPr>
      <w:bookmarkStart w:id="10" w:name="_Toc182858982"/>
      <w:r w:rsidRPr="00834199">
        <w:t>Środowisko wirtualne</w:t>
      </w:r>
      <w:bookmarkEnd w:id="10"/>
    </w:p>
    <w:p w14:paraId="019E6E96" w14:textId="5E9E1658" w:rsidR="005B01C5" w:rsidRDefault="00834199" w:rsidP="00834199">
      <w:pPr>
        <w:jc w:val="both"/>
      </w:pPr>
      <w:r>
        <w:t xml:space="preserve">W projekcie wykorzystano również możliwość utworzenia własnego środowiska wirtualnego. Zainicjowano je za pomocą narzędzia „anaconda3”. Jest to popularne narzędzie wspomagające zachowanie ładu i porządku w projektach. </w:t>
      </w:r>
      <w:r w:rsidR="003C4194">
        <w:t xml:space="preserve">Za jego pomocą tworzenie własnych środowisk dedykowanych pod konkretny problem czy projekt </w:t>
      </w:r>
      <w:r w:rsidR="005B01C5">
        <w:t>jest proste i bardzo szybkie</w:t>
      </w:r>
      <w:ins w:id="11" w:author="Monika Chuchro" w:date="2024-11-15T11:19:00Z">
        <w:r w:rsidR="438EEBA2">
          <w:t xml:space="preserve"> </w:t>
        </w:r>
        <w:commentRangeStart w:id="12"/>
        <w:r w:rsidR="438EEBA2">
          <w:t>[cyt]</w:t>
        </w:r>
      </w:ins>
      <w:r w:rsidR="005B01C5">
        <w:t xml:space="preserve">. </w:t>
      </w:r>
      <w:commentRangeEnd w:id="12"/>
      <w:r w:rsidR="00746343">
        <w:rPr>
          <w:rStyle w:val="Odwoaniedokomentarza"/>
        </w:rPr>
        <w:commentReference w:id="12"/>
      </w:r>
    </w:p>
    <w:p w14:paraId="644AA728" w14:textId="573C422A" w:rsidR="00834199" w:rsidRDefault="003C4194" w:rsidP="001C5DA9">
      <w:pPr>
        <w:jc w:val="both"/>
        <w:rPr>
          <w:szCs w:val="20"/>
        </w:rPr>
      </w:pPr>
      <w:r>
        <w:rPr>
          <w:szCs w:val="20"/>
        </w:rPr>
        <w:t>Na p</w:t>
      </w:r>
      <w:r w:rsidR="005B01C5">
        <w:rPr>
          <w:szCs w:val="20"/>
        </w:rPr>
        <w:t>oczątku w aplikacji Anaconda Navigator utworzono środowisko o nazwie ENV-FOR-ET i zapisano je w lokalizacji ‘~\anaconda3\envs\ENV-FOR-ET’. Następnie dostosowano interpreter Pythona w Pycharmie, w taki sposób aby kompilowany kod wywoływał się przy pomocy utworzonego wcześniej środowiska</w:t>
      </w:r>
      <w:r w:rsidR="001C5DA9">
        <w:rPr>
          <w:szCs w:val="20"/>
        </w:rPr>
        <w:t xml:space="preserve">. Po konfiguracji interpretera utworzono plik typu yaml; environment.yml. </w:t>
      </w:r>
      <w:r w:rsidR="00684A96">
        <w:rPr>
          <w:szCs w:val="20"/>
        </w:rPr>
        <w:t xml:space="preserve">Celem </w:t>
      </w:r>
      <w:r w:rsidR="00E22DF8">
        <w:rPr>
          <w:szCs w:val="20"/>
        </w:rPr>
        <w:t>jego</w:t>
      </w:r>
      <w:r w:rsidR="00684A96">
        <w:rPr>
          <w:szCs w:val="20"/>
        </w:rPr>
        <w:t xml:space="preserve"> stworzenia</w:t>
      </w:r>
      <w:r w:rsidR="001C5DA9">
        <w:rPr>
          <w:szCs w:val="20"/>
        </w:rPr>
        <w:t xml:space="preserve"> </w:t>
      </w:r>
      <w:r w:rsidR="00684A96">
        <w:rPr>
          <w:szCs w:val="20"/>
        </w:rPr>
        <w:t>było</w:t>
      </w:r>
      <w:r w:rsidR="001C5DA9">
        <w:rPr>
          <w:szCs w:val="20"/>
        </w:rPr>
        <w:t xml:space="preserve"> ułatwi</w:t>
      </w:r>
      <w:r w:rsidR="00684A96">
        <w:rPr>
          <w:szCs w:val="20"/>
        </w:rPr>
        <w:t>enie</w:t>
      </w:r>
      <w:r w:rsidR="001C5DA9">
        <w:rPr>
          <w:szCs w:val="20"/>
        </w:rPr>
        <w:t xml:space="preserve"> zarządzani</w:t>
      </w:r>
      <w:r w:rsidR="00684A96">
        <w:rPr>
          <w:szCs w:val="20"/>
        </w:rPr>
        <w:t>a</w:t>
      </w:r>
      <w:r w:rsidR="001C5DA9">
        <w:rPr>
          <w:szCs w:val="20"/>
        </w:rPr>
        <w:t xml:space="preserve"> pakietami wewnątrz środowiska wirtualnego. </w:t>
      </w:r>
      <w:r w:rsidR="00E22DF8">
        <w:rPr>
          <w:szCs w:val="20"/>
        </w:rPr>
        <w:t xml:space="preserve">Poniżej na Rys. 1 zaprezentowano </w:t>
      </w:r>
      <w:r w:rsidR="000E2DA0">
        <w:rPr>
          <w:szCs w:val="20"/>
        </w:rPr>
        <w:t xml:space="preserve">jego </w:t>
      </w:r>
      <w:r w:rsidR="00E22DF8">
        <w:rPr>
          <w:szCs w:val="20"/>
        </w:rPr>
        <w:t>zawartość:</w:t>
      </w:r>
    </w:p>
    <w:p w14:paraId="49E8B0F7" w14:textId="27AE05AB" w:rsidR="00EB00B3" w:rsidRDefault="00D32C4E" w:rsidP="00EB00B3">
      <w:pPr>
        <w:jc w:val="center"/>
        <w:rPr>
          <w:noProof/>
          <w:szCs w:val="20"/>
        </w:rPr>
      </w:pPr>
      <w:r>
        <w:rPr>
          <w:noProof/>
          <w:szCs w:val="20"/>
        </w:rPr>
        <w:drawing>
          <wp:inline distT="0" distB="0" distL="0" distR="0" wp14:anchorId="359DBE73" wp14:editId="01A4BB31">
            <wp:extent cx="2438400" cy="2057400"/>
            <wp:effectExtent l="0" t="0" r="0" b="0"/>
            <wp:docPr id="2"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057400"/>
                    </a:xfrm>
                    <a:prstGeom prst="rect">
                      <a:avLst/>
                    </a:prstGeom>
                    <a:noFill/>
                    <a:ln>
                      <a:noFill/>
                    </a:ln>
                  </pic:spPr>
                </pic:pic>
              </a:graphicData>
            </a:graphic>
          </wp:inline>
        </w:drawing>
      </w:r>
    </w:p>
    <w:p w14:paraId="4E42CE66" w14:textId="18352567" w:rsidR="00E22DF8" w:rsidRDefault="00E22DF8" w:rsidP="00EB00B3">
      <w:pPr>
        <w:jc w:val="center"/>
        <w:rPr>
          <w:noProof/>
          <w:szCs w:val="20"/>
        </w:rPr>
      </w:pPr>
      <w:r>
        <w:rPr>
          <w:noProof/>
          <w:szCs w:val="20"/>
        </w:rPr>
        <w:t>Rys. 1 – zawartość pliku environemnt.yml</w:t>
      </w:r>
    </w:p>
    <w:p w14:paraId="75521C2B" w14:textId="77777777" w:rsidR="00254D5C" w:rsidRDefault="00254D5C" w:rsidP="00E22DF8">
      <w:pPr>
        <w:jc w:val="center"/>
        <w:rPr>
          <w:noProof/>
          <w:szCs w:val="20"/>
        </w:rPr>
      </w:pPr>
    </w:p>
    <w:p w14:paraId="7F4E547B" w14:textId="151FE996" w:rsidR="001C5DA9" w:rsidRDefault="00EC29FA" w:rsidP="001C5DA9">
      <w:pPr>
        <w:jc w:val="both"/>
        <w:rPr>
          <w:szCs w:val="20"/>
        </w:rPr>
      </w:pPr>
      <w:r>
        <w:rPr>
          <w:szCs w:val="20"/>
        </w:rPr>
        <w:t xml:space="preserve">W kolejnym etapie </w:t>
      </w:r>
      <w:r w:rsidR="00254D5C">
        <w:rPr>
          <w:szCs w:val="20"/>
        </w:rPr>
        <w:t>zainstalowano narzędzie conda-lock. Jego zdaniem jest blokowanie wersji pakietów, co może być pomocne przy próbie odtworzenia jeden do jeden środowiska, np. na innym urządzeniu. Po instalacji zablokowano wersje pakietów. W celu instalacji i stworzenia blokady wykorzystano polecenia:</w:t>
      </w:r>
    </w:p>
    <w:p w14:paraId="5FD51B06" w14:textId="34FFCA4D" w:rsidR="00254D5C" w:rsidRPr="00254D5C" w:rsidRDefault="00254D5C" w:rsidP="00254D5C">
      <w:pPr>
        <w:rPr>
          <w:szCs w:val="20"/>
          <w:lang w:val="en-US"/>
        </w:rPr>
      </w:pPr>
      <w:r w:rsidRPr="00254D5C">
        <w:rPr>
          <w:i/>
          <w:iCs/>
          <w:szCs w:val="20"/>
          <w:lang w:val="en-US"/>
        </w:rPr>
        <w:t>conda install -c conda-forge conda-lock</w:t>
      </w:r>
      <w:r w:rsidRPr="00254D5C">
        <w:rPr>
          <w:szCs w:val="20"/>
          <w:lang w:val="en-US"/>
        </w:rPr>
        <w:t xml:space="preserve"> </w:t>
      </w:r>
      <w:r>
        <w:rPr>
          <w:szCs w:val="20"/>
          <w:lang w:val="en-US"/>
        </w:rPr>
        <w:t>–</w:t>
      </w:r>
      <w:r w:rsidRPr="00254D5C">
        <w:rPr>
          <w:szCs w:val="20"/>
          <w:lang w:val="en-US"/>
        </w:rPr>
        <w:t xml:space="preserve"> in</w:t>
      </w:r>
      <w:r>
        <w:rPr>
          <w:szCs w:val="20"/>
          <w:lang w:val="en-US"/>
        </w:rPr>
        <w:t>stalacja narzędzia cond-lock</w:t>
      </w:r>
      <w:r w:rsidRPr="00254D5C">
        <w:rPr>
          <w:szCs w:val="20"/>
          <w:lang w:val="en-US"/>
        </w:rPr>
        <w:br/>
      </w:r>
      <w:r w:rsidRPr="00254D5C">
        <w:rPr>
          <w:i/>
          <w:iCs/>
          <w:szCs w:val="20"/>
          <w:lang w:val="en-US"/>
        </w:rPr>
        <w:t>conda-lock lock --file environment.yml</w:t>
      </w:r>
      <w:r>
        <w:rPr>
          <w:szCs w:val="20"/>
          <w:lang w:val="en-US"/>
        </w:rPr>
        <w:t xml:space="preserve"> – utworzenie blokady </w:t>
      </w:r>
    </w:p>
    <w:p w14:paraId="19DA018E" w14:textId="77777777" w:rsidR="00254D5C" w:rsidRPr="00254D5C" w:rsidRDefault="00254D5C" w:rsidP="001C5DA9">
      <w:pPr>
        <w:jc w:val="both"/>
        <w:rPr>
          <w:szCs w:val="20"/>
          <w:lang w:val="en-US"/>
        </w:rPr>
      </w:pPr>
    </w:p>
    <w:p w14:paraId="7E92C92F" w14:textId="6A29CF59" w:rsidR="00EC29FA" w:rsidRDefault="000E2DA0" w:rsidP="001C5DA9">
      <w:pPr>
        <w:jc w:val="both"/>
        <w:rPr>
          <w:szCs w:val="20"/>
        </w:rPr>
      </w:pPr>
      <w:r>
        <w:rPr>
          <w:szCs w:val="20"/>
        </w:rPr>
        <w:lastRenderedPageBreak/>
        <w:t xml:space="preserve">Początkowo nie zadeklarowano </w:t>
      </w:r>
      <w:r w:rsidR="00021555">
        <w:rPr>
          <w:szCs w:val="20"/>
        </w:rPr>
        <w:t xml:space="preserve">wszystkich </w:t>
      </w:r>
      <w:r>
        <w:rPr>
          <w:szCs w:val="20"/>
        </w:rPr>
        <w:t>niezbędnych pakietów w sekcji ‘dependencies’. Kolejne pakiety dołączano do środowiska wraz z rozwojem projektu</w:t>
      </w:r>
      <w:r w:rsidR="00EC29FA">
        <w:rPr>
          <w:szCs w:val="20"/>
        </w:rPr>
        <w:t xml:space="preserve"> przy pomocy poleceń:</w:t>
      </w:r>
    </w:p>
    <w:p w14:paraId="25FE7C4D" w14:textId="77777777" w:rsidR="00254D5C" w:rsidRDefault="00EC29FA" w:rsidP="00EC29FA">
      <w:pPr>
        <w:jc w:val="both"/>
        <w:rPr>
          <w:i/>
          <w:iCs/>
          <w:szCs w:val="20"/>
        </w:rPr>
      </w:pPr>
      <w:r w:rsidRPr="00EC29FA">
        <w:rPr>
          <w:i/>
          <w:iCs/>
          <w:szCs w:val="20"/>
        </w:rPr>
        <w:t xml:space="preserve">conda activate base </w:t>
      </w:r>
      <w:r w:rsidRPr="00EC29FA">
        <w:rPr>
          <w:szCs w:val="20"/>
        </w:rPr>
        <w:t>– aktywowanie domyślnego środowiska Condy</w:t>
      </w:r>
    </w:p>
    <w:p w14:paraId="7745F134" w14:textId="6726F479" w:rsidR="00EC29FA" w:rsidRPr="00021555" w:rsidRDefault="00EC29FA" w:rsidP="00EC29FA">
      <w:pPr>
        <w:jc w:val="both"/>
        <w:rPr>
          <w:i/>
          <w:iCs/>
          <w:szCs w:val="20"/>
        </w:rPr>
      </w:pPr>
      <w:r w:rsidRPr="00021555">
        <w:rPr>
          <w:i/>
          <w:iCs/>
          <w:szCs w:val="20"/>
        </w:rPr>
        <w:t xml:space="preserve">conda-lock -f environment.yml – </w:t>
      </w:r>
      <w:r w:rsidRPr="00021555">
        <w:rPr>
          <w:szCs w:val="20"/>
        </w:rPr>
        <w:t xml:space="preserve">stworzenie </w:t>
      </w:r>
      <w:r w:rsidR="00021555" w:rsidRPr="00021555">
        <w:rPr>
          <w:szCs w:val="20"/>
        </w:rPr>
        <w:t>na n</w:t>
      </w:r>
      <w:r w:rsidR="00021555">
        <w:rPr>
          <w:szCs w:val="20"/>
        </w:rPr>
        <w:t xml:space="preserve">owo </w:t>
      </w:r>
      <w:r w:rsidRPr="00021555">
        <w:rPr>
          <w:szCs w:val="20"/>
        </w:rPr>
        <w:t>pliku conda-lock.yml</w:t>
      </w:r>
    </w:p>
    <w:p w14:paraId="7D8DFDC2" w14:textId="0F6A8D4F" w:rsidR="001C5DA9" w:rsidRDefault="00EC29FA" w:rsidP="00EC29FA">
      <w:pPr>
        <w:jc w:val="both"/>
        <w:rPr>
          <w:szCs w:val="20"/>
          <w:lang w:val="en-US"/>
        </w:rPr>
      </w:pPr>
      <w:r w:rsidRPr="00EC29FA">
        <w:rPr>
          <w:i/>
          <w:iCs/>
          <w:szCs w:val="20"/>
          <w:lang w:val="en-US"/>
        </w:rPr>
        <w:t xml:space="preserve">conda-lock install --name </w:t>
      </w:r>
      <w:r w:rsidR="00021555">
        <w:rPr>
          <w:i/>
          <w:iCs/>
          <w:szCs w:val="20"/>
          <w:lang w:val="en-US"/>
        </w:rPr>
        <w:t>ENV-FOR-ET</w:t>
      </w:r>
      <w:r w:rsidRPr="00EC29FA">
        <w:rPr>
          <w:i/>
          <w:iCs/>
          <w:szCs w:val="20"/>
          <w:lang w:val="en-US"/>
        </w:rPr>
        <w:t xml:space="preserve"> conda-lock.yml</w:t>
      </w:r>
      <w:r w:rsidR="000E2DA0" w:rsidRPr="00EC29FA">
        <w:rPr>
          <w:i/>
          <w:iCs/>
          <w:szCs w:val="20"/>
          <w:lang w:val="en-US"/>
        </w:rPr>
        <w:t xml:space="preserve"> </w:t>
      </w:r>
      <w:r w:rsidRPr="00EC29FA">
        <w:rPr>
          <w:szCs w:val="20"/>
          <w:lang w:val="en-US"/>
        </w:rPr>
        <w:t>– instalacja pakietów za pomocą pliku conda-lock.yml</w:t>
      </w:r>
      <w:r w:rsidR="000E2DA0" w:rsidRPr="00EC29FA">
        <w:rPr>
          <w:szCs w:val="20"/>
          <w:lang w:val="en-US"/>
        </w:rPr>
        <w:t xml:space="preserve">   </w:t>
      </w:r>
    </w:p>
    <w:p w14:paraId="4EF0BD8D" w14:textId="77777777" w:rsidR="008F77EA" w:rsidRDefault="008F77EA" w:rsidP="00EC29FA">
      <w:pPr>
        <w:jc w:val="both"/>
        <w:rPr>
          <w:szCs w:val="20"/>
          <w:lang w:val="en-US"/>
        </w:rPr>
      </w:pPr>
    </w:p>
    <w:p w14:paraId="3BF482F3" w14:textId="377C2427" w:rsidR="008F77EA" w:rsidRDefault="008F77EA" w:rsidP="00985761">
      <w:pPr>
        <w:pStyle w:val="Nagwek2"/>
        <w:rPr>
          <w:lang w:val="en-US"/>
        </w:rPr>
      </w:pPr>
      <w:bookmarkStart w:id="13" w:name="_Toc182858983"/>
      <w:r>
        <w:rPr>
          <w:lang w:val="en-US"/>
        </w:rPr>
        <w:t>Tworzenie pustego pakietu</w:t>
      </w:r>
      <w:bookmarkEnd w:id="13"/>
    </w:p>
    <w:p w14:paraId="5EACA104" w14:textId="77777777" w:rsidR="00E7591F" w:rsidRDefault="008F77EA" w:rsidP="008F77EA">
      <w:pPr>
        <w:jc w:val="both"/>
      </w:pPr>
      <w:r w:rsidRPr="008F77EA">
        <w:t>Po przygotowaniu środowiska do p</w:t>
      </w:r>
      <w:r>
        <w:t xml:space="preserve">racy utworzono pusty pakiet. W tym celu wykonano trzy kroki. </w:t>
      </w:r>
      <w:r w:rsidR="00E7591F">
        <w:t>Po pierwsze utworzono pusty folder, będący głównym folderem pakietu. Nadano mu nazwę „datamining”. Następnie utworzono plik pyproject.toml, którego zawartość zaprezentowano na Rys. 2:</w:t>
      </w:r>
    </w:p>
    <w:p w14:paraId="51EE6AFE" w14:textId="2A59FFDE" w:rsidR="000E2DA0" w:rsidRDefault="00D32C4E" w:rsidP="00EB00B3">
      <w:pPr>
        <w:jc w:val="center"/>
      </w:pPr>
      <w:r>
        <w:rPr>
          <w:noProof/>
        </w:rPr>
        <w:drawing>
          <wp:inline distT="0" distB="0" distL="0" distR="0" wp14:anchorId="25973D29" wp14:editId="7E01E924">
            <wp:extent cx="3352800" cy="1828800"/>
            <wp:effectExtent l="0" t="0" r="0" b="0"/>
            <wp:docPr id="3"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828800"/>
                    </a:xfrm>
                    <a:prstGeom prst="rect">
                      <a:avLst/>
                    </a:prstGeom>
                    <a:noFill/>
                    <a:ln>
                      <a:noFill/>
                    </a:ln>
                  </pic:spPr>
                </pic:pic>
              </a:graphicData>
            </a:graphic>
          </wp:inline>
        </w:drawing>
      </w:r>
      <w:r w:rsidR="00E7591F">
        <w:br/>
      </w:r>
      <w:r w:rsidR="00E7591F" w:rsidRPr="00EB00B3">
        <w:rPr>
          <w:i/>
          <w:iCs/>
        </w:rPr>
        <w:t>Rys. 2 – zawartość pliku pyproject.toml</w:t>
      </w:r>
    </w:p>
    <w:p w14:paraId="1D672977" w14:textId="77777777" w:rsidR="00EB00B3" w:rsidRPr="00EB00B3" w:rsidRDefault="00EB00B3" w:rsidP="00EB00B3">
      <w:pPr>
        <w:jc w:val="center"/>
      </w:pPr>
    </w:p>
    <w:p w14:paraId="37024B05" w14:textId="1764AA30" w:rsidR="006175C8" w:rsidRDefault="00EB00B3" w:rsidP="006175C8">
      <w:pPr>
        <w:jc w:val="both"/>
      </w:pPr>
      <w:r>
        <w:t xml:space="preserve">W pliku tym zadeklarowano nazwę pakietu (zgodną z nazwą folderu) oraz jego wersję (0.0.0). Wskazano również, iż zawartość pakietu jest kompatybilna </w:t>
      </w:r>
      <w:ins w:id="14" w:author="Filip Hałys" w:date="2024-11-16T13:38:00Z">
        <w:r w:rsidR="00FE6A37">
          <w:br/>
        </w:r>
      </w:ins>
      <w:commentRangeStart w:id="15"/>
      <w:commentRangeStart w:id="16"/>
      <w:r>
        <w:t>z</w:t>
      </w:r>
      <w:commentRangeEnd w:id="15"/>
      <w:r>
        <w:commentReference w:id="15"/>
      </w:r>
      <w:commentRangeEnd w:id="16"/>
      <w:r w:rsidR="00EB336B">
        <w:rPr>
          <w:rStyle w:val="Odwoaniedokomentarza"/>
        </w:rPr>
        <w:commentReference w:id="16"/>
      </w:r>
      <w:r>
        <w:t xml:space="preserve"> zawartością utworzonego w kroku pierwszym folderu.</w:t>
      </w:r>
      <w:r w:rsidR="00A50FE0">
        <w:t xml:space="preserve"> Finalnie wywołano </w:t>
      </w:r>
      <w:r w:rsidR="006175C8">
        <w:t xml:space="preserve">polecenie: ‘pip install -e .’ w celu instalacji pakietu. </w:t>
      </w:r>
    </w:p>
    <w:p w14:paraId="591EF531" w14:textId="12775EDF" w:rsidR="006175C8" w:rsidRDefault="006175C8" w:rsidP="006175C8">
      <w:pPr>
        <w:jc w:val="both"/>
        <w:rPr>
          <w:szCs w:val="20"/>
        </w:rPr>
      </w:pPr>
      <w:r>
        <w:rPr>
          <w:szCs w:val="20"/>
        </w:rPr>
        <w:t>Od tego momentu każda napisana funkcja lub klasa obiektów wewnątrz folderu datamining stała się składową tegoż pakietu.</w:t>
      </w:r>
    </w:p>
    <w:p w14:paraId="14902B4D" w14:textId="77777777" w:rsidR="006175C8" w:rsidRDefault="006175C8" w:rsidP="006175C8">
      <w:pPr>
        <w:jc w:val="both"/>
        <w:rPr>
          <w:szCs w:val="20"/>
        </w:rPr>
      </w:pPr>
    </w:p>
    <w:p w14:paraId="219169BA" w14:textId="14B7717F" w:rsidR="000D1F6D" w:rsidRDefault="000D1F6D" w:rsidP="00985761">
      <w:pPr>
        <w:pStyle w:val="Nagwek2"/>
      </w:pPr>
      <w:bookmarkStart w:id="17" w:name="_Toc182858984"/>
      <w:r>
        <w:t>System kontroli wersji</w:t>
      </w:r>
      <w:bookmarkEnd w:id="17"/>
    </w:p>
    <w:p w14:paraId="3223E858" w14:textId="656915E6" w:rsidR="00EA20CC" w:rsidRPr="00EA20CC" w:rsidRDefault="00EA20CC" w:rsidP="00341FD8">
      <w:pPr>
        <w:jc w:val="both"/>
      </w:pPr>
      <w:r>
        <w:t>W trakcie</w:t>
      </w:r>
      <w:r w:rsidR="006222DD">
        <w:t xml:space="preserve"> tworzenia pakietu wykorzystywano system kontroli wersji GIT. Na począ</w:t>
      </w:r>
      <w:r w:rsidR="00BD6D5D">
        <w:t xml:space="preserve">tku utworzono repozytorium wykorzystując portal Github. Następnie sukcesywnie wraz z rozwojem pakietu dodawano do niego wprowadzane zmiany. Pozwoliło to na skuteczne i uporządkowane zarządzanie rozwojem projektu. </w:t>
      </w:r>
      <w:r w:rsidR="00341FD8">
        <w:t xml:space="preserve">Utworzenie repozytorium miało również dodatkowy cel; umożliwić udostępnienie funkcji wchodzących w skład pakietu innym użytkownikom. </w:t>
      </w:r>
    </w:p>
    <w:p w14:paraId="43933FAA" w14:textId="02A0A5CF" w:rsidR="00EB00B3" w:rsidRDefault="00EB00B3" w:rsidP="001C5DA9">
      <w:pPr>
        <w:jc w:val="both"/>
        <w:rPr>
          <w:szCs w:val="20"/>
        </w:rPr>
      </w:pPr>
      <w:r>
        <w:rPr>
          <w:szCs w:val="20"/>
        </w:rPr>
        <w:t xml:space="preserve">  </w:t>
      </w:r>
    </w:p>
    <w:p w14:paraId="7FAD3AFB" w14:textId="1322B6C8" w:rsidR="00EB00B3" w:rsidRPr="008F77EA" w:rsidRDefault="00EB00B3" w:rsidP="001C5DA9">
      <w:pPr>
        <w:jc w:val="both"/>
        <w:rPr>
          <w:szCs w:val="20"/>
        </w:rPr>
        <w:sectPr w:rsidR="00EB00B3" w:rsidRPr="008F77EA" w:rsidSect="00406FC3">
          <w:pgSz w:w="11906" w:h="16838"/>
          <w:pgMar w:top="1418" w:right="1418" w:bottom="1418" w:left="1985" w:header="709" w:footer="709" w:gutter="0"/>
          <w:cols w:space="708"/>
          <w:titlePg/>
          <w:docGrid w:linePitch="360"/>
        </w:sectPr>
      </w:pPr>
    </w:p>
    <w:p w14:paraId="30FBDCCF" w14:textId="1683C7B6" w:rsidR="00C6575F" w:rsidRPr="00C6575F" w:rsidRDefault="00A212DD" w:rsidP="00C6575F">
      <w:pPr>
        <w:pStyle w:val="Nagwek1"/>
        <w:numPr>
          <w:ilvl w:val="0"/>
          <w:numId w:val="7"/>
        </w:numPr>
        <w:rPr>
          <w:rFonts w:ascii="Verdana" w:hAnsi="Verdana"/>
          <w:sz w:val="28"/>
          <w:szCs w:val="28"/>
        </w:rPr>
      </w:pPr>
      <w:r w:rsidRPr="008F77EA">
        <w:rPr>
          <w:rFonts w:ascii="Verdana" w:hAnsi="Verdana"/>
          <w:sz w:val="28"/>
          <w:szCs w:val="28"/>
        </w:rPr>
        <w:lastRenderedPageBreak/>
        <w:t xml:space="preserve"> </w:t>
      </w:r>
      <w:bookmarkStart w:id="18" w:name="_Toc182858985"/>
      <w:r w:rsidR="00C43590" w:rsidRPr="00C43590">
        <w:rPr>
          <w:rFonts w:ascii="Verdana" w:hAnsi="Verdana"/>
          <w:sz w:val="28"/>
          <w:szCs w:val="28"/>
        </w:rPr>
        <w:t>OGÓLNY OPIS PAKIET</w:t>
      </w:r>
      <w:r w:rsidR="00583DA5">
        <w:rPr>
          <w:rFonts w:ascii="Verdana" w:hAnsi="Verdana"/>
          <w:sz w:val="28"/>
          <w:szCs w:val="28"/>
        </w:rPr>
        <w:t>U</w:t>
      </w:r>
      <w:bookmarkEnd w:id="18"/>
    </w:p>
    <w:p w14:paraId="1519E83F" w14:textId="5366B2C7" w:rsidR="00902EC2" w:rsidRDefault="00902EC2" w:rsidP="00C6575F">
      <w:pPr>
        <w:jc w:val="both"/>
      </w:pPr>
      <w:r>
        <w:t xml:space="preserve">Pakiet nazwano </w:t>
      </w:r>
      <w:r w:rsidR="00560508">
        <w:t>„</w:t>
      </w:r>
      <w:r>
        <w:t>datamining</w:t>
      </w:r>
      <w:r w:rsidR="00560508">
        <w:t>”</w:t>
      </w:r>
      <w:r>
        <w:t>. W jego skład wchodzi dokładnie 6 podmodułów:</w:t>
      </w:r>
    </w:p>
    <w:p w14:paraId="76F07216" w14:textId="0EAE13D7" w:rsidR="00902EC2" w:rsidRDefault="00902EC2" w:rsidP="00C6575F">
      <w:pPr>
        <w:numPr>
          <w:ilvl w:val="0"/>
          <w:numId w:val="10"/>
        </w:numPr>
        <w:jc w:val="both"/>
      </w:pPr>
      <w:r w:rsidRPr="00C2070A">
        <w:rPr>
          <w:b/>
          <w:bCs/>
        </w:rPr>
        <w:t>_errors</w:t>
      </w:r>
      <w:r>
        <w:t xml:space="preserve"> – podmoduł pomocniczy, niewidzialny z perspektywy użytkownika</w:t>
      </w:r>
      <w:r w:rsidR="00C6575F">
        <w:t>, głównie przeznaczony do wyświetlania informacji o błędach popełnionych przez użytkownika w momencie tworzenia obiektu klasy lub wywoływania funkcji</w:t>
      </w:r>
      <w:r w:rsidR="004D5CC0">
        <w:t>,</w:t>
      </w:r>
    </w:p>
    <w:p w14:paraId="79AF4720" w14:textId="473BE7C9" w:rsidR="00902EC2" w:rsidRDefault="00C6575F" w:rsidP="00C6575F">
      <w:pPr>
        <w:numPr>
          <w:ilvl w:val="0"/>
          <w:numId w:val="10"/>
        </w:numPr>
        <w:jc w:val="both"/>
      </w:pPr>
      <w:r w:rsidRPr="00C2070A">
        <w:rPr>
          <w:b/>
          <w:bCs/>
        </w:rPr>
        <w:t>check</w:t>
      </w:r>
      <w:r>
        <w:t xml:space="preserve"> – podmoduł służący do zaznajamiania się z ramką danych przez użytkownika, przechowujący funkcje wyświetlające podstawowe statystyki badanych danych</w:t>
      </w:r>
      <w:r w:rsidR="004D5CC0">
        <w:t>,</w:t>
      </w:r>
    </w:p>
    <w:p w14:paraId="11AA2C27" w14:textId="488189D7" w:rsidR="00C6575F" w:rsidRDefault="00C6575F" w:rsidP="00C6575F">
      <w:pPr>
        <w:numPr>
          <w:ilvl w:val="0"/>
          <w:numId w:val="10"/>
        </w:numPr>
        <w:jc w:val="both"/>
      </w:pPr>
      <w:r w:rsidRPr="00C2070A">
        <w:rPr>
          <w:b/>
          <w:bCs/>
        </w:rPr>
        <w:t>preprocessing</w:t>
      </w:r>
      <w:r>
        <w:t xml:space="preserve"> – niewielki podmoduł odpowiedzialny za przeprowadzanie prep</w:t>
      </w:r>
      <w:r w:rsidR="004D5CC0">
        <w:t>ro</w:t>
      </w:r>
      <w:r>
        <w:t>cessingu, czyli wstępnego ‘czyszczenia’ danych</w:t>
      </w:r>
      <w:r w:rsidR="004D5CC0">
        <w:t>,</w:t>
      </w:r>
    </w:p>
    <w:p w14:paraId="290869E5" w14:textId="35A9A7AB" w:rsidR="004D5CC0" w:rsidRDefault="00531650" w:rsidP="00C6575F">
      <w:pPr>
        <w:numPr>
          <w:ilvl w:val="0"/>
          <w:numId w:val="10"/>
        </w:numPr>
        <w:jc w:val="both"/>
      </w:pPr>
      <w:r>
        <w:rPr>
          <w:b/>
          <w:bCs/>
        </w:rPr>
        <w:t>transformations</w:t>
      </w:r>
      <w:r w:rsidR="004D5CC0">
        <w:t xml:space="preserve"> – rozbudowany podmoduł przechowujący funkcje </w:t>
      </w:r>
      <w:r>
        <w:t>transformujące</w:t>
      </w:r>
      <w:r w:rsidR="004D5CC0">
        <w:t xml:space="preserve"> zestaw danych</w:t>
      </w:r>
      <w:r w:rsidR="51292262">
        <w:t>,</w:t>
      </w:r>
    </w:p>
    <w:p w14:paraId="6DF8752A" w14:textId="0846FE46" w:rsidR="004D5CC0" w:rsidRDefault="004D5CC0" w:rsidP="00C6575F">
      <w:pPr>
        <w:numPr>
          <w:ilvl w:val="0"/>
          <w:numId w:val="10"/>
        </w:numPr>
        <w:jc w:val="both"/>
      </w:pPr>
      <w:r w:rsidRPr="521B4293">
        <w:rPr>
          <w:b/>
          <w:bCs/>
        </w:rPr>
        <w:t>regression</w:t>
      </w:r>
      <w:r>
        <w:t xml:space="preserve"> </w:t>
      </w:r>
      <w:r w:rsidR="00211265">
        <w:t>–</w:t>
      </w:r>
      <w:r>
        <w:t xml:space="preserve"> </w:t>
      </w:r>
      <w:r w:rsidR="00211265">
        <w:t>podmoduł zbudowany z dwóch dużych klas, dzięki którym możliwe jest optymalizowanie tworzenia wydajnych modeli regresji liniowej</w:t>
      </w:r>
      <w:r w:rsidR="051328D2">
        <w:t>,</w:t>
      </w:r>
    </w:p>
    <w:p w14:paraId="5D35DDA2" w14:textId="4F99472C" w:rsidR="00211265" w:rsidRDefault="00211265" w:rsidP="00C6575F">
      <w:pPr>
        <w:numPr>
          <w:ilvl w:val="0"/>
          <w:numId w:val="10"/>
        </w:numPr>
        <w:jc w:val="both"/>
      </w:pPr>
      <w:r w:rsidRPr="521B4293">
        <w:rPr>
          <w:b/>
          <w:bCs/>
        </w:rPr>
        <w:t>classification</w:t>
      </w:r>
      <w:r>
        <w:t xml:space="preserve"> – podmoduł zbudowany z jednej klasy, dzięki której możliwe jest tworzenie obiektów w postaci </w:t>
      </w:r>
      <w:r w:rsidR="009F5FAD">
        <w:t>dobrej jakości klasyfikatorów</w:t>
      </w:r>
      <w:r w:rsidR="1827EA2B">
        <w:t>.</w:t>
      </w:r>
    </w:p>
    <w:p w14:paraId="09334E63" w14:textId="7ECEA40A" w:rsidR="00902EC2" w:rsidRDefault="00902EC2" w:rsidP="00902EC2"/>
    <w:p w14:paraId="3A6F6A80" w14:textId="113DE12F" w:rsidR="00831450" w:rsidRDefault="00831450" w:rsidP="00985761">
      <w:pPr>
        <w:pStyle w:val="Nagwek2"/>
      </w:pPr>
      <w:bookmarkStart w:id="19" w:name="_Toc182858986"/>
      <w:r>
        <w:t xml:space="preserve">STANDARDY TWORZENIA </w:t>
      </w:r>
      <w:r w:rsidR="00C44334">
        <w:t>POSZCZEGÓLNYCH PODMODUŁÓW</w:t>
      </w:r>
      <w:bookmarkEnd w:id="19"/>
    </w:p>
    <w:p w14:paraId="2EB4DC1B" w14:textId="77777777" w:rsidR="00304BB6" w:rsidRDefault="00304BB6" w:rsidP="00304BB6">
      <w:r>
        <w:t>Informacje o opisach funkcji, komentarzach it</w:t>
      </w:r>
    </w:p>
    <w:p w14:paraId="3E0AE0E7" w14:textId="7C2D70FE" w:rsidR="00C44334" w:rsidRDefault="00C44334" w:rsidP="00985761">
      <w:pPr>
        <w:pStyle w:val="Nagwek2"/>
      </w:pPr>
      <w:bookmarkStart w:id="20" w:name="_Toc182858987"/>
      <w:r>
        <w:t>WYKORZYSTANE PAKIETY</w:t>
      </w:r>
      <w:bookmarkEnd w:id="20"/>
    </w:p>
    <w:p w14:paraId="1D34B50D" w14:textId="71CAE711" w:rsidR="00902EC2" w:rsidRDefault="00304BB6" w:rsidP="00902EC2">
      <w:r>
        <w:t xml:space="preserve">Pakiety które wykorzystałem + ich wersje + linki do </w:t>
      </w:r>
      <w:r w:rsidR="001303B9">
        <w:t>oficjalnych</w:t>
      </w:r>
      <w:r>
        <w:t xml:space="preserve"> dokumentacji</w:t>
      </w:r>
      <w:r w:rsidR="00AB20B5">
        <w:t xml:space="preserve"> + wykorzystana wersja Pythona</w:t>
      </w:r>
    </w:p>
    <w:p w14:paraId="7D018D15" w14:textId="77777777" w:rsidR="00902EC2" w:rsidRDefault="00902EC2" w:rsidP="00902EC2"/>
    <w:p w14:paraId="183E1EDC" w14:textId="62AB5243" w:rsidR="00FF2220" w:rsidRPr="00902EC2" w:rsidRDefault="00FF2220" w:rsidP="00902EC2">
      <w:pPr>
        <w:sectPr w:rsidR="00FF2220" w:rsidRPr="00902EC2" w:rsidSect="00406FC3">
          <w:pgSz w:w="11906" w:h="16838"/>
          <w:pgMar w:top="1418" w:right="1418" w:bottom="1418" w:left="1985" w:header="709" w:footer="709" w:gutter="0"/>
          <w:cols w:space="708"/>
          <w:titlePg/>
          <w:docGrid w:linePitch="360"/>
        </w:sectPr>
      </w:pPr>
    </w:p>
    <w:p w14:paraId="4A4E0ED7" w14:textId="173E6458" w:rsidR="00D3385C" w:rsidRDefault="00D3385C" w:rsidP="004D089C">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21" w:name="_Toc182858988"/>
      <w:r w:rsidR="00583DA5" w:rsidRPr="00583DA5">
        <w:rPr>
          <w:rFonts w:ascii="Verdana" w:hAnsi="Verdana"/>
          <w:sz w:val="28"/>
          <w:szCs w:val="28"/>
        </w:rPr>
        <w:t xml:space="preserve">SZCZEGÓŁOWY OPIS POSZCZEGÓLNYCH </w:t>
      </w:r>
      <w:r w:rsidR="004D089C">
        <w:rPr>
          <w:rFonts w:ascii="Verdana" w:hAnsi="Verdana"/>
          <w:sz w:val="28"/>
          <w:szCs w:val="28"/>
        </w:rPr>
        <w:t>PODMODUŁÓW</w:t>
      </w:r>
      <w:bookmarkEnd w:id="21"/>
    </w:p>
    <w:p w14:paraId="4D7CE2B9" w14:textId="1F6BF15C" w:rsidR="004D089C" w:rsidRDefault="004D089C" w:rsidP="00985761">
      <w:pPr>
        <w:pStyle w:val="Nagwek2"/>
      </w:pPr>
      <w:bookmarkStart w:id="22" w:name="_Toc182858989"/>
      <w:commentRangeStart w:id="23"/>
      <w:r>
        <w:t>PODMODUŁ</w:t>
      </w:r>
      <w:commentRangeEnd w:id="23"/>
      <w:r w:rsidR="00B4591C">
        <w:rPr>
          <w:rStyle w:val="Odwoaniedokomentarza"/>
          <w:b w:val="0"/>
          <w:bCs w:val="0"/>
          <w:iCs w:val="0"/>
        </w:rPr>
        <w:commentReference w:id="23"/>
      </w:r>
      <w:r>
        <w:t xml:space="preserve"> </w:t>
      </w:r>
      <w:r w:rsidR="001303B9">
        <w:t>„</w:t>
      </w:r>
      <w:r>
        <w:t>_errors</w:t>
      </w:r>
      <w:bookmarkEnd w:id="22"/>
      <w:r w:rsidR="001303B9">
        <w:t>”</w:t>
      </w:r>
    </w:p>
    <w:p w14:paraId="3001DF9D" w14:textId="5B16FDBA" w:rsidR="002864A9" w:rsidRDefault="006D10A8" w:rsidP="00E13E25">
      <w:pPr>
        <w:jc w:val="both"/>
      </w:pPr>
      <w:r>
        <w:t>Podm</w:t>
      </w:r>
      <w:r w:rsidR="002864A9">
        <w:t>oduł ten utworzono w celu</w:t>
      </w:r>
      <w:r w:rsidR="004D089C">
        <w:t xml:space="preserve"> </w:t>
      </w:r>
      <w:r w:rsidR="0072420F">
        <w:t>przechowywania metod obsługujących błędy w przekazywaniu parametrów przez użytkownika podczas tworzenia instancji klas lub wywoływania innych metod znajdujących się w obrębie całego pakietu.</w:t>
      </w:r>
      <w:r w:rsidR="00377A9A">
        <w:t xml:space="preserve"> Innymi słowy podmoduł ten jest podmodułem pomocniczym pozwalającym na zatrzymywanie działania metody bądź tworzenia instancji klasy. Zatrzymanie to odbywa się w momencie gdy użytkownik jako argument do wywoływanej metody lub tworzonej </w:t>
      </w:r>
      <w:r w:rsidR="00693717">
        <w:t xml:space="preserve">instancji </w:t>
      </w:r>
      <w:r w:rsidR="00377A9A">
        <w:t>klasy poda parametr o innym typie niż oczekiwany</w:t>
      </w:r>
      <w:r w:rsidR="00087923">
        <w:t>.</w:t>
      </w:r>
      <w:r>
        <w:t xml:space="preserve"> Wewnątrz tego podmodułu utworzono dwie funkcje</w:t>
      </w:r>
      <w:r w:rsidR="00623D49">
        <w:t xml:space="preserve">; jedną w postaci dekoratora, drugą w postaci zwykłej metody. </w:t>
      </w:r>
    </w:p>
    <w:p w14:paraId="603C5C4B" w14:textId="0B2A3C6E" w:rsidR="000E7FF2" w:rsidRDefault="00623D49" w:rsidP="00E13E25">
      <w:pPr>
        <w:jc w:val="both"/>
      </w:pPr>
      <w:r>
        <w:t xml:space="preserve">Pierwsza z nich (dekorator) </w:t>
      </w:r>
      <w:commentRangeStart w:id="24"/>
      <w:r w:rsidR="00FA55EB" w:rsidRPr="004E1B4C">
        <w:rPr>
          <w:i/>
          <w:iCs/>
        </w:rPr>
        <w:t>_validate_method_argument_types</w:t>
      </w:r>
      <w:commentRangeEnd w:id="24"/>
      <w:r w:rsidR="007746E7">
        <w:rPr>
          <w:rStyle w:val="Odwoaniedokomentarza"/>
        </w:rPr>
        <w:commentReference w:id="24"/>
      </w:r>
      <w:r w:rsidR="004E1B4C">
        <w:t xml:space="preserve"> </w:t>
      </w:r>
      <w:r>
        <w:t>pozwala na wyświetlenie błędu o treści: „Argument &lt;nazwa argumentu&gt; must be of type &lt;oczekiwany typ&gt;, got &lt;aktualny typ&gt; instead</w:t>
      </w:r>
      <w:r w:rsidR="00E13E25">
        <w:t>.</w:t>
      </w:r>
      <w:r>
        <w:t>”</w:t>
      </w:r>
      <w:r w:rsidR="00E13E25">
        <w:t xml:space="preserve">. Dzięki podniesieniu błędu o takiej treści użytkownik popełniający błąd przy </w:t>
      </w:r>
      <w:r w:rsidR="000A6F41">
        <w:t xml:space="preserve">wywoływaniu metody </w:t>
      </w:r>
      <w:r w:rsidR="00FA55EB">
        <w:t xml:space="preserve">wchodzącej w skład pakietu </w:t>
      </w:r>
      <w:r w:rsidR="000A6F41">
        <w:t>jest w stanie zweryfikować, który podany przez niego argument ma niepoprawny typ. Podniesienie błędu powoduje bezwarunkowe zatrzymanie tej metody i niewykonywanie jej dalszego działania.</w:t>
      </w:r>
      <w:r w:rsidR="00A94EBB">
        <w:t xml:space="preserve"> </w:t>
      </w:r>
      <w:r w:rsidR="00341339">
        <w:t>P</w:t>
      </w:r>
      <w:r w:rsidR="00A94EBB">
        <w:t>oniżej zaprezentowano p</w:t>
      </w:r>
      <w:r w:rsidR="0049584D">
        <w:t>rosty p</w:t>
      </w:r>
      <w:r w:rsidR="00341339">
        <w:t xml:space="preserve">rzykład zastosowania </w:t>
      </w:r>
      <w:r w:rsidR="00ED0ACF">
        <w:t xml:space="preserve">dekoratora </w:t>
      </w:r>
      <w:r w:rsidR="000E7FF2" w:rsidRPr="007746E7">
        <w:rPr>
          <w:i/>
          <w:iCs/>
        </w:rPr>
        <w:t>_validate_method_argument_types</w:t>
      </w:r>
      <w:r w:rsidR="007746E7">
        <w:t>:</w:t>
      </w:r>
    </w:p>
    <w:p w14:paraId="4E1F631F" w14:textId="30180758" w:rsidR="00A07DFF" w:rsidRDefault="001C3A19" w:rsidP="00C64CA3">
      <w:pPr>
        <w:numPr>
          <w:ilvl w:val="0"/>
          <w:numId w:val="12"/>
        </w:numPr>
        <w:jc w:val="both"/>
      </w:pPr>
      <w:r>
        <w:t>Utw</w:t>
      </w:r>
      <w:r w:rsidR="00E8566C">
        <w:t>o</w:t>
      </w:r>
      <w:r>
        <w:t xml:space="preserve">rzono funkcję </w:t>
      </w:r>
      <w:r w:rsidRPr="007746E7">
        <w:rPr>
          <w:i/>
          <w:iCs/>
        </w:rPr>
        <w:t>test</w:t>
      </w:r>
      <w:r>
        <w:t xml:space="preserve"> przyjmującą </w:t>
      </w:r>
      <w:r w:rsidR="00952B83">
        <w:t>jeden argument</w:t>
      </w:r>
      <w:r w:rsidR="003C4069">
        <w:t xml:space="preserve"> </w:t>
      </w:r>
      <w:r w:rsidR="003C4069" w:rsidRPr="007746E7">
        <w:rPr>
          <w:i/>
          <w:iCs/>
        </w:rPr>
        <w:t>a</w:t>
      </w:r>
      <w:r w:rsidR="00952B83">
        <w:t xml:space="preserve"> typu integer </w:t>
      </w:r>
      <w:ins w:id="25" w:author="Filip Hałys" w:date="2024-11-16T16:43:00Z">
        <w:r w:rsidR="0043525E">
          <w:br/>
        </w:r>
      </w:ins>
      <w:r w:rsidR="00952B83">
        <w:t>i zwracającą jego wartość</w:t>
      </w:r>
      <w:r w:rsidR="00E8566C">
        <w:t>,</w:t>
      </w:r>
      <w:r w:rsidR="00E80B84">
        <w:t xml:space="preserve"> </w:t>
      </w:r>
      <w:r w:rsidR="005447AB">
        <w:t>nałożono na nią dekorator</w:t>
      </w:r>
      <w:r w:rsidR="00D92471">
        <w:t>:</w:t>
      </w:r>
    </w:p>
    <w:p w14:paraId="38BCF9A5" w14:textId="1C85EE1E" w:rsidR="009714F4" w:rsidRDefault="00D32C4E" w:rsidP="005447AB">
      <w:pPr>
        <w:ind w:left="720"/>
        <w:jc w:val="center"/>
        <w:rPr>
          <w:ins w:id="26" w:author="Filip Hałys" w:date="2024-11-16T16:28:00Z"/>
          <w:i/>
          <w:iCs/>
          <w:noProof/>
        </w:rPr>
      </w:pPr>
      <w:r>
        <w:rPr>
          <w:i/>
          <w:iCs/>
          <w:noProof/>
        </w:rPr>
        <w:drawing>
          <wp:inline distT="0" distB="0" distL="0" distR="0" wp14:anchorId="02F2A799" wp14:editId="3EA6B54C">
            <wp:extent cx="2743200" cy="685800"/>
            <wp:effectExtent l="0" t="0" r="0" b="0"/>
            <wp:docPr id="4"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685800"/>
                    </a:xfrm>
                    <a:prstGeom prst="rect">
                      <a:avLst/>
                    </a:prstGeom>
                    <a:noFill/>
                    <a:ln>
                      <a:noFill/>
                    </a:ln>
                  </pic:spPr>
                </pic:pic>
              </a:graphicData>
            </a:graphic>
          </wp:inline>
        </w:drawing>
      </w:r>
      <w:r w:rsidR="009714F4" w:rsidRPr="00197B58">
        <w:rPr>
          <w:i/>
          <w:iCs/>
          <w:noProof/>
        </w:rPr>
        <w:t xml:space="preserve"> </w:t>
      </w:r>
      <w:r w:rsidR="009714F4" w:rsidRPr="00197B58">
        <w:rPr>
          <w:i/>
          <w:iCs/>
          <w:noProof/>
        </w:rPr>
        <w:br/>
      </w:r>
      <w:commentRangeStart w:id="27"/>
      <w:r w:rsidR="009714F4" w:rsidRPr="00197B58">
        <w:rPr>
          <w:i/>
          <w:iCs/>
          <w:noProof/>
        </w:rPr>
        <w:t xml:space="preserve">Rys. 3 </w:t>
      </w:r>
      <w:r w:rsidR="005447AB" w:rsidRPr="00197B58">
        <w:rPr>
          <w:i/>
          <w:iCs/>
          <w:noProof/>
        </w:rPr>
        <w:t>–</w:t>
      </w:r>
      <w:r w:rsidR="009714F4" w:rsidRPr="00197B58">
        <w:rPr>
          <w:i/>
          <w:iCs/>
          <w:noProof/>
        </w:rPr>
        <w:t xml:space="preserve"> </w:t>
      </w:r>
      <w:r w:rsidR="005447AB" w:rsidRPr="00197B58">
        <w:rPr>
          <w:i/>
          <w:iCs/>
          <w:noProof/>
        </w:rPr>
        <w:t>Definicja funkcji tes</w:t>
      </w:r>
      <w:r w:rsidR="007746E7">
        <w:rPr>
          <w:i/>
          <w:iCs/>
          <w:noProof/>
        </w:rPr>
        <w:t>t</w:t>
      </w:r>
      <w:r w:rsidR="005447AB" w:rsidRPr="00197B58">
        <w:rPr>
          <w:i/>
          <w:iCs/>
          <w:noProof/>
        </w:rPr>
        <w:t xml:space="preserve"> z nałożonym dekoratorem</w:t>
      </w:r>
      <w:commentRangeEnd w:id="27"/>
      <w:r w:rsidR="003372F8">
        <w:rPr>
          <w:rStyle w:val="Odwoaniedokomentarza"/>
        </w:rPr>
        <w:commentReference w:id="27"/>
      </w:r>
    </w:p>
    <w:p w14:paraId="038C5AF2" w14:textId="77777777" w:rsidR="00E4662B" w:rsidRPr="00197B58" w:rsidRDefault="00E4662B" w:rsidP="005447AB">
      <w:pPr>
        <w:ind w:left="720"/>
        <w:jc w:val="center"/>
        <w:rPr>
          <w:i/>
          <w:iCs/>
          <w:noProof/>
        </w:rPr>
      </w:pPr>
    </w:p>
    <w:p w14:paraId="30EC7176" w14:textId="6849E7AF" w:rsidR="005447AB" w:rsidRDefault="005447AB" w:rsidP="00421C75">
      <w:pPr>
        <w:numPr>
          <w:ilvl w:val="0"/>
          <w:numId w:val="13"/>
        </w:numPr>
        <w:jc w:val="both"/>
        <w:rPr>
          <w:noProof/>
        </w:rPr>
      </w:pPr>
      <w:r>
        <w:rPr>
          <w:noProof/>
        </w:rPr>
        <w:t>Wywołanie funkcji</w:t>
      </w:r>
      <w:r w:rsidR="003C4069">
        <w:rPr>
          <w:noProof/>
        </w:rPr>
        <w:t xml:space="preserve"> z argumentem </w:t>
      </w:r>
      <w:r w:rsidR="003C4069" w:rsidRPr="007746E7">
        <w:rPr>
          <w:i/>
          <w:iCs/>
          <w:noProof/>
        </w:rPr>
        <w:t>a</w:t>
      </w:r>
      <w:r w:rsidR="003C4069">
        <w:rPr>
          <w:noProof/>
        </w:rPr>
        <w:t xml:space="preserve"> o typie integer </w:t>
      </w:r>
      <w:r w:rsidR="00D92471">
        <w:rPr>
          <w:noProof/>
        </w:rPr>
        <w:t xml:space="preserve">(zgodnym z definicją funkcji) </w:t>
      </w:r>
      <w:r w:rsidR="003C4069">
        <w:rPr>
          <w:noProof/>
        </w:rPr>
        <w:t xml:space="preserve">powoduje wykonanie się </w:t>
      </w:r>
      <w:r w:rsidR="00D92471">
        <w:rPr>
          <w:noProof/>
        </w:rPr>
        <w:t>funkcji</w:t>
      </w:r>
      <w:r w:rsidR="00CB53A1">
        <w:rPr>
          <w:noProof/>
        </w:rPr>
        <w:t xml:space="preserve"> (dekorator nie podnosi błędu)</w:t>
      </w:r>
      <w:r w:rsidR="00D92471">
        <w:rPr>
          <w:noProof/>
        </w:rPr>
        <w:t>:</w:t>
      </w:r>
    </w:p>
    <w:p w14:paraId="30F2C3D8" w14:textId="3076558D" w:rsidR="006E7889" w:rsidRDefault="00D32C4E" w:rsidP="006E7889">
      <w:pPr>
        <w:jc w:val="center"/>
        <w:rPr>
          <w:i/>
          <w:iCs/>
          <w:noProof/>
        </w:rPr>
      </w:pPr>
      <w:r>
        <w:rPr>
          <w:i/>
          <w:iCs/>
          <w:noProof/>
        </w:rPr>
        <w:drawing>
          <wp:inline distT="0" distB="0" distL="0" distR="0" wp14:anchorId="72A798FA" wp14:editId="5461368B">
            <wp:extent cx="1219200" cy="304800"/>
            <wp:effectExtent l="0" t="0" r="0" b="0"/>
            <wp:docPr id="5"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sidR="006E7889" w:rsidRPr="00197B58">
        <w:rPr>
          <w:i/>
          <w:iCs/>
          <w:noProof/>
        </w:rPr>
        <w:br/>
        <w:t xml:space="preserve">Rys. 4 – Wywołanie funkcji </w:t>
      </w:r>
      <w:r w:rsidR="00107DFD" w:rsidRPr="00197B58">
        <w:rPr>
          <w:i/>
          <w:iCs/>
          <w:noProof/>
        </w:rPr>
        <w:t xml:space="preserve">test z </w:t>
      </w:r>
      <w:r w:rsidR="00D44796">
        <w:rPr>
          <w:i/>
          <w:iCs/>
          <w:noProof/>
        </w:rPr>
        <w:t>poprawnym</w:t>
      </w:r>
      <w:r w:rsidR="00D44796" w:rsidRPr="00197B58">
        <w:rPr>
          <w:i/>
          <w:iCs/>
          <w:noProof/>
        </w:rPr>
        <w:t xml:space="preserve"> </w:t>
      </w:r>
      <w:r w:rsidR="00107DFD" w:rsidRPr="00197B58">
        <w:rPr>
          <w:i/>
          <w:iCs/>
          <w:noProof/>
        </w:rPr>
        <w:t>typem argumentu a</w:t>
      </w:r>
    </w:p>
    <w:p w14:paraId="7BFE186C" w14:textId="77777777" w:rsidR="007D2AB6" w:rsidRPr="00197B58" w:rsidRDefault="007D2AB6" w:rsidP="006E7889">
      <w:pPr>
        <w:jc w:val="center"/>
        <w:rPr>
          <w:i/>
          <w:iCs/>
          <w:noProof/>
        </w:rPr>
      </w:pPr>
    </w:p>
    <w:p w14:paraId="39FD9723" w14:textId="25F7B730" w:rsidR="00107DFD" w:rsidDel="00E4662B" w:rsidRDefault="00D32C4E" w:rsidP="006E7889">
      <w:pPr>
        <w:jc w:val="center"/>
        <w:rPr>
          <w:del w:id="28" w:author="Filip Hałys" w:date="2024-11-16T16:28:00Z"/>
          <w:noProof/>
        </w:rPr>
      </w:pPr>
      <w:r>
        <w:rPr>
          <w:noProof/>
        </w:rPr>
        <w:drawing>
          <wp:inline distT="0" distB="0" distL="0" distR="0" wp14:anchorId="4EF68002" wp14:editId="4A2C70FF">
            <wp:extent cx="5410200" cy="304800"/>
            <wp:effectExtent l="0" t="0" r="0" b="0"/>
            <wp:docPr id="6"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04800"/>
                    </a:xfrm>
                    <a:prstGeom prst="rect">
                      <a:avLst/>
                    </a:prstGeom>
                    <a:noFill/>
                    <a:ln>
                      <a:noFill/>
                    </a:ln>
                  </pic:spPr>
                </pic:pic>
              </a:graphicData>
            </a:graphic>
          </wp:inline>
        </w:drawing>
      </w:r>
    </w:p>
    <w:p w14:paraId="6B9AAB92" w14:textId="5BB6AE04" w:rsidR="00107DFD" w:rsidRDefault="009C4D29" w:rsidP="00E4662B">
      <w:pPr>
        <w:jc w:val="center"/>
        <w:rPr>
          <w:ins w:id="29" w:author="Filip Hałys" w:date="2024-11-16T16:28:00Z"/>
          <w:i/>
          <w:iCs/>
          <w:noProof/>
        </w:rPr>
      </w:pPr>
      <w:r w:rsidRPr="00197B58">
        <w:rPr>
          <w:i/>
          <w:iCs/>
          <w:noProof/>
        </w:rPr>
        <w:t xml:space="preserve">Rys. 5 – Wynik działania funkcji test z podanym </w:t>
      </w:r>
      <w:r w:rsidR="00D44796">
        <w:rPr>
          <w:i/>
          <w:iCs/>
          <w:noProof/>
        </w:rPr>
        <w:t>poprawnym</w:t>
      </w:r>
      <w:r w:rsidR="00D44796" w:rsidRPr="00197B58">
        <w:rPr>
          <w:i/>
          <w:iCs/>
          <w:noProof/>
        </w:rPr>
        <w:t xml:space="preserve"> </w:t>
      </w:r>
      <w:r w:rsidRPr="00197B58">
        <w:rPr>
          <w:i/>
          <w:iCs/>
          <w:noProof/>
        </w:rPr>
        <w:t xml:space="preserve">typem </w:t>
      </w:r>
      <w:r w:rsidR="006A1B40">
        <w:rPr>
          <w:i/>
          <w:iCs/>
          <w:noProof/>
        </w:rPr>
        <w:br/>
      </w:r>
      <w:r w:rsidRPr="00197B58">
        <w:rPr>
          <w:i/>
          <w:iCs/>
          <w:noProof/>
        </w:rPr>
        <w:t>argumentu</w:t>
      </w:r>
      <w:r w:rsidR="007D2AB6">
        <w:rPr>
          <w:i/>
          <w:iCs/>
          <w:noProof/>
        </w:rPr>
        <w:t xml:space="preserve"> </w:t>
      </w:r>
      <w:r w:rsidR="00D61E0B" w:rsidRPr="00197B58">
        <w:rPr>
          <w:i/>
          <w:iCs/>
          <w:noProof/>
        </w:rPr>
        <w:t>a</w:t>
      </w:r>
    </w:p>
    <w:p w14:paraId="42553096" w14:textId="77777777" w:rsidR="00E4662B" w:rsidRPr="00197B58" w:rsidRDefault="00E4662B" w:rsidP="00421C75">
      <w:pPr>
        <w:jc w:val="both"/>
        <w:rPr>
          <w:i/>
          <w:iCs/>
          <w:noProof/>
        </w:rPr>
      </w:pPr>
    </w:p>
    <w:p w14:paraId="2A9331C9" w14:textId="0CCE114E" w:rsidR="00D61E0B" w:rsidRDefault="00D61E0B" w:rsidP="00421C75">
      <w:pPr>
        <w:numPr>
          <w:ilvl w:val="0"/>
          <w:numId w:val="14"/>
        </w:numPr>
        <w:jc w:val="both"/>
        <w:rPr>
          <w:noProof/>
        </w:rPr>
      </w:pPr>
      <w:r>
        <w:rPr>
          <w:noProof/>
        </w:rPr>
        <w:t xml:space="preserve">Wywołanie funkcji z argumentem </w:t>
      </w:r>
      <w:r w:rsidRPr="006A1B40">
        <w:rPr>
          <w:i/>
          <w:iCs/>
          <w:noProof/>
        </w:rPr>
        <w:t>a</w:t>
      </w:r>
      <w:r w:rsidR="006A1B40">
        <w:rPr>
          <w:noProof/>
        </w:rPr>
        <w:t xml:space="preserve">, </w:t>
      </w:r>
      <w:r>
        <w:rPr>
          <w:noProof/>
        </w:rPr>
        <w:t xml:space="preserve">o innym typie niż integer (niezgodnym </w:t>
      </w:r>
      <w:ins w:id="30" w:author="Filip Hałys" w:date="2024-11-16T16:43:00Z">
        <w:r w:rsidR="0043525E">
          <w:rPr>
            <w:noProof/>
          </w:rPr>
          <w:br/>
        </w:r>
      </w:ins>
      <w:r>
        <w:rPr>
          <w:noProof/>
        </w:rPr>
        <w:t xml:space="preserve">z definicją </w:t>
      </w:r>
      <w:r w:rsidR="00E2734F">
        <w:rPr>
          <w:noProof/>
        </w:rPr>
        <w:t>funkcji</w:t>
      </w:r>
      <w:r>
        <w:rPr>
          <w:noProof/>
        </w:rPr>
        <w:t>)</w:t>
      </w:r>
      <w:r w:rsidR="00E2734F">
        <w:rPr>
          <w:noProof/>
        </w:rPr>
        <w:t xml:space="preserve"> powoduje</w:t>
      </w:r>
      <w:r w:rsidR="00CB53A1">
        <w:rPr>
          <w:noProof/>
        </w:rPr>
        <w:t xml:space="preserve"> </w:t>
      </w:r>
      <w:r w:rsidR="00E2734F">
        <w:rPr>
          <w:noProof/>
        </w:rPr>
        <w:t xml:space="preserve">podniesienie błędu </w:t>
      </w:r>
      <w:r w:rsidR="00CB53A1">
        <w:rPr>
          <w:noProof/>
        </w:rPr>
        <w:t>przez dekorator:</w:t>
      </w:r>
    </w:p>
    <w:p w14:paraId="072CC877" w14:textId="063B0011" w:rsidR="008D68E0" w:rsidRPr="00C64CA3" w:rsidRDefault="00D32C4E" w:rsidP="00E4662B">
      <w:pPr>
        <w:jc w:val="center"/>
        <w:rPr>
          <w:i/>
          <w:iCs/>
          <w:noProof/>
        </w:rPr>
      </w:pPr>
      <w:r>
        <w:rPr>
          <w:noProof/>
        </w:rPr>
        <w:drawing>
          <wp:inline distT="0" distB="0" distL="0" distR="0" wp14:anchorId="4423CA0A" wp14:editId="5BA28E53">
            <wp:extent cx="1524000" cy="228600"/>
            <wp:effectExtent l="0" t="0" r="0" b="0"/>
            <wp:docPr id="7"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ins w:id="31" w:author="Filip Hałys" w:date="2024-11-16T16:28:00Z">
        <w:r w:rsidR="00E4662B">
          <w:rPr>
            <w:i/>
            <w:iCs/>
            <w:noProof/>
          </w:rPr>
          <w:br/>
        </w:r>
      </w:ins>
      <w:r w:rsidR="008D68E0" w:rsidRPr="00C64CA3">
        <w:rPr>
          <w:i/>
          <w:iCs/>
          <w:noProof/>
        </w:rPr>
        <w:t xml:space="preserve">Rys. </w:t>
      </w:r>
      <w:r w:rsidR="00197B58" w:rsidRPr="00C64CA3">
        <w:rPr>
          <w:i/>
          <w:iCs/>
          <w:noProof/>
        </w:rPr>
        <w:t xml:space="preserve">6 </w:t>
      </w:r>
      <w:r w:rsidR="00C64CA3" w:rsidRPr="00C64CA3">
        <w:rPr>
          <w:i/>
          <w:iCs/>
          <w:noProof/>
        </w:rPr>
        <w:t>–</w:t>
      </w:r>
      <w:r w:rsidR="00197B58" w:rsidRPr="00C64CA3">
        <w:rPr>
          <w:i/>
          <w:iCs/>
          <w:noProof/>
        </w:rPr>
        <w:t xml:space="preserve"> </w:t>
      </w:r>
      <w:r w:rsidR="00C64CA3" w:rsidRPr="00C64CA3">
        <w:rPr>
          <w:i/>
          <w:iCs/>
          <w:noProof/>
        </w:rPr>
        <w:t>Wywołanie funkcji test z</w:t>
      </w:r>
      <w:r w:rsidR="00D44796">
        <w:rPr>
          <w:i/>
          <w:iCs/>
          <w:noProof/>
        </w:rPr>
        <w:t xml:space="preserve"> niepoprawnym </w:t>
      </w:r>
      <w:r w:rsidR="00C64CA3" w:rsidRPr="00C64CA3">
        <w:rPr>
          <w:i/>
          <w:iCs/>
          <w:noProof/>
        </w:rPr>
        <w:t>typem argumentu</w:t>
      </w:r>
      <w:r w:rsidR="006A1B40">
        <w:rPr>
          <w:i/>
          <w:iCs/>
          <w:noProof/>
        </w:rPr>
        <w:t xml:space="preserve"> </w:t>
      </w:r>
      <w:r w:rsidR="00C64CA3" w:rsidRPr="00C64CA3">
        <w:rPr>
          <w:i/>
          <w:iCs/>
          <w:noProof/>
        </w:rPr>
        <w:t>a</w:t>
      </w:r>
    </w:p>
    <w:p w14:paraId="1EFFD929" w14:textId="4AB24655" w:rsidR="00C64CA3" w:rsidRDefault="00D32C4E" w:rsidP="00FF254C">
      <w:pPr>
        <w:jc w:val="center"/>
        <w:rPr>
          <w:noProof/>
        </w:rPr>
      </w:pPr>
      <w:r>
        <w:rPr>
          <w:noProof/>
        </w:rPr>
        <w:lastRenderedPageBreak/>
        <w:drawing>
          <wp:inline distT="0" distB="0" distL="0" distR="0" wp14:anchorId="3C1CAFF3" wp14:editId="49A499EF">
            <wp:extent cx="5410200" cy="1143000"/>
            <wp:effectExtent l="0" t="0" r="0" b="0"/>
            <wp:docPr id="8"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143000"/>
                    </a:xfrm>
                    <a:prstGeom prst="rect">
                      <a:avLst/>
                    </a:prstGeom>
                    <a:noFill/>
                    <a:ln>
                      <a:noFill/>
                    </a:ln>
                  </pic:spPr>
                </pic:pic>
              </a:graphicData>
            </a:graphic>
          </wp:inline>
        </w:drawing>
      </w:r>
      <w:r w:rsidR="00E4662B" w:rsidRPr="00FF254C">
        <w:rPr>
          <w:i/>
          <w:iCs/>
          <w:noProof/>
        </w:rPr>
        <w:t>Rys. 7 – Wynik działania funkcji test z</w:t>
      </w:r>
      <w:r w:rsidR="00FB2EBF" w:rsidRPr="00FF254C">
        <w:rPr>
          <w:i/>
          <w:iCs/>
          <w:noProof/>
        </w:rPr>
        <w:t xml:space="preserve"> </w:t>
      </w:r>
      <w:r w:rsidR="00D44796">
        <w:rPr>
          <w:i/>
          <w:iCs/>
          <w:noProof/>
        </w:rPr>
        <w:t>niepoprawnym</w:t>
      </w:r>
      <w:r w:rsidR="00FB2EBF" w:rsidRPr="00FF254C">
        <w:rPr>
          <w:i/>
          <w:iCs/>
          <w:noProof/>
        </w:rPr>
        <w:t xml:space="preserve"> podanym typem argumentu a</w:t>
      </w:r>
      <w:r w:rsidR="00E4662B" w:rsidRPr="00FB2EBF">
        <w:rPr>
          <w:noProof/>
        </w:rPr>
        <w:br/>
      </w:r>
    </w:p>
    <w:p w14:paraId="1BAABEF3" w14:textId="1685E4CA" w:rsidR="00623D49" w:rsidRDefault="000A6F41" w:rsidP="00E13E25">
      <w:pPr>
        <w:jc w:val="both"/>
      </w:pPr>
      <w:r w:rsidRPr="00FA55EB">
        <w:t>Drugą metodę</w:t>
      </w:r>
      <w:r w:rsidR="00FA55EB" w:rsidRPr="00FA55EB">
        <w:t xml:space="preserve"> </w:t>
      </w:r>
      <w:r w:rsidR="00FA55EB" w:rsidRPr="006A1B40">
        <w:rPr>
          <w:i/>
          <w:iCs/>
        </w:rPr>
        <w:t>_validate_class_argument_types</w:t>
      </w:r>
      <w:r w:rsidRPr="006A1B40">
        <w:rPr>
          <w:i/>
          <w:iCs/>
        </w:rPr>
        <w:t xml:space="preserve"> </w:t>
      </w:r>
      <w:r>
        <w:t xml:space="preserve">zaimplementowano nieco inaczej, </w:t>
      </w:r>
      <w:r w:rsidR="00F41172">
        <w:t>nie jako dekorator, a jako zwykłą funkcję</w:t>
      </w:r>
      <w:r w:rsidR="00466E62">
        <w:t xml:space="preserve">. </w:t>
      </w:r>
      <w:r w:rsidR="00FA55EB">
        <w:t>Przyjmuje ona jeden argument w postaci słownika</w:t>
      </w:r>
      <w:r w:rsidR="00EA1CEF">
        <w:t xml:space="preserve">, w którego skład wchodzą klucze i wartości. Klucze określają nazwę argumentu, wartości natomiast są dwuelementową listą, w skład której wchodzi oczekiwany typ (element listy o indeksie 0) i przekazany typ przez użytkownika (element listy o indeksie 1). </w:t>
      </w:r>
      <w:r w:rsidR="00E94A3F">
        <w:t xml:space="preserve">Zarówno klucz, jak i typy argumentów przekazane </w:t>
      </w:r>
      <w:ins w:id="32" w:author="Filip Hałys" w:date="2024-11-16T16:43:00Z">
        <w:r w:rsidR="0043525E">
          <w:br/>
        </w:r>
      </w:ins>
      <w:r w:rsidR="00E94A3F">
        <w:t xml:space="preserve">w liście są przekazywane jako tekst (string). </w:t>
      </w:r>
      <w:r w:rsidR="00D41BEF">
        <w:t xml:space="preserve">Funkcja ta wywoływana jest </w:t>
      </w:r>
      <w:ins w:id="33" w:author="Filip Hałys" w:date="2024-11-16T16:43:00Z">
        <w:r w:rsidR="0043525E">
          <w:br/>
        </w:r>
      </w:ins>
      <w:r w:rsidR="00D41BEF">
        <w:t>w konstruktorze klasy. Użytkownik podając nieodpowiedni typ</w:t>
      </w:r>
      <w:r w:rsidR="00111EC9">
        <w:t xml:space="preserve"> jednego </w:t>
      </w:r>
      <w:ins w:id="34" w:author="Filip Hałys" w:date="2024-11-16T16:43:00Z">
        <w:r w:rsidR="0043525E">
          <w:br/>
        </w:r>
      </w:ins>
      <w:r w:rsidR="00111EC9">
        <w:t>z</w:t>
      </w:r>
      <w:r w:rsidR="00D41BEF">
        <w:t xml:space="preserve"> parametrów </w:t>
      </w:r>
      <w:r w:rsidR="00AE4E23">
        <w:t xml:space="preserve">podczas tworzenia instancji klasy (w której zaimplementowano wywołanie tej metody pomocniczej) jako wynik otrzyma błąd o analogicznej treści jak w przypadku powyższego dekoratora. </w:t>
      </w:r>
      <w:r w:rsidR="00111EC9">
        <w:t xml:space="preserve">Stworzenie instancji się nie powiedzie. </w:t>
      </w:r>
      <w:r w:rsidR="009655CD">
        <w:t xml:space="preserve">Poniżej zaprezentowano </w:t>
      </w:r>
      <w:r w:rsidR="0043525E">
        <w:t xml:space="preserve">prosty </w:t>
      </w:r>
      <w:r w:rsidR="009655CD">
        <w:t xml:space="preserve">przykład działania </w:t>
      </w:r>
      <w:r w:rsidR="009129D7">
        <w:t xml:space="preserve">metody </w:t>
      </w:r>
      <w:r w:rsidR="009129D7" w:rsidRPr="003313A0">
        <w:rPr>
          <w:i/>
          <w:iCs/>
        </w:rPr>
        <w:t>_validate_class_argument_types</w:t>
      </w:r>
      <w:r w:rsidR="003313A0">
        <w:t>:</w:t>
      </w:r>
    </w:p>
    <w:p w14:paraId="36A188F4" w14:textId="644042EC" w:rsidR="009129D7" w:rsidRDefault="004F1F27" w:rsidP="009129D7">
      <w:pPr>
        <w:numPr>
          <w:ilvl w:val="0"/>
          <w:numId w:val="14"/>
        </w:numPr>
        <w:jc w:val="both"/>
      </w:pPr>
      <w:r>
        <w:t xml:space="preserve">Utworzono klasę </w:t>
      </w:r>
      <w:r w:rsidRPr="003313A0">
        <w:rPr>
          <w:i/>
          <w:iCs/>
        </w:rPr>
        <w:t>Test</w:t>
      </w:r>
      <w:r w:rsidR="003C44B5">
        <w:t xml:space="preserve">, której konstruktor przyjmuje 1 argument </w:t>
      </w:r>
      <w:r w:rsidR="003C44B5" w:rsidRPr="003313A0">
        <w:rPr>
          <w:i/>
          <w:iCs/>
        </w:rPr>
        <w:t>a</w:t>
      </w:r>
      <w:r w:rsidR="003C44B5">
        <w:t xml:space="preserve"> typu integer</w:t>
      </w:r>
      <w:r w:rsidR="0049556F">
        <w:t xml:space="preserve"> i wypisuje w terminalu jego wartość. </w:t>
      </w:r>
    </w:p>
    <w:p w14:paraId="2EDD88E7" w14:textId="6C4137FF" w:rsidR="00EB049D" w:rsidRDefault="00D32C4E" w:rsidP="00EB049D">
      <w:pPr>
        <w:jc w:val="center"/>
        <w:rPr>
          <w:i/>
          <w:iCs/>
          <w:noProof/>
        </w:rPr>
      </w:pPr>
      <w:r>
        <w:rPr>
          <w:noProof/>
        </w:rPr>
        <w:drawing>
          <wp:inline distT="0" distB="0" distL="0" distR="0" wp14:anchorId="15E6FC7F" wp14:editId="24EB26EE">
            <wp:extent cx="3962400" cy="990600"/>
            <wp:effectExtent l="0" t="0" r="0" b="0"/>
            <wp:docPr id="9"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990600"/>
                    </a:xfrm>
                    <a:prstGeom prst="rect">
                      <a:avLst/>
                    </a:prstGeom>
                    <a:noFill/>
                    <a:ln>
                      <a:noFill/>
                    </a:ln>
                  </pic:spPr>
                </pic:pic>
              </a:graphicData>
            </a:graphic>
          </wp:inline>
        </w:drawing>
      </w:r>
      <w:r w:rsidR="00EB049D">
        <w:rPr>
          <w:noProof/>
        </w:rPr>
        <w:br/>
      </w:r>
      <w:r w:rsidR="00EB049D" w:rsidRPr="007C1C12">
        <w:rPr>
          <w:i/>
          <w:iCs/>
          <w:noProof/>
        </w:rPr>
        <w:t xml:space="preserve">Rys. 8 - </w:t>
      </w:r>
      <w:r w:rsidR="00EB049D" w:rsidRPr="006637BF">
        <w:rPr>
          <w:i/>
          <w:iCs/>
          <w:noProof/>
        </w:rPr>
        <w:t xml:space="preserve">Definicja klasy Test </w:t>
      </w:r>
      <w:r w:rsidR="006637BF" w:rsidRPr="006637BF">
        <w:rPr>
          <w:i/>
          <w:iCs/>
          <w:noProof/>
        </w:rPr>
        <w:t>z użytą funkcją sprawdzającą typy argumentów konstruktora</w:t>
      </w:r>
    </w:p>
    <w:p w14:paraId="50C34DAF" w14:textId="77777777" w:rsidR="00F30E48" w:rsidRDefault="00F30E48" w:rsidP="00EB049D">
      <w:pPr>
        <w:jc w:val="center"/>
        <w:rPr>
          <w:i/>
          <w:iCs/>
          <w:noProof/>
        </w:rPr>
      </w:pPr>
    </w:p>
    <w:p w14:paraId="4380A133" w14:textId="64A60032" w:rsidR="004146DC" w:rsidRDefault="004146DC" w:rsidP="004146DC">
      <w:pPr>
        <w:numPr>
          <w:ilvl w:val="0"/>
          <w:numId w:val="14"/>
        </w:numPr>
        <w:jc w:val="both"/>
        <w:rPr>
          <w:noProof/>
        </w:rPr>
      </w:pPr>
      <w:r>
        <w:rPr>
          <w:noProof/>
        </w:rPr>
        <w:t xml:space="preserve">Utworzenie instancji klasy </w:t>
      </w:r>
      <w:r w:rsidRPr="00F30E48">
        <w:rPr>
          <w:i/>
          <w:iCs/>
          <w:noProof/>
        </w:rPr>
        <w:t>Test</w:t>
      </w:r>
      <w:r>
        <w:rPr>
          <w:noProof/>
        </w:rPr>
        <w:t xml:space="preserve"> z argumentem </w:t>
      </w:r>
      <w:r w:rsidRPr="00F30E48">
        <w:rPr>
          <w:i/>
          <w:iCs/>
          <w:noProof/>
        </w:rPr>
        <w:t>a</w:t>
      </w:r>
      <w:r>
        <w:rPr>
          <w:noProof/>
        </w:rPr>
        <w:t xml:space="preserve"> podanym do konstruktora </w:t>
      </w:r>
      <w:r w:rsidR="001B3E61">
        <w:rPr>
          <w:noProof/>
        </w:rPr>
        <w:t xml:space="preserve">klasy </w:t>
      </w:r>
      <w:r>
        <w:rPr>
          <w:noProof/>
        </w:rPr>
        <w:t>o typie integer (zgodnym z definicją</w:t>
      </w:r>
      <w:r w:rsidR="001B3E61">
        <w:rPr>
          <w:noProof/>
        </w:rPr>
        <w:t xml:space="preserve"> konstruktora</w:t>
      </w:r>
      <w:r>
        <w:rPr>
          <w:noProof/>
        </w:rPr>
        <w:t xml:space="preserve">) powoduje </w:t>
      </w:r>
      <w:r w:rsidR="001B3E61">
        <w:rPr>
          <w:noProof/>
        </w:rPr>
        <w:t xml:space="preserve">stworzenie się instancji </w:t>
      </w:r>
      <w:r>
        <w:rPr>
          <w:noProof/>
        </w:rPr>
        <w:t>(</w:t>
      </w:r>
      <w:r w:rsidR="001B3E61">
        <w:rPr>
          <w:noProof/>
        </w:rPr>
        <w:t>metoda</w:t>
      </w:r>
      <w:r>
        <w:rPr>
          <w:noProof/>
        </w:rPr>
        <w:t xml:space="preserve"> nie podnosi błędu):</w:t>
      </w:r>
    </w:p>
    <w:p w14:paraId="3097B1CD" w14:textId="05B8DA16" w:rsidR="000A3147" w:rsidRDefault="00D32C4E" w:rsidP="000A3147">
      <w:pPr>
        <w:jc w:val="center"/>
        <w:rPr>
          <w:i/>
          <w:iCs/>
          <w:noProof/>
        </w:rPr>
      </w:pPr>
      <w:r>
        <w:rPr>
          <w:i/>
          <w:iCs/>
          <w:noProof/>
        </w:rPr>
        <w:drawing>
          <wp:inline distT="0" distB="0" distL="0" distR="0" wp14:anchorId="2FB035A0" wp14:editId="061C4612">
            <wp:extent cx="1600200" cy="228600"/>
            <wp:effectExtent l="0" t="0" r="0" b="0"/>
            <wp:docPr id="1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28600"/>
                    </a:xfrm>
                    <a:prstGeom prst="rect">
                      <a:avLst/>
                    </a:prstGeom>
                    <a:noFill/>
                    <a:ln>
                      <a:noFill/>
                    </a:ln>
                  </pic:spPr>
                </pic:pic>
              </a:graphicData>
            </a:graphic>
          </wp:inline>
        </w:drawing>
      </w:r>
      <w:r w:rsidR="000A3147" w:rsidRPr="007C1C12">
        <w:rPr>
          <w:i/>
          <w:iCs/>
          <w:noProof/>
        </w:rPr>
        <w:br/>
        <w:t>Rys. 9 – Utworzenie i</w:t>
      </w:r>
      <w:r w:rsidR="007C1C12" w:rsidRPr="007C1C12">
        <w:rPr>
          <w:i/>
          <w:iCs/>
          <w:noProof/>
        </w:rPr>
        <w:t>nstacji klasy Test</w:t>
      </w:r>
      <w:r w:rsidR="004C2F1E">
        <w:rPr>
          <w:i/>
          <w:iCs/>
          <w:noProof/>
        </w:rPr>
        <w:t xml:space="preserve"> z poprawnym</w:t>
      </w:r>
      <w:r w:rsidR="00F30E48">
        <w:rPr>
          <w:i/>
          <w:iCs/>
          <w:noProof/>
        </w:rPr>
        <w:t xml:space="preserve"> </w:t>
      </w:r>
      <w:r w:rsidR="004C2F1E">
        <w:rPr>
          <w:i/>
          <w:iCs/>
          <w:noProof/>
        </w:rPr>
        <w:t>typem argumentu a konstruktora</w:t>
      </w:r>
    </w:p>
    <w:p w14:paraId="0C7DF50F" w14:textId="77777777" w:rsidR="00F30E48" w:rsidRPr="007C1C12" w:rsidRDefault="00F30E48" w:rsidP="000A3147">
      <w:pPr>
        <w:jc w:val="center"/>
        <w:rPr>
          <w:i/>
          <w:iCs/>
          <w:noProof/>
        </w:rPr>
      </w:pPr>
    </w:p>
    <w:p w14:paraId="131003BF" w14:textId="422BD02C" w:rsidR="00BF7DE6" w:rsidRPr="00421C75" w:rsidRDefault="00D32C4E" w:rsidP="00BF7DE6">
      <w:pPr>
        <w:jc w:val="center"/>
        <w:rPr>
          <w:i/>
          <w:iCs/>
          <w:noProof/>
        </w:rPr>
      </w:pPr>
      <w:r>
        <w:rPr>
          <w:noProof/>
        </w:rPr>
        <w:drawing>
          <wp:inline distT="0" distB="0" distL="0" distR="0" wp14:anchorId="013E22BD" wp14:editId="5F545ACA">
            <wp:extent cx="5417185" cy="381000"/>
            <wp:effectExtent l="0" t="0" r="0" b="0"/>
            <wp:docPr id="11"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7185" cy="381000"/>
                    </a:xfrm>
                    <a:prstGeom prst="rect">
                      <a:avLst/>
                    </a:prstGeom>
                    <a:noFill/>
                    <a:ln>
                      <a:noFill/>
                    </a:ln>
                  </pic:spPr>
                </pic:pic>
              </a:graphicData>
            </a:graphic>
          </wp:inline>
        </w:drawing>
      </w:r>
      <w:r w:rsidR="00682930">
        <w:rPr>
          <w:noProof/>
        </w:rPr>
        <w:br/>
      </w:r>
      <w:r w:rsidR="00682930" w:rsidRPr="00421C75">
        <w:rPr>
          <w:i/>
          <w:iCs/>
          <w:noProof/>
        </w:rPr>
        <w:t xml:space="preserve">Rys. 10 – </w:t>
      </w:r>
      <w:r w:rsidR="00BF7DE6" w:rsidRPr="00421C75">
        <w:rPr>
          <w:i/>
          <w:iCs/>
          <w:noProof/>
        </w:rPr>
        <w:t>Wynik utworzenia się instancji klasy Test z</w:t>
      </w:r>
      <w:r w:rsidR="00BF7DE6" w:rsidRPr="004F65AF">
        <w:rPr>
          <w:i/>
          <w:iCs/>
          <w:noProof/>
        </w:rPr>
        <w:t xml:space="preserve"> poprawnym</w:t>
      </w:r>
      <w:r w:rsidR="004C2F1E" w:rsidRPr="004F65AF">
        <w:rPr>
          <w:i/>
          <w:iCs/>
          <w:noProof/>
        </w:rPr>
        <w:t xml:space="preserve"> </w:t>
      </w:r>
      <w:r w:rsidR="00BF7DE6" w:rsidRPr="004F65AF">
        <w:rPr>
          <w:i/>
          <w:iCs/>
          <w:noProof/>
        </w:rPr>
        <w:t>typem argumentu</w:t>
      </w:r>
      <w:r w:rsidR="002003E2" w:rsidRPr="004F65AF">
        <w:rPr>
          <w:i/>
          <w:iCs/>
          <w:noProof/>
        </w:rPr>
        <w:t xml:space="preserve"> a</w:t>
      </w:r>
      <w:r w:rsidR="00BF7DE6" w:rsidRPr="004F65AF">
        <w:rPr>
          <w:i/>
          <w:iCs/>
          <w:noProof/>
        </w:rPr>
        <w:t xml:space="preserve"> konstruktora</w:t>
      </w:r>
    </w:p>
    <w:p w14:paraId="0372B818" w14:textId="214A4E4E" w:rsidR="00BF7DE6" w:rsidRDefault="00BF7DE6" w:rsidP="00BF7DE6">
      <w:pPr>
        <w:numPr>
          <w:ilvl w:val="0"/>
          <w:numId w:val="14"/>
        </w:numPr>
        <w:jc w:val="both"/>
        <w:rPr>
          <w:noProof/>
        </w:rPr>
      </w:pPr>
      <w:r>
        <w:rPr>
          <w:noProof/>
        </w:rPr>
        <w:lastRenderedPageBreak/>
        <w:t xml:space="preserve">Utworzenie instancji klasy </w:t>
      </w:r>
      <w:r w:rsidRPr="00F30E48">
        <w:rPr>
          <w:i/>
          <w:iCs/>
          <w:noProof/>
        </w:rPr>
        <w:t>Test</w:t>
      </w:r>
      <w:r>
        <w:rPr>
          <w:noProof/>
        </w:rPr>
        <w:t xml:space="preserve"> z argumentem </w:t>
      </w:r>
      <w:r w:rsidRPr="00F30E48">
        <w:rPr>
          <w:i/>
          <w:iCs/>
          <w:noProof/>
        </w:rPr>
        <w:t>a</w:t>
      </w:r>
      <w:r>
        <w:rPr>
          <w:noProof/>
        </w:rPr>
        <w:t xml:space="preserve"> podanym do konstruktora klasy o typie </w:t>
      </w:r>
      <w:r w:rsidR="00780B09">
        <w:rPr>
          <w:noProof/>
        </w:rPr>
        <w:t xml:space="preserve">innym niż </w:t>
      </w:r>
      <w:r>
        <w:rPr>
          <w:noProof/>
        </w:rPr>
        <w:t>integer (</w:t>
      </w:r>
      <w:r w:rsidR="00780B09">
        <w:rPr>
          <w:noProof/>
        </w:rPr>
        <w:t>nie</w:t>
      </w:r>
      <w:r>
        <w:rPr>
          <w:noProof/>
        </w:rPr>
        <w:t>zgodnym z definicją konstruktora) powoduje</w:t>
      </w:r>
      <w:r w:rsidR="00780B09">
        <w:rPr>
          <w:noProof/>
        </w:rPr>
        <w:t xml:space="preserve"> podniesie błędu przez metodę </w:t>
      </w:r>
      <w:r w:rsidR="00780B09" w:rsidRPr="00F30E48">
        <w:rPr>
          <w:i/>
          <w:iCs/>
        </w:rPr>
        <w:t>_validate_class_argument_types</w:t>
      </w:r>
    </w:p>
    <w:p w14:paraId="797ABA6A" w14:textId="47F13305" w:rsidR="004C2F1E" w:rsidRDefault="00D32C4E" w:rsidP="004C2F1E">
      <w:pPr>
        <w:jc w:val="center"/>
        <w:rPr>
          <w:i/>
          <w:iCs/>
          <w:noProof/>
        </w:rPr>
      </w:pPr>
      <w:r>
        <w:rPr>
          <w:noProof/>
        </w:rPr>
        <w:drawing>
          <wp:inline distT="0" distB="0" distL="0" distR="0" wp14:anchorId="49078244" wp14:editId="68A61E9C">
            <wp:extent cx="1752600" cy="304800"/>
            <wp:effectExtent l="0" t="0" r="0" b="0"/>
            <wp:docPr id="1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0" cy="304800"/>
                    </a:xfrm>
                    <a:prstGeom prst="rect">
                      <a:avLst/>
                    </a:prstGeom>
                    <a:noFill/>
                    <a:ln>
                      <a:noFill/>
                    </a:ln>
                  </pic:spPr>
                </pic:pic>
              </a:graphicData>
            </a:graphic>
          </wp:inline>
        </w:drawing>
      </w:r>
      <w:r w:rsidR="004C2F1E">
        <w:rPr>
          <w:noProof/>
        </w:rPr>
        <w:br/>
      </w:r>
      <w:r w:rsidR="004C2F1E" w:rsidRPr="00421C75">
        <w:rPr>
          <w:i/>
          <w:iCs/>
          <w:noProof/>
        </w:rPr>
        <w:t xml:space="preserve">Rys. 11 – Utworzenie instancji klasy Test z niepoprawnym </w:t>
      </w:r>
      <w:r w:rsidR="002003E2" w:rsidRPr="00421C75">
        <w:rPr>
          <w:i/>
          <w:iCs/>
          <w:noProof/>
        </w:rPr>
        <w:t>typem argumentu a konstruktora</w:t>
      </w:r>
    </w:p>
    <w:p w14:paraId="4A17D6A5" w14:textId="77777777" w:rsidR="00F30E48" w:rsidRDefault="00F30E48" w:rsidP="004C2F1E">
      <w:pPr>
        <w:jc w:val="center"/>
        <w:rPr>
          <w:noProof/>
        </w:rPr>
      </w:pPr>
    </w:p>
    <w:p w14:paraId="4F94BBDD" w14:textId="2C07511B" w:rsidR="00693717" w:rsidRPr="0055458E" w:rsidRDefault="00D32C4E" w:rsidP="002902E3">
      <w:pPr>
        <w:jc w:val="center"/>
        <w:rPr>
          <w:i/>
          <w:iCs/>
          <w:noProof/>
        </w:rPr>
      </w:pPr>
      <w:r>
        <w:rPr>
          <w:noProof/>
        </w:rPr>
        <w:drawing>
          <wp:inline distT="0" distB="0" distL="0" distR="0" wp14:anchorId="6641B4B8" wp14:editId="30619E6C">
            <wp:extent cx="5410200" cy="1447800"/>
            <wp:effectExtent l="0" t="0" r="0" b="0"/>
            <wp:docPr id="1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447800"/>
                    </a:xfrm>
                    <a:prstGeom prst="rect">
                      <a:avLst/>
                    </a:prstGeom>
                    <a:noFill/>
                    <a:ln>
                      <a:noFill/>
                    </a:ln>
                  </pic:spPr>
                </pic:pic>
              </a:graphicData>
            </a:graphic>
          </wp:inline>
        </w:drawing>
      </w:r>
      <w:r w:rsidR="004F65AF" w:rsidRPr="0055458E">
        <w:rPr>
          <w:i/>
          <w:iCs/>
          <w:noProof/>
        </w:rPr>
        <w:t xml:space="preserve"> Rys. 12 – Wynik utworzenia się instancji klasy Test z niepoprawnym typem argumentu a konstruktora</w:t>
      </w:r>
    </w:p>
    <w:p w14:paraId="50649526" w14:textId="089079C3" w:rsidR="00693717" w:rsidRDefault="00693717" w:rsidP="00693717">
      <w:pPr>
        <w:jc w:val="both"/>
      </w:pPr>
      <w:r>
        <w:t xml:space="preserve">Każda opisana klasa </w:t>
      </w:r>
      <w:r w:rsidR="00C369D0">
        <w:t>bądź metoda w kolejnych podmodułach ma zaimplementowany</w:t>
      </w:r>
      <w:r w:rsidR="00A65E52">
        <w:t xml:space="preserve"> system podnoszenia błędów </w:t>
      </w:r>
      <w:r w:rsidR="004F65AF">
        <w:t xml:space="preserve">opisany powyżej </w:t>
      </w:r>
      <w:r w:rsidR="00A65E52">
        <w:t xml:space="preserve">ze względu na podane typy argumentów. Dzięki temu </w:t>
      </w:r>
      <w:r w:rsidR="00D73C4D">
        <w:t xml:space="preserve">rozwiązaniu </w:t>
      </w:r>
      <w:r w:rsidR="00A65E52">
        <w:t xml:space="preserve">użytkownik wykorzystujący </w:t>
      </w:r>
      <w:r w:rsidR="009C11A8">
        <w:t xml:space="preserve">metody i klasy </w:t>
      </w:r>
      <w:r w:rsidR="008965CF">
        <w:br/>
      </w:r>
      <w:r w:rsidR="009C11A8">
        <w:t>z pakietu</w:t>
      </w:r>
      <w:r w:rsidR="00D73C4D">
        <w:t xml:space="preserve"> jest w stanie wykrywać </w:t>
      </w:r>
      <w:r w:rsidR="00C66BD6">
        <w:t>błędy jakie popełnił przy ich wywoływaniu</w:t>
      </w:r>
      <w:r w:rsidR="003C44B5">
        <w:t xml:space="preserve"> lub tworzeniu</w:t>
      </w:r>
      <w:r w:rsidR="00C66BD6">
        <w:t>.</w:t>
      </w:r>
      <w:r w:rsidR="009C11A8">
        <w:t xml:space="preserve"> </w:t>
      </w:r>
    </w:p>
    <w:p w14:paraId="4EA2C8C8" w14:textId="77777777" w:rsidR="002902E3" w:rsidRPr="00FA55EB" w:rsidRDefault="002902E3" w:rsidP="00693717">
      <w:pPr>
        <w:jc w:val="both"/>
      </w:pPr>
    </w:p>
    <w:p w14:paraId="4DD2474F" w14:textId="77777777" w:rsidR="002864A9" w:rsidDel="00421C75" w:rsidRDefault="002864A9" w:rsidP="004D089C">
      <w:pPr>
        <w:rPr>
          <w:del w:id="35" w:author="Filip Hałys" w:date="2024-11-16T17:00:00Z"/>
        </w:rPr>
      </w:pPr>
      <w:bookmarkStart w:id="36" w:name="_Toc182675402"/>
      <w:bookmarkStart w:id="37" w:name="_Toc182675444"/>
      <w:bookmarkStart w:id="38" w:name="_Toc182675533"/>
      <w:bookmarkStart w:id="39" w:name="_Toc182675550"/>
      <w:bookmarkStart w:id="40" w:name="_Toc182677500"/>
      <w:bookmarkStart w:id="41" w:name="_Toc182759930"/>
      <w:bookmarkStart w:id="42" w:name="_Toc182858990"/>
      <w:bookmarkEnd w:id="36"/>
      <w:bookmarkEnd w:id="37"/>
      <w:bookmarkEnd w:id="38"/>
      <w:bookmarkEnd w:id="39"/>
      <w:bookmarkEnd w:id="40"/>
      <w:bookmarkEnd w:id="41"/>
      <w:bookmarkEnd w:id="42"/>
    </w:p>
    <w:p w14:paraId="285CFFF8" w14:textId="2FB16962" w:rsidR="00781E76" w:rsidRPr="00781E76" w:rsidRDefault="00421C75" w:rsidP="00985761">
      <w:pPr>
        <w:pStyle w:val="Nagwek2"/>
      </w:pPr>
      <w:bookmarkStart w:id="43" w:name="_Toc182858991"/>
      <w:r>
        <w:t xml:space="preserve">PODMODUŁ </w:t>
      </w:r>
      <w:r w:rsidR="0055458E">
        <w:t>„</w:t>
      </w:r>
      <w:r>
        <w:t>check</w:t>
      </w:r>
      <w:bookmarkEnd w:id="43"/>
      <w:r w:rsidR="0055458E">
        <w:t>”</w:t>
      </w:r>
    </w:p>
    <w:p w14:paraId="611C9783" w14:textId="1702C430" w:rsidR="00FD5C4A" w:rsidRDefault="002902E3" w:rsidP="001F3875">
      <w:pPr>
        <w:jc w:val="both"/>
      </w:pPr>
      <w:r>
        <w:t>Podmoduł „check” został utworzony</w:t>
      </w:r>
      <w:r w:rsidR="00EB22C3">
        <w:t xml:space="preserve"> w celu </w:t>
      </w:r>
      <w:r w:rsidR="00093254">
        <w:t>ułatwienia</w:t>
      </w:r>
      <w:r w:rsidR="001F3875">
        <w:t xml:space="preserve"> użytkownikowi zapoznawani</w:t>
      </w:r>
      <w:r w:rsidR="008C3205">
        <w:t>a</w:t>
      </w:r>
      <w:r w:rsidR="001F3875">
        <w:t xml:space="preserve"> się z badaną ramką danych. Wewnątrz tego pakietu znajdują </w:t>
      </w:r>
      <w:r w:rsidR="008F1322">
        <w:t xml:space="preserve">się cztery </w:t>
      </w:r>
      <w:r w:rsidR="00F60125">
        <w:t>metody</w:t>
      </w:r>
      <w:r w:rsidR="00313532">
        <w:t xml:space="preserve">: </w:t>
      </w:r>
      <w:r w:rsidR="005F6D1C" w:rsidRPr="0055458E">
        <w:rPr>
          <w:i/>
          <w:iCs/>
        </w:rPr>
        <w:t>check_numeric_data</w:t>
      </w:r>
      <w:r w:rsidR="005F6D1C">
        <w:t xml:space="preserve">, </w:t>
      </w:r>
      <w:r w:rsidR="005F6D1C" w:rsidRPr="0055458E">
        <w:rPr>
          <w:i/>
          <w:iCs/>
        </w:rPr>
        <w:t>check_category_data</w:t>
      </w:r>
      <w:r w:rsidR="005F6D1C">
        <w:t xml:space="preserve">, </w:t>
      </w:r>
      <w:r w:rsidR="005F6D1C" w:rsidRPr="0055458E">
        <w:rPr>
          <w:i/>
          <w:iCs/>
        </w:rPr>
        <w:t>check_time_series_data</w:t>
      </w:r>
      <w:r w:rsidR="00C70D62">
        <w:t xml:space="preserve">, </w:t>
      </w:r>
      <w:r w:rsidR="00C70D62" w:rsidRPr="0055458E">
        <w:rPr>
          <w:i/>
          <w:iCs/>
        </w:rPr>
        <w:t>check_time_interval_data</w:t>
      </w:r>
      <w:r w:rsidR="00F60125">
        <w:t xml:space="preserve"> służące</w:t>
      </w:r>
      <w:r w:rsidR="008F1322">
        <w:t xml:space="preserve"> </w:t>
      </w:r>
      <w:r w:rsidR="007B2F3C">
        <w:t>sprawdzaniu</w:t>
      </w:r>
      <w:r w:rsidR="008F1322">
        <w:t xml:space="preserve"> podstawow</w:t>
      </w:r>
      <w:r w:rsidR="007B2F3C">
        <w:t>ych</w:t>
      </w:r>
      <w:r w:rsidR="008F1322">
        <w:t xml:space="preserve"> statystyk</w:t>
      </w:r>
      <w:r w:rsidR="00F60125">
        <w:t xml:space="preserve"> </w:t>
      </w:r>
      <w:r w:rsidR="007B2F3C">
        <w:t xml:space="preserve">zmiennych o czterech różnych </w:t>
      </w:r>
      <w:r w:rsidR="0006688F">
        <w:t>rodzajach zmiennych</w:t>
      </w:r>
      <w:r w:rsidR="008965CF">
        <w:t xml:space="preserve"> (każda metoda dla danego rodzaju zmiennej)</w:t>
      </w:r>
      <w:r w:rsidR="00743E20">
        <w:t xml:space="preserve">. Wyróżnione rodzaje zmiennych to: </w:t>
      </w:r>
    </w:p>
    <w:p w14:paraId="7AC6252B" w14:textId="4C93DF2E" w:rsidR="001F3875" w:rsidRDefault="00743E20" w:rsidP="00FD5C4A">
      <w:pPr>
        <w:numPr>
          <w:ilvl w:val="0"/>
          <w:numId w:val="14"/>
        </w:numPr>
        <w:jc w:val="both"/>
      </w:pPr>
      <w:r>
        <w:t>zmienne numeryczne</w:t>
      </w:r>
      <w:r w:rsidR="00FD5C4A">
        <w:t>, np. 1; 1.1</w:t>
      </w:r>
      <w:r w:rsidR="006938B1">
        <w:t>2;</w:t>
      </w:r>
      <w:r w:rsidR="00FD5C4A">
        <w:t xml:space="preserve"> 1+2i</w:t>
      </w:r>
      <w:r w:rsidR="006938B1">
        <w:t>;</w:t>
      </w:r>
      <w:r w:rsidR="00FD5C4A">
        <w:t xml:space="preserve"> -4</w:t>
      </w:r>
    </w:p>
    <w:p w14:paraId="124950DA" w14:textId="4EFDAB51" w:rsidR="00FD5C4A" w:rsidRDefault="00FD5C4A" w:rsidP="00FD5C4A">
      <w:pPr>
        <w:numPr>
          <w:ilvl w:val="0"/>
          <w:numId w:val="14"/>
        </w:numPr>
        <w:jc w:val="both"/>
      </w:pPr>
      <w:r>
        <w:t xml:space="preserve">zmienne kategoryczne, np. </w:t>
      </w:r>
      <w:r w:rsidR="00B806FF">
        <w:t>‘a’</w:t>
      </w:r>
      <w:r w:rsidR="006938B1">
        <w:t>;</w:t>
      </w:r>
      <w:r w:rsidR="00B806FF">
        <w:t xml:space="preserve"> ‘man’</w:t>
      </w:r>
      <w:r w:rsidR="006938B1">
        <w:t>;</w:t>
      </w:r>
      <w:r w:rsidR="00B806FF">
        <w:t xml:space="preserve"> True</w:t>
      </w:r>
    </w:p>
    <w:p w14:paraId="31134A77" w14:textId="189FB3DB" w:rsidR="00B806FF" w:rsidRDefault="00B806FF" w:rsidP="00FD5C4A">
      <w:pPr>
        <w:numPr>
          <w:ilvl w:val="0"/>
          <w:numId w:val="14"/>
        </w:numPr>
        <w:jc w:val="both"/>
      </w:pPr>
      <w:r>
        <w:t>zmienne w postaci szeregów czasowych, np.</w:t>
      </w:r>
      <w:r w:rsidR="00421D45">
        <w:t xml:space="preserve"> 7 maj 2024 01:02:03.45</w:t>
      </w:r>
    </w:p>
    <w:p w14:paraId="0741970A" w14:textId="49F7691C" w:rsidR="00421D45" w:rsidRDefault="00421D45" w:rsidP="00FD5C4A">
      <w:pPr>
        <w:numPr>
          <w:ilvl w:val="0"/>
          <w:numId w:val="14"/>
        </w:numPr>
        <w:jc w:val="both"/>
      </w:pPr>
      <w:r>
        <w:t xml:space="preserve">zmienne w postaci interwałów czasowych, np. 2 lata </w:t>
      </w:r>
      <w:r w:rsidR="006938B1">
        <w:t xml:space="preserve">3 dni 4 godziny; 3 </w:t>
      </w:r>
      <w:r w:rsidR="00BA1033">
        <w:t>minuty 3 sekundy</w:t>
      </w:r>
    </w:p>
    <w:p w14:paraId="60CC9369" w14:textId="59F3C076" w:rsidR="007B3A78" w:rsidRDefault="00BA21C9" w:rsidP="00BA21C9">
      <w:pPr>
        <w:jc w:val="both"/>
      </w:pPr>
      <w:r>
        <w:t xml:space="preserve">Każda z </w:t>
      </w:r>
      <w:r w:rsidR="004E11D9">
        <w:t>metod przyjmuje nieco inne argu</w:t>
      </w:r>
      <w:r w:rsidR="00931E74">
        <w:t xml:space="preserve">menty, </w:t>
      </w:r>
      <w:r w:rsidR="004A550A">
        <w:t>jak również</w:t>
      </w:r>
      <w:r w:rsidR="00931E74">
        <w:t xml:space="preserve"> zwraca nieco inne parametry statystyczne. </w:t>
      </w:r>
      <w:r w:rsidR="00007703">
        <w:t xml:space="preserve">Cechą wspólną dla tych metod </w:t>
      </w:r>
      <w:r w:rsidR="006C6A5C">
        <w:t xml:space="preserve">są dwa argumenty; argument </w:t>
      </w:r>
      <w:r w:rsidR="006C6A5C" w:rsidRPr="0055458E">
        <w:rPr>
          <w:i/>
          <w:iCs/>
        </w:rPr>
        <w:t>df</w:t>
      </w:r>
      <w:r w:rsidR="006D7CB0">
        <w:t xml:space="preserve"> (</w:t>
      </w:r>
      <w:r w:rsidR="00710707">
        <w:t>czyli badana ramka danych</w:t>
      </w:r>
      <w:r w:rsidR="006D7CB0">
        <w:t>)</w:t>
      </w:r>
      <w:r w:rsidR="00710707">
        <w:t xml:space="preserve">, a także argument </w:t>
      </w:r>
      <w:r w:rsidR="004A550A" w:rsidRPr="0055458E">
        <w:rPr>
          <w:i/>
          <w:iCs/>
        </w:rPr>
        <w:t>use</w:t>
      </w:r>
      <w:r w:rsidR="006D7CB0">
        <w:t xml:space="preserve"> (przyjmujący wartości </w:t>
      </w:r>
      <w:r w:rsidR="006D7CB0" w:rsidRPr="0055458E">
        <w:rPr>
          <w:i/>
          <w:iCs/>
        </w:rPr>
        <w:t>True</w:t>
      </w:r>
      <w:r w:rsidR="006D7CB0">
        <w:t xml:space="preserve"> lub </w:t>
      </w:r>
      <w:r w:rsidR="006D7CB0" w:rsidRPr="0055458E">
        <w:rPr>
          <w:i/>
          <w:iCs/>
        </w:rPr>
        <w:t>False</w:t>
      </w:r>
      <w:r w:rsidR="006D7CB0">
        <w:t xml:space="preserve">, określający czy użytkownik chce na wyjściu otrzymać </w:t>
      </w:r>
      <w:r w:rsidR="006E0B47">
        <w:t xml:space="preserve">wynik odpowiednio w postaci ramki danych lub </w:t>
      </w:r>
      <w:r w:rsidR="00E821C9">
        <w:t xml:space="preserve">tekstu, domyślnie argument ten przyjmuje wartość </w:t>
      </w:r>
      <w:r w:rsidR="00E821C9" w:rsidRPr="0055458E">
        <w:rPr>
          <w:i/>
          <w:iCs/>
        </w:rPr>
        <w:t>False</w:t>
      </w:r>
      <w:r w:rsidR="00E821C9">
        <w:t>).</w:t>
      </w:r>
      <w:r w:rsidR="004F1848">
        <w:t xml:space="preserve"> Niezależnie od wartości przekazanej jako argument </w:t>
      </w:r>
      <w:r w:rsidR="004F1848" w:rsidRPr="00456C7A">
        <w:rPr>
          <w:i/>
          <w:iCs/>
        </w:rPr>
        <w:t>use</w:t>
      </w:r>
      <w:r w:rsidR="004F1848">
        <w:t xml:space="preserve"> po wywołaniu metody użytkownik otrzyma </w:t>
      </w:r>
      <w:r w:rsidR="00ED37BD">
        <w:t>tabelkę z każdym polem</w:t>
      </w:r>
      <w:r w:rsidR="00E1075E">
        <w:t xml:space="preserve"> (kolumną)</w:t>
      </w:r>
      <w:r w:rsidR="00ED37BD">
        <w:t xml:space="preserve"> ramki danych danego typu oraz opisującymi je statystykami</w:t>
      </w:r>
      <w:r w:rsidR="00372EFD">
        <w:t xml:space="preserve">. </w:t>
      </w:r>
      <w:r w:rsidR="00DE6165">
        <w:t xml:space="preserve">W przypadku gdy w ramce </w:t>
      </w:r>
      <w:r w:rsidR="00DE6165">
        <w:lastRenderedPageBreak/>
        <w:t>danych nie istnieje żadna kolumna o typie, który użytkownik chce zbadać</w:t>
      </w:r>
      <w:r w:rsidR="00490AD3">
        <w:t>, w terminalu wyświetla się odpowiednia informacja.</w:t>
      </w:r>
    </w:p>
    <w:p w14:paraId="4FB28824" w14:textId="77777777" w:rsidR="002224C8" w:rsidRDefault="002224C8" w:rsidP="00BA21C9">
      <w:pPr>
        <w:jc w:val="both"/>
      </w:pPr>
    </w:p>
    <w:p w14:paraId="3CF6CC5F" w14:textId="344A7498" w:rsidR="002224C8" w:rsidRDefault="002224C8" w:rsidP="002224C8">
      <w:pPr>
        <w:numPr>
          <w:ilvl w:val="2"/>
          <w:numId w:val="7"/>
        </w:numPr>
        <w:jc w:val="both"/>
      </w:pPr>
      <w:r>
        <w:t xml:space="preserve">Metoda </w:t>
      </w:r>
      <w:r w:rsidRPr="00456C7A">
        <w:rPr>
          <w:i/>
          <w:iCs/>
        </w:rPr>
        <w:t>check_numeric_data</w:t>
      </w:r>
    </w:p>
    <w:p w14:paraId="3BE28909" w14:textId="7115BEF5" w:rsidR="00C70D62" w:rsidRDefault="00C70D62" w:rsidP="00BA21C9">
      <w:pPr>
        <w:jc w:val="both"/>
      </w:pPr>
      <w:r w:rsidRPr="00C70D62">
        <w:t xml:space="preserve">Metoda </w:t>
      </w:r>
      <w:r w:rsidRPr="00456C7A">
        <w:rPr>
          <w:i/>
          <w:iCs/>
        </w:rPr>
        <w:t>check_numeric_data</w:t>
      </w:r>
      <w:r w:rsidRPr="00C70D62">
        <w:t xml:space="preserve"> przyjmuje</w:t>
      </w:r>
      <w:r>
        <w:t xml:space="preserve"> </w:t>
      </w:r>
      <w:r w:rsidR="00832626">
        <w:t xml:space="preserve">dodatkowo argument </w:t>
      </w:r>
      <w:r w:rsidR="00832626" w:rsidRPr="00456C7A">
        <w:rPr>
          <w:i/>
          <w:iCs/>
        </w:rPr>
        <w:t>round</w:t>
      </w:r>
      <w:r w:rsidR="00832626">
        <w:t xml:space="preserve"> określający ilość cy</w:t>
      </w:r>
      <w:r w:rsidR="00B4190F">
        <w:t>fr do których użytkownik chce zaokrąglić wynikowe statystyki.</w:t>
      </w:r>
      <w:r w:rsidR="0006249D">
        <w:t xml:space="preserve"> Domyślnie przyjmuje on wartość 1.</w:t>
      </w:r>
      <w:r w:rsidR="00B4190F">
        <w:t xml:space="preserve"> </w:t>
      </w:r>
      <w:r w:rsidR="000F24A9">
        <w:t xml:space="preserve">Przykładowe wywołanie </w:t>
      </w:r>
      <w:r w:rsidR="0006249D">
        <w:t xml:space="preserve">tej metody dla ramki danych </w:t>
      </w:r>
      <w:r w:rsidR="00240411">
        <w:br/>
      </w:r>
      <w:r w:rsidR="00423448">
        <w:t xml:space="preserve">o nazwie </w:t>
      </w:r>
      <w:r w:rsidR="00423448" w:rsidRPr="00456C7A">
        <w:rPr>
          <w:i/>
          <w:iCs/>
        </w:rPr>
        <w:t>ramka_testowa</w:t>
      </w:r>
      <w:r w:rsidR="00423448">
        <w:t>, w której skład wchodz</w:t>
      </w:r>
      <w:r w:rsidR="00456C7A">
        <w:t>i</w:t>
      </w:r>
      <w:r w:rsidR="00A136DB">
        <w:t xml:space="preserve"> </w:t>
      </w:r>
      <w:r w:rsidR="00456C7A">
        <w:t>pięć</w:t>
      </w:r>
      <w:r w:rsidR="00A136DB">
        <w:t xml:space="preserve"> kolumn numeryczn</w:t>
      </w:r>
      <w:r w:rsidR="00456C7A">
        <w:t>ych</w:t>
      </w:r>
      <w:r w:rsidR="00A136DB">
        <w:t xml:space="preserve"> (</w:t>
      </w:r>
      <w:r w:rsidR="00A136DB" w:rsidRPr="00456C7A">
        <w:rPr>
          <w:i/>
          <w:iCs/>
        </w:rPr>
        <w:t>a</w:t>
      </w:r>
      <w:r w:rsidR="00A136DB">
        <w:t xml:space="preserve">, </w:t>
      </w:r>
      <w:r w:rsidR="00A136DB" w:rsidRPr="00456C7A">
        <w:rPr>
          <w:i/>
          <w:iCs/>
        </w:rPr>
        <w:t>b</w:t>
      </w:r>
      <w:r w:rsidR="00A136DB">
        <w:t xml:space="preserve">, </w:t>
      </w:r>
      <w:r w:rsidR="00A136DB" w:rsidRPr="00456C7A">
        <w:rPr>
          <w:i/>
          <w:iCs/>
        </w:rPr>
        <w:t>c</w:t>
      </w:r>
      <w:r w:rsidR="00A136DB">
        <w:t xml:space="preserve">, </w:t>
      </w:r>
      <w:r w:rsidR="00A136DB" w:rsidRPr="00456C7A">
        <w:rPr>
          <w:i/>
          <w:iCs/>
        </w:rPr>
        <w:t>d</w:t>
      </w:r>
      <w:r w:rsidR="00A136DB">
        <w:t xml:space="preserve">, </w:t>
      </w:r>
      <w:r w:rsidR="00A136DB" w:rsidRPr="00456C7A">
        <w:rPr>
          <w:i/>
          <w:iCs/>
        </w:rPr>
        <w:t>e</w:t>
      </w:r>
      <w:r w:rsidR="00A136DB">
        <w:t xml:space="preserve">) </w:t>
      </w:r>
      <w:r w:rsidR="00DF7CC5">
        <w:t xml:space="preserve">przedstawiono na Rys. 13. </w:t>
      </w:r>
      <w:r w:rsidR="00851B0B">
        <w:t>Wynik działania tej metody zaprezentowano na Rys. 14</w:t>
      </w:r>
    </w:p>
    <w:p w14:paraId="7CDE722B" w14:textId="5103E6D1" w:rsidR="00BB4C7C" w:rsidRDefault="00D32C4E" w:rsidP="007B3A78">
      <w:pPr>
        <w:jc w:val="center"/>
        <w:rPr>
          <w:i/>
          <w:iCs/>
          <w:noProof/>
        </w:rPr>
      </w:pPr>
      <w:r>
        <w:rPr>
          <w:noProof/>
        </w:rPr>
        <w:drawing>
          <wp:inline distT="0" distB="0" distL="0" distR="0" wp14:anchorId="3866C342" wp14:editId="05F988DB">
            <wp:extent cx="5236845" cy="297815"/>
            <wp:effectExtent l="0" t="0" r="0" b="0"/>
            <wp:docPr id="1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6845" cy="297815"/>
                    </a:xfrm>
                    <a:prstGeom prst="rect">
                      <a:avLst/>
                    </a:prstGeom>
                    <a:noFill/>
                    <a:ln>
                      <a:noFill/>
                    </a:ln>
                  </pic:spPr>
                </pic:pic>
              </a:graphicData>
            </a:graphic>
          </wp:inline>
        </w:drawing>
      </w:r>
      <w:r w:rsidR="007B3A78">
        <w:rPr>
          <w:noProof/>
        </w:rPr>
        <w:br/>
      </w:r>
      <w:r w:rsidR="00BB4C7C" w:rsidRPr="00927257">
        <w:rPr>
          <w:i/>
          <w:iCs/>
          <w:noProof/>
        </w:rPr>
        <w:t xml:space="preserve">Rys. 13 </w:t>
      </w:r>
      <w:r w:rsidR="00161EE1" w:rsidRPr="00927257">
        <w:rPr>
          <w:i/>
          <w:iCs/>
          <w:noProof/>
        </w:rPr>
        <w:t>–</w:t>
      </w:r>
      <w:r w:rsidR="00BB4C7C" w:rsidRPr="00927257">
        <w:rPr>
          <w:i/>
          <w:iCs/>
          <w:noProof/>
        </w:rPr>
        <w:t xml:space="preserve"> </w:t>
      </w:r>
      <w:r w:rsidR="00161EE1" w:rsidRPr="00927257">
        <w:rPr>
          <w:i/>
          <w:iCs/>
          <w:noProof/>
        </w:rPr>
        <w:t>Przykładowe wywołanie metody check_numeric_data</w:t>
      </w:r>
    </w:p>
    <w:p w14:paraId="2E177A0D" w14:textId="77777777" w:rsidR="007B3A78" w:rsidRPr="00927257" w:rsidRDefault="007B3A78" w:rsidP="007B3A78">
      <w:pPr>
        <w:jc w:val="center"/>
        <w:rPr>
          <w:i/>
          <w:iCs/>
          <w:noProof/>
        </w:rPr>
      </w:pPr>
    </w:p>
    <w:p w14:paraId="4DE51A0B" w14:textId="4EC100C1" w:rsidR="00153AE5" w:rsidRDefault="00D32C4E" w:rsidP="00106D94">
      <w:pPr>
        <w:jc w:val="center"/>
        <w:rPr>
          <w:i/>
          <w:iCs/>
          <w:noProof/>
        </w:rPr>
      </w:pPr>
      <w:r>
        <w:rPr>
          <w:noProof/>
        </w:rPr>
        <w:drawing>
          <wp:inline distT="0" distB="0" distL="0" distR="0" wp14:anchorId="7D92F63D" wp14:editId="7BFA5CA4">
            <wp:extent cx="5410200" cy="1371600"/>
            <wp:effectExtent l="0" t="0" r="0" b="0"/>
            <wp:docPr id="1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106D94" w:rsidRPr="00927257">
        <w:rPr>
          <w:i/>
          <w:iCs/>
          <w:noProof/>
        </w:rPr>
        <w:t>Rys. 14 – Przykładowy wynik działania metody check_numeric_data</w:t>
      </w:r>
    </w:p>
    <w:p w14:paraId="2D77BB6D" w14:textId="77777777" w:rsidR="007B3A78" w:rsidRPr="00C70D62" w:rsidRDefault="007B3A78" w:rsidP="00106D94">
      <w:pPr>
        <w:jc w:val="center"/>
        <w:rPr>
          <w:noProof/>
        </w:rPr>
      </w:pPr>
    </w:p>
    <w:p w14:paraId="2E3FB703" w14:textId="58134DA0" w:rsidR="00313532" w:rsidRDefault="00106D94" w:rsidP="00BA21C9">
      <w:pPr>
        <w:jc w:val="both"/>
      </w:pPr>
      <w:r>
        <w:t xml:space="preserve">Jak przedstawiono na Rys. 14, użytkownik dzięki uruchomieniu tej metody jest </w:t>
      </w:r>
      <w:r w:rsidR="00240411">
        <w:br/>
      </w:r>
      <w:r>
        <w:t>w stanie dowiedzieć się o</w:t>
      </w:r>
      <w:r w:rsidR="00240411">
        <w:t>:</w:t>
      </w:r>
    </w:p>
    <w:p w14:paraId="6401C192" w14:textId="1DDF6F94" w:rsidR="00240411" w:rsidRDefault="00240411" w:rsidP="00240411">
      <w:pPr>
        <w:numPr>
          <w:ilvl w:val="0"/>
          <w:numId w:val="15"/>
        </w:numPr>
        <w:jc w:val="both"/>
      </w:pPr>
      <w:r>
        <w:t>NAME – nazwie kolumny numerycznej,</w:t>
      </w:r>
    </w:p>
    <w:p w14:paraId="49DDABC4" w14:textId="635468F9" w:rsidR="00240411" w:rsidRDefault="00240411" w:rsidP="00240411">
      <w:pPr>
        <w:numPr>
          <w:ilvl w:val="0"/>
          <w:numId w:val="15"/>
        </w:numPr>
        <w:jc w:val="both"/>
      </w:pPr>
      <w:r>
        <w:t>TYPE – typie zmiennej,</w:t>
      </w:r>
    </w:p>
    <w:p w14:paraId="54D4E06D" w14:textId="46DF706F" w:rsidR="00240411" w:rsidRDefault="00240411" w:rsidP="00240411">
      <w:pPr>
        <w:numPr>
          <w:ilvl w:val="0"/>
          <w:numId w:val="15"/>
        </w:numPr>
        <w:jc w:val="both"/>
      </w:pPr>
      <w:r>
        <w:t xml:space="preserve">NaN – ilości brakujących </w:t>
      </w:r>
      <w:r w:rsidR="00AB20B5">
        <w:t>obserwacji</w:t>
      </w:r>
      <w:r>
        <w:t>,</w:t>
      </w:r>
    </w:p>
    <w:p w14:paraId="24D321E1" w14:textId="52568132" w:rsidR="00240411" w:rsidRDefault="00240411" w:rsidP="00240411">
      <w:pPr>
        <w:numPr>
          <w:ilvl w:val="0"/>
          <w:numId w:val="15"/>
        </w:numPr>
        <w:jc w:val="both"/>
      </w:pPr>
      <w:r>
        <w:t>AVG – wartości średniej,</w:t>
      </w:r>
    </w:p>
    <w:p w14:paraId="3C5DCE5C" w14:textId="5A82EEA6" w:rsidR="00240411" w:rsidRDefault="00240411" w:rsidP="00240411">
      <w:pPr>
        <w:numPr>
          <w:ilvl w:val="0"/>
          <w:numId w:val="15"/>
        </w:numPr>
        <w:jc w:val="both"/>
      </w:pPr>
      <w:r>
        <w:t xml:space="preserve">Q25 </w:t>
      </w:r>
      <w:r w:rsidR="00784754">
        <w:t>–</w:t>
      </w:r>
      <w:r>
        <w:t xml:space="preserve"> </w:t>
      </w:r>
      <w:r w:rsidR="00144B6B">
        <w:t>doln</w:t>
      </w:r>
      <w:r w:rsidR="00FF7D3B">
        <w:t>ym</w:t>
      </w:r>
      <w:r w:rsidR="00144B6B">
        <w:t xml:space="preserve"> kwartylu (25% </w:t>
      </w:r>
      <w:r w:rsidR="00AB20B5">
        <w:t>obserwacji</w:t>
      </w:r>
      <w:r w:rsidR="00144B6B">
        <w:t xml:space="preserve"> jest mniejszych od tej wartości)</w:t>
      </w:r>
      <w:r w:rsidR="00B26066">
        <w:t>,</w:t>
      </w:r>
    </w:p>
    <w:p w14:paraId="3E3629A0" w14:textId="63F7C074" w:rsidR="00144B6B" w:rsidRDefault="00144B6B" w:rsidP="00240411">
      <w:pPr>
        <w:numPr>
          <w:ilvl w:val="0"/>
          <w:numId w:val="15"/>
        </w:numPr>
        <w:jc w:val="both"/>
      </w:pPr>
      <w:r>
        <w:t>Q50 – median</w:t>
      </w:r>
      <w:r w:rsidR="00FF7D3B">
        <w:t>ie</w:t>
      </w:r>
      <w:r w:rsidR="00B26066">
        <w:t>,</w:t>
      </w:r>
    </w:p>
    <w:p w14:paraId="6C0689E7" w14:textId="331E3F1E" w:rsidR="00144B6B" w:rsidRDefault="00144B6B" w:rsidP="00240411">
      <w:pPr>
        <w:numPr>
          <w:ilvl w:val="0"/>
          <w:numId w:val="15"/>
        </w:numPr>
        <w:jc w:val="both"/>
      </w:pPr>
      <w:r>
        <w:t>Q75 – górn</w:t>
      </w:r>
      <w:r w:rsidR="00FF7D3B">
        <w:t>ym</w:t>
      </w:r>
      <w:r>
        <w:t xml:space="preserve"> kwartylu (25% </w:t>
      </w:r>
      <w:r w:rsidR="00AB20B5">
        <w:t>obserwacji</w:t>
      </w:r>
      <w:r>
        <w:t xml:space="preserve"> jest większych od tej wartości)</w:t>
      </w:r>
      <w:r w:rsidR="00B26066">
        <w:t>,</w:t>
      </w:r>
    </w:p>
    <w:p w14:paraId="590BE9D7" w14:textId="1A6344C5" w:rsidR="00FF7D3B" w:rsidRDefault="00FF7D3B" w:rsidP="00240411">
      <w:pPr>
        <w:numPr>
          <w:ilvl w:val="0"/>
          <w:numId w:val="15"/>
        </w:numPr>
        <w:jc w:val="both"/>
      </w:pPr>
      <w:r>
        <w:t>IQR – rozstępie międzykwartylowym</w:t>
      </w:r>
      <w:r w:rsidR="00C62B33">
        <w:t xml:space="preserve"> (różnicy między Q75 i Q25)</w:t>
      </w:r>
      <w:r w:rsidR="00B26066">
        <w:t>,</w:t>
      </w:r>
    </w:p>
    <w:p w14:paraId="158BE953" w14:textId="6D51F2BC" w:rsidR="00FF7D3B" w:rsidRDefault="00C62B33" w:rsidP="00240411">
      <w:pPr>
        <w:numPr>
          <w:ilvl w:val="0"/>
          <w:numId w:val="15"/>
        </w:numPr>
        <w:jc w:val="both"/>
      </w:pPr>
      <w:r>
        <w:t>MIN – wartości minimalnej</w:t>
      </w:r>
      <w:r w:rsidR="00B26066">
        <w:t>,</w:t>
      </w:r>
    </w:p>
    <w:p w14:paraId="7B28CD19" w14:textId="7BDA06D6" w:rsidR="00C62B33" w:rsidRDefault="00C62B33" w:rsidP="00240411">
      <w:pPr>
        <w:numPr>
          <w:ilvl w:val="0"/>
          <w:numId w:val="15"/>
        </w:numPr>
        <w:jc w:val="both"/>
      </w:pPr>
      <w:r>
        <w:t>MAX – wartości maksymalnej</w:t>
      </w:r>
      <w:r w:rsidR="00B26066">
        <w:t>,</w:t>
      </w:r>
    </w:p>
    <w:p w14:paraId="6E2C6AA5" w14:textId="76453959" w:rsidR="00C62B33" w:rsidRDefault="00C62B33" w:rsidP="00240411">
      <w:pPr>
        <w:numPr>
          <w:ilvl w:val="0"/>
          <w:numId w:val="15"/>
        </w:numPr>
        <w:jc w:val="both"/>
      </w:pPr>
      <w:r>
        <w:t>RAN –</w:t>
      </w:r>
      <w:r w:rsidR="00B26066">
        <w:t xml:space="preserve"> zakresie (różnicy między MAX i MIN),</w:t>
      </w:r>
    </w:p>
    <w:p w14:paraId="59C5E573" w14:textId="0E8295FC" w:rsidR="00B26066" w:rsidRDefault="00B26066" w:rsidP="00240411">
      <w:pPr>
        <w:numPr>
          <w:ilvl w:val="0"/>
          <w:numId w:val="15"/>
        </w:numPr>
        <w:jc w:val="both"/>
      </w:pPr>
      <w:r>
        <w:t>STD – odchyleniu standardowym,</w:t>
      </w:r>
    </w:p>
    <w:p w14:paraId="70477EDA" w14:textId="35424028" w:rsidR="00B26066" w:rsidRDefault="00B26066" w:rsidP="00240411">
      <w:pPr>
        <w:numPr>
          <w:ilvl w:val="0"/>
          <w:numId w:val="15"/>
        </w:numPr>
        <w:jc w:val="both"/>
      </w:pPr>
      <w:r>
        <w:lastRenderedPageBreak/>
        <w:t>SUM – sumie wartości,</w:t>
      </w:r>
    </w:p>
    <w:p w14:paraId="33B5AF4F" w14:textId="1B3EC1E1" w:rsidR="00B26066" w:rsidRDefault="00B26066" w:rsidP="00240411">
      <w:pPr>
        <w:numPr>
          <w:ilvl w:val="0"/>
          <w:numId w:val="15"/>
        </w:numPr>
        <w:jc w:val="both"/>
      </w:pPr>
      <w:r>
        <w:t>LOW OUT – ilości dolnych wartości odstających</w:t>
      </w:r>
      <w:r w:rsidR="00AB20B5">
        <w:t xml:space="preserve"> (ilość obserwacji mniejszych od </w:t>
      </w:r>
      <w:r w:rsidR="00E25088">
        <w:t>Q25 – 1.5*IQR</w:t>
      </w:r>
      <w:r w:rsidR="00AB20B5">
        <w:t>)</w:t>
      </w:r>
    </w:p>
    <w:p w14:paraId="55DB59EC" w14:textId="5A7D6EA9" w:rsidR="00BA21C9" w:rsidRDefault="00B26066" w:rsidP="00BA21C9">
      <w:pPr>
        <w:numPr>
          <w:ilvl w:val="0"/>
          <w:numId w:val="15"/>
        </w:numPr>
        <w:jc w:val="both"/>
      </w:pPr>
      <w:r w:rsidRPr="00B26066">
        <w:t>UPP OUT – ilości górnych wartoś</w:t>
      </w:r>
      <w:r>
        <w:t>ci odstających</w:t>
      </w:r>
      <w:r w:rsidR="0019778A">
        <w:t xml:space="preserve"> (ilości obserwacji większych od </w:t>
      </w:r>
      <w:r w:rsidR="0024236E">
        <w:t>0.75 + 1.5*IQR</w:t>
      </w:r>
      <w:r w:rsidR="0019778A">
        <w:t>)</w:t>
      </w:r>
    </w:p>
    <w:p w14:paraId="1EACE167" w14:textId="77777777" w:rsidR="001F3875" w:rsidRDefault="001F3875" w:rsidP="001F3875">
      <w:pPr>
        <w:jc w:val="both"/>
      </w:pPr>
    </w:p>
    <w:p w14:paraId="16404EBD" w14:textId="7DD70786" w:rsidR="00D16668" w:rsidRDefault="002224C8" w:rsidP="00D16668">
      <w:pPr>
        <w:numPr>
          <w:ilvl w:val="2"/>
          <w:numId w:val="7"/>
        </w:numPr>
        <w:jc w:val="both"/>
      </w:pPr>
      <w:r>
        <w:t>Metoda check_category_data</w:t>
      </w:r>
    </w:p>
    <w:p w14:paraId="77DC08CD" w14:textId="749AE6C0" w:rsidR="00184BAB" w:rsidRDefault="00107494" w:rsidP="00107494">
      <w:pPr>
        <w:jc w:val="both"/>
      </w:pPr>
      <w:r>
        <w:t xml:space="preserve">W metodzie tej dodano jeden dodatkowy argument </w:t>
      </w:r>
      <w:r w:rsidRPr="003B6EEF">
        <w:rPr>
          <w:i/>
          <w:iCs/>
        </w:rPr>
        <w:t>cat_dist</w:t>
      </w:r>
      <w:r>
        <w:t xml:space="preserve"> przyjmujący wartość </w:t>
      </w:r>
      <w:r w:rsidRPr="003B6EEF">
        <w:rPr>
          <w:i/>
          <w:iCs/>
        </w:rPr>
        <w:t>True</w:t>
      </w:r>
      <w:r>
        <w:t xml:space="preserve"> lub </w:t>
      </w:r>
      <w:r w:rsidRPr="003B6EEF">
        <w:rPr>
          <w:i/>
          <w:iCs/>
        </w:rPr>
        <w:t>False</w:t>
      </w:r>
      <w:r>
        <w:t xml:space="preserve">. Określa on czy użytkownika potrzebuje wyświetlić </w:t>
      </w:r>
      <w:r w:rsidR="002305EC">
        <w:t xml:space="preserve">podstawowe statystyki analogicznie do metody </w:t>
      </w:r>
      <w:r w:rsidR="002305EC" w:rsidRPr="003B6EEF">
        <w:rPr>
          <w:i/>
          <w:iCs/>
        </w:rPr>
        <w:t>check_numeric_data</w:t>
      </w:r>
      <w:r w:rsidR="002305EC">
        <w:t xml:space="preserve"> (</w:t>
      </w:r>
      <w:r w:rsidR="00F47AA7" w:rsidRPr="003B6EEF">
        <w:rPr>
          <w:i/>
          <w:iCs/>
        </w:rPr>
        <w:t>False</w:t>
      </w:r>
      <w:r w:rsidR="002305EC">
        <w:t>), cz</w:t>
      </w:r>
      <w:r w:rsidR="00F47AA7">
        <w:t>y chce zobaczyć rozkład każdej ze zmiennej kategorycznej</w:t>
      </w:r>
      <w:r w:rsidR="00396029">
        <w:t xml:space="preserve"> (</w:t>
      </w:r>
      <w:r w:rsidR="00396029" w:rsidRPr="003B6EEF">
        <w:rPr>
          <w:i/>
          <w:iCs/>
        </w:rPr>
        <w:t>True</w:t>
      </w:r>
      <w:r w:rsidR="00396029">
        <w:t>)</w:t>
      </w:r>
      <w:r w:rsidR="00F47AA7">
        <w:t>.</w:t>
      </w:r>
      <w:r w:rsidR="00396029">
        <w:t xml:space="preserve"> Przykład wywołania </w:t>
      </w:r>
      <w:r w:rsidR="00C52B8D">
        <w:t>tej metody</w:t>
      </w:r>
      <w:r w:rsidR="00396029">
        <w:t xml:space="preserve"> przedstawiono na Rys. 15</w:t>
      </w:r>
      <w:r w:rsidR="00EE4C6D">
        <w:t xml:space="preserve">. </w:t>
      </w:r>
      <w:r w:rsidR="00184BAB">
        <w:t xml:space="preserve">Wyniki jej działania zaprezentowano na Rys. 16 </w:t>
      </w:r>
      <w:r w:rsidR="00C52B8D">
        <w:br/>
      </w:r>
      <w:r w:rsidR="00184BAB">
        <w:t>i Rys. 17</w:t>
      </w:r>
      <w:r w:rsidR="00C63B66">
        <w:t xml:space="preserve">. Do pokazania rezultatów użyto przykładowej ramki danych o nazwie </w:t>
      </w:r>
      <w:r w:rsidR="00C63B66" w:rsidRPr="003B6EEF">
        <w:rPr>
          <w:i/>
          <w:iCs/>
        </w:rPr>
        <w:t>ramka_danych</w:t>
      </w:r>
      <w:r w:rsidR="00C63B66">
        <w:t xml:space="preserve"> przechowującej 4 kolumny kategoryczne</w:t>
      </w:r>
      <w:r w:rsidR="004D50EF">
        <w:t xml:space="preserve"> (</w:t>
      </w:r>
      <w:r w:rsidR="004D50EF" w:rsidRPr="003B6EEF">
        <w:rPr>
          <w:i/>
          <w:iCs/>
        </w:rPr>
        <w:t>f</w:t>
      </w:r>
      <w:r w:rsidR="004D50EF">
        <w:t xml:space="preserve">, </w:t>
      </w:r>
      <w:r w:rsidR="004D50EF" w:rsidRPr="003B6EEF">
        <w:rPr>
          <w:i/>
          <w:iCs/>
        </w:rPr>
        <w:t>g</w:t>
      </w:r>
      <w:r w:rsidR="004D50EF">
        <w:t xml:space="preserve">, </w:t>
      </w:r>
      <w:r w:rsidR="004D50EF" w:rsidRPr="003B6EEF">
        <w:rPr>
          <w:i/>
          <w:iCs/>
        </w:rPr>
        <w:t>h</w:t>
      </w:r>
      <w:r w:rsidR="004D50EF">
        <w:t xml:space="preserve">, </w:t>
      </w:r>
      <w:r w:rsidR="004D50EF" w:rsidRPr="003B6EEF">
        <w:rPr>
          <w:i/>
          <w:iCs/>
        </w:rPr>
        <w:t>i</w:t>
      </w:r>
      <w:r w:rsidR="004D50EF">
        <w:t>)</w:t>
      </w:r>
      <w:r w:rsidR="00C52B8D">
        <w:t>:</w:t>
      </w:r>
    </w:p>
    <w:p w14:paraId="03E3D0B1" w14:textId="1C6C85B8" w:rsidR="00C52B8D" w:rsidRDefault="00D32C4E" w:rsidP="00C52B8D">
      <w:pPr>
        <w:jc w:val="center"/>
        <w:rPr>
          <w:i/>
          <w:iCs/>
          <w:noProof/>
        </w:rPr>
      </w:pPr>
      <w:r>
        <w:rPr>
          <w:noProof/>
        </w:rPr>
        <w:drawing>
          <wp:inline distT="0" distB="0" distL="0" distR="0" wp14:anchorId="7348C92C" wp14:editId="596F430F">
            <wp:extent cx="5410200" cy="228600"/>
            <wp:effectExtent l="0" t="0" r="0" b="0"/>
            <wp:docPr id="16"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228600"/>
                    </a:xfrm>
                    <a:prstGeom prst="rect">
                      <a:avLst/>
                    </a:prstGeom>
                    <a:noFill/>
                    <a:ln>
                      <a:noFill/>
                    </a:ln>
                  </pic:spPr>
                </pic:pic>
              </a:graphicData>
            </a:graphic>
          </wp:inline>
        </w:drawing>
      </w:r>
      <w:r w:rsidR="00C52B8D" w:rsidRPr="00927257">
        <w:rPr>
          <w:i/>
          <w:iCs/>
          <w:noProof/>
        </w:rPr>
        <w:t>Rys. 15 – Przykład wywołania metody check_category_data</w:t>
      </w:r>
    </w:p>
    <w:p w14:paraId="700AEF8D" w14:textId="77777777" w:rsidR="003B6EEF" w:rsidRDefault="003B6EEF" w:rsidP="00C52B8D">
      <w:pPr>
        <w:jc w:val="center"/>
        <w:rPr>
          <w:noProof/>
        </w:rPr>
      </w:pPr>
    </w:p>
    <w:p w14:paraId="59D3FC07" w14:textId="4EFC6ECC" w:rsidR="00C63B66" w:rsidRPr="00927257" w:rsidRDefault="00D32C4E" w:rsidP="00C63B66">
      <w:pPr>
        <w:jc w:val="center"/>
        <w:rPr>
          <w:i/>
          <w:iCs/>
          <w:noProof/>
        </w:rPr>
      </w:pPr>
      <w:r>
        <w:rPr>
          <w:noProof/>
        </w:rPr>
        <w:drawing>
          <wp:inline distT="0" distB="0" distL="0" distR="0" wp14:anchorId="0829FC35" wp14:editId="678AB2DB">
            <wp:extent cx="5403215" cy="1295400"/>
            <wp:effectExtent l="0" t="0" r="0" b="0"/>
            <wp:docPr id="17"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3215" cy="1295400"/>
                    </a:xfrm>
                    <a:prstGeom prst="rect">
                      <a:avLst/>
                    </a:prstGeom>
                    <a:noFill/>
                    <a:ln>
                      <a:noFill/>
                    </a:ln>
                  </pic:spPr>
                </pic:pic>
              </a:graphicData>
            </a:graphic>
          </wp:inline>
        </w:drawing>
      </w:r>
      <w:r w:rsidR="00C63B66" w:rsidRPr="00927257">
        <w:rPr>
          <w:i/>
          <w:iCs/>
          <w:noProof/>
        </w:rPr>
        <w:t xml:space="preserve">Rys. 16 – Przykładowy wynik wywołania metody check_category_data </w:t>
      </w:r>
      <w:r w:rsidR="004D50EF" w:rsidRPr="00927257">
        <w:rPr>
          <w:i/>
          <w:iCs/>
          <w:noProof/>
        </w:rPr>
        <w:br/>
      </w:r>
      <w:r w:rsidR="00C63B66" w:rsidRPr="00927257">
        <w:rPr>
          <w:i/>
          <w:iCs/>
          <w:noProof/>
        </w:rPr>
        <w:t>z argumentem cat_dist u</w:t>
      </w:r>
      <w:r w:rsidR="008F1F39" w:rsidRPr="00927257">
        <w:rPr>
          <w:i/>
          <w:iCs/>
          <w:noProof/>
        </w:rPr>
        <w:t>tawionym na wartość False</w:t>
      </w:r>
    </w:p>
    <w:p w14:paraId="4726591C" w14:textId="429B38C0" w:rsidR="008F1F39" w:rsidRDefault="00D32C4E" w:rsidP="00C63B66">
      <w:pPr>
        <w:jc w:val="center"/>
        <w:rPr>
          <w:noProof/>
        </w:rPr>
      </w:pPr>
      <w:r>
        <w:rPr>
          <w:noProof/>
        </w:rPr>
        <w:lastRenderedPageBreak/>
        <w:drawing>
          <wp:inline distT="0" distB="0" distL="0" distR="0" wp14:anchorId="26C1FE1B" wp14:editId="296C80F0">
            <wp:extent cx="5410200" cy="4648200"/>
            <wp:effectExtent l="0" t="0" r="0" b="0"/>
            <wp:docPr id="18"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4648200"/>
                    </a:xfrm>
                    <a:prstGeom prst="rect">
                      <a:avLst/>
                    </a:prstGeom>
                    <a:noFill/>
                    <a:ln>
                      <a:noFill/>
                    </a:ln>
                  </pic:spPr>
                </pic:pic>
              </a:graphicData>
            </a:graphic>
          </wp:inline>
        </w:drawing>
      </w:r>
      <w:r w:rsidR="004D50EF" w:rsidRPr="00E00D9C">
        <w:rPr>
          <w:i/>
          <w:iCs/>
          <w:noProof/>
        </w:rPr>
        <w:t xml:space="preserve">Rys. 17 – Przykładowy wynik wywołania metody check_category_data </w:t>
      </w:r>
      <w:r w:rsidR="00927257" w:rsidRPr="00E00D9C">
        <w:rPr>
          <w:i/>
          <w:iCs/>
          <w:noProof/>
        </w:rPr>
        <w:br/>
      </w:r>
      <w:r w:rsidR="004D50EF" w:rsidRPr="00E00D9C">
        <w:rPr>
          <w:i/>
          <w:iCs/>
          <w:noProof/>
        </w:rPr>
        <w:t>z argumentem cat_dist</w:t>
      </w:r>
      <w:r w:rsidR="003B6EEF">
        <w:rPr>
          <w:i/>
          <w:iCs/>
          <w:noProof/>
        </w:rPr>
        <w:t xml:space="preserve"> </w:t>
      </w:r>
      <w:r w:rsidR="004D50EF" w:rsidRPr="00E00D9C">
        <w:rPr>
          <w:i/>
          <w:iCs/>
          <w:noProof/>
        </w:rPr>
        <w:t xml:space="preserve">ustawionym na </w:t>
      </w:r>
      <w:r w:rsidR="00927257" w:rsidRPr="00E00D9C">
        <w:rPr>
          <w:i/>
          <w:iCs/>
          <w:noProof/>
        </w:rPr>
        <w:t>wartość True</w:t>
      </w:r>
    </w:p>
    <w:p w14:paraId="73FE6E50" w14:textId="4701973D" w:rsidR="00C52B8D" w:rsidRDefault="00C34D99" w:rsidP="00107494">
      <w:pPr>
        <w:jc w:val="both"/>
      </w:pPr>
      <w:r>
        <w:t xml:space="preserve">W przypadku przedstawionym na Rys. 16 </w:t>
      </w:r>
      <w:r w:rsidR="00EB66E9">
        <w:t>cechy</w:t>
      </w:r>
      <w:r>
        <w:t xml:space="preserve"> opisujące zmienną kategoryczną to:</w:t>
      </w:r>
    </w:p>
    <w:p w14:paraId="221AEE64" w14:textId="3A8342ED" w:rsidR="00C34D99" w:rsidRDefault="00EB66E9" w:rsidP="00C34D99">
      <w:pPr>
        <w:numPr>
          <w:ilvl w:val="0"/>
          <w:numId w:val="16"/>
        </w:numPr>
        <w:jc w:val="both"/>
      </w:pPr>
      <w:r>
        <w:t>NAME – nazwa</w:t>
      </w:r>
      <w:r w:rsidR="00E00D9C">
        <w:t>,</w:t>
      </w:r>
    </w:p>
    <w:p w14:paraId="24D7421C" w14:textId="21FBD3A4" w:rsidR="00D16668" w:rsidRDefault="00EB66E9" w:rsidP="00B612BB">
      <w:pPr>
        <w:numPr>
          <w:ilvl w:val="0"/>
          <w:numId w:val="16"/>
        </w:numPr>
        <w:jc w:val="both"/>
      </w:pPr>
      <w:r>
        <w:t>TYPE – typ</w:t>
      </w:r>
      <w:r w:rsidR="00E00D9C">
        <w:t>,</w:t>
      </w:r>
    </w:p>
    <w:p w14:paraId="4DC8CC08" w14:textId="54F2F5EC" w:rsidR="00EB66E9" w:rsidRDefault="00EB66E9" w:rsidP="00B612BB">
      <w:pPr>
        <w:numPr>
          <w:ilvl w:val="0"/>
          <w:numId w:val="16"/>
        </w:numPr>
        <w:jc w:val="both"/>
      </w:pPr>
      <w:r>
        <w:t>NaN – ilość brakujących wartości kategorii</w:t>
      </w:r>
      <w:r w:rsidR="00E00D9C">
        <w:t>,</w:t>
      </w:r>
    </w:p>
    <w:p w14:paraId="46437A02" w14:textId="07D1332F" w:rsidR="00EB66E9" w:rsidRDefault="00EB66E9" w:rsidP="00B612BB">
      <w:pPr>
        <w:numPr>
          <w:ilvl w:val="0"/>
          <w:numId w:val="16"/>
        </w:numPr>
        <w:jc w:val="both"/>
      </w:pPr>
      <w:r>
        <w:t>UNIQUE – ilość unikatowych kategorii</w:t>
      </w:r>
      <w:r w:rsidR="00E00D9C">
        <w:t>,</w:t>
      </w:r>
    </w:p>
    <w:p w14:paraId="02B0EBB4" w14:textId="7FA53A62" w:rsidR="00EB66E9" w:rsidRDefault="00EB66E9" w:rsidP="00B612BB">
      <w:pPr>
        <w:numPr>
          <w:ilvl w:val="0"/>
          <w:numId w:val="16"/>
        </w:numPr>
        <w:jc w:val="both"/>
      </w:pPr>
      <w:r>
        <w:t>MODE – kategoria modalna, najczęściej występująca</w:t>
      </w:r>
      <w:r w:rsidR="00E00D9C">
        <w:t>,</w:t>
      </w:r>
    </w:p>
    <w:p w14:paraId="1A135959" w14:textId="00BDB72B" w:rsidR="00EB66E9" w:rsidRDefault="00EB66E9" w:rsidP="00B612BB">
      <w:pPr>
        <w:numPr>
          <w:ilvl w:val="0"/>
          <w:numId w:val="16"/>
        </w:numPr>
        <w:jc w:val="both"/>
      </w:pPr>
      <w:r>
        <w:t>FREQ – ilość wystąpień kategorii modalnej</w:t>
      </w:r>
      <w:r w:rsidR="00E00D9C">
        <w:t>,</w:t>
      </w:r>
    </w:p>
    <w:p w14:paraId="5364A7F0" w14:textId="09289FF3" w:rsidR="00EB66E9" w:rsidRDefault="00EB66E9" w:rsidP="00B612BB">
      <w:pPr>
        <w:numPr>
          <w:ilvl w:val="0"/>
          <w:numId w:val="16"/>
        </w:numPr>
        <w:jc w:val="both"/>
      </w:pPr>
      <w:r>
        <w:t>FIRST – kategoria występująca pod pierwszym indeksem (indeks 0)</w:t>
      </w:r>
      <w:r w:rsidR="00E00D9C">
        <w:t>,</w:t>
      </w:r>
    </w:p>
    <w:p w14:paraId="4FCB4834" w14:textId="768CF103" w:rsidR="00EB66E9" w:rsidRDefault="00EB66E9" w:rsidP="00B612BB">
      <w:pPr>
        <w:numPr>
          <w:ilvl w:val="0"/>
          <w:numId w:val="16"/>
        </w:numPr>
        <w:jc w:val="both"/>
      </w:pPr>
      <w:r>
        <w:t>LAST – kategoria występująca pod ostatnim indeksem (indeks -1)</w:t>
      </w:r>
      <w:r w:rsidR="00E00D9C">
        <w:t>.</w:t>
      </w:r>
    </w:p>
    <w:p w14:paraId="10A6072F" w14:textId="54D19557" w:rsidR="00EB66E9" w:rsidRDefault="00E00D9C" w:rsidP="00EB66E9">
      <w:pPr>
        <w:jc w:val="both"/>
      </w:pPr>
      <w:r>
        <w:t>W przypadku przedstawienia rozkładu kategorii na Rys. 17, statystyki opisujące to:</w:t>
      </w:r>
    </w:p>
    <w:p w14:paraId="48EEC4C9" w14:textId="1806ED3A" w:rsidR="00E00D9C" w:rsidRDefault="00E00D9C" w:rsidP="00E00D9C">
      <w:pPr>
        <w:numPr>
          <w:ilvl w:val="0"/>
          <w:numId w:val="17"/>
        </w:numPr>
        <w:jc w:val="both"/>
      </w:pPr>
      <w:r>
        <w:t>CATEGORY – nazwa kategorii,</w:t>
      </w:r>
    </w:p>
    <w:p w14:paraId="5A780514" w14:textId="5CC77FF1" w:rsidR="00E00D9C" w:rsidRDefault="00E00D9C" w:rsidP="00E00D9C">
      <w:pPr>
        <w:numPr>
          <w:ilvl w:val="0"/>
          <w:numId w:val="17"/>
        </w:numPr>
        <w:jc w:val="both"/>
      </w:pPr>
      <w:r>
        <w:t>AMOUNT – ilość wystąpień,</w:t>
      </w:r>
    </w:p>
    <w:p w14:paraId="2667B84C" w14:textId="2EBE3BE6" w:rsidR="00E00D9C" w:rsidRDefault="00E00D9C" w:rsidP="00E00D9C">
      <w:pPr>
        <w:numPr>
          <w:ilvl w:val="0"/>
          <w:numId w:val="17"/>
        </w:numPr>
        <w:jc w:val="both"/>
      </w:pPr>
      <w:r>
        <w:lastRenderedPageBreak/>
        <w:t>PERCENTAGE – procentowy udział kategorii w zbiorze danych</w:t>
      </w:r>
    </w:p>
    <w:p w14:paraId="68AD5D05" w14:textId="3673DD12" w:rsidR="00D16668" w:rsidRDefault="00E00D9C" w:rsidP="00F15AEF">
      <w:pPr>
        <w:numPr>
          <w:ilvl w:val="0"/>
          <w:numId w:val="17"/>
        </w:numPr>
        <w:jc w:val="both"/>
      </w:pPr>
      <w:r>
        <w:t xml:space="preserve">RANK </w:t>
      </w:r>
      <w:r w:rsidR="00A772D9">
        <w:t>–</w:t>
      </w:r>
      <w:r>
        <w:t xml:space="preserve"> </w:t>
      </w:r>
      <w:r w:rsidR="00A772D9">
        <w:t>pozycja kategorii (1-występuje najczęściej)</w:t>
      </w:r>
      <w:r w:rsidR="00082EA2">
        <w:t>, podsumowanie każdej kolumny posortowano względem tego pola</w:t>
      </w:r>
    </w:p>
    <w:p w14:paraId="6AD3511E" w14:textId="77777777" w:rsidR="00082EA2" w:rsidRDefault="00082EA2" w:rsidP="00082EA2">
      <w:pPr>
        <w:jc w:val="both"/>
      </w:pPr>
    </w:p>
    <w:p w14:paraId="6AC87C9A" w14:textId="77777777" w:rsidR="00082EA2" w:rsidRDefault="00082EA2" w:rsidP="00082EA2">
      <w:pPr>
        <w:numPr>
          <w:ilvl w:val="2"/>
          <w:numId w:val="7"/>
        </w:numPr>
        <w:jc w:val="both"/>
      </w:pPr>
      <w:r>
        <w:t xml:space="preserve">Metoda </w:t>
      </w:r>
      <w:r w:rsidRPr="003B6EEF">
        <w:rPr>
          <w:i/>
          <w:iCs/>
        </w:rPr>
        <w:t>check_time_series_data</w:t>
      </w:r>
    </w:p>
    <w:p w14:paraId="3FE18C4F" w14:textId="2BBD51D3" w:rsidR="00082EA2" w:rsidRDefault="00490AD3" w:rsidP="00082EA2">
      <w:pPr>
        <w:jc w:val="both"/>
      </w:pPr>
      <w:r>
        <w:t>Metoda ta podsum</w:t>
      </w:r>
      <w:r w:rsidR="00FF0631">
        <w:t xml:space="preserve">owywuje kolumny ramki danych </w:t>
      </w:r>
      <w:r w:rsidR="00FD1D12">
        <w:t xml:space="preserve">w postaci szeregów czasowych. Statystyki wyświetlające się w terminalu </w:t>
      </w:r>
      <w:r w:rsidR="00445506">
        <w:t xml:space="preserve">w przypadku tej metody </w:t>
      </w:r>
      <w:r w:rsidR="00FD1D12">
        <w:t>t</w:t>
      </w:r>
      <w:r w:rsidR="008D17AA">
        <w:t>o:</w:t>
      </w:r>
    </w:p>
    <w:p w14:paraId="4E89AE55" w14:textId="5BE947ED" w:rsidR="008D17AA" w:rsidRDefault="00F44A56" w:rsidP="00F44A56">
      <w:pPr>
        <w:numPr>
          <w:ilvl w:val="0"/>
          <w:numId w:val="18"/>
        </w:numPr>
        <w:jc w:val="both"/>
      </w:pPr>
      <w:r>
        <w:t>NAME – nazwa kolum</w:t>
      </w:r>
      <w:r w:rsidR="00445506">
        <w:t>ny,</w:t>
      </w:r>
    </w:p>
    <w:p w14:paraId="06C5499F" w14:textId="18F8C546" w:rsidR="00445506" w:rsidRDefault="00445506" w:rsidP="00F44A56">
      <w:pPr>
        <w:numPr>
          <w:ilvl w:val="0"/>
          <w:numId w:val="18"/>
        </w:numPr>
        <w:jc w:val="both"/>
      </w:pPr>
      <w:r>
        <w:t>TYPE – typ zmiennej,</w:t>
      </w:r>
    </w:p>
    <w:p w14:paraId="276AE5D2" w14:textId="5802A1D4" w:rsidR="00445506" w:rsidRDefault="00445506" w:rsidP="00F44A56">
      <w:pPr>
        <w:numPr>
          <w:ilvl w:val="0"/>
          <w:numId w:val="18"/>
        </w:numPr>
        <w:jc w:val="both"/>
      </w:pPr>
      <w:r>
        <w:t>NaN – ilość brakujących obserwacji,</w:t>
      </w:r>
    </w:p>
    <w:p w14:paraId="47848709" w14:textId="4F397DAC" w:rsidR="00445506" w:rsidRDefault="00445506" w:rsidP="00F44A56">
      <w:pPr>
        <w:numPr>
          <w:ilvl w:val="0"/>
          <w:numId w:val="18"/>
        </w:numPr>
        <w:jc w:val="both"/>
      </w:pPr>
      <w:r>
        <w:t xml:space="preserve">MIN </w:t>
      </w:r>
      <w:r w:rsidR="0060240C">
        <w:t>–</w:t>
      </w:r>
      <w:r>
        <w:t xml:space="preserve"> </w:t>
      </w:r>
      <w:commentRangeStart w:id="44"/>
      <w:r w:rsidR="00CB2607">
        <w:t>najwcześniejsz</w:t>
      </w:r>
      <w:r w:rsidR="00DF077F">
        <w:t>y moment czasu</w:t>
      </w:r>
      <w:commentRangeEnd w:id="44"/>
      <w:r w:rsidR="00854455">
        <w:rPr>
          <w:rStyle w:val="Odwoaniedokomentarza"/>
        </w:rPr>
        <w:commentReference w:id="44"/>
      </w:r>
      <w:r w:rsidR="00DF077F">
        <w:t>,</w:t>
      </w:r>
    </w:p>
    <w:p w14:paraId="1D89B89A" w14:textId="4BC3E2F7" w:rsidR="00DF077F" w:rsidRDefault="00DF077F" w:rsidP="00F44A56">
      <w:pPr>
        <w:numPr>
          <w:ilvl w:val="0"/>
          <w:numId w:val="18"/>
        </w:numPr>
        <w:jc w:val="both"/>
      </w:pPr>
      <w:r>
        <w:t>MAX – najpóźniejszy moment czasu,</w:t>
      </w:r>
    </w:p>
    <w:p w14:paraId="1EEA88BA" w14:textId="63D997BB" w:rsidR="00DF077F" w:rsidRDefault="00153913" w:rsidP="00F44A56">
      <w:pPr>
        <w:numPr>
          <w:ilvl w:val="0"/>
          <w:numId w:val="18"/>
        </w:numPr>
        <w:jc w:val="both"/>
      </w:pPr>
      <w:r>
        <w:t>AVG – średni moment czasu,</w:t>
      </w:r>
    </w:p>
    <w:p w14:paraId="3D507106" w14:textId="4753DA03" w:rsidR="00153913" w:rsidRDefault="00153913" w:rsidP="00F44A56">
      <w:pPr>
        <w:numPr>
          <w:ilvl w:val="0"/>
          <w:numId w:val="18"/>
        </w:numPr>
        <w:jc w:val="both"/>
      </w:pPr>
      <w:r>
        <w:t>MED – mediana momentów czasu,</w:t>
      </w:r>
    </w:p>
    <w:p w14:paraId="58EE4181" w14:textId="127DE639" w:rsidR="00153913" w:rsidRDefault="00B33920" w:rsidP="00F44A56">
      <w:pPr>
        <w:numPr>
          <w:ilvl w:val="0"/>
          <w:numId w:val="18"/>
        </w:numPr>
        <w:jc w:val="both"/>
      </w:pPr>
      <w:r>
        <w:t>STD – odchylenie standardowe momentów czasu,</w:t>
      </w:r>
    </w:p>
    <w:p w14:paraId="2A287E70" w14:textId="40A47EDC" w:rsidR="00B33920" w:rsidRDefault="00B33920" w:rsidP="00F44A56">
      <w:pPr>
        <w:numPr>
          <w:ilvl w:val="0"/>
          <w:numId w:val="18"/>
        </w:numPr>
        <w:jc w:val="both"/>
      </w:pPr>
      <w:r>
        <w:t xml:space="preserve">UNIQUE – ilość </w:t>
      </w:r>
      <w:r w:rsidR="00854455">
        <w:t>unikatowych momentów czasu.</w:t>
      </w:r>
    </w:p>
    <w:p w14:paraId="0A574B8F" w14:textId="06C41E17" w:rsidR="00854455" w:rsidRDefault="00DB0597" w:rsidP="00854455">
      <w:pPr>
        <w:jc w:val="both"/>
      </w:pPr>
      <w:r>
        <w:t xml:space="preserve">Przykład wywołania tej metody na </w:t>
      </w:r>
      <w:r w:rsidR="00F1422A">
        <w:t xml:space="preserve">prostej, dziesięcioelementowej </w:t>
      </w:r>
      <w:r>
        <w:t xml:space="preserve">ramce danych </w:t>
      </w:r>
      <w:r w:rsidRPr="003B6EEF">
        <w:rPr>
          <w:i/>
          <w:iCs/>
        </w:rPr>
        <w:t>ramka_testowa</w:t>
      </w:r>
      <w:r>
        <w:t xml:space="preserve"> posiadającej dwie kolumny </w:t>
      </w:r>
      <w:r w:rsidRPr="003B6EEF">
        <w:rPr>
          <w:i/>
          <w:iCs/>
        </w:rPr>
        <w:t>j</w:t>
      </w:r>
      <w:r>
        <w:t xml:space="preserve"> </w:t>
      </w:r>
      <w:r w:rsidR="003B6EEF">
        <w:t>oraz</w:t>
      </w:r>
      <w:r>
        <w:t xml:space="preserve"> </w:t>
      </w:r>
      <w:r w:rsidRPr="003B6EEF">
        <w:rPr>
          <w:i/>
          <w:iCs/>
        </w:rPr>
        <w:t>k</w:t>
      </w:r>
      <w:r>
        <w:t xml:space="preserve"> o typie </w:t>
      </w:r>
      <w:r w:rsidR="00992BEC">
        <w:t>datetime przedstawiono na Rys. 18</w:t>
      </w:r>
      <w:r w:rsidR="00576F1E">
        <w:t xml:space="preserve">. </w:t>
      </w:r>
      <w:r w:rsidR="008D4F9A">
        <w:t>Ponadto na Rys. 19 zaprezentowano outpu</w:t>
      </w:r>
      <w:r w:rsidR="005F1C1F">
        <w:t>t po wywołaniu tej metody.</w:t>
      </w:r>
    </w:p>
    <w:p w14:paraId="7E86E948" w14:textId="4F778422" w:rsidR="00E625C2" w:rsidRDefault="00D32C4E" w:rsidP="00E625C2">
      <w:pPr>
        <w:jc w:val="center"/>
        <w:rPr>
          <w:i/>
          <w:iCs/>
          <w:noProof/>
        </w:rPr>
      </w:pPr>
      <w:r>
        <w:rPr>
          <w:i/>
          <w:iCs/>
          <w:noProof/>
        </w:rPr>
        <w:drawing>
          <wp:inline distT="0" distB="0" distL="0" distR="0" wp14:anchorId="382D23C7" wp14:editId="1B8EC710">
            <wp:extent cx="4565015" cy="304800"/>
            <wp:effectExtent l="0" t="0" r="0" b="0"/>
            <wp:docPr id="19"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5015" cy="304800"/>
                    </a:xfrm>
                    <a:prstGeom prst="rect">
                      <a:avLst/>
                    </a:prstGeom>
                    <a:noFill/>
                    <a:ln>
                      <a:noFill/>
                    </a:ln>
                  </pic:spPr>
                </pic:pic>
              </a:graphicData>
            </a:graphic>
          </wp:inline>
        </w:drawing>
      </w:r>
      <w:r w:rsidR="005F1C1F" w:rsidRPr="00E625C2">
        <w:rPr>
          <w:i/>
          <w:iCs/>
          <w:noProof/>
        </w:rPr>
        <w:br/>
        <w:t xml:space="preserve">Rys. 18 </w:t>
      </w:r>
      <w:r w:rsidR="00E625C2" w:rsidRPr="00E625C2">
        <w:rPr>
          <w:i/>
          <w:iCs/>
          <w:noProof/>
        </w:rPr>
        <w:t>–</w:t>
      </w:r>
      <w:r w:rsidR="005F1C1F" w:rsidRPr="00E625C2">
        <w:rPr>
          <w:i/>
          <w:iCs/>
          <w:noProof/>
        </w:rPr>
        <w:t xml:space="preserve"> </w:t>
      </w:r>
      <w:r w:rsidR="00E625C2" w:rsidRPr="00E625C2">
        <w:rPr>
          <w:i/>
          <w:iCs/>
          <w:noProof/>
        </w:rPr>
        <w:t>Przykład wywołania metody check_</w:t>
      </w:r>
      <w:r w:rsidR="00F8112F">
        <w:rPr>
          <w:i/>
          <w:iCs/>
          <w:noProof/>
        </w:rPr>
        <w:t>time_series</w:t>
      </w:r>
      <w:r w:rsidR="00E625C2" w:rsidRPr="00E625C2">
        <w:rPr>
          <w:i/>
          <w:iCs/>
          <w:noProof/>
        </w:rPr>
        <w:t>_data</w:t>
      </w:r>
    </w:p>
    <w:p w14:paraId="21AAA419" w14:textId="77777777" w:rsidR="003B6EEF" w:rsidRDefault="003B6EEF" w:rsidP="00E625C2">
      <w:pPr>
        <w:jc w:val="center"/>
        <w:rPr>
          <w:i/>
          <w:iCs/>
          <w:noProof/>
        </w:rPr>
      </w:pPr>
    </w:p>
    <w:p w14:paraId="752DB883" w14:textId="658F1957" w:rsidR="00E625C2" w:rsidRPr="00E625C2" w:rsidRDefault="00D32C4E" w:rsidP="00E625C2">
      <w:pPr>
        <w:jc w:val="center"/>
        <w:rPr>
          <w:i/>
          <w:iCs/>
          <w:noProof/>
        </w:rPr>
      </w:pPr>
      <w:r>
        <w:rPr>
          <w:i/>
          <w:noProof/>
        </w:rPr>
        <w:drawing>
          <wp:inline distT="0" distB="0" distL="0" distR="0" wp14:anchorId="52C9D891" wp14:editId="319FBD61">
            <wp:extent cx="5396230" cy="630555"/>
            <wp:effectExtent l="0" t="0" r="0" b="0"/>
            <wp:docPr id="20"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396230" cy="630555"/>
                    </a:xfrm>
                    <a:prstGeom prst="rect">
                      <a:avLst/>
                    </a:prstGeom>
                    <a:noFill/>
                    <a:ln>
                      <a:noFill/>
                    </a:ln>
                  </pic:spPr>
                </pic:pic>
              </a:graphicData>
            </a:graphic>
          </wp:inline>
        </w:drawing>
      </w:r>
      <w:r w:rsidR="00F8112F">
        <w:rPr>
          <w:i/>
          <w:noProof/>
        </w:rPr>
        <w:br/>
        <w:t xml:space="preserve">Rys. 19 - </w:t>
      </w:r>
      <w:r w:rsidR="00F8112F" w:rsidRPr="00E00D9C">
        <w:rPr>
          <w:i/>
          <w:iCs/>
          <w:noProof/>
        </w:rPr>
        <w:t>Przykładowy wynik wywołania metody check_</w:t>
      </w:r>
      <w:r w:rsidR="00F8112F">
        <w:rPr>
          <w:i/>
          <w:iCs/>
          <w:noProof/>
        </w:rPr>
        <w:t>time_series</w:t>
      </w:r>
      <w:r w:rsidR="00F8112F" w:rsidRPr="00E00D9C">
        <w:rPr>
          <w:i/>
          <w:iCs/>
          <w:noProof/>
        </w:rPr>
        <w:t>_data</w:t>
      </w:r>
    </w:p>
    <w:p w14:paraId="58B8CD51" w14:textId="044C4179" w:rsidR="00082EA2" w:rsidRDefault="00082EA2" w:rsidP="00082EA2">
      <w:pPr>
        <w:jc w:val="both"/>
      </w:pPr>
    </w:p>
    <w:p w14:paraId="7D73EA58" w14:textId="4AC7AA24" w:rsidR="00082EA2" w:rsidRDefault="00082EA2" w:rsidP="00082EA2">
      <w:pPr>
        <w:numPr>
          <w:ilvl w:val="2"/>
          <w:numId w:val="7"/>
        </w:numPr>
        <w:jc w:val="both"/>
        <w:rPr>
          <w:lang w:val="en-US"/>
        </w:rPr>
      </w:pPr>
      <w:r w:rsidRPr="00082EA2">
        <w:rPr>
          <w:lang w:val="en-US"/>
        </w:rPr>
        <w:t xml:space="preserve">Metoda </w:t>
      </w:r>
      <w:r w:rsidRPr="00422E3F">
        <w:rPr>
          <w:i/>
          <w:iCs/>
          <w:lang w:val="en-US"/>
        </w:rPr>
        <w:t>check_time_interval_data</w:t>
      </w:r>
    </w:p>
    <w:p w14:paraId="1B568887" w14:textId="0C6E1C74" w:rsidR="00082EA2" w:rsidRDefault="00C56624" w:rsidP="00082EA2">
      <w:pPr>
        <w:jc w:val="both"/>
      </w:pPr>
      <w:r w:rsidRPr="00C56624">
        <w:t xml:space="preserve">Ostatnią zaimplementowaną metodą </w:t>
      </w:r>
      <w:r>
        <w:t xml:space="preserve">podsumowywującą konkretny rodzaj zmiennych </w:t>
      </w:r>
      <w:r w:rsidRPr="00C56624">
        <w:t>w t</w:t>
      </w:r>
      <w:r>
        <w:t xml:space="preserve">ym podmodule jest </w:t>
      </w:r>
      <w:r w:rsidRPr="00422E3F">
        <w:rPr>
          <w:i/>
          <w:iCs/>
        </w:rPr>
        <w:t>check_time_interval_data</w:t>
      </w:r>
      <w:r>
        <w:t>. Służy ona do podsumowyw</w:t>
      </w:r>
      <w:r w:rsidR="00810FC5">
        <w:t xml:space="preserve">ania zmiennych w postaci interwałów czasowych. </w:t>
      </w:r>
      <w:r w:rsidR="00370FBF">
        <w:t xml:space="preserve">Poniżej na Rys. 20 zaprezentowano przykład wywołania tej metody na </w:t>
      </w:r>
      <w:r w:rsidR="0012272E">
        <w:t>testowej</w:t>
      </w:r>
      <w:r w:rsidR="00370FBF">
        <w:t xml:space="preserve"> ramce danych </w:t>
      </w:r>
      <w:r w:rsidR="0086183A">
        <w:br/>
      </w:r>
      <w:r w:rsidR="0012272E">
        <w:t xml:space="preserve">o nazwie </w:t>
      </w:r>
      <w:r w:rsidR="0012272E" w:rsidRPr="00422E3F">
        <w:rPr>
          <w:i/>
          <w:iCs/>
        </w:rPr>
        <w:t>ramka_restowa</w:t>
      </w:r>
      <w:r w:rsidR="0012272E">
        <w:t xml:space="preserve"> zbudowanej z dwóch kolumn </w:t>
      </w:r>
      <w:r w:rsidR="00FA1A84" w:rsidRPr="00422E3F">
        <w:rPr>
          <w:i/>
          <w:iCs/>
        </w:rPr>
        <w:t>l</w:t>
      </w:r>
      <w:r w:rsidR="00FA1A84">
        <w:t xml:space="preserve"> oraz </w:t>
      </w:r>
      <w:r w:rsidR="0012272E" w:rsidRPr="00422E3F">
        <w:rPr>
          <w:i/>
          <w:iCs/>
        </w:rPr>
        <w:t>m</w:t>
      </w:r>
      <w:r w:rsidR="00FA1A84">
        <w:t xml:space="preserve"> w postaci interwałów czasowych.</w:t>
      </w:r>
    </w:p>
    <w:p w14:paraId="33882946" w14:textId="020F5DA0" w:rsidR="00F15597" w:rsidRDefault="00D32C4E" w:rsidP="000B70E5">
      <w:pPr>
        <w:jc w:val="center"/>
        <w:rPr>
          <w:i/>
          <w:iCs/>
          <w:noProof/>
        </w:rPr>
      </w:pPr>
      <w:r>
        <w:rPr>
          <w:i/>
          <w:iCs/>
          <w:noProof/>
        </w:rPr>
        <w:lastRenderedPageBreak/>
        <w:drawing>
          <wp:inline distT="0" distB="0" distL="0" distR="0" wp14:anchorId="37CBF325" wp14:editId="1757100C">
            <wp:extent cx="4627245" cy="297815"/>
            <wp:effectExtent l="0" t="0" r="0" b="0"/>
            <wp:docPr id="2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7245" cy="297815"/>
                    </a:xfrm>
                    <a:prstGeom prst="rect">
                      <a:avLst/>
                    </a:prstGeom>
                    <a:noFill/>
                    <a:ln>
                      <a:noFill/>
                    </a:ln>
                  </pic:spPr>
                </pic:pic>
              </a:graphicData>
            </a:graphic>
          </wp:inline>
        </w:drawing>
      </w:r>
      <w:r w:rsidR="00F15597" w:rsidRPr="00F15597">
        <w:rPr>
          <w:i/>
          <w:iCs/>
          <w:noProof/>
        </w:rPr>
        <w:br/>
        <w:t>Rys. 20 - Przykład wywołania metody check_time_interval_data</w:t>
      </w:r>
    </w:p>
    <w:p w14:paraId="60CB33FA" w14:textId="77777777" w:rsidR="00422E3F" w:rsidRDefault="00422E3F" w:rsidP="000B70E5">
      <w:pPr>
        <w:jc w:val="center"/>
        <w:rPr>
          <w:i/>
          <w:iCs/>
        </w:rPr>
      </w:pPr>
    </w:p>
    <w:p w14:paraId="64EAB6D9" w14:textId="27F6BDDC" w:rsidR="000B70E5" w:rsidRDefault="00D32C4E" w:rsidP="000B70E5">
      <w:pPr>
        <w:jc w:val="center"/>
        <w:rPr>
          <w:i/>
          <w:iCs/>
          <w:noProof/>
        </w:rPr>
      </w:pPr>
      <w:r>
        <w:rPr>
          <w:i/>
          <w:noProof/>
        </w:rPr>
        <w:drawing>
          <wp:inline distT="0" distB="0" distL="0" distR="0" wp14:anchorId="38599F67" wp14:editId="4BE1D470">
            <wp:extent cx="5396230" cy="533400"/>
            <wp:effectExtent l="0" t="0" r="0" b="0"/>
            <wp:docPr id="2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96230" cy="533400"/>
                    </a:xfrm>
                    <a:prstGeom prst="rect">
                      <a:avLst/>
                    </a:prstGeom>
                    <a:noFill/>
                    <a:ln>
                      <a:noFill/>
                    </a:ln>
                  </pic:spPr>
                </pic:pic>
              </a:graphicData>
            </a:graphic>
          </wp:inline>
        </w:drawing>
      </w:r>
      <w:r w:rsidR="000B70E5">
        <w:rPr>
          <w:i/>
          <w:noProof/>
        </w:rPr>
        <w:br/>
        <w:t xml:space="preserve">Rys. 21 – </w:t>
      </w:r>
      <w:r w:rsidR="000B70E5" w:rsidRPr="00E00D9C">
        <w:rPr>
          <w:i/>
          <w:iCs/>
          <w:noProof/>
        </w:rPr>
        <w:t>Przykładowy wynik wywołania metody check_</w:t>
      </w:r>
      <w:r w:rsidR="000B70E5">
        <w:rPr>
          <w:i/>
          <w:iCs/>
          <w:noProof/>
        </w:rPr>
        <w:t>time_interval</w:t>
      </w:r>
      <w:r w:rsidR="000B70E5" w:rsidRPr="00E00D9C">
        <w:rPr>
          <w:i/>
          <w:iCs/>
          <w:noProof/>
        </w:rPr>
        <w:t>_data</w:t>
      </w:r>
    </w:p>
    <w:p w14:paraId="0973128C" w14:textId="77777777" w:rsidR="00422E3F" w:rsidRDefault="00422E3F" w:rsidP="000B70E5">
      <w:pPr>
        <w:jc w:val="center"/>
        <w:rPr>
          <w:i/>
          <w:iCs/>
          <w:noProof/>
        </w:rPr>
      </w:pPr>
    </w:p>
    <w:p w14:paraId="4C3F1657" w14:textId="57121348" w:rsidR="000B70E5" w:rsidRDefault="00CF46EF" w:rsidP="000B70E5">
      <w:pPr>
        <w:rPr>
          <w:noProof/>
        </w:rPr>
      </w:pPr>
      <w:r>
        <w:rPr>
          <w:noProof/>
        </w:rPr>
        <w:t xml:space="preserve">Przykładowy wynik zapytania z Rys. 20 przedstawiono na Rys. 21. </w:t>
      </w:r>
      <w:r w:rsidR="00837822">
        <w:rPr>
          <w:noProof/>
        </w:rPr>
        <w:t>Wyświetlone na nim statystyki to:</w:t>
      </w:r>
    </w:p>
    <w:p w14:paraId="5B43BB7E" w14:textId="6738E997" w:rsidR="00837822" w:rsidRDefault="00837822" w:rsidP="00837822">
      <w:pPr>
        <w:numPr>
          <w:ilvl w:val="0"/>
          <w:numId w:val="19"/>
        </w:numPr>
      </w:pPr>
      <w:r>
        <w:t>NAME – nazwa kolumny</w:t>
      </w:r>
      <w:r w:rsidR="006F1195">
        <w:t>,</w:t>
      </w:r>
    </w:p>
    <w:p w14:paraId="19292899" w14:textId="0D6630C8" w:rsidR="00837822" w:rsidRDefault="00837822" w:rsidP="00837822">
      <w:pPr>
        <w:numPr>
          <w:ilvl w:val="0"/>
          <w:numId w:val="19"/>
        </w:numPr>
      </w:pPr>
      <w:r>
        <w:t>TYPE – typ zmienn</w:t>
      </w:r>
      <w:r w:rsidR="006F1195">
        <w:t>ych,</w:t>
      </w:r>
    </w:p>
    <w:p w14:paraId="054EAD92" w14:textId="246A23DA" w:rsidR="00837822" w:rsidRDefault="006F1195" w:rsidP="00837822">
      <w:pPr>
        <w:numPr>
          <w:ilvl w:val="0"/>
          <w:numId w:val="19"/>
        </w:numPr>
      </w:pPr>
      <w:r>
        <w:t>NaN – ilość brakujących obserwacji,</w:t>
      </w:r>
    </w:p>
    <w:p w14:paraId="51B9FD58" w14:textId="54FA4545" w:rsidR="006F1195" w:rsidRDefault="006F1195" w:rsidP="00837822">
      <w:pPr>
        <w:numPr>
          <w:ilvl w:val="0"/>
          <w:numId w:val="19"/>
        </w:numPr>
      </w:pPr>
      <w:r>
        <w:t xml:space="preserve">AVG – wartość średnia </w:t>
      </w:r>
      <w:r w:rsidR="00FE4524">
        <w:t>interwałów czasowych,</w:t>
      </w:r>
    </w:p>
    <w:p w14:paraId="5B165F7F" w14:textId="1FE308D5" w:rsidR="00FE4524" w:rsidRDefault="00FE4524" w:rsidP="00837822">
      <w:pPr>
        <w:numPr>
          <w:ilvl w:val="0"/>
          <w:numId w:val="19"/>
        </w:numPr>
      </w:pPr>
      <w:r>
        <w:t xml:space="preserve">MED. – mediana, wartość środkowa </w:t>
      </w:r>
      <w:r w:rsidR="001053DC">
        <w:t>interwałów czasowych,</w:t>
      </w:r>
    </w:p>
    <w:p w14:paraId="3C501F92" w14:textId="62CBFE7B" w:rsidR="001053DC" w:rsidRDefault="001053DC" w:rsidP="00837822">
      <w:pPr>
        <w:numPr>
          <w:ilvl w:val="0"/>
          <w:numId w:val="19"/>
        </w:numPr>
      </w:pPr>
      <w:r>
        <w:t>IQR – Rozstęp międzykwartylowy interwałów czasowych,</w:t>
      </w:r>
    </w:p>
    <w:p w14:paraId="4CCF6EF5" w14:textId="36F6864B" w:rsidR="001053DC" w:rsidRDefault="001053DC" w:rsidP="00837822">
      <w:pPr>
        <w:numPr>
          <w:ilvl w:val="0"/>
          <w:numId w:val="19"/>
        </w:numPr>
      </w:pPr>
      <w:r>
        <w:t>MIN – naj</w:t>
      </w:r>
      <w:r w:rsidR="00813D65">
        <w:t>krótszy</w:t>
      </w:r>
      <w:r>
        <w:t xml:space="preserve"> interwał czasowy,</w:t>
      </w:r>
    </w:p>
    <w:p w14:paraId="51B4EE4F" w14:textId="5C74B83E" w:rsidR="001053DC" w:rsidRDefault="00813D65" w:rsidP="00837822">
      <w:pPr>
        <w:numPr>
          <w:ilvl w:val="0"/>
          <w:numId w:val="19"/>
        </w:numPr>
      </w:pPr>
      <w:r>
        <w:t>MAX – najdłuższy interwał czasowy,</w:t>
      </w:r>
    </w:p>
    <w:p w14:paraId="48561DCF" w14:textId="5D8D8767" w:rsidR="00813D65" w:rsidRDefault="00813D65" w:rsidP="00837822">
      <w:pPr>
        <w:numPr>
          <w:ilvl w:val="0"/>
          <w:numId w:val="19"/>
        </w:numPr>
      </w:pPr>
      <w:r>
        <w:t>RAN – różnica między MAX i MIN, zakres,</w:t>
      </w:r>
    </w:p>
    <w:p w14:paraId="762DFE9B" w14:textId="24110133" w:rsidR="00813D65" w:rsidRDefault="00813D65" w:rsidP="00837822">
      <w:pPr>
        <w:numPr>
          <w:ilvl w:val="0"/>
          <w:numId w:val="19"/>
        </w:numPr>
      </w:pPr>
      <w:r>
        <w:t>STD – odchylenie standardowe interwałów czasowych,</w:t>
      </w:r>
    </w:p>
    <w:p w14:paraId="15C58B75" w14:textId="48B34098" w:rsidR="00813D65" w:rsidRDefault="0069143D" w:rsidP="00837822">
      <w:pPr>
        <w:numPr>
          <w:ilvl w:val="0"/>
          <w:numId w:val="19"/>
        </w:numPr>
      </w:pPr>
      <w:r>
        <w:t>SUM – suma wszystkich interwałów czasowych w danej kolumnie,</w:t>
      </w:r>
    </w:p>
    <w:p w14:paraId="69A4E7FC" w14:textId="61FC752C" w:rsidR="0069143D" w:rsidRDefault="0069143D" w:rsidP="00837822">
      <w:pPr>
        <w:numPr>
          <w:ilvl w:val="0"/>
          <w:numId w:val="19"/>
        </w:numPr>
      </w:pPr>
      <w:r>
        <w:t xml:space="preserve">UNIQUE – ilość </w:t>
      </w:r>
      <w:r w:rsidR="00E94CEB">
        <w:t>unikalnych wartości interwałów czasowych.</w:t>
      </w:r>
    </w:p>
    <w:p w14:paraId="7286E435" w14:textId="77777777" w:rsidR="00E94CEB" w:rsidRPr="000B70E5" w:rsidRDefault="00E94CEB" w:rsidP="00E94CEB"/>
    <w:p w14:paraId="7BF4CD7C" w14:textId="6FB6D4BC" w:rsidR="00257DC1" w:rsidRPr="00422E3F" w:rsidRDefault="00082EA2" w:rsidP="00257DC1">
      <w:pPr>
        <w:numPr>
          <w:ilvl w:val="2"/>
          <w:numId w:val="7"/>
        </w:numPr>
        <w:jc w:val="both"/>
        <w:rPr>
          <w:i/>
          <w:iCs/>
          <w:lang w:val="en-US"/>
        </w:rPr>
      </w:pPr>
      <w:r w:rsidRPr="00422E3F">
        <w:rPr>
          <w:lang w:val="en-US"/>
        </w:rPr>
        <w:t>Metoda</w:t>
      </w:r>
      <w:r w:rsidRPr="00422E3F">
        <w:rPr>
          <w:i/>
          <w:iCs/>
          <w:lang w:val="en-US"/>
        </w:rPr>
        <w:t xml:space="preserve"> check</w:t>
      </w:r>
      <w:r w:rsidR="00257DC1" w:rsidRPr="00422E3F">
        <w:rPr>
          <w:i/>
          <w:iCs/>
          <w:lang w:val="en-US"/>
        </w:rPr>
        <w:t>_data</w:t>
      </w:r>
    </w:p>
    <w:p w14:paraId="736847C3" w14:textId="54284D64" w:rsidR="00257DC1" w:rsidRDefault="00B54BCF" w:rsidP="00257DC1">
      <w:pPr>
        <w:jc w:val="both"/>
      </w:pPr>
      <w:r w:rsidRPr="00B54BCF">
        <w:t xml:space="preserve">Ostatnią metodą w tym pakiecie jest </w:t>
      </w:r>
      <w:r>
        <w:t xml:space="preserve">metoda </w:t>
      </w:r>
      <w:r w:rsidR="00257DC1" w:rsidRPr="00422E3F">
        <w:rPr>
          <w:i/>
          <w:iCs/>
        </w:rPr>
        <w:t>check_data</w:t>
      </w:r>
      <w:r>
        <w:t xml:space="preserve">. </w:t>
      </w:r>
      <w:r w:rsidR="004658BF">
        <w:t xml:space="preserve">Służy ona wyświetlaniu </w:t>
      </w:r>
      <w:r w:rsidR="009E27D8">
        <w:t>wyników czterech poprzednich metod. Jest ona niejako podsumowanie</w:t>
      </w:r>
      <w:r w:rsidR="00305B38">
        <w:t xml:space="preserve">m statystycznym </w:t>
      </w:r>
      <w:r w:rsidR="00505EA4">
        <w:t xml:space="preserve">danych wewnątrz ramki danych. </w:t>
      </w:r>
      <w:r w:rsidR="00FA4969">
        <w:t xml:space="preserve">Poniżej </w:t>
      </w:r>
      <w:r w:rsidR="00D3463D">
        <w:t xml:space="preserve">na Rys. 22 </w:t>
      </w:r>
      <w:r w:rsidR="00FA4969">
        <w:t xml:space="preserve">zaprezentowano </w:t>
      </w:r>
      <w:r w:rsidR="00D3463D">
        <w:t>sposób wywoływania tej metody</w:t>
      </w:r>
      <w:r w:rsidR="003D15D2">
        <w:t>.</w:t>
      </w:r>
    </w:p>
    <w:p w14:paraId="6685B69C" w14:textId="78573261" w:rsidR="003D15D2" w:rsidRDefault="00D32C4E" w:rsidP="003D15D2">
      <w:pPr>
        <w:jc w:val="center"/>
        <w:rPr>
          <w:i/>
          <w:iCs/>
          <w:noProof/>
        </w:rPr>
      </w:pPr>
      <w:r>
        <w:rPr>
          <w:i/>
          <w:iCs/>
          <w:noProof/>
        </w:rPr>
        <w:drawing>
          <wp:inline distT="0" distB="0" distL="0" distR="0" wp14:anchorId="58F42321" wp14:editId="4BD653BC">
            <wp:extent cx="2313940" cy="221615"/>
            <wp:effectExtent l="0" t="0" r="0" b="0"/>
            <wp:docPr id="2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3940" cy="221615"/>
                    </a:xfrm>
                    <a:prstGeom prst="rect">
                      <a:avLst/>
                    </a:prstGeom>
                    <a:noFill/>
                    <a:ln>
                      <a:noFill/>
                    </a:ln>
                  </pic:spPr>
                </pic:pic>
              </a:graphicData>
            </a:graphic>
          </wp:inline>
        </w:drawing>
      </w:r>
      <w:r w:rsidR="003D15D2" w:rsidRPr="003D15D2">
        <w:rPr>
          <w:i/>
          <w:iCs/>
          <w:noProof/>
        </w:rPr>
        <w:br/>
        <w:t>Rys. 22 - Przykład wywołania metody check_data</w:t>
      </w:r>
    </w:p>
    <w:p w14:paraId="54745197" w14:textId="77777777" w:rsidR="00422E3F" w:rsidRPr="003D15D2" w:rsidRDefault="00422E3F" w:rsidP="003D15D2">
      <w:pPr>
        <w:jc w:val="center"/>
        <w:rPr>
          <w:i/>
          <w:iCs/>
          <w:noProof/>
        </w:rPr>
      </w:pPr>
    </w:p>
    <w:p w14:paraId="05377156" w14:textId="5AF2C23C" w:rsidR="00D16668" w:rsidRDefault="003D15D2" w:rsidP="006C751E">
      <w:pPr>
        <w:jc w:val="both"/>
      </w:pPr>
      <w:r>
        <w:t xml:space="preserve">W przypadku </w:t>
      </w:r>
      <w:r w:rsidR="00687517">
        <w:t xml:space="preserve">nieistnienia jednego z czterech rodzajów typów zmiennych </w:t>
      </w:r>
      <w:r w:rsidR="005A3C8F">
        <w:t xml:space="preserve">metoda zwróci odpowiednią informację. </w:t>
      </w:r>
      <w:r w:rsidR="00F24BBA">
        <w:t xml:space="preserve">Na Rys. 23 zaprezentowano </w:t>
      </w:r>
      <w:r w:rsidR="006C751E">
        <w:t xml:space="preserve">wynik działania tej metody na testowej ramce danych </w:t>
      </w:r>
      <w:r w:rsidR="006C751E" w:rsidRPr="00422E3F">
        <w:rPr>
          <w:i/>
          <w:iCs/>
        </w:rPr>
        <w:t>ramka_testowa</w:t>
      </w:r>
      <w:r w:rsidR="00422E3F">
        <w:t>.</w:t>
      </w:r>
    </w:p>
    <w:p w14:paraId="476555D5" w14:textId="2396F6A9" w:rsidR="00985761" w:rsidRDefault="00D32C4E" w:rsidP="00985761">
      <w:pPr>
        <w:jc w:val="center"/>
        <w:rPr>
          <w:i/>
          <w:iCs/>
          <w:noProof/>
        </w:rPr>
      </w:pPr>
      <w:r>
        <w:rPr>
          <w:noProof/>
        </w:rPr>
        <w:lastRenderedPageBreak/>
        <w:drawing>
          <wp:inline distT="0" distB="0" distL="0" distR="0" wp14:anchorId="03B5241D" wp14:editId="51768BE6">
            <wp:extent cx="5396230" cy="2438400"/>
            <wp:effectExtent l="0" t="0" r="0" b="0"/>
            <wp:docPr id="2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96230" cy="2438400"/>
                    </a:xfrm>
                    <a:prstGeom prst="rect">
                      <a:avLst/>
                    </a:prstGeom>
                    <a:noFill/>
                    <a:ln>
                      <a:noFill/>
                    </a:ln>
                  </pic:spPr>
                </pic:pic>
              </a:graphicData>
            </a:graphic>
          </wp:inline>
        </w:drawing>
      </w:r>
      <w:r w:rsidR="00985761">
        <w:rPr>
          <w:noProof/>
        </w:rPr>
        <w:br/>
        <w:t xml:space="preserve">Rys. 23 - </w:t>
      </w:r>
      <w:r w:rsidR="00985761" w:rsidRPr="00E00D9C">
        <w:rPr>
          <w:i/>
          <w:iCs/>
          <w:noProof/>
        </w:rPr>
        <w:t>Przykładowy wynik wywołania metody check_data</w:t>
      </w:r>
    </w:p>
    <w:p w14:paraId="69AAE036" w14:textId="159AA792" w:rsidR="00985761" w:rsidRDefault="00985761" w:rsidP="006C751E">
      <w:pPr>
        <w:jc w:val="both"/>
        <w:rPr>
          <w:noProof/>
        </w:rPr>
      </w:pPr>
    </w:p>
    <w:p w14:paraId="733CAFC2" w14:textId="3AEBF94A" w:rsidR="003D15D2" w:rsidRPr="00B54BCF" w:rsidRDefault="00985761" w:rsidP="00985761">
      <w:pPr>
        <w:pStyle w:val="Nagwek2"/>
      </w:pPr>
      <w:bookmarkStart w:id="45" w:name="_Toc182858992"/>
      <w:r>
        <w:t xml:space="preserve">PODMODUŁ </w:t>
      </w:r>
      <w:r w:rsidR="00422E3F">
        <w:t>„</w:t>
      </w:r>
      <w:r w:rsidR="00394C3B">
        <w:t>transformations</w:t>
      </w:r>
      <w:bookmarkEnd w:id="45"/>
      <w:r w:rsidR="00422E3F">
        <w:t>”</w:t>
      </w:r>
    </w:p>
    <w:p w14:paraId="61112AB8" w14:textId="73F64DBA" w:rsidR="00354489" w:rsidRDefault="00C846C2" w:rsidP="001F3875">
      <w:pPr>
        <w:jc w:val="both"/>
      </w:pPr>
      <w:r>
        <w:t>Podmoduł ten złoż</w:t>
      </w:r>
      <w:r w:rsidR="00D81275">
        <w:t xml:space="preserve">ony jest </w:t>
      </w:r>
      <w:r w:rsidR="007025A9">
        <w:t xml:space="preserve">z siedmiu </w:t>
      </w:r>
      <w:r w:rsidR="007D771A">
        <w:t>metod</w:t>
      </w:r>
      <w:r w:rsidR="007025A9">
        <w:t xml:space="preserve"> </w:t>
      </w:r>
      <w:r w:rsidR="00394C3B">
        <w:t>transformujących</w:t>
      </w:r>
      <w:r w:rsidR="007025A9">
        <w:t xml:space="preserve"> </w:t>
      </w:r>
      <w:r w:rsidR="00152019">
        <w:t>dane</w:t>
      </w:r>
      <w:r w:rsidR="00394C3B">
        <w:t xml:space="preserve"> </w:t>
      </w:r>
      <w:r w:rsidR="00152019">
        <w:t xml:space="preserve">wchodzących </w:t>
      </w:r>
      <w:r w:rsidR="00CB08E8">
        <w:br/>
      </w:r>
      <w:r w:rsidR="00152019">
        <w:t>w skład</w:t>
      </w:r>
      <w:r w:rsidR="00394C3B">
        <w:t xml:space="preserve"> ramki danych</w:t>
      </w:r>
      <w:r w:rsidR="005D70BE">
        <w:t xml:space="preserve">. </w:t>
      </w:r>
      <w:r w:rsidR="00394C3B">
        <w:t>Transformacja</w:t>
      </w:r>
      <w:r w:rsidR="001670AF">
        <w:t xml:space="preserve"> danych jest </w:t>
      </w:r>
      <w:r w:rsidR="001948D4">
        <w:t xml:space="preserve">bardzo szerokim pojęciem związanym z </w:t>
      </w:r>
      <w:r w:rsidR="001670AF">
        <w:t>proces</w:t>
      </w:r>
      <w:r w:rsidR="001948D4">
        <w:t>ami</w:t>
      </w:r>
      <w:r w:rsidR="001670AF">
        <w:t xml:space="preserve"> przygotowujący</w:t>
      </w:r>
      <w:r w:rsidR="001948D4">
        <w:t>mi</w:t>
      </w:r>
      <w:r w:rsidR="001670AF">
        <w:t xml:space="preserve"> </w:t>
      </w:r>
      <w:r w:rsidR="009A63B4">
        <w:t>zestaw danych</w:t>
      </w:r>
      <w:r w:rsidR="00152019">
        <w:t xml:space="preserve"> przede wszystkim</w:t>
      </w:r>
      <w:r w:rsidR="009A63B4">
        <w:t xml:space="preserve"> </w:t>
      </w:r>
      <w:r w:rsidR="00474A67">
        <w:t xml:space="preserve">pod stworzenie </w:t>
      </w:r>
      <w:r w:rsidR="009A63B4">
        <w:t>modelu</w:t>
      </w:r>
      <w:r w:rsidR="00474A67">
        <w:t xml:space="preserve"> </w:t>
      </w:r>
      <w:r w:rsidR="009A63B4">
        <w:t xml:space="preserve">uczenia maszynowego </w:t>
      </w:r>
      <w:r w:rsidR="00474A67">
        <w:t xml:space="preserve">na </w:t>
      </w:r>
      <w:r w:rsidR="001948D4">
        <w:t>jego</w:t>
      </w:r>
      <w:r w:rsidR="00474A67">
        <w:t xml:space="preserve"> podstawie. Polega na przekształceniu danych w taki sposób</w:t>
      </w:r>
      <w:r w:rsidR="00A63E45">
        <w:t xml:space="preserve">, aby pozbyć się </w:t>
      </w:r>
      <w:r w:rsidR="00015202">
        <w:t>negatywnego wpływu wartości, które mogłyby zbyt natrętnie</w:t>
      </w:r>
      <w:r w:rsidR="008A1E5B">
        <w:t xml:space="preserve"> lub niepoprawnie</w:t>
      </w:r>
      <w:r w:rsidR="00015202">
        <w:t xml:space="preserve"> </w:t>
      </w:r>
      <w:r w:rsidR="0032749C">
        <w:t xml:space="preserve">oddziałowywać </w:t>
      </w:r>
      <w:r w:rsidR="00B06736">
        <w:t xml:space="preserve">na model. Wybrane metody </w:t>
      </w:r>
      <w:r w:rsidR="00394C3B">
        <w:t>transformacji</w:t>
      </w:r>
      <w:r w:rsidR="00B06736">
        <w:t xml:space="preserve"> danych to </w:t>
      </w:r>
      <w:r w:rsidR="00205953">
        <w:t>standaryzacja, normalizacja min-max, transformacja logarytmiczna,</w:t>
      </w:r>
      <w:r w:rsidR="000019DB">
        <w:t xml:space="preserve"> normalizacja boxa-koxa, transformacja pierwiastkowa, </w:t>
      </w:r>
      <w:r w:rsidR="00BE256E">
        <w:t>binaryzacja oraz kodowanie one-hot</w:t>
      </w:r>
      <w:r w:rsidR="008A1E5B">
        <w:t xml:space="preserve">. </w:t>
      </w:r>
      <w:r w:rsidR="00354489">
        <w:t>Dla każdej spośród podanych typów transformacji stworzono osobną metodę</w:t>
      </w:r>
      <w:r w:rsidR="00A34C83">
        <w:t>. W każdym przypadku metoda ta na wejściu przyjmuje ramkę danych (</w:t>
      </w:r>
      <w:r w:rsidR="006F6E9A">
        <w:t xml:space="preserve">argument </w:t>
      </w:r>
      <w:r w:rsidR="006F6E9A" w:rsidRPr="00422E3F">
        <w:rPr>
          <w:i/>
          <w:iCs/>
        </w:rPr>
        <w:t>df</w:t>
      </w:r>
      <w:r w:rsidR="00A34C83">
        <w:t>)</w:t>
      </w:r>
      <w:r w:rsidR="0006115E">
        <w:t xml:space="preserve"> oraz nazwę kolumny/kolumn</w:t>
      </w:r>
      <w:r w:rsidR="00C50F3A">
        <w:t xml:space="preserve"> (argument </w:t>
      </w:r>
      <w:r w:rsidR="00C50F3A" w:rsidRPr="00422E3F">
        <w:rPr>
          <w:i/>
          <w:iCs/>
        </w:rPr>
        <w:t>columns</w:t>
      </w:r>
      <w:r w:rsidR="00C50F3A">
        <w:t xml:space="preserve">) w której znajdują się dane, które użytkownik chce przetransformować. </w:t>
      </w:r>
      <w:r w:rsidR="001352A7">
        <w:t xml:space="preserve">Argument </w:t>
      </w:r>
      <w:r w:rsidR="001352A7" w:rsidRPr="00422E3F">
        <w:rPr>
          <w:i/>
          <w:iCs/>
        </w:rPr>
        <w:t>df</w:t>
      </w:r>
      <w:r w:rsidR="001352A7">
        <w:t xml:space="preserve"> zawsze musi przyjmować r</w:t>
      </w:r>
      <w:r w:rsidR="00B816C9">
        <w:t xml:space="preserve">amkę danych </w:t>
      </w:r>
      <w:r w:rsidR="00CB08E8">
        <w:br/>
      </w:r>
      <w:r w:rsidR="00B816C9">
        <w:t xml:space="preserve">z pakietu Pandas, natomiast argument </w:t>
      </w:r>
      <w:r w:rsidR="00B816C9" w:rsidRPr="00422E3F">
        <w:rPr>
          <w:i/>
          <w:iCs/>
        </w:rPr>
        <w:t>columns</w:t>
      </w:r>
      <w:r w:rsidR="00B816C9">
        <w:t xml:space="preserve"> może być w postaci stringu</w:t>
      </w:r>
      <w:r w:rsidR="00CB08E8">
        <w:t xml:space="preserve"> </w:t>
      </w:r>
      <w:r w:rsidR="008C220F">
        <w:t xml:space="preserve">– </w:t>
      </w:r>
      <w:r w:rsidR="00CB08E8">
        <w:br/>
      </w:r>
      <w:r w:rsidR="008C220F">
        <w:t>w przypadku gdy użytkownik chce zadziałać funkcją transformującą tylko na jednej kolumnie</w:t>
      </w:r>
      <w:r w:rsidR="0086183A">
        <w:t>, jak i w postaci listy stringów</w:t>
      </w:r>
      <w:r w:rsidR="00DC685E">
        <w:t xml:space="preserve"> – gdy kolumn do transformacji jest więcej niż jedna. </w:t>
      </w:r>
    </w:p>
    <w:p w14:paraId="6CFF0EAF" w14:textId="77777777" w:rsidR="007D771A" w:rsidRDefault="007D771A" w:rsidP="001F3875">
      <w:pPr>
        <w:jc w:val="both"/>
      </w:pPr>
    </w:p>
    <w:p w14:paraId="4B4F3CBC" w14:textId="48CDA994" w:rsidR="00B94B78" w:rsidRDefault="007D771A" w:rsidP="007C2B25">
      <w:pPr>
        <w:numPr>
          <w:ilvl w:val="2"/>
          <w:numId w:val="7"/>
        </w:numPr>
        <w:jc w:val="both"/>
      </w:pPr>
      <w:r>
        <w:t>Metoda</w:t>
      </w:r>
      <w:r w:rsidR="00B94B78">
        <w:t xml:space="preserve"> </w:t>
      </w:r>
      <w:r w:rsidR="00B94B78" w:rsidRPr="00422E3F">
        <w:rPr>
          <w:i/>
          <w:iCs/>
        </w:rPr>
        <w:t>standarization</w:t>
      </w:r>
    </w:p>
    <w:p w14:paraId="22D20AEF" w14:textId="5454CAB9" w:rsidR="007C2B25" w:rsidRDefault="007C2B25" w:rsidP="007C2B25">
      <w:pPr>
        <w:jc w:val="both"/>
      </w:pPr>
      <w:commentRangeStart w:id="46"/>
      <w:r>
        <w:t xml:space="preserve">Standaryzacja danych jest </w:t>
      </w:r>
      <w:r w:rsidR="00D578F8">
        <w:t xml:space="preserve">procesem przekształcania danych w taki sposób, aby </w:t>
      </w:r>
      <w:r w:rsidR="00A55487">
        <w:t>dane wyjściowe charakteryzowały się; średnią równą zer</w:t>
      </w:r>
      <w:r w:rsidR="004C50AE">
        <w:t>o</w:t>
      </w:r>
      <w:r w:rsidR="00A55487">
        <w:t xml:space="preserve"> </w:t>
      </w:r>
      <w:r w:rsidR="004C50AE">
        <w:t xml:space="preserve">oraz odchyleniem standardowym równym jeden. Jest to proces niezwykle </w:t>
      </w:r>
      <w:r w:rsidR="00A2717B">
        <w:t>potrzebny chociażby w przypadku tworzenia modeli regresji liniowe</w:t>
      </w:r>
      <w:r w:rsidR="007B5E58">
        <w:t>j czy regresji logistycznej</w:t>
      </w:r>
      <w:r w:rsidR="007B25AC">
        <w:t>,</w:t>
      </w:r>
      <w:r w:rsidR="003A2FCC">
        <w:t xml:space="preserve"> gdy ma się do czynienia z różną skalą </w:t>
      </w:r>
      <w:r w:rsidR="007B25AC">
        <w:t>zmiennych numerycznych</w:t>
      </w:r>
      <w:r w:rsidR="007B5E58">
        <w:t>.</w:t>
      </w:r>
      <w:r w:rsidR="007B25AC">
        <w:t xml:space="preserve"> </w:t>
      </w:r>
      <w:r w:rsidR="006E2C8D">
        <w:t xml:space="preserve">W procesie standaryzacyjnym każda z obserwacji </w:t>
      </w:r>
      <w:r w:rsidR="004A5C4F">
        <w:t xml:space="preserve">(k) </w:t>
      </w:r>
      <w:r w:rsidR="006E2C8D">
        <w:t xml:space="preserve">otrzymuje nową wartość </w:t>
      </w:r>
      <w:r w:rsidR="00593A9B">
        <w:t>zgodnie ze wzorem:</w:t>
      </w:r>
    </w:p>
    <w:p w14:paraId="6D42A1D1" w14:textId="32FF7DBB" w:rsidR="00637BDC" w:rsidRDefault="004A5C4F" w:rsidP="00B840CF">
      <w:pPr>
        <w:jc w:val="center"/>
        <w:rPr>
          <w:i/>
          <w:iCs/>
        </w:rPr>
      </w:pPr>
      <w:r>
        <w:rPr>
          <w:i/>
          <w:iCs/>
        </w:rPr>
        <w:t>y</w:t>
      </w:r>
      <w:r>
        <w:rPr>
          <w:i/>
          <w:iCs/>
          <w:vertAlign w:val="subscript"/>
        </w:rPr>
        <w:t>k</w:t>
      </w:r>
      <w:r w:rsidR="00593A9B" w:rsidRPr="00A65A6E">
        <w:rPr>
          <w:i/>
          <w:iCs/>
        </w:rPr>
        <w:t xml:space="preserve"> = </w:t>
      </w:r>
      <w:r w:rsidR="00D169FB" w:rsidRPr="00A65A6E">
        <w:rPr>
          <w:i/>
          <w:iCs/>
        </w:rPr>
        <w:t>(</w:t>
      </w:r>
      <w:r w:rsidR="00A65A6E" w:rsidRPr="00A65A6E">
        <w:rPr>
          <w:i/>
          <w:iCs/>
        </w:rPr>
        <w:t>x</w:t>
      </w:r>
      <w:r>
        <w:rPr>
          <w:i/>
          <w:iCs/>
          <w:vertAlign w:val="subscript"/>
        </w:rPr>
        <w:t>k</w:t>
      </w:r>
      <w:r w:rsidR="00D169FB" w:rsidRPr="00A65A6E">
        <w:rPr>
          <w:i/>
          <w:iCs/>
        </w:rPr>
        <w:t xml:space="preserve"> – </w:t>
      </w:r>
      <w:r>
        <w:rPr>
          <w:i/>
          <w:iCs/>
        </w:rPr>
        <w:t>x</w:t>
      </w:r>
      <w:r>
        <w:rPr>
          <w:i/>
          <w:iCs/>
          <w:vertAlign w:val="subscript"/>
        </w:rPr>
        <w:t>śr</w:t>
      </w:r>
      <w:r w:rsidR="00D169FB" w:rsidRPr="00A65A6E">
        <w:rPr>
          <w:i/>
          <w:iCs/>
        </w:rPr>
        <w:t xml:space="preserve">) / </w:t>
      </w:r>
      <w:r w:rsidR="00390CCB">
        <w:rPr>
          <w:i/>
          <w:iCs/>
        </w:rPr>
        <w:t>x</w:t>
      </w:r>
      <w:r w:rsidR="00390CCB">
        <w:rPr>
          <w:i/>
          <w:iCs/>
          <w:vertAlign w:val="subscript"/>
        </w:rPr>
        <w:t>st</w:t>
      </w:r>
      <w:r w:rsidR="00637BDC">
        <w:rPr>
          <w:i/>
          <w:iCs/>
          <w:vertAlign w:val="subscript"/>
        </w:rPr>
        <w:t>d</w:t>
      </w:r>
    </w:p>
    <w:p w14:paraId="257E3D75" w14:textId="0A3F1121" w:rsidR="00390CCB" w:rsidRPr="00390CCB" w:rsidRDefault="00390CCB" w:rsidP="00B840CF">
      <w:pPr>
        <w:rPr>
          <w:i/>
          <w:iCs/>
        </w:rPr>
      </w:pPr>
      <w:r w:rsidRPr="00637BDC">
        <w:t>gdzie:</w:t>
      </w:r>
      <w:r w:rsidR="00637BDC">
        <w:rPr>
          <w:i/>
          <w:iCs/>
        </w:rPr>
        <w:br/>
      </w:r>
      <w:r w:rsidRPr="00390CCB">
        <w:t>y</w:t>
      </w:r>
      <w:r w:rsidRPr="00390CCB">
        <w:rPr>
          <w:vertAlign w:val="subscript"/>
        </w:rPr>
        <w:t>k</w:t>
      </w:r>
      <w:r w:rsidRPr="00390CCB">
        <w:t xml:space="preserve"> – wartość ustandaryzowana</w:t>
      </w:r>
      <w:r w:rsidRPr="00390CCB">
        <w:br/>
        <w:t>x</w:t>
      </w:r>
      <w:r w:rsidRPr="00390CCB">
        <w:rPr>
          <w:vertAlign w:val="subscript"/>
        </w:rPr>
        <w:t>k</w:t>
      </w:r>
      <w:r w:rsidRPr="00390CCB">
        <w:t xml:space="preserve"> – wartość zaobserwowana</w:t>
      </w:r>
      <w:r>
        <w:br/>
      </w:r>
      <w:r w:rsidRPr="00390CCB">
        <w:t>x</w:t>
      </w:r>
      <w:r w:rsidRPr="00390CCB">
        <w:rPr>
          <w:vertAlign w:val="subscript"/>
        </w:rPr>
        <w:t>śr</w:t>
      </w:r>
      <w:r w:rsidRPr="00390CCB">
        <w:t xml:space="preserve"> – średnia z całej populacji zmiennej x</w:t>
      </w:r>
    </w:p>
    <w:p w14:paraId="6915A2CB" w14:textId="59C40EDA" w:rsidR="00390CCB" w:rsidRPr="00B840CF" w:rsidRDefault="00390CCB" w:rsidP="00B840CF">
      <w:r w:rsidRPr="00390CCB">
        <w:lastRenderedPageBreak/>
        <w:t>x</w:t>
      </w:r>
      <w:r w:rsidRPr="00390CCB">
        <w:rPr>
          <w:vertAlign w:val="subscript"/>
        </w:rPr>
        <w:t>std</w:t>
      </w:r>
      <w:r w:rsidR="00B840CF">
        <w:t xml:space="preserve"> – odchylenie standardowe całej populacji zmiennej x</w:t>
      </w:r>
      <w:commentRangeEnd w:id="46"/>
      <w:r w:rsidR="002838E1">
        <w:rPr>
          <w:rStyle w:val="Odwoaniedokomentarza"/>
        </w:rPr>
        <w:commentReference w:id="46"/>
      </w:r>
    </w:p>
    <w:p w14:paraId="365AAAF3" w14:textId="77777777" w:rsidR="004B4818" w:rsidRDefault="004B4818" w:rsidP="00342A42">
      <w:pPr>
        <w:jc w:val="center"/>
      </w:pPr>
    </w:p>
    <w:p w14:paraId="1F79B877" w14:textId="59A083F4" w:rsidR="00342A42" w:rsidRDefault="00D32C4E" w:rsidP="00342A42">
      <w:pPr>
        <w:jc w:val="center"/>
        <w:rPr>
          <w:i/>
          <w:iCs/>
          <w:noProof/>
        </w:rPr>
      </w:pPr>
      <w:r>
        <w:rPr>
          <w:i/>
          <w:iCs/>
          <w:noProof/>
        </w:rPr>
        <w:drawing>
          <wp:inline distT="0" distB="0" distL="0" distR="0" wp14:anchorId="74BE5B1A" wp14:editId="47350F80">
            <wp:extent cx="3636645" cy="1330325"/>
            <wp:effectExtent l="0" t="0" r="0" b="0"/>
            <wp:docPr id="2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6645" cy="1330325"/>
                    </a:xfrm>
                    <a:prstGeom prst="rect">
                      <a:avLst/>
                    </a:prstGeom>
                    <a:noFill/>
                    <a:ln>
                      <a:noFill/>
                    </a:ln>
                  </pic:spPr>
                </pic:pic>
              </a:graphicData>
            </a:graphic>
          </wp:inline>
        </w:drawing>
      </w:r>
      <w:r w:rsidR="00342A42" w:rsidRPr="00342A42">
        <w:rPr>
          <w:i/>
          <w:iCs/>
          <w:noProof/>
        </w:rPr>
        <w:br/>
        <w:t>Rys. 24 - Przykład wywołania metody standarization</w:t>
      </w:r>
    </w:p>
    <w:p w14:paraId="05B8F941" w14:textId="77777777" w:rsidR="000B30E5" w:rsidRPr="00342A42" w:rsidRDefault="000B30E5" w:rsidP="00342A42">
      <w:pPr>
        <w:jc w:val="center"/>
        <w:rPr>
          <w:i/>
          <w:iCs/>
          <w:noProof/>
        </w:rPr>
      </w:pPr>
    </w:p>
    <w:p w14:paraId="4B231C57" w14:textId="57C11E02" w:rsidR="007B25AC" w:rsidRDefault="00342A42" w:rsidP="00190465">
      <w:pPr>
        <w:jc w:val="both"/>
      </w:pPr>
      <w:r>
        <w:t xml:space="preserve">Na rysunku powyżej Rys. 24 zaprezentowano </w:t>
      </w:r>
      <w:r w:rsidR="00190465">
        <w:t xml:space="preserve">wywołanie tej metody na przykładowej 10-cio elementowej ramce danych. Poniżej </w:t>
      </w:r>
      <w:r w:rsidR="00DC05F7">
        <w:t xml:space="preserve">na Rys. 25 przedstawiono wynik działania tej metody. Dane </w:t>
      </w:r>
      <w:r w:rsidR="00930B56">
        <w:t>nie są postaci takiej, jak początkowo przy tworzeniu ramki, a zostały ustandaryzowane.</w:t>
      </w:r>
    </w:p>
    <w:p w14:paraId="61B550D1" w14:textId="4404B5D0" w:rsidR="008A1E5B" w:rsidRPr="00B54BCF" w:rsidRDefault="00D32C4E" w:rsidP="00893825">
      <w:pPr>
        <w:jc w:val="center"/>
      </w:pPr>
      <w:r>
        <w:rPr>
          <w:noProof/>
        </w:rPr>
        <w:drawing>
          <wp:inline distT="0" distB="0" distL="0" distR="0" wp14:anchorId="56E773DB" wp14:editId="6AB53024">
            <wp:extent cx="5396230" cy="2022475"/>
            <wp:effectExtent l="0" t="0" r="0" b="0"/>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6230" cy="2022475"/>
                    </a:xfrm>
                    <a:prstGeom prst="rect">
                      <a:avLst/>
                    </a:prstGeom>
                    <a:noFill/>
                    <a:ln>
                      <a:noFill/>
                    </a:ln>
                  </pic:spPr>
                </pic:pic>
              </a:graphicData>
            </a:graphic>
          </wp:inline>
        </w:drawing>
      </w:r>
      <w:r w:rsidR="00893825" w:rsidRPr="00342A42">
        <w:rPr>
          <w:i/>
          <w:iCs/>
          <w:noProof/>
        </w:rPr>
        <w:t>Rys. 2</w:t>
      </w:r>
      <w:r w:rsidR="00893825">
        <w:rPr>
          <w:i/>
          <w:iCs/>
          <w:noProof/>
        </w:rPr>
        <w:t>5</w:t>
      </w:r>
      <w:r w:rsidR="00893825" w:rsidRPr="00342A42">
        <w:rPr>
          <w:i/>
          <w:iCs/>
          <w:noProof/>
        </w:rPr>
        <w:t xml:space="preserve"> - </w:t>
      </w:r>
      <w:r w:rsidR="00893825" w:rsidRPr="00E00D9C">
        <w:rPr>
          <w:i/>
          <w:iCs/>
          <w:noProof/>
        </w:rPr>
        <w:t xml:space="preserve">Przykładowy wynik wywołania metody </w:t>
      </w:r>
      <w:r w:rsidR="00893825">
        <w:rPr>
          <w:i/>
          <w:iCs/>
          <w:noProof/>
        </w:rPr>
        <w:t>standarization</w:t>
      </w:r>
    </w:p>
    <w:p w14:paraId="5F14A529" w14:textId="77777777" w:rsidR="00893825" w:rsidRDefault="00893825" w:rsidP="001F3875">
      <w:pPr>
        <w:jc w:val="both"/>
      </w:pPr>
    </w:p>
    <w:p w14:paraId="1EDFBD4C" w14:textId="1E7AB618" w:rsidR="00893825" w:rsidRDefault="00893825" w:rsidP="00893825">
      <w:pPr>
        <w:numPr>
          <w:ilvl w:val="2"/>
          <w:numId w:val="7"/>
        </w:numPr>
        <w:jc w:val="both"/>
      </w:pPr>
      <w:r>
        <w:t xml:space="preserve">Metoda </w:t>
      </w:r>
      <w:r w:rsidR="00147686" w:rsidRPr="000B30E5">
        <w:rPr>
          <w:i/>
          <w:iCs/>
        </w:rPr>
        <w:t>normalization_min_max</w:t>
      </w:r>
    </w:p>
    <w:p w14:paraId="75B6BA6E" w14:textId="3D3D661E" w:rsidR="00893825" w:rsidRDefault="00136C50" w:rsidP="001F3875">
      <w:pPr>
        <w:jc w:val="both"/>
      </w:pPr>
      <w:commentRangeStart w:id="47"/>
      <w:r>
        <w:t xml:space="preserve">Jest to pierwsza z metod normalizujących </w:t>
      </w:r>
      <w:r w:rsidR="008D6117">
        <w:t>dane wewnątrz tego podmodułu</w:t>
      </w:r>
      <w:r w:rsidR="006F0361">
        <w:t xml:space="preserve">. </w:t>
      </w:r>
      <w:r w:rsidR="006A531C">
        <w:t xml:space="preserve">Używa do tego jednego z najbardziej popularnych algorytmów min-max. Każdą </w:t>
      </w:r>
      <w:r w:rsidR="00653011">
        <w:br/>
      </w:r>
      <w:r w:rsidR="006A531C">
        <w:t xml:space="preserve">wartość </w:t>
      </w:r>
      <w:r w:rsidR="00653011">
        <w:t xml:space="preserve">k </w:t>
      </w:r>
      <w:r w:rsidR="00635602">
        <w:t>oblicza się na nowo korzystając ze wzoru:</w:t>
      </w:r>
    </w:p>
    <w:p w14:paraId="6F814818" w14:textId="028CCED8" w:rsidR="00635602" w:rsidRPr="00637BDC" w:rsidRDefault="00637BDC" w:rsidP="00637BDC">
      <w:pPr>
        <w:jc w:val="center"/>
        <w:rPr>
          <w:i/>
          <w:iCs/>
        </w:rPr>
      </w:pPr>
      <w:r w:rsidRPr="00637BDC">
        <w:rPr>
          <w:i/>
          <w:iCs/>
        </w:rPr>
        <w:t>y</w:t>
      </w:r>
      <w:r w:rsidRPr="00637BDC">
        <w:rPr>
          <w:i/>
          <w:iCs/>
          <w:vertAlign w:val="subscript"/>
        </w:rPr>
        <w:t>k</w:t>
      </w:r>
      <w:r w:rsidR="00653011" w:rsidRPr="00637BDC">
        <w:rPr>
          <w:i/>
          <w:iCs/>
        </w:rPr>
        <w:t xml:space="preserve"> = (x</w:t>
      </w:r>
      <w:r w:rsidRPr="00637BDC">
        <w:rPr>
          <w:i/>
          <w:iCs/>
          <w:vertAlign w:val="subscript"/>
        </w:rPr>
        <w:t>k</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 / (x</w:t>
      </w:r>
      <w:r w:rsidRPr="00637BDC">
        <w:rPr>
          <w:i/>
          <w:iCs/>
          <w:vertAlign w:val="subscript"/>
        </w:rPr>
        <w:t>max</w:t>
      </w:r>
      <w:r w:rsidR="00653011" w:rsidRPr="00637BDC">
        <w:rPr>
          <w:i/>
          <w:iCs/>
        </w:rPr>
        <w:t xml:space="preserve"> </w:t>
      </w:r>
      <w:r w:rsidRPr="00637BDC">
        <w:rPr>
          <w:i/>
          <w:iCs/>
        </w:rPr>
        <w:t>–</w:t>
      </w:r>
      <w:r w:rsidR="00653011" w:rsidRPr="00637BDC">
        <w:rPr>
          <w:i/>
          <w:iCs/>
        </w:rPr>
        <w:t xml:space="preserve"> x</w:t>
      </w:r>
      <w:r w:rsidRPr="00637BDC">
        <w:rPr>
          <w:i/>
          <w:iCs/>
          <w:vertAlign w:val="subscript"/>
        </w:rPr>
        <w:t>min</w:t>
      </w:r>
      <w:r w:rsidR="00653011" w:rsidRPr="00637BDC">
        <w:rPr>
          <w:i/>
          <w:iCs/>
        </w:rPr>
        <w:t>)</w:t>
      </w:r>
    </w:p>
    <w:p w14:paraId="027C395E" w14:textId="69A4917B" w:rsidR="006F0534" w:rsidRPr="006F0534" w:rsidRDefault="00637BDC" w:rsidP="006F0534">
      <w:pPr>
        <w:rPr>
          <w:i/>
          <w:iCs/>
        </w:rPr>
      </w:pPr>
      <w:r>
        <w:t>gdzie:</w:t>
      </w:r>
      <w:r>
        <w:br/>
      </w:r>
      <w:r w:rsidR="006F0534" w:rsidRPr="00390CCB">
        <w:t>y</w:t>
      </w:r>
      <w:r w:rsidR="006F0534" w:rsidRPr="00390CCB">
        <w:rPr>
          <w:vertAlign w:val="subscript"/>
        </w:rPr>
        <w:t>k</w:t>
      </w:r>
      <w:r w:rsidR="006F0534" w:rsidRPr="00390CCB">
        <w:t xml:space="preserve"> – wartość </w:t>
      </w:r>
      <w:r w:rsidR="006F0534">
        <w:t>znormalizowana</w:t>
      </w:r>
      <w:r w:rsidR="006F0534" w:rsidRPr="00390CCB">
        <w:br/>
        <w:t>x</w:t>
      </w:r>
      <w:r w:rsidR="006F0534" w:rsidRPr="00390CCB">
        <w:rPr>
          <w:vertAlign w:val="subscript"/>
        </w:rPr>
        <w:t>k</w:t>
      </w:r>
      <w:r w:rsidR="006F0534" w:rsidRPr="00390CCB">
        <w:t xml:space="preserve"> – wartość zaobserwowana</w:t>
      </w:r>
      <w:r w:rsidR="006F0534">
        <w:br/>
      </w:r>
      <w:r w:rsidR="006F0534" w:rsidRPr="00390CCB">
        <w:t>x</w:t>
      </w:r>
      <w:r w:rsidR="006F0534">
        <w:rPr>
          <w:vertAlign w:val="subscript"/>
        </w:rPr>
        <w:t>min</w:t>
      </w:r>
      <w:r w:rsidR="006F0534" w:rsidRPr="00390CCB">
        <w:t xml:space="preserve"> – </w:t>
      </w:r>
      <w:r w:rsidR="006F0534">
        <w:t>wartość minimalna występująca w populacji</w:t>
      </w:r>
      <w:r w:rsidR="006F0534">
        <w:rPr>
          <w:i/>
          <w:iCs/>
        </w:rPr>
        <w:br/>
      </w:r>
      <w:r w:rsidR="006F0534" w:rsidRPr="00390CCB">
        <w:t>x</w:t>
      </w:r>
      <w:r w:rsidR="006F0534">
        <w:rPr>
          <w:vertAlign w:val="subscript"/>
        </w:rPr>
        <w:t>max</w:t>
      </w:r>
      <w:r w:rsidR="006F0534">
        <w:t xml:space="preserve"> – wartość maksymalna występująca w populacji</w:t>
      </w:r>
    </w:p>
    <w:p w14:paraId="2AEFF704" w14:textId="30825DD9" w:rsidR="00637BDC" w:rsidRDefault="00E4360A" w:rsidP="00C85610">
      <w:pPr>
        <w:jc w:val="both"/>
      </w:pPr>
      <w:r>
        <w:t xml:space="preserve">Normalizacja </w:t>
      </w:r>
      <w:r w:rsidR="00C85610">
        <w:t xml:space="preserve">min-max </w:t>
      </w:r>
      <w:r>
        <w:t xml:space="preserve">ma </w:t>
      </w:r>
      <w:r w:rsidR="00406063">
        <w:t xml:space="preserve">bardzo podobne zastosowanie co standaryzacja. </w:t>
      </w:r>
      <w:r w:rsidR="00C85610">
        <w:t>Po</w:t>
      </w:r>
      <w:r w:rsidR="0048254B">
        <w:t xml:space="preserve">dczas </w:t>
      </w:r>
      <w:r w:rsidR="00C85610">
        <w:t>wykon</w:t>
      </w:r>
      <w:r w:rsidR="0048254B">
        <w:t>ywania</w:t>
      </w:r>
      <w:r w:rsidR="00C85610">
        <w:t xml:space="preserve"> tej operacja na danych </w:t>
      </w:r>
      <w:r w:rsidR="0048254B">
        <w:t xml:space="preserve">zostają one obliczone z powyższego wzoru, przez co wartość minimalna w nowym </w:t>
      </w:r>
      <w:r w:rsidR="00E048E2">
        <w:t xml:space="preserve">rozkładzie </w:t>
      </w:r>
      <w:r w:rsidR="0048254B">
        <w:t>osiąga wartość 0, a wartość</w:t>
      </w:r>
      <w:r w:rsidR="00E048E2">
        <w:t xml:space="preserve"> </w:t>
      </w:r>
      <w:r w:rsidR="00E048E2">
        <w:lastRenderedPageBreak/>
        <w:t xml:space="preserve">maksymalna 1. </w:t>
      </w:r>
      <w:commentRangeEnd w:id="47"/>
      <w:r w:rsidR="007E27E4">
        <w:rPr>
          <w:rStyle w:val="Odwoaniedokomentarza"/>
        </w:rPr>
        <w:commentReference w:id="47"/>
      </w:r>
      <w:r w:rsidR="00E048E2">
        <w:t xml:space="preserve">Poniżej na Rys. 26 pokazano przykładowe wywołanie </w:t>
      </w:r>
      <w:r w:rsidR="00A619CC">
        <w:t xml:space="preserve">metody </w:t>
      </w:r>
      <w:r w:rsidR="00A619CC" w:rsidRPr="000B30E5">
        <w:rPr>
          <w:i/>
          <w:iCs/>
        </w:rPr>
        <w:t>normalization_min_max</w:t>
      </w:r>
      <w:r w:rsidR="00A619CC">
        <w:t xml:space="preserve"> na przykładowej ramce danych. </w:t>
      </w:r>
    </w:p>
    <w:p w14:paraId="31062917" w14:textId="0196D038" w:rsidR="0007631D" w:rsidRDefault="00D32C4E" w:rsidP="0007631D">
      <w:pPr>
        <w:jc w:val="center"/>
        <w:rPr>
          <w:i/>
          <w:iCs/>
          <w:noProof/>
        </w:rPr>
      </w:pPr>
      <w:r>
        <w:rPr>
          <w:noProof/>
        </w:rPr>
        <w:drawing>
          <wp:inline distT="0" distB="0" distL="0" distR="0" wp14:anchorId="3903D0A3" wp14:editId="65D398B9">
            <wp:extent cx="3810000" cy="1419860"/>
            <wp:effectExtent l="0" t="0" r="0" b="0"/>
            <wp:docPr id="2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419860"/>
                    </a:xfrm>
                    <a:prstGeom prst="rect">
                      <a:avLst/>
                    </a:prstGeom>
                    <a:noFill/>
                    <a:ln>
                      <a:noFill/>
                    </a:ln>
                  </pic:spPr>
                </pic:pic>
              </a:graphicData>
            </a:graphic>
          </wp:inline>
        </w:drawing>
      </w:r>
      <w:r w:rsidR="0007631D">
        <w:rPr>
          <w:noProof/>
        </w:rPr>
        <w:br/>
      </w:r>
      <w:r w:rsidR="0007631D" w:rsidRPr="00342A42">
        <w:rPr>
          <w:i/>
          <w:iCs/>
          <w:noProof/>
        </w:rPr>
        <w:t>Rys. 2</w:t>
      </w:r>
      <w:r w:rsidR="0007631D">
        <w:rPr>
          <w:i/>
          <w:iCs/>
          <w:noProof/>
        </w:rPr>
        <w:t>6</w:t>
      </w:r>
      <w:r w:rsidR="0007631D" w:rsidRPr="00342A42">
        <w:rPr>
          <w:i/>
          <w:iCs/>
          <w:noProof/>
        </w:rPr>
        <w:t xml:space="preserve"> - Przykład wywołania metody </w:t>
      </w:r>
      <w:r w:rsidR="0007631D">
        <w:rPr>
          <w:i/>
          <w:iCs/>
          <w:noProof/>
        </w:rPr>
        <w:t>normalization_min_max</w:t>
      </w:r>
    </w:p>
    <w:p w14:paraId="6D7A5016" w14:textId="77777777" w:rsidR="000B30E5" w:rsidRDefault="000B30E5" w:rsidP="0007631D">
      <w:pPr>
        <w:jc w:val="center"/>
        <w:rPr>
          <w:i/>
          <w:iCs/>
          <w:noProof/>
        </w:rPr>
      </w:pPr>
    </w:p>
    <w:p w14:paraId="5C92E581" w14:textId="37C7BFA9" w:rsidR="0007631D" w:rsidRDefault="0060146C" w:rsidP="0060146C">
      <w:pPr>
        <w:jc w:val="both"/>
        <w:rPr>
          <w:noProof/>
        </w:rPr>
      </w:pPr>
      <w:r>
        <w:rPr>
          <w:noProof/>
        </w:rPr>
        <w:t>Wynik operacji z Rys. 26 zaprezentowano na Rys. 27. Przedstawia on dane znormalizowane za pomocą algorytmu min-max.</w:t>
      </w:r>
    </w:p>
    <w:p w14:paraId="2B9E7DCB" w14:textId="7C31C57D" w:rsidR="00CA6301" w:rsidRPr="00B54BCF" w:rsidRDefault="00D32C4E" w:rsidP="00CA6301">
      <w:pPr>
        <w:jc w:val="center"/>
      </w:pPr>
      <w:r>
        <w:rPr>
          <w:noProof/>
        </w:rPr>
        <w:drawing>
          <wp:inline distT="0" distB="0" distL="0" distR="0" wp14:anchorId="25E6A26B" wp14:editId="513BBF96">
            <wp:extent cx="5403215" cy="2016125"/>
            <wp:effectExtent l="0" t="0" r="0" b="0"/>
            <wp:docPr id="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215" cy="2016125"/>
                    </a:xfrm>
                    <a:prstGeom prst="rect">
                      <a:avLst/>
                    </a:prstGeom>
                    <a:noFill/>
                    <a:ln>
                      <a:noFill/>
                    </a:ln>
                  </pic:spPr>
                </pic:pic>
              </a:graphicData>
            </a:graphic>
          </wp:inline>
        </w:drawing>
      </w:r>
      <w:r w:rsidR="00CA6301" w:rsidRPr="00CA6301">
        <w:rPr>
          <w:i/>
          <w:iCs/>
          <w:noProof/>
        </w:rPr>
        <w:t xml:space="preserve"> </w:t>
      </w:r>
      <w:r w:rsidR="00CA6301" w:rsidRPr="00342A42">
        <w:rPr>
          <w:i/>
          <w:iCs/>
          <w:noProof/>
        </w:rPr>
        <w:t>Rys. 2</w:t>
      </w:r>
      <w:r w:rsidR="00CA6301">
        <w:rPr>
          <w:i/>
          <w:iCs/>
          <w:noProof/>
        </w:rPr>
        <w:t>7</w:t>
      </w:r>
      <w:r w:rsidR="00CA6301" w:rsidRPr="00342A42">
        <w:rPr>
          <w:i/>
          <w:iCs/>
          <w:noProof/>
        </w:rPr>
        <w:t xml:space="preserve"> - </w:t>
      </w:r>
      <w:r w:rsidR="00CA6301" w:rsidRPr="00E00D9C">
        <w:rPr>
          <w:i/>
          <w:iCs/>
          <w:noProof/>
        </w:rPr>
        <w:t xml:space="preserve">Przykładowy wynik wywołania metody </w:t>
      </w:r>
      <w:r w:rsidR="00CA6301">
        <w:rPr>
          <w:i/>
          <w:iCs/>
          <w:noProof/>
        </w:rPr>
        <w:t>normalization_min_max</w:t>
      </w:r>
    </w:p>
    <w:p w14:paraId="63B44AEC" w14:textId="7A4C9016" w:rsidR="0060146C" w:rsidRPr="0060146C" w:rsidRDefault="0060146C" w:rsidP="00CA6301">
      <w:pPr>
        <w:jc w:val="center"/>
        <w:rPr>
          <w:noProof/>
        </w:rPr>
      </w:pPr>
    </w:p>
    <w:p w14:paraId="4DDAF7A0" w14:textId="4BD40DC2" w:rsidR="005350AF" w:rsidRPr="000B30E5" w:rsidRDefault="007A24BC" w:rsidP="005350AF">
      <w:pPr>
        <w:numPr>
          <w:ilvl w:val="2"/>
          <w:numId w:val="7"/>
        </w:numPr>
        <w:jc w:val="both"/>
        <w:rPr>
          <w:i/>
          <w:iCs/>
        </w:rPr>
      </w:pPr>
      <w:r>
        <w:t>Metoda</w:t>
      </w:r>
      <w:r w:rsidR="005350AF">
        <w:t xml:space="preserve"> </w:t>
      </w:r>
      <w:r w:rsidR="005350AF" w:rsidRPr="000B30E5">
        <w:rPr>
          <w:i/>
          <w:iCs/>
        </w:rPr>
        <w:t>log_transformation</w:t>
      </w:r>
    </w:p>
    <w:p w14:paraId="6D644627" w14:textId="58CC604F" w:rsidR="005350AF" w:rsidRPr="005350AF" w:rsidRDefault="00172B91" w:rsidP="005350AF">
      <w:pPr>
        <w:jc w:val="both"/>
      </w:pPr>
      <w:r>
        <w:t>Metoda ta</w:t>
      </w:r>
      <w:r w:rsidR="008F7800">
        <w:t xml:space="preserve"> odpowiedzialna jest za przeprowadzanie transformacji logarytmicznej na zmiennej. Transformacja logarytmiczna jest kolejnym przykładem </w:t>
      </w:r>
      <w:r w:rsidR="009F425F">
        <w:t xml:space="preserve">przekształcania danych. Polega ona na </w:t>
      </w:r>
      <w:r w:rsidR="00C64125">
        <w:t xml:space="preserve">wyciągnięciu logarytmu </w:t>
      </w:r>
      <w:r w:rsidR="0093580F">
        <w:t xml:space="preserve">z każdej </w:t>
      </w:r>
      <w:r w:rsidR="00CE6E99">
        <w:t xml:space="preserve">obserwacji w danej kolumnie ramki danych. Jest to niezwykle </w:t>
      </w:r>
      <w:r w:rsidR="007F4FDB">
        <w:t>przydatne</w:t>
      </w:r>
      <w:r w:rsidR="001D3B38">
        <w:t xml:space="preserve"> narzędzie</w:t>
      </w:r>
      <w:r w:rsidR="007F4FDB">
        <w:t xml:space="preserve">, </w:t>
      </w:r>
      <w:r w:rsidR="004F5295">
        <w:t xml:space="preserve">w przypadku gdy zakres danych ma </w:t>
      </w:r>
      <w:r w:rsidR="00FC6CE8">
        <w:t xml:space="preserve">bardzo dużą wartość, a wartości odstające mogą wypaczyć wynik prowadzonych badań. Poprzez </w:t>
      </w:r>
      <w:r w:rsidR="00670F46">
        <w:t xml:space="preserve">przeprowadzenie </w:t>
      </w:r>
      <w:r w:rsidR="00FC6CE8">
        <w:t>transformacj</w:t>
      </w:r>
      <w:r w:rsidR="00670F46">
        <w:t>i</w:t>
      </w:r>
      <w:r w:rsidR="00FC6CE8">
        <w:t xml:space="preserve"> logarytmiczn</w:t>
      </w:r>
      <w:r w:rsidR="00670F46">
        <w:t>ej</w:t>
      </w:r>
      <w:r w:rsidR="00FC6CE8">
        <w:t xml:space="preserve"> </w:t>
      </w:r>
      <w:r w:rsidR="00670F46">
        <w:t xml:space="preserve">wpływ tychże wartości </w:t>
      </w:r>
      <w:r w:rsidR="005D22C2">
        <w:t xml:space="preserve">zmniejsza się, często pozwalając na zbudowanie modelu </w:t>
      </w:r>
      <w:r w:rsidR="004F032B">
        <w:t xml:space="preserve">(np. regresyjnego) bez negatywnego wpływu wartości znacznie odstających. </w:t>
      </w:r>
    </w:p>
    <w:p w14:paraId="732146BE" w14:textId="506ADAC1" w:rsidR="00BA002A" w:rsidRPr="00BA002A" w:rsidRDefault="00D32C4E" w:rsidP="00BA002A">
      <w:pPr>
        <w:jc w:val="center"/>
        <w:rPr>
          <w:i/>
          <w:iCs/>
          <w:noProof/>
        </w:rPr>
      </w:pPr>
      <w:r w:rsidRPr="00BA002A">
        <w:rPr>
          <w:i/>
          <w:iCs/>
          <w:noProof/>
        </w:rPr>
        <w:drawing>
          <wp:inline distT="0" distB="0" distL="0" distR="0" wp14:anchorId="4DD89827" wp14:editId="29EEFCF4">
            <wp:extent cx="4585970" cy="1087755"/>
            <wp:effectExtent l="0" t="0" r="0" b="0"/>
            <wp:docPr id="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5970" cy="1087755"/>
                    </a:xfrm>
                    <a:prstGeom prst="rect">
                      <a:avLst/>
                    </a:prstGeom>
                    <a:noFill/>
                    <a:ln>
                      <a:noFill/>
                    </a:ln>
                  </pic:spPr>
                </pic:pic>
              </a:graphicData>
            </a:graphic>
          </wp:inline>
        </w:drawing>
      </w:r>
      <w:r w:rsidR="00BA002A" w:rsidRPr="00BA002A">
        <w:rPr>
          <w:i/>
          <w:iCs/>
          <w:noProof/>
        </w:rPr>
        <w:t xml:space="preserve"> </w:t>
      </w:r>
      <w:r w:rsidR="00BA002A" w:rsidRPr="00BA002A">
        <w:rPr>
          <w:i/>
          <w:iCs/>
          <w:noProof/>
        </w:rPr>
        <w:br/>
      </w:r>
      <w:r w:rsidR="00BA002A" w:rsidRPr="00BA002A">
        <w:rPr>
          <w:i/>
          <w:iCs/>
          <w:noProof/>
        </w:rPr>
        <w:t>Rys. 2</w:t>
      </w:r>
      <w:r w:rsidR="00BA002A">
        <w:rPr>
          <w:i/>
          <w:iCs/>
          <w:noProof/>
        </w:rPr>
        <w:t>8</w:t>
      </w:r>
      <w:r w:rsidR="00BA002A" w:rsidRPr="00BA002A">
        <w:rPr>
          <w:i/>
          <w:iCs/>
          <w:noProof/>
        </w:rPr>
        <w:t xml:space="preserve"> - Przykład wywołania metody </w:t>
      </w:r>
      <w:r w:rsidR="00BA002A" w:rsidRPr="00BA002A">
        <w:rPr>
          <w:i/>
          <w:iCs/>
          <w:noProof/>
        </w:rPr>
        <w:t>log_transformation</w:t>
      </w:r>
    </w:p>
    <w:p w14:paraId="1A340B2E" w14:textId="62D754AA" w:rsidR="00851033" w:rsidRDefault="00BA002A" w:rsidP="00851033">
      <w:pPr>
        <w:jc w:val="both"/>
      </w:pPr>
      <w:r>
        <w:lastRenderedPageBreak/>
        <w:t xml:space="preserve">Na rysunku powyżej Rys. 28 zaprezentowano przykład wywołania tej metody. Jak widać przyjmuje ona oprócz </w:t>
      </w:r>
      <w:r w:rsidR="00851033">
        <w:t>dwóch podstawowych argumentów</w:t>
      </w:r>
      <w:r w:rsidR="00646F87">
        <w:t>;</w:t>
      </w:r>
      <w:r w:rsidR="00851033">
        <w:t xml:space="preserve"> trzy dodatkowe. Są to argumenty </w:t>
      </w:r>
      <w:r w:rsidR="00851033" w:rsidRPr="00646F87">
        <w:rPr>
          <w:i/>
          <w:iCs/>
        </w:rPr>
        <w:t>a</w:t>
      </w:r>
      <w:r w:rsidR="00851033">
        <w:t xml:space="preserve">, </w:t>
      </w:r>
      <w:r w:rsidR="00851033" w:rsidRPr="00646F87">
        <w:rPr>
          <w:i/>
          <w:iCs/>
        </w:rPr>
        <w:t>b</w:t>
      </w:r>
      <w:r w:rsidR="00851033">
        <w:t xml:space="preserve"> oraz </w:t>
      </w:r>
      <w:r w:rsidR="00851033" w:rsidRPr="00646F87">
        <w:rPr>
          <w:i/>
          <w:iCs/>
        </w:rPr>
        <w:t>c</w:t>
      </w:r>
      <w:r w:rsidR="00560508">
        <w:t>, każdy z nich musi być podany jako obiekt typu float</w:t>
      </w:r>
      <w:r w:rsidR="00851033">
        <w:t xml:space="preserve">. </w:t>
      </w:r>
      <w:r w:rsidR="00CE08F2">
        <w:t xml:space="preserve">Pierwszy z nich, argument </w:t>
      </w:r>
      <w:r w:rsidR="00CE08F2" w:rsidRPr="00646F87">
        <w:rPr>
          <w:i/>
          <w:iCs/>
        </w:rPr>
        <w:t>a</w:t>
      </w:r>
      <w:r w:rsidR="00CE08F2">
        <w:t xml:space="preserve"> określa </w:t>
      </w:r>
      <w:r w:rsidR="00646F87">
        <w:t>współczynnik skalujący</w:t>
      </w:r>
      <w:r w:rsidR="0057271B">
        <w:t>, d</w:t>
      </w:r>
      <w:r w:rsidR="00F87CD0">
        <w:t>r</w:t>
      </w:r>
      <w:r w:rsidR="0057271B">
        <w:t xml:space="preserve">ugi argument </w:t>
      </w:r>
      <w:r w:rsidR="0057271B" w:rsidRPr="0057271B">
        <w:rPr>
          <w:i/>
          <w:iCs/>
        </w:rPr>
        <w:t>b</w:t>
      </w:r>
      <w:r w:rsidR="0057271B">
        <w:t xml:space="preserve"> </w:t>
      </w:r>
      <w:r w:rsidR="00F87CD0">
        <w:t xml:space="preserve">jest podstawą logarytmu, trzeci natomiast </w:t>
      </w:r>
      <w:r w:rsidR="00EC110A">
        <w:t xml:space="preserve">jest przesunięciem (tzw. offsetem). Poniżej przedstawiono wzór, który pokazuje w jaki sposób </w:t>
      </w:r>
      <w:r w:rsidR="00C831D2">
        <w:t>obliczana jest nowa wartość</w:t>
      </w:r>
      <w:r w:rsidR="0089009B">
        <w:t xml:space="preserve"> dzięki tej funkcji transformacyjnej:</w:t>
      </w:r>
    </w:p>
    <w:p w14:paraId="2F28A165" w14:textId="3CFEE88B" w:rsidR="0089009B" w:rsidRPr="007342EB" w:rsidRDefault="0089009B" w:rsidP="0089009B">
      <w:pPr>
        <w:jc w:val="center"/>
        <w:rPr>
          <w:i/>
          <w:iCs/>
        </w:rPr>
      </w:pPr>
      <w:r w:rsidRPr="007342EB">
        <w:rPr>
          <w:i/>
          <w:iCs/>
        </w:rPr>
        <w:t>y</w:t>
      </w:r>
      <w:r w:rsidRPr="007342EB">
        <w:rPr>
          <w:i/>
          <w:iCs/>
          <w:vertAlign w:val="subscript"/>
        </w:rPr>
        <w:t>k</w:t>
      </w:r>
      <w:r w:rsidRPr="007342EB">
        <w:rPr>
          <w:i/>
          <w:iCs/>
        </w:rPr>
        <w:t xml:space="preserve"> = </w:t>
      </w:r>
      <w:r w:rsidR="007342EB" w:rsidRPr="007342EB">
        <w:rPr>
          <w:i/>
          <w:iCs/>
        </w:rPr>
        <w:t>a * log</w:t>
      </w:r>
      <w:r w:rsidRPr="007342EB">
        <w:rPr>
          <w:i/>
          <w:iCs/>
        </w:rPr>
        <w:t>(x</w:t>
      </w:r>
      <w:r w:rsidRPr="007342EB">
        <w:rPr>
          <w:i/>
          <w:iCs/>
          <w:vertAlign w:val="subscript"/>
        </w:rPr>
        <w:t>k</w:t>
      </w:r>
      <w:r w:rsidRPr="007342EB">
        <w:rPr>
          <w:i/>
          <w:iCs/>
        </w:rPr>
        <w:t xml:space="preserve"> </w:t>
      </w:r>
      <w:r w:rsidR="007342EB" w:rsidRPr="007342EB">
        <w:rPr>
          <w:i/>
          <w:iCs/>
        </w:rPr>
        <w:t>+ c</w:t>
      </w:r>
      <w:r w:rsidRPr="007342EB">
        <w:rPr>
          <w:i/>
          <w:iCs/>
        </w:rPr>
        <w:t>)</w:t>
      </w:r>
    </w:p>
    <w:p w14:paraId="44C46AC5" w14:textId="43B106A7" w:rsidR="0089009B" w:rsidRPr="006F0534" w:rsidRDefault="0089009B" w:rsidP="0089009B">
      <w:pPr>
        <w:rPr>
          <w:i/>
          <w:iCs/>
        </w:rPr>
      </w:pPr>
      <w:r>
        <w:t>gdzie:</w:t>
      </w:r>
      <w:r>
        <w:br/>
      </w:r>
      <w:r w:rsidRPr="00390CCB">
        <w:t>y</w:t>
      </w:r>
      <w:r w:rsidRPr="00390CCB">
        <w:rPr>
          <w:vertAlign w:val="subscript"/>
        </w:rPr>
        <w:t>k</w:t>
      </w:r>
      <w:r w:rsidRPr="00390CCB">
        <w:t xml:space="preserve"> – wartość </w:t>
      </w:r>
      <w:r>
        <w:t>znormalizowana</w:t>
      </w:r>
      <w:r w:rsidRPr="00390CCB">
        <w:br/>
        <w:t>x</w:t>
      </w:r>
      <w:r w:rsidRPr="00390CCB">
        <w:rPr>
          <w:vertAlign w:val="subscript"/>
        </w:rPr>
        <w:t>k</w:t>
      </w:r>
      <w:r w:rsidRPr="00390CCB">
        <w:t xml:space="preserve"> – wartość zaobserwowana</w:t>
      </w:r>
    </w:p>
    <w:p w14:paraId="69A4ACAC" w14:textId="77777777" w:rsidR="0089009B" w:rsidRDefault="0089009B" w:rsidP="00851033">
      <w:pPr>
        <w:jc w:val="both"/>
      </w:pPr>
    </w:p>
    <w:p w14:paraId="232239AB" w14:textId="3612602A" w:rsidR="00530383" w:rsidRDefault="00530383" w:rsidP="00851033">
      <w:pPr>
        <w:jc w:val="both"/>
      </w:pPr>
      <w:r>
        <w:t>Poniżej na Rys. 29 zaprezentowano wynik działania tej funkcji:</w:t>
      </w:r>
    </w:p>
    <w:p w14:paraId="062540EC" w14:textId="2AA3389B" w:rsidR="00530383" w:rsidRPr="00DC6AC1" w:rsidRDefault="00D32C4E" w:rsidP="00530383">
      <w:pPr>
        <w:jc w:val="center"/>
        <w:rPr>
          <w:i/>
          <w:iCs/>
        </w:rPr>
      </w:pPr>
      <w:r w:rsidRPr="00DC6AC1">
        <w:rPr>
          <w:i/>
          <w:iCs/>
          <w:noProof/>
        </w:rPr>
        <w:drawing>
          <wp:inline distT="0" distB="0" distL="0" distR="0" wp14:anchorId="699F520E" wp14:editId="24C81390">
            <wp:extent cx="5396230" cy="1995170"/>
            <wp:effectExtent l="0" t="0" r="0" b="0"/>
            <wp:docPr id="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6230" cy="1995170"/>
                    </a:xfrm>
                    <a:prstGeom prst="rect">
                      <a:avLst/>
                    </a:prstGeom>
                    <a:noFill/>
                    <a:ln>
                      <a:noFill/>
                    </a:ln>
                  </pic:spPr>
                </pic:pic>
              </a:graphicData>
            </a:graphic>
          </wp:inline>
        </w:drawing>
      </w:r>
      <w:r w:rsidR="00530383" w:rsidRPr="00DC6AC1">
        <w:rPr>
          <w:i/>
          <w:iCs/>
          <w:noProof/>
        </w:rPr>
        <w:t xml:space="preserve"> Rys. 2</w:t>
      </w:r>
      <w:r w:rsidR="00530383" w:rsidRPr="00DC6AC1">
        <w:rPr>
          <w:i/>
          <w:iCs/>
          <w:noProof/>
        </w:rPr>
        <w:t>9</w:t>
      </w:r>
      <w:r w:rsidR="00530383" w:rsidRPr="00DC6AC1">
        <w:rPr>
          <w:i/>
          <w:iCs/>
          <w:noProof/>
        </w:rPr>
        <w:t xml:space="preserve"> - Przykładowy wynik wywołania metody normalization_min_max</w:t>
      </w:r>
    </w:p>
    <w:p w14:paraId="69E80EC2" w14:textId="5E38625E" w:rsidR="00530383" w:rsidRDefault="00530383" w:rsidP="00851033">
      <w:pPr>
        <w:jc w:val="both"/>
      </w:pPr>
    </w:p>
    <w:p w14:paraId="04FA825C" w14:textId="27383564" w:rsidR="00201658" w:rsidRDefault="00EB4DE9" w:rsidP="00571BEE">
      <w:pPr>
        <w:jc w:val="both"/>
      </w:pPr>
      <w:r>
        <w:t xml:space="preserve">Wartości </w:t>
      </w:r>
      <w:r w:rsidR="00074B8B">
        <w:t xml:space="preserve">przed wywołaniem funkcji </w:t>
      </w:r>
      <w:r w:rsidR="00571BEE">
        <w:t>znacznie różnią się od tych po zadziałaniu metody log_transformation</w:t>
      </w:r>
      <w:r w:rsidR="003306E0">
        <w:t>. Podstawową różnicą jest zakres danych</w:t>
      </w:r>
      <w:r w:rsidR="00DC6AC1">
        <w:t>; wynoszący niemal 50000 w przypadku drugiej kolumny przed procesem wywołania metody oraz niecałe 9 tuż po jej wywołaniu.</w:t>
      </w:r>
    </w:p>
    <w:p w14:paraId="68C9BA3A" w14:textId="77777777" w:rsidR="00DC6AC1" w:rsidRDefault="00DC6AC1" w:rsidP="00571BEE">
      <w:pPr>
        <w:jc w:val="both"/>
      </w:pPr>
    </w:p>
    <w:p w14:paraId="204D9BA5" w14:textId="0D8F534A" w:rsidR="00DC6AC1" w:rsidRDefault="007944C9" w:rsidP="007944C9">
      <w:pPr>
        <w:numPr>
          <w:ilvl w:val="2"/>
          <w:numId w:val="7"/>
        </w:numPr>
        <w:jc w:val="both"/>
      </w:pPr>
      <w:r>
        <w:t xml:space="preserve">Metoda </w:t>
      </w:r>
      <w:r w:rsidR="00FE3F59">
        <w:rPr>
          <w:i/>
          <w:iCs/>
        </w:rPr>
        <w:t>transformation</w:t>
      </w:r>
      <w:r w:rsidR="00273D92" w:rsidRPr="003A04C6">
        <w:rPr>
          <w:i/>
          <w:iCs/>
        </w:rPr>
        <w:t>_</w:t>
      </w:r>
      <w:r w:rsidRPr="003A04C6">
        <w:rPr>
          <w:i/>
          <w:iCs/>
        </w:rPr>
        <w:t>box_kox</w:t>
      </w:r>
    </w:p>
    <w:p w14:paraId="696E98CF" w14:textId="37A8206E" w:rsidR="00CC56E6" w:rsidRDefault="00273D92" w:rsidP="00851033">
      <w:pPr>
        <w:jc w:val="both"/>
      </w:pPr>
      <w:r>
        <w:t xml:space="preserve">Kolejna metodą wewnątrz podmodułu „transformations” jest metoda </w:t>
      </w:r>
      <w:r w:rsidR="0071577D">
        <w:t>do przekształcania</w:t>
      </w:r>
      <w:r>
        <w:t xml:space="preserve"> dan</w:t>
      </w:r>
      <w:r w:rsidR="0071577D">
        <w:t>ych</w:t>
      </w:r>
      <w:r>
        <w:t xml:space="preserve"> uż</w:t>
      </w:r>
      <w:r w:rsidR="0071577D">
        <w:t>ywając</w:t>
      </w:r>
      <w:r>
        <w:t xml:space="preserve"> </w:t>
      </w:r>
      <w:r w:rsidR="0071577D">
        <w:t>do tego transformacji</w:t>
      </w:r>
      <w:r>
        <w:t xml:space="preserve"> </w:t>
      </w:r>
      <w:r w:rsidR="0071577D">
        <w:t>B</w:t>
      </w:r>
      <w:r>
        <w:t>oxa-</w:t>
      </w:r>
      <w:r w:rsidR="0071577D">
        <w:t>K</w:t>
      </w:r>
      <w:r>
        <w:t>oxa.</w:t>
      </w:r>
      <w:r w:rsidR="00F63857">
        <w:t xml:space="preserve"> Transformacja ta podobnie do poprzednich działa na zmiennych numerycznych, a jej głównym</w:t>
      </w:r>
      <w:r w:rsidR="00F3629A">
        <w:t>i</w:t>
      </w:r>
      <w:r w:rsidR="00F63857">
        <w:t xml:space="preserve"> atut</w:t>
      </w:r>
      <w:r w:rsidR="00F3629A">
        <w:t>ami</w:t>
      </w:r>
      <w:r w:rsidR="00F63857">
        <w:t xml:space="preserve"> jest możliwość dostosowania wariancji </w:t>
      </w:r>
      <w:r w:rsidR="00330993">
        <w:t>danych</w:t>
      </w:r>
      <w:r w:rsidR="00F3629A">
        <w:t>, pozbycie się zbyt dużej skośności danych</w:t>
      </w:r>
      <w:r w:rsidR="004772DD">
        <w:t>, także przybliżenie rozkładu danych do rozkładu normalnego</w:t>
      </w:r>
      <w:r w:rsidR="00330993">
        <w:t>. Jej wynik zależy przede wszystkim od parametru</w:t>
      </w:r>
      <w:r w:rsidR="005D19EC">
        <w:t xml:space="preserve"> λ</w:t>
      </w:r>
      <w:r w:rsidR="00682D3B">
        <w:t xml:space="preserve">. Każdy rekord danych oblicza się na nowo korzystając z formuły: </w:t>
      </w:r>
    </w:p>
    <w:p w14:paraId="2AD27B70" w14:textId="5D6F6DE5" w:rsidR="00682D3B" w:rsidRPr="007342EB" w:rsidRDefault="005D19EC" w:rsidP="00682D3B">
      <w:pPr>
        <w:jc w:val="center"/>
        <w:rPr>
          <w:i/>
          <w:iCs/>
        </w:rPr>
      </w:pPr>
      <w:r>
        <w:rPr>
          <w:i/>
          <w:iCs/>
        </w:rPr>
        <w:t>{</w:t>
      </w:r>
      <w:r w:rsidR="00682D3B" w:rsidRPr="007342EB">
        <w:rPr>
          <w:i/>
          <w:iCs/>
        </w:rPr>
        <w:t>y</w:t>
      </w:r>
      <w:r w:rsidR="00682D3B" w:rsidRPr="007342EB">
        <w:rPr>
          <w:i/>
          <w:iCs/>
          <w:vertAlign w:val="subscript"/>
        </w:rPr>
        <w:t>k</w:t>
      </w:r>
      <w:r w:rsidR="00682D3B" w:rsidRPr="007342EB">
        <w:rPr>
          <w:i/>
          <w:iCs/>
        </w:rPr>
        <w:t xml:space="preserve"> = (x</w:t>
      </w:r>
      <w:r w:rsidR="00682D3B" w:rsidRPr="007342EB">
        <w:rPr>
          <w:i/>
          <w:iCs/>
          <w:vertAlign w:val="subscript"/>
        </w:rPr>
        <w:t>k</w:t>
      </w:r>
      <w:r w:rsidRPr="005D19EC">
        <w:rPr>
          <w:vertAlign w:val="superscript"/>
        </w:rPr>
        <w:t>λ</w:t>
      </w:r>
      <w:r w:rsidR="00682D3B" w:rsidRPr="005D19EC">
        <w:rPr>
          <w:i/>
          <w:iCs/>
          <w:vertAlign w:val="superscript"/>
        </w:rPr>
        <w:t xml:space="preserve"> </w:t>
      </w:r>
      <w:r w:rsidR="009F0961">
        <w:rPr>
          <w:i/>
          <w:iCs/>
        </w:rPr>
        <w:t>-</w:t>
      </w:r>
      <w:r w:rsidR="00682D3B" w:rsidRPr="007342EB">
        <w:rPr>
          <w:i/>
          <w:iCs/>
        </w:rPr>
        <w:t xml:space="preserve"> </w:t>
      </w:r>
      <w:r w:rsidR="009F0961">
        <w:rPr>
          <w:i/>
          <w:iCs/>
        </w:rPr>
        <w:t>1</w:t>
      </w:r>
      <w:r w:rsidR="00682D3B" w:rsidRPr="007342EB">
        <w:rPr>
          <w:i/>
          <w:iCs/>
        </w:rPr>
        <w:t>)</w:t>
      </w:r>
      <w:r w:rsidR="009F0961">
        <w:rPr>
          <w:i/>
          <w:iCs/>
        </w:rPr>
        <w:t xml:space="preserve"> / </w:t>
      </w:r>
      <w:r>
        <w:t>λ</w:t>
      </w:r>
      <w:r w:rsidR="009F0961">
        <w:rPr>
          <w:i/>
          <w:iCs/>
        </w:rPr>
        <w:t xml:space="preserve">, </w:t>
      </w:r>
      <w:r>
        <w:rPr>
          <w:i/>
          <w:iCs/>
        </w:rPr>
        <w:t xml:space="preserve">dla </w:t>
      </w:r>
      <w:r>
        <w:t>λ</w:t>
      </w:r>
      <w:r>
        <w:t xml:space="preserve"> </w:t>
      </w:r>
      <w:r>
        <w:t>≠</w:t>
      </w:r>
      <w:r>
        <w:t xml:space="preserve"> </w:t>
      </w:r>
      <w:r>
        <w:rPr>
          <w:i/>
          <w:iCs/>
        </w:rPr>
        <w:t>0} lub {</w:t>
      </w:r>
      <w:r w:rsidR="0047745A" w:rsidRPr="007342EB">
        <w:rPr>
          <w:i/>
          <w:iCs/>
        </w:rPr>
        <w:t>y</w:t>
      </w:r>
      <w:r w:rsidR="0047745A" w:rsidRPr="007342EB">
        <w:rPr>
          <w:i/>
          <w:iCs/>
          <w:vertAlign w:val="subscript"/>
        </w:rPr>
        <w:t>k</w:t>
      </w:r>
      <w:r w:rsidR="0047745A" w:rsidRPr="007342EB">
        <w:rPr>
          <w:i/>
          <w:iCs/>
        </w:rPr>
        <w:t xml:space="preserve"> = </w:t>
      </w:r>
      <w:r w:rsidR="0047745A">
        <w:rPr>
          <w:i/>
          <w:iCs/>
        </w:rPr>
        <w:t>ln(</w:t>
      </w:r>
      <w:r w:rsidR="0047745A" w:rsidRPr="007342EB">
        <w:rPr>
          <w:i/>
          <w:iCs/>
        </w:rPr>
        <w:t>x</w:t>
      </w:r>
      <w:r w:rsidR="0047745A" w:rsidRPr="007342EB">
        <w:rPr>
          <w:i/>
          <w:iCs/>
          <w:vertAlign w:val="subscript"/>
        </w:rPr>
        <w:t>k</w:t>
      </w:r>
      <w:r w:rsidR="0047745A" w:rsidRPr="007342EB">
        <w:rPr>
          <w:i/>
          <w:iCs/>
        </w:rPr>
        <w:t>)</w:t>
      </w:r>
      <w:r w:rsidR="0047745A">
        <w:rPr>
          <w:i/>
          <w:iCs/>
        </w:rPr>
        <w:t xml:space="preserve">, dla </w:t>
      </w:r>
      <w:r w:rsidR="0047745A">
        <w:t>λ</w:t>
      </w:r>
      <w:r w:rsidR="0047745A">
        <w:rPr>
          <w:i/>
          <w:iCs/>
        </w:rPr>
        <w:t xml:space="preserve"> </w:t>
      </w:r>
      <w:r w:rsidR="0047745A">
        <w:rPr>
          <w:i/>
          <w:iCs/>
        </w:rPr>
        <w:t>=0</w:t>
      </w:r>
      <w:r>
        <w:rPr>
          <w:i/>
          <w:iCs/>
        </w:rPr>
        <w:t xml:space="preserve">} </w:t>
      </w:r>
    </w:p>
    <w:p w14:paraId="6EECD40D" w14:textId="57CA98B5" w:rsidR="0009140D" w:rsidRDefault="00682D3B" w:rsidP="00682D3B">
      <w:r>
        <w:t>gdzie:</w:t>
      </w:r>
      <w:r>
        <w:br/>
      </w:r>
      <w:r w:rsidRPr="00390CCB">
        <w:t>y</w:t>
      </w:r>
      <w:r w:rsidRPr="00390CCB">
        <w:rPr>
          <w:vertAlign w:val="subscript"/>
        </w:rPr>
        <w:t>k</w:t>
      </w:r>
      <w:r w:rsidRPr="00390CCB">
        <w:t xml:space="preserve"> – wartość </w:t>
      </w:r>
      <w:r>
        <w:t>znormalizowana</w:t>
      </w:r>
      <w:r w:rsidRPr="00390CCB">
        <w:br/>
        <w:t>x</w:t>
      </w:r>
      <w:r w:rsidRPr="00390CCB">
        <w:rPr>
          <w:vertAlign w:val="subscript"/>
        </w:rPr>
        <w:t>k</w:t>
      </w:r>
      <w:r w:rsidRPr="00390CCB">
        <w:t xml:space="preserve"> – wartość zaobserwowana</w:t>
      </w:r>
    </w:p>
    <w:p w14:paraId="5006947F" w14:textId="55A3671F" w:rsidR="0009140D" w:rsidRDefault="0009140D" w:rsidP="00682D3B">
      <w:r>
        <w:lastRenderedPageBreak/>
        <w:t>λ</w:t>
      </w:r>
      <w:r>
        <w:t xml:space="preserve"> – parametr alpha</w:t>
      </w:r>
    </w:p>
    <w:p w14:paraId="462BF01F" w14:textId="77777777" w:rsidR="0009140D" w:rsidRDefault="0009140D" w:rsidP="00682D3B"/>
    <w:p w14:paraId="21994E42" w14:textId="105B7456" w:rsidR="0009140D" w:rsidRPr="000636F4" w:rsidRDefault="003A04C6" w:rsidP="000636F4">
      <w:pPr>
        <w:jc w:val="both"/>
      </w:pPr>
      <w:r>
        <w:t xml:space="preserve">Zaimplementowana metoda </w:t>
      </w:r>
      <w:r w:rsidR="00FE3F59">
        <w:rPr>
          <w:i/>
          <w:iCs/>
        </w:rPr>
        <w:t>transformation</w:t>
      </w:r>
      <w:r w:rsidRPr="003A04C6">
        <w:rPr>
          <w:i/>
          <w:iCs/>
        </w:rPr>
        <w:t>_box_kox</w:t>
      </w:r>
      <w:r>
        <w:rPr>
          <w:i/>
          <w:iCs/>
        </w:rPr>
        <w:t xml:space="preserve"> </w:t>
      </w:r>
      <w:r w:rsidR="000636F4">
        <w:t xml:space="preserve">posiada jeden dodatkowy parametr </w:t>
      </w:r>
      <w:r w:rsidR="000636F4" w:rsidRPr="000636F4">
        <w:rPr>
          <w:i/>
          <w:iCs/>
        </w:rPr>
        <w:t>alph</w:t>
      </w:r>
      <w:r w:rsidR="000636F4">
        <w:rPr>
          <w:i/>
          <w:iCs/>
        </w:rPr>
        <w:t xml:space="preserve">a, </w:t>
      </w:r>
      <w:r w:rsidR="000636F4">
        <w:t xml:space="preserve">który odpowiada </w:t>
      </w:r>
      <w:r w:rsidR="000636F4">
        <w:t>λ</w:t>
      </w:r>
      <w:r w:rsidR="000636F4">
        <w:t xml:space="preserve"> w powyższym wzorze. Dzięki dodaniu </w:t>
      </w:r>
      <w:r w:rsidR="009869DD">
        <w:t xml:space="preserve">tej opcji użytkownik jest w stanie </w:t>
      </w:r>
      <w:r w:rsidR="000473F2">
        <w:t>samodzielnie wybrać</w:t>
      </w:r>
      <w:r w:rsidR="009869DD">
        <w:t xml:space="preserve">, </w:t>
      </w:r>
      <w:r w:rsidR="000473F2">
        <w:t>jaką wartość ma ten parametr przy</w:t>
      </w:r>
      <w:r w:rsidR="009A14E4">
        <w:t xml:space="preserve">jąć. Przykładowe wywołanie tej metody </w:t>
      </w:r>
      <w:r w:rsidR="00807773">
        <w:t>przedstawiono na Rys. 30.</w:t>
      </w:r>
      <w:r w:rsidR="008E671F">
        <w:t xml:space="preserve"> Parametr </w:t>
      </w:r>
      <w:r w:rsidR="008E671F" w:rsidRPr="008E671F">
        <w:rPr>
          <w:i/>
          <w:iCs/>
        </w:rPr>
        <w:t>alpha</w:t>
      </w:r>
      <w:r w:rsidR="008E671F">
        <w:t xml:space="preserve"> ustawiono na wartość 3.</w:t>
      </w:r>
    </w:p>
    <w:p w14:paraId="247EAD7E" w14:textId="6D6B6675" w:rsidR="00682D3B" w:rsidRDefault="00D32C4E" w:rsidP="0048268B">
      <w:pPr>
        <w:jc w:val="center"/>
      </w:pPr>
      <w:r w:rsidRPr="001C515E">
        <w:rPr>
          <w:noProof/>
        </w:rPr>
        <w:drawing>
          <wp:inline distT="0" distB="0" distL="0" distR="0" wp14:anchorId="5B03EBD8" wp14:editId="00F26077">
            <wp:extent cx="4246245" cy="1212215"/>
            <wp:effectExtent l="0" t="0" r="0" b="0"/>
            <wp:docPr id="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6245" cy="1212215"/>
                    </a:xfrm>
                    <a:prstGeom prst="rect">
                      <a:avLst/>
                    </a:prstGeom>
                    <a:noFill/>
                    <a:ln>
                      <a:noFill/>
                    </a:ln>
                  </pic:spPr>
                </pic:pic>
              </a:graphicData>
            </a:graphic>
          </wp:inline>
        </w:drawing>
      </w:r>
      <w:r w:rsidR="0048268B">
        <w:rPr>
          <w:noProof/>
        </w:rPr>
        <w:br/>
      </w:r>
      <w:r w:rsidR="0048268B" w:rsidRPr="00BA002A">
        <w:rPr>
          <w:i/>
          <w:iCs/>
          <w:noProof/>
        </w:rPr>
        <w:t xml:space="preserve">Rys. </w:t>
      </w:r>
      <w:r w:rsidR="0048268B">
        <w:rPr>
          <w:i/>
          <w:iCs/>
          <w:noProof/>
        </w:rPr>
        <w:t>30</w:t>
      </w:r>
      <w:r w:rsidR="0048268B" w:rsidRPr="00BA002A">
        <w:rPr>
          <w:i/>
          <w:iCs/>
          <w:noProof/>
        </w:rPr>
        <w:t xml:space="preserve"> - Przykład wywołania metody </w:t>
      </w:r>
      <w:r w:rsidR="00FE3F59">
        <w:rPr>
          <w:i/>
          <w:iCs/>
        </w:rPr>
        <w:t>transformation</w:t>
      </w:r>
      <w:r w:rsidR="00FE3F59" w:rsidRPr="003A04C6">
        <w:rPr>
          <w:i/>
          <w:iCs/>
        </w:rPr>
        <w:t>_box_kox</w:t>
      </w:r>
    </w:p>
    <w:p w14:paraId="54C506D4" w14:textId="77777777" w:rsidR="00FE3F59" w:rsidRDefault="00FE3F59" w:rsidP="001F3875">
      <w:pPr>
        <w:jc w:val="both"/>
      </w:pPr>
    </w:p>
    <w:p w14:paraId="1B0D3BAB" w14:textId="2BF79A68" w:rsidR="00FE3F59" w:rsidRDefault="00D32C4E" w:rsidP="00745A39">
      <w:pPr>
        <w:jc w:val="center"/>
      </w:pPr>
      <w:r w:rsidRPr="001C515E">
        <w:rPr>
          <w:noProof/>
        </w:rPr>
        <w:drawing>
          <wp:inline distT="0" distB="0" distL="0" distR="0" wp14:anchorId="138524E1" wp14:editId="447A8971">
            <wp:extent cx="5396230" cy="2036445"/>
            <wp:effectExtent l="0" t="0" r="0" b="0"/>
            <wp:docPr id="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6230" cy="2036445"/>
                    </a:xfrm>
                    <a:prstGeom prst="rect">
                      <a:avLst/>
                    </a:prstGeom>
                    <a:noFill/>
                    <a:ln>
                      <a:noFill/>
                    </a:ln>
                  </pic:spPr>
                </pic:pic>
              </a:graphicData>
            </a:graphic>
          </wp:inline>
        </w:drawing>
      </w:r>
      <w:r w:rsidR="00745A39">
        <w:rPr>
          <w:noProof/>
        </w:rPr>
        <w:br/>
      </w:r>
      <w:r w:rsidR="00745A39" w:rsidRPr="00DC6AC1">
        <w:rPr>
          <w:i/>
          <w:iCs/>
          <w:noProof/>
        </w:rPr>
        <w:t xml:space="preserve">Rys. </w:t>
      </w:r>
      <w:r w:rsidR="00F509A7">
        <w:rPr>
          <w:i/>
          <w:iCs/>
          <w:noProof/>
        </w:rPr>
        <w:t>31</w:t>
      </w:r>
      <w:r w:rsidR="00745A39" w:rsidRPr="00DC6AC1">
        <w:rPr>
          <w:i/>
          <w:iCs/>
          <w:noProof/>
        </w:rPr>
        <w:t xml:space="preserve"> - Przykładowy wynik wywołania metody normalization_min_max</w:t>
      </w:r>
    </w:p>
    <w:p w14:paraId="31E67BA4" w14:textId="77777777" w:rsidR="00FE3F59" w:rsidRDefault="00FE3F59" w:rsidP="001F3875">
      <w:pPr>
        <w:jc w:val="both"/>
      </w:pPr>
    </w:p>
    <w:p w14:paraId="1E254F06" w14:textId="6A60DB38" w:rsidR="00FE3F59" w:rsidRDefault="00745A39" w:rsidP="001F3875">
      <w:pPr>
        <w:jc w:val="both"/>
      </w:pPr>
      <w:r>
        <w:t xml:space="preserve">Jak zaprezentowano na Rys. </w:t>
      </w:r>
      <w:r w:rsidR="00F509A7">
        <w:t>31</w:t>
      </w:r>
      <w:r>
        <w:t xml:space="preserve"> dane zostały </w:t>
      </w:r>
      <w:r w:rsidR="00F509A7">
        <w:t xml:space="preserve">przekształcone zgodnie ze wzorem podanym powyżej. </w:t>
      </w:r>
    </w:p>
    <w:p w14:paraId="1EF13219" w14:textId="77777777" w:rsidR="00FE3F59" w:rsidRDefault="00FE3F59" w:rsidP="001F3875">
      <w:pPr>
        <w:jc w:val="both"/>
      </w:pPr>
    </w:p>
    <w:p w14:paraId="30C5C827" w14:textId="715F2559" w:rsidR="00F35E6C" w:rsidRPr="00F35E6C" w:rsidRDefault="004772DD" w:rsidP="00F35E6C">
      <w:pPr>
        <w:numPr>
          <w:ilvl w:val="2"/>
          <w:numId w:val="7"/>
        </w:numPr>
        <w:jc w:val="both"/>
        <w:rPr>
          <w:i/>
          <w:iCs/>
        </w:rPr>
      </w:pPr>
      <w:r w:rsidRPr="00F35E6C">
        <w:rPr>
          <w:i/>
          <w:iCs/>
        </w:rPr>
        <w:t xml:space="preserve">Metoda </w:t>
      </w:r>
      <w:r w:rsidR="00F35E6C" w:rsidRPr="00F35E6C">
        <w:rPr>
          <w:i/>
          <w:iCs/>
        </w:rPr>
        <w:t>root_transformation</w:t>
      </w:r>
    </w:p>
    <w:p w14:paraId="381454C2" w14:textId="77777777" w:rsidR="00F35E6C" w:rsidRDefault="00F35E6C" w:rsidP="00F35E6C">
      <w:pPr>
        <w:jc w:val="both"/>
      </w:pPr>
    </w:p>
    <w:p w14:paraId="6710D3B6" w14:textId="77777777" w:rsidR="00F35E6C" w:rsidRDefault="00F35E6C" w:rsidP="00F35E6C">
      <w:pPr>
        <w:jc w:val="both"/>
      </w:pPr>
    </w:p>
    <w:p w14:paraId="33192E24" w14:textId="77777777" w:rsidR="00F35E6C" w:rsidRDefault="00F35E6C" w:rsidP="00F35E6C">
      <w:pPr>
        <w:jc w:val="both"/>
      </w:pPr>
    </w:p>
    <w:p w14:paraId="183D5D29" w14:textId="77777777" w:rsidR="00FE3F59" w:rsidRDefault="00FE3F59" w:rsidP="001F3875">
      <w:pPr>
        <w:jc w:val="both"/>
      </w:pPr>
    </w:p>
    <w:p w14:paraId="78D1690A" w14:textId="77777777" w:rsidR="00FE3F59" w:rsidRDefault="00FE3F59" w:rsidP="001F3875">
      <w:pPr>
        <w:jc w:val="both"/>
      </w:pPr>
    </w:p>
    <w:p w14:paraId="4B5823DD" w14:textId="052BB528" w:rsidR="00893825" w:rsidRPr="00B54BCF" w:rsidRDefault="00637BDC" w:rsidP="001F3875">
      <w:pPr>
        <w:jc w:val="both"/>
        <w:sectPr w:rsidR="00893825" w:rsidRPr="00B54BCF" w:rsidSect="00406FC3">
          <w:pgSz w:w="11906" w:h="16838"/>
          <w:pgMar w:top="1418" w:right="1418" w:bottom="1418" w:left="1985" w:header="709" w:footer="709" w:gutter="0"/>
          <w:cols w:space="708"/>
          <w:titlePg/>
          <w:docGrid w:linePitch="360"/>
        </w:sectPr>
      </w:pPr>
      <w:r>
        <w:t>aaaaaaaaa</w:t>
      </w:r>
    </w:p>
    <w:p w14:paraId="683BE86E" w14:textId="0358297D" w:rsidR="00583DA5" w:rsidRPr="00290351" w:rsidRDefault="00D3385C" w:rsidP="00D3385C">
      <w:pPr>
        <w:pStyle w:val="Nagwek1"/>
        <w:numPr>
          <w:ilvl w:val="0"/>
          <w:numId w:val="7"/>
        </w:numPr>
        <w:rPr>
          <w:rFonts w:ascii="Verdana" w:hAnsi="Verdana"/>
          <w:sz w:val="28"/>
          <w:szCs w:val="28"/>
        </w:rPr>
      </w:pPr>
      <w:r w:rsidRPr="00B54BCF">
        <w:rPr>
          <w:rFonts w:ascii="Verdana" w:hAnsi="Verdana"/>
          <w:sz w:val="28"/>
          <w:szCs w:val="28"/>
        </w:rPr>
        <w:lastRenderedPageBreak/>
        <w:t xml:space="preserve"> </w:t>
      </w:r>
      <w:bookmarkStart w:id="48" w:name="_Toc182858993"/>
      <w:commentRangeStart w:id="49"/>
      <w:r w:rsidRPr="00290351">
        <w:rPr>
          <w:rFonts w:ascii="Verdana" w:hAnsi="Verdana"/>
          <w:sz w:val="28"/>
          <w:szCs w:val="28"/>
        </w:rPr>
        <w:t>PRZYKŁADY UŻYCIA</w:t>
      </w:r>
      <w:bookmarkEnd w:id="48"/>
      <w:commentRangeEnd w:id="49"/>
      <w:r w:rsidR="007E27E4">
        <w:rPr>
          <w:rStyle w:val="Odwoaniedokomentarza"/>
          <w:rFonts w:ascii="Verdana" w:hAnsi="Verdana"/>
          <w:b w:val="0"/>
          <w:bCs w:val="0"/>
          <w:kern w:val="0"/>
        </w:rPr>
        <w:commentReference w:id="49"/>
      </w:r>
    </w:p>
    <w:p w14:paraId="2EF66854" w14:textId="75671432" w:rsidR="00290351" w:rsidRDefault="00290351" w:rsidP="00290351"/>
    <w:p w14:paraId="23F938A5" w14:textId="2AFECAF7" w:rsidR="00290351" w:rsidRDefault="00290351" w:rsidP="00290351">
      <w:pPr>
        <w:pStyle w:val="Nagwek1"/>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41D9A305" w14:textId="0BBD21FA" w:rsidR="00290351" w:rsidRDefault="00290351" w:rsidP="00290351">
      <w:pPr>
        <w:pStyle w:val="Nagwek1"/>
        <w:numPr>
          <w:ilvl w:val="0"/>
          <w:numId w:val="7"/>
        </w:numPr>
        <w:rPr>
          <w:rFonts w:ascii="Verdana" w:hAnsi="Verdana"/>
          <w:sz w:val="28"/>
          <w:szCs w:val="28"/>
        </w:rPr>
      </w:pPr>
      <w:r>
        <w:rPr>
          <w:rFonts w:ascii="Verdana" w:hAnsi="Verdana"/>
          <w:sz w:val="28"/>
          <w:szCs w:val="28"/>
        </w:rPr>
        <w:lastRenderedPageBreak/>
        <w:t xml:space="preserve"> </w:t>
      </w:r>
      <w:bookmarkStart w:id="50" w:name="_Toc182858994"/>
      <w:r w:rsidRPr="00290351">
        <w:rPr>
          <w:rFonts w:ascii="Verdana" w:hAnsi="Verdana"/>
          <w:sz w:val="28"/>
          <w:szCs w:val="28"/>
        </w:rPr>
        <w:t>PODSUMOWANIE, DYSKUSJA, WNIOSKI</w:t>
      </w:r>
      <w:bookmarkEnd w:id="50"/>
    </w:p>
    <w:p w14:paraId="66A2DDB1" w14:textId="77777777" w:rsidR="00290351" w:rsidRDefault="00290351" w:rsidP="00290351"/>
    <w:p w14:paraId="352D1895" w14:textId="77777777" w:rsidR="00290351" w:rsidRDefault="00290351" w:rsidP="00290351">
      <w:pPr>
        <w:pStyle w:val="Nagwek1"/>
        <w:numPr>
          <w:ilvl w:val="0"/>
          <w:numId w:val="7"/>
        </w:numPr>
        <w:rPr>
          <w:rFonts w:ascii="Verdana" w:hAnsi="Verdana"/>
          <w:sz w:val="28"/>
          <w:szCs w:val="28"/>
        </w:rPr>
        <w:sectPr w:rsidR="00290351" w:rsidSect="00406FC3">
          <w:pgSz w:w="11906" w:h="16838"/>
          <w:pgMar w:top="1418" w:right="1418" w:bottom="1418" w:left="1985" w:header="709" w:footer="709" w:gutter="0"/>
          <w:cols w:space="708"/>
          <w:titlePg/>
          <w:docGrid w:linePitch="360"/>
        </w:sectPr>
      </w:pPr>
    </w:p>
    <w:p w14:paraId="0B8263E2" w14:textId="7359F704" w:rsidR="00290351" w:rsidRPr="00290351" w:rsidRDefault="00290351" w:rsidP="00290351">
      <w:pPr>
        <w:pStyle w:val="Nagwek1"/>
        <w:numPr>
          <w:ilvl w:val="0"/>
          <w:numId w:val="7"/>
        </w:numPr>
        <w:rPr>
          <w:rFonts w:ascii="Verdana" w:hAnsi="Verdana"/>
          <w:sz w:val="28"/>
          <w:szCs w:val="28"/>
        </w:rPr>
      </w:pPr>
      <w:r w:rsidRPr="00290351">
        <w:rPr>
          <w:rFonts w:ascii="Verdana" w:hAnsi="Verdana"/>
          <w:sz w:val="28"/>
          <w:szCs w:val="28"/>
        </w:rPr>
        <w:lastRenderedPageBreak/>
        <w:t xml:space="preserve"> </w:t>
      </w:r>
      <w:bookmarkStart w:id="51" w:name="_Toc182858995"/>
      <w:r w:rsidRPr="00290351">
        <w:rPr>
          <w:rFonts w:ascii="Verdana" w:hAnsi="Verdana"/>
          <w:sz w:val="28"/>
          <w:szCs w:val="28"/>
        </w:rPr>
        <w:t>LITERATURA</w:t>
      </w:r>
      <w:bookmarkEnd w:id="51"/>
    </w:p>
    <w:p w14:paraId="2AF299AE" w14:textId="1E5E3D45" w:rsidR="00583DA5" w:rsidRPr="00583DA5" w:rsidRDefault="006364C6" w:rsidP="00583DA5">
      <w:r w:rsidRPr="006364C6">
        <w:t>https://www.tiobe.com/tiobe-index/</w:t>
      </w:r>
    </w:p>
    <w:sectPr w:rsidR="00583DA5" w:rsidRPr="00583DA5" w:rsidSect="00406FC3">
      <w:pgSz w:w="11906" w:h="16838"/>
      <w:pgMar w:top="1418" w:right="1418"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nika Chuchro" w:date="2024-11-15T12:12:00Z" w:initials="MC">
    <w:p w14:paraId="0F019B42" w14:textId="500E3FE9" w:rsidR="00B84149" w:rsidRDefault="0055460D">
      <w:r>
        <w:annotationRef/>
      </w:r>
      <w:r w:rsidRPr="230FCA3F">
        <w:t>Wstęp lepiej jest napisać na samym końcu, bo on opowiada o tym co będzie przedstawione w pracy. Teraz zostawię bez sprawdzania, jak będzie gotowa praca to wtedy sprawdzę, będzie widać czy coś będzie trzeba dodać lub zmodyfikować.</w:t>
      </w:r>
    </w:p>
  </w:comment>
  <w:comment w:id="1" w:author="Filip Hałys" w:date="2024-11-16T13:33:00Z" w:initials="FH">
    <w:p w14:paraId="6C7F7B7E" w14:textId="77777777" w:rsidR="00077518" w:rsidRDefault="00077518" w:rsidP="00077518">
      <w:pPr>
        <w:pStyle w:val="Tekstkomentarza"/>
      </w:pPr>
      <w:r>
        <w:rPr>
          <w:rStyle w:val="Odwoaniedokomentarza"/>
        </w:rPr>
        <w:annotationRef/>
      </w:r>
      <w:r>
        <w:t>To na razie, niech zostanie, jak skończę resztę rozdziałów to ewentualnie edytuję</w:t>
      </w:r>
    </w:p>
  </w:comment>
  <w:comment w:id="7" w:author="Monika Chuchro" w:date="2024-11-15T12:22:00Z" w:initials="MC">
    <w:p w14:paraId="21BBFD08" w14:textId="0D227ADC" w:rsidR="00B84149" w:rsidRDefault="0055460D">
      <w:r>
        <w:annotationRef/>
      </w:r>
      <w:r w:rsidRPr="5769C6B4">
        <w:t>Zwykle pierwszy podpunkt teoretycznego rozdziału zawiera informacje po 1 akapicie czym jest python, czym są pakiety, co to jest środowisko wirtualne...</w:t>
      </w:r>
    </w:p>
  </w:comment>
  <w:comment w:id="8" w:author="Filip Hałys" w:date="2024-11-16T13:38:00Z" w:initials="FH">
    <w:p w14:paraId="02691E52" w14:textId="77777777" w:rsidR="00FE6A37" w:rsidRDefault="00FE6A37" w:rsidP="00FE6A37">
      <w:pPr>
        <w:pStyle w:val="Tekstkomentarza"/>
      </w:pPr>
      <w:r>
        <w:rPr>
          <w:rStyle w:val="Odwoaniedokomentarza"/>
        </w:rPr>
        <w:annotationRef/>
      </w:r>
      <w:r>
        <w:t>Czyli przed podpunktem 2.1. sugeruje Pani żeby zrobić podpunkt z teoretycznym wytłumaczeniem, czym jest python, biblioteki Pythona, środowisko wirtualne itp.?</w:t>
      </w:r>
    </w:p>
  </w:comment>
  <w:comment w:id="12" w:author="Filip Hałys" w:date="2024-11-17T18:19:00Z" w:initials="FH">
    <w:p w14:paraId="52F27353" w14:textId="77777777" w:rsidR="00746343" w:rsidRDefault="00746343" w:rsidP="00746343">
      <w:pPr>
        <w:pStyle w:val="Tekstkomentarza"/>
      </w:pPr>
      <w:r>
        <w:rPr>
          <w:rStyle w:val="Odwoaniedokomentarza"/>
        </w:rPr>
        <w:annotationRef/>
      </w:r>
      <w:r>
        <w:t>Tutaj nie wiem o co chodzi. O cytat??</w:t>
      </w:r>
    </w:p>
  </w:comment>
  <w:comment w:id="15" w:author="Monika Chuchro" w:date="2024-11-15T12:23:00Z" w:initials="MC">
    <w:p w14:paraId="178E39BB" w14:textId="11757E7D" w:rsidR="00B84149" w:rsidRDefault="0055460D">
      <w:r>
        <w:annotationRef/>
      </w:r>
      <w:r w:rsidRPr="13CF16E5">
        <w:t>W końcowej edycji samotne litery proszę przenieść do kolejnych linii za pomocą "twardej spacji"</w:t>
      </w:r>
    </w:p>
  </w:comment>
  <w:comment w:id="16" w:author="Filip Hałys" w:date="2024-11-16T13:39:00Z" w:initials="FH">
    <w:p w14:paraId="5FAF1A96" w14:textId="77777777" w:rsidR="00EB336B" w:rsidRDefault="00EB336B" w:rsidP="00EB336B">
      <w:pPr>
        <w:pStyle w:val="Tekstkomentarza"/>
      </w:pPr>
      <w:r>
        <w:rPr>
          <w:rStyle w:val="Odwoaniedokomentarza"/>
        </w:rPr>
        <w:annotationRef/>
      </w:r>
      <w:r>
        <w:t>Zrobione, będę to robił na bieżąco</w:t>
      </w:r>
    </w:p>
  </w:comment>
  <w:comment w:id="23" w:author="Filip Hałys" w:date="2024-11-16T16:56:00Z" w:initials="FH">
    <w:p w14:paraId="24FD2E4C" w14:textId="77777777" w:rsidR="00B4591C" w:rsidRDefault="00B4591C" w:rsidP="00B4591C">
      <w:pPr>
        <w:pStyle w:val="Tekstkomentarza"/>
      </w:pPr>
      <w:r>
        <w:rPr>
          <w:rStyle w:val="Odwoaniedokomentarza"/>
        </w:rPr>
        <w:annotationRef/>
      </w:r>
      <w:r>
        <w:t>Nie wiem czy się za dużo nie rozpisałem tutaj, zważając na to iż jest to tylko podmoduł ‘pomocniczy’</w:t>
      </w:r>
    </w:p>
  </w:comment>
  <w:comment w:id="24" w:author="Filip Hałys" w:date="2024-11-21T18:53:00Z" w:initials="FH">
    <w:p w14:paraId="5A9BA1F9" w14:textId="77777777" w:rsidR="007746E7" w:rsidRDefault="007746E7" w:rsidP="007746E7">
      <w:pPr>
        <w:pStyle w:val="Tekstkomentarza"/>
      </w:pPr>
      <w:r>
        <w:rPr>
          <w:rStyle w:val="Odwoaniedokomentarza"/>
        </w:rPr>
        <w:annotationRef/>
      </w:r>
      <w:r>
        <w:t>Czy zaznaczanie nazw metod, klas, argumentów kursywą jest w porządku? Myślałem o cudzysłowie, ale źle to wygląda moim zdaniem np. w przypadku jedooelementowych argumentów (np.. „a”)</w:t>
      </w:r>
    </w:p>
  </w:comment>
  <w:comment w:id="27" w:author="Filip Hałys" w:date="2024-11-17T16:58:00Z" w:initials="FH">
    <w:p w14:paraId="7860DEC6" w14:textId="49F5AB27" w:rsidR="003372F8" w:rsidRDefault="003372F8" w:rsidP="003372F8">
      <w:pPr>
        <w:pStyle w:val="Tekstkomentarza"/>
      </w:pPr>
      <w:r>
        <w:rPr>
          <w:rStyle w:val="Odwoaniedokomentarza"/>
        </w:rPr>
        <w:annotationRef/>
      </w:r>
      <w:r>
        <w:t>Czy takie podpisywanie screenów jest w porządku?</w:t>
      </w:r>
    </w:p>
  </w:comment>
  <w:comment w:id="44" w:author="Filip Hałys" w:date="2024-11-17T17:10:00Z" w:initials="FH">
    <w:p w14:paraId="3F0B4351" w14:textId="77777777" w:rsidR="00854455" w:rsidRDefault="00854455" w:rsidP="00854455">
      <w:pPr>
        <w:pStyle w:val="Tekstkomentarza"/>
      </w:pPr>
      <w:r>
        <w:rPr>
          <w:rStyle w:val="Odwoaniedokomentarza"/>
        </w:rPr>
        <w:annotationRef/>
      </w:r>
      <w:r>
        <w:t>Czy stwierdzenie ‘moment czasu’ jest w porządku? Myślałem i nic lepszego nie wymyśliłem</w:t>
      </w:r>
    </w:p>
  </w:comment>
  <w:comment w:id="46" w:author="Filip Hałys" w:date="2024-11-20T20:01:00Z" w:initials="FH">
    <w:p w14:paraId="46EE3C14" w14:textId="77777777" w:rsidR="002838E1" w:rsidRDefault="002838E1" w:rsidP="002838E1">
      <w:pPr>
        <w:pStyle w:val="Tekstkomentarza"/>
      </w:pPr>
      <w:r>
        <w:rPr>
          <w:rStyle w:val="Odwoaniedokomentarza"/>
        </w:rPr>
        <w:annotationRef/>
      </w:r>
      <w:r>
        <w:t>Czy taki wstęp teoretyczny jest okej?</w:t>
      </w:r>
    </w:p>
  </w:comment>
  <w:comment w:id="47" w:author="Filip Hałys" w:date="2024-11-20T20:05:00Z" w:initials="FH">
    <w:p w14:paraId="325D21FC" w14:textId="77777777" w:rsidR="007E27E4" w:rsidRDefault="007E27E4" w:rsidP="007E27E4">
      <w:pPr>
        <w:pStyle w:val="Tekstkomentarza"/>
      </w:pPr>
      <w:r>
        <w:rPr>
          <w:rStyle w:val="Odwoaniedokomentarza"/>
        </w:rPr>
        <w:annotationRef/>
      </w:r>
      <w:r>
        <w:t>Czy taki wstęp teoretyczny jest okej?</w:t>
      </w:r>
    </w:p>
  </w:comment>
  <w:comment w:id="49" w:author="Filip Hałys" w:date="2024-11-20T20:04:00Z" w:initials="FH">
    <w:p w14:paraId="010109CA" w14:textId="56AB7A8E" w:rsidR="007E27E4" w:rsidRDefault="007E27E4" w:rsidP="007E27E4">
      <w:pPr>
        <w:pStyle w:val="Tekstkomentarza"/>
      </w:pPr>
      <w:r>
        <w:rPr>
          <w:rStyle w:val="Odwoaniedokomentarza"/>
        </w:rPr>
        <w:annotationRef/>
      </w:r>
      <w:r>
        <w:t xml:space="preserve">Tutaj wrzucę 2,3,4 prostych case study z rozwiązaniem jakiegoś prostego problemu używając pakietu. </w:t>
      </w:r>
    </w:p>
    <w:p w14:paraId="1775CB8F" w14:textId="77777777" w:rsidR="007E27E4" w:rsidRDefault="007E27E4" w:rsidP="007E27E4">
      <w:pPr>
        <w:pStyle w:val="Tekstkomentarza"/>
      </w:pPr>
      <w:r>
        <w:t>NP. które cechy kamieni szlachetnych wpływają najbardziej na ich wagę? Użyję metody check_numeric_data, czegoś z preprocessingu, standaryzacji danych i zbuduję prosty model regresji liniowej do przewidywania danych.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019B42" w15:done="0"/>
  <w15:commentEx w15:paraId="6C7F7B7E" w15:paraIdParent="0F019B42" w15:done="0"/>
  <w15:commentEx w15:paraId="21BBFD08" w15:done="0"/>
  <w15:commentEx w15:paraId="02691E52" w15:paraIdParent="21BBFD08" w15:done="0"/>
  <w15:commentEx w15:paraId="52F27353" w15:done="0"/>
  <w15:commentEx w15:paraId="178E39BB" w15:done="0"/>
  <w15:commentEx w15:paraId="5FAF1A96" w15:paraIdParent="178E39BB" w15:done="0"/>
  <w15:commentEx w15:paraId="24FD2E4C" w15:done="0"/>
  <w15:commentEx w15:paraId="5A9BA1F9" w15:done="0"/>
  <w15:commentEx w15:paraId="7860DEC6" w15:done="0"/>
  <w15:commentEx w15:paraId="3F0B4351" w15:done="0"/>
  <w15:commentEx w15:paraId="46EE3C14" w15:done="0"/>
  <w15:commentEx w15:paraId="325D21FC" w15:done="0"/>
  <w15:commentEx w15:paraId="1775CB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D2FC1" w16cex:dateUtc="2024-11-15T11:12:00Z">
    <w16cex:extLst>
      <w16:ext w16:uri="{CE6994B0-6A32-4C9F-8C6B-6E91EDA988CE}">
        <cr:reactions xmlns:cr="http://schemas.microsoft.com/office/comments/2020/reactions">
          <cr:reaction reactionType="1">
            <cr:reactionInfo dateUtc="2024-11-16T12:36:24Z">
              <cr:user userId="S::filiphalys@student.agh.edu.pl::8821b1af-13ea-4602-a7ef-1652d227c864" userProvider="AD" userName="Filip Hałys"/>
            </cr:reactionInfo>
          </cr:reaction>
        </cr:reactions>
      </w16:ext>
    </w16cex:extLst>
  </w16cex:commentExtensible>
  <w16cex:commentExtensible w16cex:durableId="105F6393" w16cex:dateUtc="2024-11-16T12:33:00Z"/>
  <w16cex:commentExtensible w16cex:durableId="2C9A55F6" w16cex:dateUtc="2024-11-15T11:22:00Z">
    <w16cex:extLst>
      <w16:ext w16:uri="{CE6994B0-6A32-4C9F-8C6B-6E91EDA988CE}">
        <cr:reactions xmlns:cr="http://schemas.microsoft.com/office/comments/2020/reactions">
          <cr:reaction reactionType="1">
            <cr:reactionInfo dateUtc="2024-11-16T12:38:41Z">
              <cr:user userId="S::filiphalys@student.agh.edu.pl::8821b1af-13ea-4602-a7ef-1652d227c864" userProvider="AD" userName="Filip Hałys"/>
            </cr:reactionInfo>
          </cr:reaction>
        </cr:reactions>
      </w16:ext>
    </w16cex:extLst>
  </w16cex:commentExtensible>
  <w16cex:commentExtensible w16cex:durableId="443D3A1E" w16cex:dateUtc="2024-11-16T12:38:00Z"/>
  <w16cex:commentExtensible w16cex:durableId="6EB09E76" w16cex:dateUtc="2024-11-17T17:19:00Z"/>
  <w16cex:commentExtensible w16cex:durableId="76606D8E" w16cex:dateUtc="2024-11-15T11:23:00Z">
    <w16cex:extLst>
      <w16:ext w16:uri="{CE6994B0-6A32-4C9F-8C6B-6E91EDA988CE}">
        <cr:reactions xmlns:cr="http://schemas.microsoft.com/office/comments/2020/reactions">
          <cr:reaction reactionType="1">
            <cr:reactionInfo dateUtc="2024-11-16T12:38:44Z">
              <cr:user userId="S::filiphalys@student.agh.edu.pl::8821b1af-13ea-4602-a7ef-1652d227c864" userProvider="AD" userName="Filip Hałys"/>
            </cr:reactionInfo>
          </cr:reaction>
        </cr:reactions>
      </w16:ext>
    </w16cex:extLst>
  </w16cex:commentExtensible>
  <w16cex:commentExtensible w16cex:durableId="131DB453" w16cex:dateUtc="2024-11-16T12:39:00Z"/>
  <w16cex:commentExtensible w16cex:durableId="2DF6FFC6" w16cex:dateUtc="2024-11-16T15:56:00Z"/>
  <w16cex:commentExtensible w16cex:durableId="352F8F23" w16cex:dateUtc="2024-11-21T17:53:00Z"/>
  <w16cex:commentExtensible w16cex:durableId="3A0B6640" w16cex:dateUtc="2024-11-17T15:58:00Z"/>
  <w16cex:commentExtensible w16cex:durableId="77BF3CC5" w16cex:dateUtc="2024-11-17T16:10:00Z"/>
  <w16cex:commentExtensible w16cex:durableId="36156C75" w16cex:dateUtc="2024-11-20T19:01:00Z"/>
  <w16cex:commentExtensible w16cex:durableId="500DACAB" w16cex:dateUtc="2024-11-20T19:05:00Z"/>
  <w16cex:commentExtensible w16cex:durableId="79B035BF" w16cex:dateUtc="2024-11-20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019B42" w16cid:durableId="334D2FC1"/>
  <w16cid:commentId w16cid:paraId="6C7F7B7E" w16cid:durableId="105F6393"/>
  <w16cid:commentId w16cid:paraId="21BBFD08" w16cid:durableId="2C9A55F6"/>
  <w16cid:commentId w16cid:paraId="02691E52" w16cid:durableId="443D3A1E"/>
  <w16cid:commentId w16cid:paraId="52F27353" w16cid:durableId="6EB09E76"/>
  <w16cid:commentId w16cid:paraId="178E39BB" w16cid:durableId="76606D8E"/>
  <w16cid:commentId w16cid:paraId="5FAF1A96" w16cid:durableId="131DB453"/>
  <w16cid:commentId w16cid:paraId="24FD2E4C" w16cid:durableId="2DF6FFC6"/>
  <w16cid:commentId w16cid:paraId="5A9BA1F9" w16cid:durableId="352F8F23"/>
  <w16cid:commentId w16cid:paraId="7860DEC6" w16cid:durableId="3A0B6640"/>
  <w16cid:commentId w16cid:paraId="3F0B4351" w16cid:durableId="77BF3CC5"/>
  <w16cid:commentId w16cid:paraId="46EE3C14" w16cid:durableId="36156C75"/>
  <w16cid:commentId w16cid:paraId="325D21FC" w16cid:durableId="500DACAB"/>
  <w16cid:commentId w16cid:paraId="1775CB8F" w16cid:durableId="79B03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0AB2F" w14:textId="77777777" w:rsidR="004160A7" w:rsidRDefault="004160A7" w:rsidP="004677F7">
      <w:pPr>
        <w:spacing w:after="0" w:line="240" w:lineRule="auto"/>
      </w:pPr>
      <w:r>
        <w:separator/>
      </w:r>
    </w:p>
  </w:endnote>
  <w:endnote w:type="continuationSeparator" w:id="0">
    <w:p w14:paraId="14D2520E" w14:textId="77777777" w:rsidR="004160A7" w:rsidRDefault="004160A7" w:rsidP="004677F7">
      <w:pPr>
        <w:spacing w:after="0" w:line="240" w:lineRule="auto"/>
      </w:pPr>
      <w:r>
        <w:continuationSeparator/>
      </w:r>
    </w:p>
  </w:endnote>
  <w:endnote w:type="continuationNotice" w:id="1">
    <w:p w14:paraId="73ACD37C" w14:textId="77777777" w:rsidR="004160A7" w:rsidRDefault="00416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79B2" w14:textId="77777777" w:rsidR="00A3598D" w:rsidRDefault="00A3598D">
    <w:pPr>
      <w:pStyle w:val="Stopka"/>
      <w:jc w:val="center"/>
    </w:pPr>
    <w:r>
      <w:fldChar w:fldCharType="begin"/>
    </w:r>
    <w:r>
      <w:instrText>PAGE   \* MERGEFORMAT</w:instrText>
    </w:r>
    <w:r>
      <w:fldChar w:fldCharType="separate"/>
    </w:r>
    <w:r>
      <w:t>2</w:t>
    </w:r>
    <w:r>
      <w:fldChar w:fldCharType="end"/>
    </w:r>
  </w:p>
  <w:p w14:paraId="5F0C256B" w14:textId="77777777" w:rsidR="00BD6504" w:rsidRDefault="00BD650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0CA9F" w14:textId="77777777" w:rsidR="004160A7" w:rsidRDefault="004160A7" w:rsidP="004677F7">
      <w:pPr>
        <w:spacing w:after="0" w:line="240" w:lineRule="auto"/>
      </w:pPr>
      <w:r>
        <w:separator/>
      </w:r>
    </w:p>
  </w:footnote>
  <w:footnote w:type="continuationSeparator" w:id="0">
    <w:p w14:paraId="02D9164B" w14:textId="77777777" w:rsidR="004160A7" w:rsidRDefault="004160A7" w:rsidP="004677F7">
      <w:pPr>
        <w:spacing w:after="0" w:line="240" w:lineRule="auto"/>
      </w:pPr>
      <w:r>
        <w:continuationSeparator/>
      </w:r>
    </w:p>
  </w:footnote>
  <w:footnote w:type="continuationNotice" w:id="1">
    <w:p w14:paraId="6C7B7D42" w14:textId="77777777" w:rsidR="004160A7" w:rsidRDefault="00416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2AD84" w14:textId="77777777" w:rsidR="004639FD" w:rsidRPr="004639FD" w:rsidRDefault="004639FD" w:rsidP="004639FD">
    <w:pPr>
      <w:pStyle w:val="Nagwek"/>
      <w:jc w:val="right"/>
      <w:rPr>
        <w:i/>
        <w:sz w:val="16"/>
        <w:szCs w:val="16"/>
      </w:rPr>
    </w:pPr>
    <w:r>
      <w:rPr>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3E3"/>
    <w:multiLevelType w:val="hybridMultilevel"/>
    <w:tmpl w:val="026ADC7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12AA0"/>
    <w:multiLevelType w:val="hybridMultilevel"/>
    <w:tmpl w:val="664E3DF4"/>
    <w:lvl w:ilvl="0" w:tplc="EB3C0F4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716FA4"/>
    <w:multiLevelType w:val="hybridMultilevel"/>
    <w:tmpl w:val="6FEAC3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62161B"/>
    <w:multiLevelType w:val="hybridMultilevel"/>
    <w:tmpl w:val="9B50BF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61180A"/>
    <w:multiLevelType w:val="hybridMultilevel"/>
    <w:tmpl w:val="8C3C57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DF3E6A"/>
    <w:multiLevelType w:val="hybridMultilevel"/>
    <w:tmpl w:val="43847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22363B"/>
    <w:multiLevelType w:val="multilevel"/>
    <w:tmpl w:val="75384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264895"/>
    <w:multiLevelType w:val="hybridMultilevel"/>
    <w:tmpl w:val="56661AB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7A7219"/>
    <w:multiLevelType w:val="hybridMultilevel"/>
    <w:tmpl w:val="D9925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6E5D67"/>
    <w:multiLevelType w:val="hybridMultilevel"/>
    <w:tmpl w:val="EB0E1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E8F0447"/>
    <w:multiLevelType w:val="hybridMultilevel"/>
    <w:tmpl w:val="6E1469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2473A55"/>
    <w:multiLevelType w:val="hybridMultilevel"/>
    <w:tmpl w:val="3B048D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B608F4"/>
    <w:multiLevelType w:val="hybridMultilevel"/>
    <w:tmpl w:val="6F5E0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47103B6"/>
    <w:multiLevelType w:val="multilevel"/>
    <w:tmpl w:val="AAC831B0"/>
    <w:lvl w:ilvl="0">
      <w:start w:val="1"/>
      <w:numFmt w:val="decimal"/>
      <w:lvlText w:val="%1."/>
      <w:lvlJc w:val="left"/>
      <w:pPr>
        <w:ind w:left="1080" w:hanging="720"/>
      </w:pPr>
      <w:rPr>
        <w:rFonts w:hint="default"/>
      </w:rPr>
    </w:lvl>
    <w:lvl w:ilvl="1">
      <w:start w:val="1"/>
      <w:numFmt w:val="decimal"/>
      <w:pStyle w:val="Nagwek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66E36CFC"/>
    <w:multiLevelType w:val="hybridMultilevel"/>
    <w:tmpl w:val="064E35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481ED4"/>
    <w:multiLevelType w:val="hybridMultilevel"/>
    <w:tmpl w:val="44225F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E3433F"/>
    <w:multiLevelType w:val="hybridMultilevel"/>
    <w:tmpl w:val="0D583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77D35A1"/>
    <w:multiLevelType w:val="hybridMultilevel"/>
    <w:tmpl w:val="3446A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9AA514C"/>
    <w:multiLevelType w:val="multilevel"/>
    <w:tmpl w:val="5CA8F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20854888">
    <w:abstractNumId w:val="10"/>
  </w:num>
  <w:num w:numId="2" w16cid:durableId="870993867">
    <w:abstractNumId w:val="6"/>
  </w:num>
  <w:num w:numId="3" w16cid:durableId="11690822">
    <w:abstractNumId w:val="4"/>
  </w:num>
  <w:num w:numId="4" w16cid:durableId="1167327649">
    <w:abstractNumId w:val="15"/>
  </w:num>
  <w:num w:numId="5" w16cid:durableId="1693801857">
    <w:abstractNumId w:val="18"/>
  </w:num>
  <w:num w:numId="6" w16cid:durableId="1639189233">
    <w:abstractNumId w:val="1"/>
  </w:num>
  <w:num w:numId="7" w16cid:durableId="410128957">
    <w:abstractNumId w:val="13"/>
  </w:num>
  <w:num w:numId="8" w16cid:durableId="892697507">
    <w:abstractNumId w:val="17"/>
  </w:num>
  <w:num w:numId="9" w16cid:durableId="1211846238">
    <w:abstractNumId w:val="5"/>
  </w:num>
  <w:num w:numId="10" w16cid:durableId="1646426588">
    <w:abstractNumId w:val="9"/>
  </w:num>
  <w:num w:numId="11" w16cid:durableId="680275462">
    <w:abstractNumId w:val="11"/>
  </w:num>
  <w:num w:numId="12" w16cid:durableId="1438212942">
    <w:abstractNumId w:val="0"/>
  </w:num>
  <w:num w:numId="13" w16cid:durableId="1032461103">
    <w:abstractNumId w:val="14"/>
  </w:num>
  <w:num w:numId="14" w16cid:durableId="1076703950">
    <w:abstractNumId w:val="7"/>
  </w:num>
  <w:num w:numId="15" w16cid:durableId="1957056660">
    <w:abstractNumId w:val="3"/>
  </w:num>
  <w:num w:numId="16" w16cid:durableId="2016496383">
    <w:abstractNumId w:val="12"/>
  </w:num>
  <w:num w:numId="17" w16cid:durableId="1184175671">
    <w:abstractNumId w:val="16"/>
  </w:num>
  <w:num w:numId="18" w16cid:durableId="1668946409">
    <w:abstractNumId w:val="8"/>
  </w:num>
  <w:num w:numId="19" w16cid:durableId="11736915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ika Chuchro">
    <w15:presenceInfo w15:providerId="AD" w15:userId="S::chuchro@agh.edu.pl::79e60bc8-1bb2-4397-a629-d4d66f85005e"/>
  </w15:person>
  <w15:person w15:author="Filip Hałys">
    <w15:presenceInfo w15:providerId="AD" w15:userId="S::filiphalys@student.agh.edu.pl::8821b1af-13ea-4602-a7ef-1652d227c8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9DB"/>
    <w:rsid w:val="00007703"/>
    <w:rsid w:val="000122D0"/>
    <w:rsid w:val="00015202"/>
    <w:rsid w:val="00017421"/>
    <w:rsid w:val="00021555"/>
    <w:rsid w:val="00022645"/>
    <w:rsid w:val="000250C0"/>
    <w:rsid w:val="0003064C"/>
    <w:rsid w:val="000473F2"/>
    <w:rsid w:val="0006115E"/>
    <w:rsid w:val="0006249D"/>
    <w:rsid w:val="000636F4"/>
    <w:rsid w:val="0006688F"/>
    <w:rsid w:val="00074B8B"/>
    <w:rsid w:val="0007617F"/>
    <w:rsid w:val="0007631D"/>
    <w:rsid w:val="00077518"/>
    <w:rsid w:val="0008244F"/>
    <w:rsid w:val="00082C1B"/>
    <w:rsid w:val="00082EA2"/>
    <w:rsid w:val="00085D5E"/>
    <w:rsid w:val="00087923"/>
    <w:rsid w:val="0009140D"/>
    <w:rsid w:val="00093254"/>
    <w:rsid w:val="000A3147"/>
    <w:rsid w:val="000A6F41"/>
    <w:rsid w:val="000B30E5"/>
    <w:rsid w:val="000B70E5"/>
    <w:rsid w:val="000C330A"/>
    <w:rsid w:val="000D1F6D"/>
    <w:rsid w:val="000E2DA0"/>
    <w:rsid w:val="000E7FF2"/>
    <w:rsid w:val="000F24A9"/>
    <w:rsid w:val="000F56EB"/>
    <w:rsid w:val="000F714F"/>
    <w:rsid w:val="001052D8"/>
    <w:rsid w:val="001053DC"/>
    <w:rsid w:val="00106D94"/>
    <w:rsid w:val="00107494"/>
    <w:rsid w:val="00107DFD"/>
    <w:rsid w:val="00111EC9"/>
    <w:rsid w:val="00115964"/>
    <w:rsid w:val="001169F9"/>
    <w:rsid w:val="0012272E"/>
    <w:rsid w:val="00125C77"/>
    <w:rsid w:val="001303B9"/>
    <w:rsid w:val="00132EED"/>
    <w:rsid w:val="001352A7"/>
    <w:rsid w:val="001365DA"/>
    <w:rsid w:val="00136C50"/>
    <w:rsid w:val="00144B6B"/>
    <w:rsid w:val="00147686"/>
    <w:rsid w:val="00152019"/>
    <w:rsid w:val="00153913"/>
    <w:rsid w:val="00153AE5"/>
    <w:rsid w:val="00161EE1"/>
    <w:rsid w:val="001670AF"/>
    <w:rsid w:val="00172322"/>
    <w:rsid w:val="00172B91"/>
    <w:rsid w:val="001774A0"/>
    <w:rsid w:val="00184BAB"/>
    <w:rsid w:val="00190465"/>
    <w:rsid w:val="001935E1"/>
    <w:rsid w:val="001948D4"/>
    <w:rsid w:val="00196A4F"/>
    <w:rsid w:val="0019778A"/>
    <w:rsid w:val="00197B58"/>
    <w:rsid w:val="001A1A1E"/>
    <w:rsid w:val="001B3E61"/>
    <w:rsid w:val="001C3A19"/>
    <w:rsid w:val="001C5DA9"/>
    <w:rsid w:val="001D258B"/>
    <w:rsid w:val="001D3B38"/>
    <w:rsid w:val="001D63F1"/>
    <w:rsid w:val="001E04B3"/>
    <w:rsid w:val="001F0965"/>
    <w:rsid w:val="001F301F"/>
    <w:rsid w:val="001F3875"/>
    <w:rsid w:val="001F773D"/>
    <w:rsid w:val="002003E2"/>
    <w:rsid w:val="00201658"/>
    <w:rsid w:val="00205953"/>
    <w:rsid w:val="00206B33"/>
    <w:rsid w:val="00211265"/>
    <w:rsid w:val="002224C8"/>
    <w:rsid w:val="002305EC"/>
    <w:rsid w:val="00240411"/>
    <w:rsid w:val="00241F42"/>
    <w:rsid w:val="0024236E"/>
    <w:rsid w:val="00254D5C"/>
    <w:rsid w:val="00257DC1"/>
    <w:rsid w:val="00273D92"/>
    <w:rsid w:val="002757F5"/>
    <w:rsid w:val="002838E1"/>
    <w:rsid w:val="002864A9"/>
    <w:rsid w:val="002902E3"/>
    <w:rsid w:val="00290351"/>
    <w:rsid w:val="002A4491"/>
    <w:rsid w:val="002A6DD7"/>
    <w:rsid w:val="002D545D"/>
    <w:rsid w:val="002E1E28"/>
    <w:rsid w:val="002F7A7B"/>
    <w:rsid w:val="00304BB6"/>
    <w:rsid w:val="00305B38"/>
    <w:rsid w:val="0031138A"/>
    <w:rsid w:val="00313532"/>
    <w:rsid w:val="00325A64"/>
    <w:rsid w:val="0032749C"/>
    <w:rsid w:val="003306E0"/>
    <w:rsid w:val="00330993"/>
    <w:rsid w:val="003313A0"/>
    <w:rsid w:val="00332301"/>
    <w:rsid w:val="003372F8"/>
    <w:rsid w:val="00341339"/>
    <w:rsid w:val="00341FD8"/>
    <w:rsid w:val="00342A42"/>
    <w:rsid w:val="00354489"/>
    <w:rsid w:val="00364743"/>
    <w:rsid w:val="00370FBF"/>
    <w:rsid w:val="00372EFD"/>
    <w:rsid w:val="00377A9A"/>
    <w:rsid w:val="00381CDD"/>
    <w:rsid w:val="00387284"/>
    <w:rsid w:val="00390CCB"/>
    <w:rsid w:val="00394C3B"/>
    <w:rsid w:val="00396029"/>
    <w:rsid w:val="003A04C6"/>
    <w:rsid w:val="003A2FCC"/>
    <w:rsid w:val="003A5CA6"/>
    <w:rsid w:val="003B4462"/>
    <w:rsid w:val="003B6EEF"/>
    <w:rsid w:val="003C4069"/>
    <w:rsid w:val="003C4194"/>
    <w:rsid w:val="003C44B5"/>
    <w:rsid w:val="003D15D2"/>
    <w:rsid w:val="003D5CA9"/>
    <w:rsid w:val="003F19FA"/>
    <w:rsid w:val="00406063"/>
    <w:rsid w:val="00406FC3"/>
    <w:rsid w:val="004146DC"/>
    <w:rsid w:val="004160A7"/>
    <w:rsid w:val="004201A4"/>
    <w:rsid w:val="00420EEF"/>
    <w:rsid w:val="00421C75"/>
    <w:rsid w:val="00421D45"/>
    <w:rsid w:val="004222D5"/>
    <w:rsid w:val="00422E3F"/>
    <w:rsid w:val="00423448"/>
    <w:rsid w:val="00434D4B"/>
    <w:rsid w:val="0043525E"/>
    <w:rsid w:val="00445506"/>
    <w:rsid w:val="00456C7A"/>
    <w:rsid w:val="004639FD"/>
    <w:rsid w:val="004658BF"/>
    <w:rsid w:val="00466E62"/>
    <w:rsid w:val="004677F7"/>
    <w:rsid w:val="00474A67"/>
    <w:rsid w:val="004772DD"/>
    <w:rsid w:val="0047745A"/>
    <w:rsid w:val="004823D6"/>
    <w:rsid w:val="0048254B"/>
    <w:rsid w:val="0048268B"/>
    <w:rsid w:val="004843FC"/>
    <w:rsid w:val="00490AD3"/>
    <w:rsid w:val="0049556F"/>
    <w:rsid w:val="0049584D"/>
    <w:rsid w:val="004A550A"/>
    <w:rsid w:val="004A5C4F"/>
    <w:rsid w:val="004B4818"/>
    <w:rsid w:val="004C0B5A"/>
    <w:rsid w:val="004C2F1E"/>
    <w:rsid w:val="004C50AE"/>
    <w:rsid w:val="004D089C"/>
    <w:rsid w:val="004D0E93"/>
    <w:rsid w:val="004D50EF"/>
    <w:rsid w:val="004D5CC0"/>
    <w:rsid w:val="004E11D9"/>
    <w:rsid w:val="004E1B4C"/>
    <w:rsid w:val="004E3308"/>
    <w:rsid w:val="004F032B"/>
    <w:rsid w:val="004F1848"/>
    <w:rsid w:val="004F1F27"/>
    <w:rsid w:val="004F5295"/>
    <w:rsid w:val="004F65AF"/>
    <w:rsid w:val="004F7E58"/>
    <w:rsid w:val="00500815"/>
    <w:rsid w:val="00505EA4"/>
    <w:rsid w:val="0051433A"/>
    <w:rsid w:val="00520846"/>
    <w:rsid w:val="00530383"/>
    <w:rsid w:val="00531650"/>
    <w:rsid w:val="005350AF"/>
    <w:rsid w:val="005447AB"/>
    <w:rsid w:val="0055458E"/>
    <w:rsid w:val="0055460D"/>
    <w:rsid w:val="00557C2D"/>
    <w:rsid w:val="00560508"/>
    <w:rsid w:val="00560A0C"/>
    <w:rsid w:val="00571BEE"/>
    <w:rsid w:val="0057204F"/>
    <w:rsid w:val="0057271B"/>
    <w:rsid w:val="00574141"/>
    <w:rsid w:val="005753B9"/>
    <w:rsid w:val="00576F1E"/>
    <w:rsid w:val="00583DA5"/>
    <w:rsid w:val="00593A9B"/>
    <w:rsid w:val="005A3C8F"/>
    <w:rsid w:val="005B01C5"/>
    <w:rsid w:val="005B2B06"/>
    <w:rsid w:val="005C1FF1"/>
    <w:rsid w:val="005C26A6"/>
    <w:rsid w:val="005D19EC"/>
    <w:rsid w:val="005D22C2"/>
    <w:rsid w:val="005D70BE"/>
    <w:rsid w:val="005E43AE"/>
    <w:rsid w:val="005F1C1F"/>
    <w:rsid w:val="005F5B31"/>
    <w:rsid w:val="005F6D1C"/>
    <w:rsid w:val="0060146C"/>
    <w:rsid w:val="0060240C"/>
    <w:rsid w:val="00603FD4"/>
    <w:rsid w:val="00606F1A"/>
    <w:rsid w:val="006150A5"/>
    <w:rsid w:val="006174DF"/>
    <w:rsid w:val="006175C8"/>
    <w:rsid w:val="006222DD"/>
    <w:rsid w:val="00623987"/>
    <w:rsid w:val="00623D49"/>
    <w:rsid w:val="00635602"/>
    <w:rsid w:val="006364C6"/>
    <w:rsid w:val="00637BDC"/>
    <w:rsid w:val="006404F9"/>
    <w:rsid w:val="00646F87"/>
    <w:rsid w:val="00647956"/>
    <w:rsid w:val="00653011"/>
    <w:rsid w:val="006560EF"/>
    <w:rsid w:val="006637BF"/>
    <w:rsid w:val="00664C47"/>
    <w:rsid w:val="00667174"/>
    <w:rsid w:val="00667911"/>
    <w:rsid w:val="00670F46"/>
    <w:rsid w:val="006726AB"/>
    <w:rsid w:val="00674043"/>
    <w:rsid w:val="006750F8"/>
    <w:rsid w:val="00682930"/>
    <w:rsid w:val="00682D3B"/>
    <w:rsid w:val="00684A96"/>
    <w:rsid w:val="00685B83"/>
    <w:rsid w:val="00687517"/>
    <w:rsid w:val="0069143D"/>
    <w:rsid w:val="00692C51"/>
    <w:rsid w:val="00693717"/>
    <w:rsid w:val="006938B1"/>
    <w:rsid w:val="00697EE9"/>
    <w:rsid w:val="006A036A"/>
    <w:rsid w:val="006A1B40"/>
    <w:rsid w:val="006A1E7E"/>
    <w:rsid w:val="006A531C"/>
    <w:rsid w:val="006A7187"/>
    <w:rsid w:val="006B033A"/>
    <w:rsid w:val="006C3100"/>
    <w:rsid w:val="006C6A5C"/>
    <w:rsid w:val="006C751E"/>
    <w:rsid w:val="006D10A8"/>
    <w:rsid w:val="006D7CB0"/>
    <w:rsid w:val="006E0B47"/>
    <w:rsid w:val="006E2C8D"/>
    <w:rsid w:val="006E6A1B"/>
    <w:rsid w:val="006E7889"/>
    <w:rsid w:val="006F0361"/>
    <w:rsid w:val="006F0534"/>
    <w:rsid w:val="006F1195"/>
    <w:rsid w:val="006F6E9A"/>
    <w:rsid w:val="007025A9"/>
    <w:rsid w:val="00710707"/>
    <w:rsid w:val="0071577D"/>
    <w:rsid w:val="0072420F"/>
    <w:rsid w:val="007315CD"/>
    <w:rsid w:val="007342EB"/>
    <w:rsid w:val="00743E20"/>
    <w:rsid w:val="00745A39"/>
    <w:rsid w:val="00746343"/>
    <w:rsid w:val="00766085"/>
    <w:rsid w:val="007746E7"/>
    <w:rsid w:val="00780B09"/>
    <w:rsid w:val="00781E76"/>
    <w:rsid w:val="00784754"/>
    <w:rsid w:val="007944C9"/>
    <w:rsid w:val="007A24BC"/>
    <w:rsid w:val="007A2F98"/>
    <w:rsid w:val="007B25AC"/>
    <w:rsid w:val="007B2F3C"/>
    <w:rsid w:val="007B3A78"/>
    <w:rsid w:val="007B46A3"/>
    <w:rsid w:val="007B5E58"/>
    <w:rsid w:val="007C0379"/>
    <w:rsid w:val="007C1C12"/>
    <w:rsid w:val="007C2B25"/>
    <w:rsid w:val="007C629C"/>
    <w:rsid w:val="007D2AB6"/>
    <w:rsid w:val="007D771A"/>
    <w:rsid w:val="007E27E4"/>
    <w:rsid w:val="007F4FDB"/>
    <w:rsid w:val="00804546"/>
    <w:rsid w:val="00804B7E"/>
    <w:rsid w:val="00805F95"/>
    <w:rsid w:val="00807773"/>
    <w:rsid w:val="00810FC5"/>
    <w:rsid w:val="00813D65"/>
    <w:rsid w:val="0081467B"/>
    <w:rsid w:val="00815DEA"/>
    <w:rsid w:val="00817598"/>
    <w:rsid w:val="00831450"/>
    <w:rsid w:val="00832626"/>
    <w:rsid w:val="00834199"/>
    <w:rsid w:val="00837822"/>
    <w:rsid w:val="00844B2F"/>
    <w:rsid w:val="00851033"/>
    <w:rsid w:val="00851B0B"/>
    <w:rsid w:val="00854455"/>
    <w:rsid w:val="008571CF"/>
    <w:rsid w:val="00857CA6"/>
    <w:rsid w:val="0086183A"/>
    <w:rsid w:val="0087C407"/>
    <w:rsid w:val="0089009B"/>
    <w:rsid w:val="00893825"/>
    <w:rsid w:val="008965CF"/>
    <w:rsid w:val="00897DBA"/>
    <w:rsid w:val="008A1E5B"/>
    <w:rsid w:val="008A3F7B"/>
    <w:rsid w:val="008C220F"/>
    <w:rsid w:val="008C3205"/>
    <w:rsid w:val="008C72F4"/>
    <w:rsid w:val="008D17AA"/>
    <w:rsid w:val="008D4F9A"/>
    <w:rsid w:val="008D6117"/>
    <w:rsid w:val="008D68E0"/>
    <w:rsid w:val="008E372B"/>
    <w:rsid w:val="008E56C5"/>
    <w:rsid w:val="008E671F"/>
    <w:rsid w:val="008F1322"/>
    <w:rsid w:val="008F1F39"/>
    <w:rsid w:val="008F77EA"/>
    <w:rsid w:val="008F7800"/>
    <w:rsid w:val="00902EC2"/>
    <w:rsid w:val="00904321"/>
    <w:rsid w:val="009129D7"/>
    <w:rsid w:val="009131F7"/>
    <w:rsid w:val="00925D9A"/>
    <w:rsid w:val="00927257"/>
    <w:rsid w:val="00930B56"/>
    <w:rsid w:val="00931E74"/>
    <w:rsid w:val="0093580F"/>
    <w:rsid w:val="00946088"/>
    <w:rsid w:val="009515BF"/>
    <w:rsid w:val="00952B83"/>
    <w:rsid w:val="00963D49"/>
    <w:rsid w:val="009648E7"/>
    <w:rsid w:val="009655CD"/>
    <w:rsid w:val="009714F4"/>
    <w:rsid w:val="00982925"/>
    <w:rsid w:val="00985761"/>
    <w:rsid w:val="009869DD"/>
    <w:rsid w:val="00992BEC"/>
    <w:rsid w:val="0099320D"/>
    <w:rsid w:val="009A14E4"/>
    <w:rsid w:val="009A63B4"/>
    <w:rsid w:val="009B1889"/>
    <w:rsid w:val="009B1AC9"/>
    <w:rsid w:val="009B7364"/>
    <w:rsid w:val="009C11A8"/>
    <w:rsid w:val="009C4D29"/>
    <w:rsid w:val="009E15B7"/>
    <w:rsid w:val="009E27D8"/>
    <w:rsid w:val="009E3297"/>
    <w:rsid w:val="009F0961"/>
    <w:rsid w:val="009F425F"/>
    <w:rsid w:val="009F5FAD"/>
    <w:rsid w:val="00A07DFF"/>
    <w:rsid w:val="00A1299C"/>
    <w:rsid w:val="00A136DB"/>
    <w:rsid w:val="00A21224"/>
    <w:rsid w:val="00A212DD"/>
    <w:rsid w:val="00A22E62"/>
    <w:rsid w:val="00A2717B"/>
    <w:rsid w:val="00A34C83"/>
    <w:rsid w:val="00A3598D"/>
    <w:rsid w:val="00A35B3E"/>
    <w:rsid w:val="00A50FE0"/>
    <w:rsid w:val="00A55487"/>
    <w:rsid w:val="00A619CC"/>
    <w:rsid w:val="00A63E45"/>
    <w:rsid w:val="00A64B30"/>
    <w:rsid w:val="00A65824"/>
    <w:rsid w:val="00A65A6E"/>
    <w:rsid w:val="00A65E52"/>
    <w:rsid w:val="00A725B2"/>
    <w:rsid w:val="00A772D9"/>
    <w:rsid w:val="00A94EBB"/>
    <w:rsid w:val="00AB20B5"/>
    <w:rsid w:val="00AC09E7"/>
    <w:rsid w:val="00AC1737"/>
    <w:rsid w:val="00AC1CDD"/>
    <w:rsid w:val="00AD77DC"/>
    <w:rsid w:val="00AE4E23"/>
    <w:rsid w:val="00B054FE"/>
    <w:rsid w:val="00B06736"/>
    <w:rsid w:val="00B26066"/>
    <w:rsid w:val="00B33920"/>
    <w:rsid w:val="00B339E0"/>
    <w:rsid w:val="00B4190F"/>
    <w:rsid w:val="00B4591C"/>
    <w:rsid w:val="00B47B29"/>
    <w:rsid w:val="00B54BCF"/>
    <w:rsid w:val="00B7303D"/>
    <w:rsid w:val="00B73764"/>
    <w:rsid w:val="00B806FF"/>
    <w:rsid w:val="00B816C9"/>
    <w:rsid w:val="00B840CF"/>
    <w:rsid w:val="00B84149"/>
    <w:rsid w:val="00B94B78"/>
    <w:rsid w:val="00BA002A"/>
    <w:rsid w:val="00BA1033"/>
    <w:rsid w:val="00BA21C9"/>
    <w:rsid w:val="00BA421B"/>
    <w:rsid w:val="00BA6FAB"/>
    <w:rsid w:val="00BB4C7C"/>
    <w:rsid w:val="00BD0A63"/>
    <w:rsid w:val="00BD6504"/>
    <w:rsid w:val="00BD6D5D"/>
    <w:rsid w:val="00BE256E"/>
    <w:rsid w:val="00BF5A5E"/>
    <w:rsid w:val="00BF6370"/>
    <w:rsid w:val="00BF7DE6"/>
    <w:rsid w:val="00C2070A"/>
    <w:rsid w:val="00C34D99"/>
    <w:rsid w:val="00C36417"/>
    <w:rsid w:val="00C369D0"/>
    <w:rsid w:val="00C43111"/>
    <w:rsid w:val="00C43590"/>
    <w:rsid w:val="00C44334"/>
    <w:rsid w:val="00C50900"/>
    <w:rsid w:val="00C50F3A"/>
    <w:rsid w:val="00C52B8D"/>
    <w:rsid w:val="00C56624"/>
    <w:rsid w:val="00C62B33"/>
    <w:rsid w:val="00C63B66"/>
    <w:rsid w:val="00C64125"/>
    <w:rsid w:val="00C64CA3"/>
    <w:rsid w:val="00C6575F"/>
    <w:rsid w:val="00C66BD6"/>
    <w:rsid w:val="00C70D62"/>
    <w:rsid w:val="00C768F3"/>
    <w:rsid w:val="00C80924"/>
    <w:rsid w:val="00C831D2"/>
    <w:rsid w:val="00C846C2"/>
    <w:rsid w:val="00C85610"/>
    <w:rsid w:val="00C863D4"/>
    <w:rsid w:val="00CA1064"/>
    <w:rsid w:val="00CA6301"/>
    <w:rsid w:val="00CB08E8"/>
    <w:rsid w:val="00CB2607"/>
    <w:rsid w:val="00CB53A1"/>
    <w:rsid w:val="00CB689A"/>
    <w:rsid w:val="00CC56E6"/>
    <w:rsid w:val="00CE08F2"/>
    <w:rsid w:val="00CE6E99"/>
    <w:rsid w:val="00CF46EF"/>
    <w:rsid w:val="00D13A7F"/>
    <w:rsid w:val="00D16668"/>
    <w:rsid w:val="00D169FB"/>
    <w:rsid w:val="00D17BC1"/>
    <w:rsid w:val="00D17CC8"/>
    <w:rsid w:val="00D22532"/>
    <w:rsid w:val="00D2668C"/>
    <w:rsid w:val="00D32C4E"/>
    <w:rsid w:val="00D32D11"/>
    <w:rsid w:val="00D3385C"/>
    <w:rsid w:val="00D3463D"/>
    <w:rsid w:val="00D41BEF"/>
    <w:rsid w:val="00D44796"/>
    <w:rsid w:val="00D53876"/>
    <w:rsid w:val="00D578F8"/>
    <w:rsid w:val="00D61E0B"/>
    <w:rsid w:val="00D73C4D"/>
    <w:rsid w:val="00D81275"/>
    <w:rsid w:val="00D92471"/>
    <w:rsid w:val="00D95E62"/>
    <w:rsid w:val="00D96FB9"/>
    <w:rsid w:val="00DB0597"/>
    <w:rsid w:val="00DC05F7"/>
    <w:rsid w:val="00DC685E"/>
    <w:rsid w:val="00DC6AC1"/>
    <w:rsid w:val="00DD2F52"/>
    <w:rsid w:val="00DE6165"/>
    <w:rsid w:val="00DF077F"/>
    <w:rsid w:val="00DF7CC5"/>
    <w:rsid w:val="00E00D9C"/>
    <w:rsid w:val="00E048E2"/>
    <w:rsid w:val="00E1075E"/>
    <w:rsid w:val="00E13E25"/>
    <w:rsid w:val="00E2038D"/>
    <w:rsid w:val="00E22DF8"/>
    <w:rsid w:val="00E23F42"/>
    <w:rsid w:val="00E24BF5"/>
    <w:rsid w:val="00E25088"/>
    <w:rsid w:val="00E2734F"/>
    <w:rsid w:val="00E34BA0"/>
    <w:rsid w:val="00E408E9"/>
    <w:rsid w:val="00E4360A"/>
    <w:rsid w:val="00E4662B"/>
    <w:rsid w:val="00E47243"/>
    <w:rsid w:val="00E52A18"/>
    <w:rsid w:val="00E625C2"/>
    <w:rsid w:val="00E674CF"/>
    <w:rsid w:val="00E7591F"/>
    <w:rsid w:val="00E80B84"/>
    <w:rsid w:val="00E821C9"/>
    <w:rsid w:val="00E8250E"/>
    <w:rsid w:val="00E84015"/>
    <w:rsid w:val="00E8566C"/>
    <w:rsid w:val="00E94A3F"/>
    <w:rsid w:val="00E94CEB"/>
    <w:rsid w:val="00EA1CEF"/>
    <w:rsid w:val="00EA20CC"/>
    <w:rsid w:val="00EB00B3"/>
    <w:rsid w:val="00EB049D"/>
    <w:rsid w:val="00EB22C3"/>
    <w:rsid w:val="00EB336B"/>
    <w:rsid w:val="00EB38F1"/>
    <w:rsid w:val="00EB4DE9"/>
    <w:rsid w:val="00EB66E9"/>
    <w:rsid w:val="00EC07C3"/>
    <w:rsid w:val="00EC110A"/>
    <w:rsid w:val="00EC29FA"/>
    <w:rsid w:val="00ED0ACF"/>
    <w:rsid w:val="00ED37BD"/>
    <w:rsid w:val="00EE4C6D"/>
    <w:rsid w:val="00EE4C9C"/>
    <w:rsid w:val="00EF0CC6"/>
    <w:rsid w:val="00F1422A"/>
    <w:rsid w:val="00F15597"/>
    <w:rsid w:val="00F206ED"/>
    <w:rsid w:val="00F24BBA"/>
    <w:rsid w:val="00F255D0"/>
    <w:rsid w:val="00F30E48"/>
    <w:rsid w:val="00F35E6C"/>
    <w:rsid w:val="00F3629A"/>
    <w:rsid w:val="00F41172"/>
    <w:rsid w:val="00F44A56"/>
    <w:rsid w:val="00F47AA7"/>
    <w:rsid w:val="00F509A7"/>
    <w:rsid w:val="00F5280E"/>
    <w:rsid w:val="00F60125"/>
    <w:rsid w:val="00F63857"/>
    <w:rsid w:val="00F71955"/>
    <w:rsid w:val="00F8112F"/>
    <w:rsid w:val="00F87CD0"/>
    <w:rsid w:val="00F9313D"/>
    <w:rsid w:val="00FA1A84"/>
    <w:rsid w:val="00FA4969"/>
    <w:rsid w:val="00FA55EB"/>
    <w:rsid w:val="00FB2EBF"/>
    <w:rsid w:val="00FB5BD5"/>
    <w:rsid w:val="00FB64AA"/>
    <w:rsid w:val="00FC6C4B"/>
    <w:rsid w:val="00FC6CE8"/>
    <w:rsid w:val="00FD0786"/>
    <w:rsid w:val="00FD1D12"/>
    <w:rsid w:val="00FD5357"/>
    <w:rsid w:val="00FD5C4A"/>
    <w:rsid w:val="00FE3F59"/>
    <w:rsid w:val="00FE419E"/>
    <w:rsid w:val="00FE4524"/>
    <w:rsid w:val="00FE6A37"/>
    <w:rsid w:val="00FF0631"/>
    <w:rsid w:val="00FF1D99"/>
    <w:rsid w:val="00FF2220"/>
    <w:rsid w:val="00FF254C"/>
    <w:rsid w:val="00FF7D3B"/>
    <w:rsid w:val="00FF7D7A"/>
    <w:rsid w:val="0295C143"/>
    <w:rsid w:val="051328D2"/>
    <w:rsid w:val="12E3FABA"/>
    <w:rsid w:val="155357BD"/>
    <w:rsid w:val="1827EA2B"/>
    <w:rsid w:val="19B5002D"/>
    <w:rsid w:val="1E03DD74"/>
    <w:rsid w:val="1FAFDE4C"/>
    <w:rsid w:val="21A340C7"/>
    <w:rsid w:val="28A43C5A"/>
    <w:rsid w:val="28C1BBAB"/>
    <w:rsid w:val="3C9149A8"/>
    <w:rsid w:val="3F00752A"/>
    <w:rsid w:val="407748D7"/>
    <w:rsid w:val="43510D3F"/>
    <w:rsid w:val="43685584"/>
    <w:rsid w:val="438EEBA2"/>
    <w:rsid w:val="51292262"/>
    <w:rsid w:val="521B4293"/>
    <w:rsid w:val="58FBEC06"/>
    <w:rsid w:val="5E0A189D"/>
    <w:rsid w:val="5EF35B63"/>
    <w:rsid w:val="65989DDA"/>
    <w:rsid w:val="65D66995"/>
    <w:rsid w:val="6F5C9AB5"/>
    <w:rsid w:val="6F6B0B55"/>
    <w:rsid w:val="75B2F8C6"/>
    <w:rsid w:val="7A9AE5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37DF1DC"/>
  <w15:chartTrackingRefBased/>
  <w15:docId w15:val="{B88F9C86-2259-422D-BE3E-655BEFA2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2D3B"/>
    <w:pPr>
      <w:spacing w:after="200" w:line="252" w:lineRule="auto"/>
    </w:pPr>
    <w:rPr>
      <w:rFonts w:ascii="Verdana" w:eastAsia="Times New Roman" w:hAnsi="Verdana"/>
      <w:szCs w:val="22"/>
      <w:lang w:eastAsia="en-US"/>
    </w:rPr>
  </w:style>
  <w:style w:type="paragraph" w:styleId="Nagwek1">
    <w:name w:val="heading 1"/>
    <w:basedOn w:val="Normalny"/>
    <w:next w:val="Normalny"/>
    <w:link w:val="Nagwek1Znak"/>
    <w:uiPriority w:val="9"/>
    <w:qFormat/>
    <w:rsid w:val="00406FC3"/>
    <w:pPr>
      <w:keepNext/>
      <w:spacing w:before="240" w:after="60"/>
      <w:outlineLvl w:val="0"/>
    </w:pPr>
    <w:rPr>
      <w:rFonts w:ascii="Aptos Display" w:hAnsi="Aptos Display"/>
      <w:b/>
      <w:bCs/>
      <w:kern w:val="32"/>
      <w:sz w:val="32"/>
      <w:szCs w:val="32"/>
    </w:rPr>
  </w:style>
  <w:style w:type="paragraph" w:styleId="Nagwek2">
    <w:name w:val="heading 2"/>
    <w:aliases w:val="FH2"/>
    <w:basedOn w:val="Normalny"/>
    <w:next w:val="Normalny"/>
    <w:link w:val="Nagwek2Znak"/>
    <w:autoRedefine/>
    <w:uiPriority w:val="9"/>
    <w:unhideWhenUsed/>
    <w:qFormat/>
    <w:rsid w:val="00985761"/>
    <w:pPr>
      <w:keepNext/>
      <w:numPr>
        <w:ilvl w:val="1"/>
        <w:numId w:val="7"/>
      </w:numPr>
      <w:spacing w:before="240" w:after="60"/>
      <w:outlineLvl w:val="1"/>
    </w:pPr>
    <w:rPr>
      <w:b/>
      <w:bCs/>
      <w:i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7A2F98"/>
    <w:rPr>
      <w:rFonts w:ascii="Calibri Light" w:eastAsia="Times New Roman" w:hAnsi="Calibri Light"/>
      <w:sz w:val="22"/>
      <w:szCs w:val="22"/>
      <w:lang w:eastAsia="en-US"/>
    </w:rPr>
  </w:style>
  <w:style w:type="character" w:customStyle="1" w:styleId="Nagwek1Znak">
    <w:name w:val="Nagłówek 1 Znak"/>
    <w:link w:val="Nagwek1"/>
    <w:uiPriority w:val="9"/>
    <w:rsid w:val="00406FC3"/>
    <w:rPr>
      <w:rFonts w:ascii="Aptos Display" w:eastAsia="Times New Roman" w:hAnsi="Aptos Display" w:cs="Times New Roman"/>
      <w:b/>
      <w:bCs/>
      <w:kern w:val="32"/>
      <w:sz w:val="32"/>
      <w:szCs w:val="32"/>
      <w:lang w:eastAsia="en-US"/>
    </w:rPr>
  </w:style>
  <w:style w:type="paragraph" w:styleId="Nagwekspisutreci">
    <w:name w:val="TOC Heading"/>
    <w:basedOn w:val="Nagwek1"/>
    <w:next w:val="Normalny"/>
    <w:uiPriority w:val="39"/>
    <w:unhideWhenUsed/>
    <w:qFormat/>
    <w:rsid w:val="00406FC3"/>
    <w:pPr>
      <w:keepLines/>
      <w:spacing w:after="0" w:line="259" w:lineRule="auto"/>
      <w:outlineLvl w:val="9"/>
    </w:pPr>
    <w:rPr>
      <w:b w:val="0"/>
      <w:bCs w:val="0"/>
      <w:color w:val="0F4761"/>
      <w:kern w:val="0"/>
      <w:lang w:eastAsia="pl-PL"/>
    </w:rPr>
  </w:style>
  <w:style w:type="character" w:styleId="Pogrubienie">
    <w:name w:val="Strong"/>
    <w:uiPriority w:val="22"/>
    <w:qFormat/>
    <w:rsid w:val="00D32D11"/>
    <w:rPr>
      <w:b/>
      <w:bCs/>
    </w:rPr>
  </w:style>
  <w:style w:type="paragraph" w:styleId="Spistreci1">
    <w:name w:val="toc 1"/>
    <w:basedOn w:val="Normalny"/>
    <w:next w:val="Normalny"/>
    <w:autoRedefine/>
    <w:uiPriority w:val="39"/>
    <w:unhideWhenUsed/>
    <w:rsid w:val="00D32D11"/>
  </w:style>
  <w:style w:type="character" w:styleId="Hipercze">
    <w:name w:val="Hyperlink"/>
    <w:uiPriority w:val="99"/>
    <w:unhideWhenUsed/>
    <w:rsid w:val="00D32D11"/>
    <w:rPr>
      <w:color w:val="467886"/>
      <w:u w:val="single"/>
    </w:rPr>
  </w:style>
  <w:style w:type="character" w:customStyle="1" w:styleId="Nagwek2Znak">
    <w:name w:val="Nagłówek 2 Znak"/>
    <w:aliases w:val="FH2 Znak"/>
    <w:link w:val="Nagwek2"/>
    <w:uiPriority w:val="9"/>
    <w:rsid w:val="00985761"/>
    <w:rPr>
      <w:rFonts w:ascii="Verdana" w:eastAsia="Times New Roman" w:hAnsi="Verdana"/>
      <w:b/>
      <w:bCs/>
      <w:iCs/>
      <w:szCs w:val="28"/>
      <w:lang w:eastAsia="en-US"/>
    </w:rPr>
  </w:style>
  <w:style w:type="paragraph" w:styleId="Spistreci2">
    <w:name w:val="toc 2"/>
    <w:basedOn w:val="Normalny"/>
    <w:next w:val="Normalny"/>
    <w:autoRedefine/>
    <w:uiPriority w:val="39"/>
    <w:unhideWhenUsed/>
    <w:rsid w:val="00D32D11"/>
    <w:pPr>
      <w:ind w:left="220"/>
    </w:pPr>
  </w:style>
  <w:style w:type="paragraph" w:styleId="Bezodstpw">
    <w:name w:val="No Spacing"/>
    <w:uiPriority w:val="1"/>
    <w:qFormat/>
    <w:rsid w:val="00EB38F1"/>
    <w:rPr>
      <w:rFonts w:ascii="Calibri Light" w:eastAsia="Times New Roman" w:hAnsi="Calibri Light"/>
      <w:sz w:val="22"/>
      <w:szCs w:val="22"/>
      <w:lang w:eastAsia="en-US"/>
    </w:rPr>
  </w:style>
  <w:style w:type="paragraph" w:styleId="HTML-wstpniesformatowany">
    <w:name w:val="HTML Preformatted"/>
    <w:basedOn w:val="Normalny"/>
    <w:link w:val="HTML-wstpniesformatowanyZnak"/>
    <w:uiPriority w:val="99"/>
    <w:semiHidden/>
    <w:unhideWhenUsed/>
    <w:rsid w:val="00FA55EB"/>
    <w:rPr>
      <w:rFonts w:ascii="Courier New" w:hAnsi="Courier New" w:cs="Courier New"/>
      <w:szCs w:val="20"/>
    </w:rPr>
  </w:style>
  <w:style w:type="character" w:customStyle="1" w:styleId="HTML-wstpniesformatowanyZnak">
    <w:name w:val="HTML - wstępnie sformatowany Znak"/>
    <w:link w:val="HTML-wstpniesformatowany"/>
    <w:uiPriority w:val="99"/>
    <w:semiHidden/>
    <w:rsid w:val="00FA55EB"/>
    <w:rPr>
      <w:rFonts w:ascii="Courier New" w:eastAsia="Times New Roman" w:hAnsi="Courier New" w:cs="Courier New"/>
      <w:lang w:eastAsia="en-US"/>
    </w:rPr>
  </w:style>
  <w:style w:type="paragraph" w:styleId="Tekstprzypisukocowego">
    <w:name w:val="endnote text"/>
    <w:basedOn w:val="Normalny"/>
    <w:link w:val="TekstprzypisukocowegoZnak"/>
    <w:uiPriority w:val="99"/>
    <w:semiHidden/>
    <w:unhideWhenUsed/>
    <w:rsid w:val="00AE4E23"/>
    <w:rPr>
      <w:szCs w:val="20"/>
    </w:rPr>
  </w:style>
  <w:style w:type="character" w:customStyle="1" w:styleId="TekstprzypisukocowegoZnak">
    <w:name w:val="Tekst przypisu końcowego Znak"/>
    <w:link w:val="Tekstprzypisukocowego"/>
    <w:uiPriority w:val="99"/>
    <w:semiHidden/>
    <w:rsid w:val="00AE4E23"/>
    <w:rPr>
      <w:rFonts w:ascii="Verdana" w:eastAsia="Times New Roman" w:hAnsi="Verdana"/>
      <w:lang w:eastAsia="en-US"/>
    </w:rPr>
  </w:style>
  <w:style w:type="character" w:styleId="Odwoanieprzypisukocowego">
    <w:name w:val="endnote reference"/>
    <w:uiPriority w:val="99"/>
    <w:semiHidden/>
    <w:unhideWhenUsed/>
    <w:rsid w:val="00AE4E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0291">
      <w:bodyDiv w:val="1"/>
      <w:marLeft w:val="0"/>
      <w:marRight w:val="0"/>
      <w:marTop w:val="0"/>
      <w:marBottom w:val="0"/>
      <w:divBdr>
        <w:top w:val="none" w:sz="0" w:space="0" w:color="auto"/>
        <w:left w:val="none" w:sz="0" w:space="0" w:color="auto"/>
        <w:bottom w:val="none" w:sz="0" w:space="0" w:color="auto"/>
        <w:right w:val="none" w:sz="0" w:space="0" w:color="auto"/>
      </w:divBdr>
      <w:divsChild>
        <w:div w:id="1034501148">
          <w:marLeft w:val="0"/>
          <w:marRight w:val="0"/>
          <w:marTop w:val="0"/>
          <w:marBottom w:val="0"/>
          <w:divBdr>
            <w:top w:val="none" w:sz="0" w:space="0" w:color="auto"/>
            <w:left w:val="none" w:sz="0" w:space="0" w:color="auto"/>
            <w:bottom w:val="none" w:sz="0" w:space="0" w:color="auto"/>
            <w:right w:val="none" w:sz="0" w:space="0" w:color="auto"/>
          </w:divBdr>
        </w:div>
      </w:divsChild>
    </w:div>
    <w:div w:id="841049996">
      <w:bodyDiv w:val="1"/>
      <w:marLeft w:val="0"/>
      <w:marRight w:val="0"/>
      <w:marTop w:val="0"/>
      <w:marBottom w:val="0"/>
      <w:divBdr>
        <w:top w:val="none" w:sz="0" w:space="0" w:color="auto"/>
        <w:left w:val="none" w:sz="0" w:space="0" w:color="auto"/>
        <w:bottom w:val="none" w:sz="0" w:space="0" w:color="auto"/>
        <w:right w:val="none" w:sz="0" w:space="0" w:color="auto"/>
      </w:divBdr>
      <w:divsChild>
        <w:div w:id="1401176727">
          <w:marLeft w:val="0"/>
          <w:marRight w:val="0"/>
          <w:marTop w:val="0"/>
          <w:marBottom w:val="0"/>
          <w:divBdr>
            <w:top w:val="none" w:sz="0" w:space="0" w:color="auto"/>
            <w:left w:val="none" w:sz="0" w:space="0" w:color="auto"/>
            <w:bottom w:val="none" w:sz="0" w:space="0" w:color="auto"/>
            <w:right w:val="none" w:sz="0" w:space="0" w:color="auto"/>
          </w:divBdr>
        </w:div>
      </w:divsChild>
    </w:div>
    <w:div w:id="922106524">
      <w:bodyDiv w:val="1"/>
      <w:marLeft w:val="0"/>
      <w:marRight w:val="0"/>
      <w:marTop w:val="0"/>
      <w:marBottom w:val="0"/>
      <w:divBdr>
        <w:top w:val="none" w:sz="0" w:space="0" w:color="auto"/>
        <w:left w:val="none" w:sz="0" w:space="0" w:color="auto"/>
        <w:bottom w:val="none" w:sz="0" w:space="0" w:color="auto"/>
        <w:right w:val="none" w:sz="0" w:space="0" w:color="auto"/>
      </w:divBdr>
      <w:divsChild>
        <w:div w:id="1980257391">
          <w:marLeft w:val="0"/>
          <w:marRight w:val="0"/>
          <w:marTop w:val="0"/>
          <w:marBottom w:val="0"/>
          <w:divBdr>
            <w:top w:val="none" w:sz="0" w:space="0" w:color="auto"/>
            <w:left w:val="none" w:sz="0" w:space="0" w:color="auto"/>
            <w:bottom w:val="none" w:sz="0" w:space="0" w:color="auto"/>
            <w:right w:val="none" w:sz="0" w:space="0" w:color="auto"/>
          </w:divBdr>
        </w:div>
      </w:divsChild>
    </w:div>
    <w:div w:id="1002440513">
      <w:bodyDiv w:val="1"/>
      <w:marLeft w:val="0"/>
      <w:marRight w:val="0"/>
      <w:marTop w:val="0"/>
      <w:marBottom w:val="0"/>
      <w:divBdr>
        <w:top w:val="none" w:sz="0" w:space="0" w:color="auto"/>
        <w:left w:val="none" w:sz="0" w:space="0" w:color="auto"/>
        <w:bottom w:val="none" w:sz="0" w:space="0" w:color="auto"/>
        <w:right w:val="none" w:sz="0" w:space="0" w:color="auto"/>
      </w:divBdr>
      <w:divsChild>
        <w:div w:id="995114026">
          <w:marLeft w:val="0"/>
          <w:marRight w:val="0"/>
          <w:marTop w:val="0"/>
          <w:marBottom w:val="0"/>
          <w:divBdr>
            <w:top w:val="none" w:sz="0" w:space="0" w:color="auto"/>
            <w:left w:val="none" w:sz="0" w:space="0" w:color="auto"/>
            <w:bottom w:val="none" w:sz="0" w:space="0" w:color="auto"/>
            <w:right w:val="none" w:sz="0" w:space="0" w:color="auto"/>
          </w:divBdr>
        </w:div>
      </w:divsChild>
    </w:div>
    <w:div w:id="1038817874">
      <w:bodyDiv w:val="1"/>
      <w:marLeft w:val="0"/>
      <w:marRight w:val="0"/>
      <w:marTop w:val="0"/>
      <w:marBottom w:val="0"/>
      <w:divBdr>
        <w:top w:val="none" w:sz="0" w:space="0" w:color="auto"/>
        <w:left w:val="none" w:sz="0" w:space="0" w:color="auto"/>
        <w:bottom w:val="none" w:sz="0" w:space="0" w:color="auto"/>
        <w:right w:val="none" w:sz="0" w:space="0" w:color="auto"/>
      </w:divBdr>
      <w:divsChild>
        <w:div w:id="1912689458">
          <w:marLeft w:val="0"/>
          <w:marRight w:val="0"/>
          <w:marTop w:val="0"/>
          <w:marBottom w:val="0"/>
          <w:divBdr>
            <w:top w:val="none" w:sz="0" w:space="0" w:color="auto"/>
            <w:left w:val="none" w:sz="0" w:space="0" w:color="auto"/>
            <w:bottom w:val="none" w:sz="0" w:space="0" w:color="auto"/>
            <w:right w:val="none" w:sz="0" w:space="0" w:color="auto"/>
          </w:divBdr>
        </w:div>
      </w:divsChild>
    </w:div>
    <w:div w:id="1059864840">
      <w:bodyDiv w:val="1"/>
      <w:marLeft w:val="0"/>
      <w:marRight w:val="0"/>
      <w:marTop w:val="0"/>
      <w:marBottom w:val="0"/>
      <w:divBdr>
        <w:top w:val="none" w:sz="0" w:space="0" w:color="auto"/>
        <w:left w:val="none" w:sz="0" w:space="0" w:color="auto"/>
        <w:bottom w:val="none" w:sz="0" w:space="0" w:color="auto"/>
        <w:right w:val="none" w:sz="0" w:space="0" w:color="auto"/>
      </w:divBdr>
      <w:divsChild>
        <w:div w:id="775366530">
          <w:marLeft w:val="0"/>
          <w:marRight w:val="0"/>
          <w:marTop w:val="0"/>
          <w:marBottom w:val="0"/>
          <w:divBdr>
            <w:top w:val="none" w:sz="0" w:space="0" w:color="auto"/>
            <w:left w:val="none" w:sz="0" w:space="0" w:color="auto"/>
            <w:bottom w:val="none" w:sz="0" w:space="0" w:color="auto"/>
            <w:right w:val="none" w:sz="0" w:space="0" w:color="auto"/>
          </w:divBdr>
        </w:div>
      </w:divsChild>
    </w:div>
    <w:div w:id="1092824909">
      <w:bodyDiv w:val="1"/>
      <w:marLeft w:val="0"/>
      <w:marRight w:val="0"/>
      <w:marTop w:val="0"/>
      <w:marBottom w:val="0"/>
      <w:divBdr>
        <w:top w:val="none" w:sz="0" w:space="0" w:color="auto"/>
        <w:left w:val="none" w:sz="0" w:space="0" w:color="auto"/>
        <w:bottom w:val="none" w:sz="0" w:space="0" w:color="auto"/>
        <w:right w:val="none" w:sz="0" w:space="0" w:color="auto"/>
      </w:divBdr>
      <w:divsChild>
        <w:div w:id="397284909">
          <w:marLeft w:val="0"/>
          <w:marRight w:val="0"/>
          <w:marTop w:val="0"/>
          <w:marBottom w:val="0"/>
          <w:divBdr>
            <w:top w:val="none" w:sz="0" w:space="0" w:color="auto"/>
            <w:left w:val="none" w:sz="0" w:space="0" w:color="auto"/>
            <w:bottom w:val="none" w:sz="0" w:space="0" w:color="auto"/>
            <w:right w:val="none" w:sz="0" w:space="0" w:color="auto"/>
          </w:divBdr>
        </w:div>
      </w:divsChild>
    </w:div>
    <w:div w:id="1233537833">
      <w:bodyDiv w:val="1"/>
      <w:marLeft w:val="0"/>
      <w:marRight w:val="0"/>
      <w:marTop w:val="0"/>
      <w:marBottom w:val="0"/>
      <w:divBdr>
        <w:top w:val="none" w:sz="0" w:space="0" w:color="auto"/>
        <w:left w:val="none" w:sz="0" w:space="0" w:color="auto"/>
        <w:bottom w:val="none" w:sz="0" w:space="0" w:color="auto"/>
        <w:right w:val="none" w:sz="0" w:space="0" w:color="auto"/>
      </w:divBdr>
      <w:divsChild>
        <w:div w:id="272131011">
          <w:marLeft w:val="0"/>
          <w:marRight w:val="0"/>
          <w:marTop w:val="0"/>
          <w:marBottom w:val="0"/>
          <w:divBdr>
            <w:top w:val="none" w:sz="0" w:space="0" w:color="auto"/>
            <w:left w:val="none" w:sz="0" w:space="0" w:color="auto"/>
            <w:bottom w:val="none" w:sz="0" w:space="0" w:color="auto"/>
            <w:right w:val="none" w:sz="0" w:space="0" w:color="auto"/>
          </w:divBdr>
        </w:div>
      </w:divsChild>
    </w:div>
    <w:div w:id="1273706574">
      <w:bodyDiv w:val="1"/>
      <w:marLeft w:val="0"/>
      <w:marRight w:val="0"/>
      <w:marTop w:val="0"/>
      <w:marBottom w:val="0"/>
      <w:divBdr>
        <w:top w:val="none" w:sz="0" w:space="0" w:color="auto"/>
        <w:left w:val="none" w:sz="0" w:space="0" w:color="auto"/>
        <w:bottom w:val="none" w:sz="0" w:space="0" w:color="auto"/>
        <w:right w:val="none" w:sz="0" w:space="0" w:color="auto"/>
      </w:divBdr>
      <w:divsChild>
        <w:div w:id="1917544053">
          <w:marLeft w:val="0"/>
          <w:marRight w:val="0"/>
          <w:marTop w:val="0"/>
          <w:marBottom w:val="0"/>
          <w:divBdr>
            <w:top w:val="none" w:sz="0" w:space="0" w:color="auto"/>
            <w:left w:val="none" w:sz="0" w:space="0" w:color="auto"/>
            <w:bottom w:val="none" w:sz="0" w:space="0" w:color="auto"/>
            <w:right w:val="none" w:sz="0" w:space="0" w:color="auto"/>
          </w:divBdr>
        </w:div>
      </w:divsChild>
    </w:div>
    <w:div w:id="1418793646">
      <w:bodyDiv w:val="1"/>
      <w:marLeft w:val="0"/>
      <w:marRight w:val="0"/>
      <w:marTop w:val="0"/>
      <w:marBottom w:val="0"/>
      <w:divBdr>
        <w:top w:val="none" w:sz="0" w:space="0" w:color="auto"/>
        <w:left w:val="none" w:sz="0" w:space="0" w:color="auto"/>
        <w:bottom w:val="none" w:sz="0" w:space="0" w:color="auto"/>
        <w:right w:val="none" w:sz="0" w:space="0" w:color="auto"/>
      </w:divBdr>
      <w:divsChild>
        <w:div w:id="2048603502">
          <w:marLeft w:val="0"/>
          <w:marRight w:val="0"/>
          <w:marTop w:val="0"/>
          <w:marBottom w:val="0"/>
          <w:divBdr>
            <w:top w:val="none" w:sz="0" w:space="0" w:color="auto"/>
            <w:left w:val="none" w:sz="0" w:space="0" w:color="auto"/>
            <w:bottom w:val="none" w:sz="0" w:space="0" w:color="auto"/>
            <w:right w:val="none" w:sz="0" w:space="0" w:color="auto"/>
          </w:divBdr>
        </w:div>
      </w:divsChild>
    </w:div>
    <w:div w:id="1587154703">
      <w:bodyDiv w:val="1"/>
      <w:marLeft w:val="0"/>
      <w:marRight w:val="0"/>
      <w:marTop w:val="0"/>
      <w:marBottom w:val="0"/>
      <w:divBdr>
        <w:top w:val="none" w:sz="0" w:space="0" w:color="auto"/>
        <w:left w:val="none" w:sz="0" w:space="0" w:color="auto"/>
        <w:bottom w:val="none" w:sz="0" w:space="0" w:color="auto"/>
        <w:right w:val="none" w:sz="0" w:space="0" w:color="auto"/>
      </w:divBdr>
      <w:divsChild>
        <w:div w:id="1648165217">
          <w:marLeft w:val="0"/>
          <w:marRight w:val="0"/>
          <w:marTop w:val="0"/>
          <w:marBottom w:val="0"/>
          <w:divBdr>
            <w:top w:val="none" w:sz="0" w:space="0" w:color="auto"/>
            <w:left w:val="none" w:sz="0" w:space="0" w:color="auto"/>
            <w:bottom w:val="none" w:sz="0" w:space="0" w:color="auto"/>
            <w:right w:val="none" w:sz="0" w:space="0" w:color="auto"/>
          </w:divBdr>
        </w:div>
      </w:divsChild>
    </w:div>
    <w:div w:id="1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43483694">
          <w:marLeft w:val="0"/>
          <w:marRight w:val="0"/>
          <w:marTop w:val="0"/>
          <w:marBottom w:val="0"/>
          <w:divBdr>
            <w:top w:val="none" w:sz="0" w:space="0" w:color="auto"/>
            <w:left w:val="none" w:sz="0" w:space="0" w:color="auto"/>
            <w:bottom w:val="none" w:sz="0" w:space="0" w:color="auto"/>
            <w:right w:val="none" w:sz="0" w:space="0" w:color="auto"/>
          </w:divBdr>
        </w:div>
      </w:divsChild>
    </w:div>
    <w:div w:id="1741707450">
      <w:bodyDiv w:val="1"/>
      <w:marLeft w:val="0"/>
      <w:marRight w:val="0"/>
      <w:marTop w:val="0"/>
      <w:marBottom w:val="0"/>
      <w:divBdr>
        <w:top w:val="none" w:sz="0" w:space="0" w:color="auto"/>
        <w:left w:val="none" w:sz="0" w:space="0" w:color="auto"/>
        <w:bottom w:val="none" w:sz="0" w:space="0" w:color="auto"/>
        <w:right w:val="none" w:sz="0" w:space="0" w:color="auto"/>
      </w:divBdr>
      <w:divsChild>
        <w:div w:id="1003242233">
          <w:marLeft w:val="0"/>
          <w:marRight w:val="0"/>
          <w:marTop w:val="0"/>
          <w:marBottom w:val="0"/>
          <w:divBdr>
            <w:top w:val="none" w:sz="0" w:space="0" w:color="auto"/>
            <w:left w:val="none" w:sz="0" w:space="0" w:color="auto"/>
            <w:bottom w:val="none" w:sz="0" w:space="0" w:color="auto"/>
            <w:right w:val="none" w:sz="0" w:space="0" w:color="auto"/>
          </w:divBdr>
        </w:div>
      </w:divsChild>
    </w:div>
    <w:div w:id="1802728291">
      <w:bodyDiv w:val="1"/>
      <w:marLeft w:val="0"/>
      <w:marRight w:val="0"/>
      <w:marTop w:val="0"/>
      <w:marBottom w:val="0"/>
      <w:divBdr>
        <w:top w:val="none" w:sz="0" w:space="0" w:color="auto"/>
        <w:left w:val="none" w:sz="0" w:space="0" w:color="auto"/>
        <w:bottom w:val="none" w:sz="0" w:space="0" w:color="auto"/>
        <w:right w:val="none" w:sz="0" w:space="0" w:color="auto"/>
      </w:divBdr>
      <w:divsChild>
        <w:div w:id="973218301">
          <w:marLeft w:val="0"/>
          <w:marRight w:val="0"/>
          <w:marTop w:val="0"/>
          <w:marBottom w:val="0"/>
          <w:divBdr>
            <w:top w:val="none" w:sz="0" w:space="0" w:color="auto"/>
            <w:left w:val="none" w:sz="0" w:space="0" w:color="auto"/>
            <w:bottom w:val="none" w:sz="0" w:space="0" w:color="auto"/>
            <w:right w:val="none" w:sz="0" w:space="0" w:color="auto"/>
          </w:divBdr>
        </w:div>
      </w:divsChild>
    </w:div>
    <w:div w:id="1937472312">
      <w:bodyDiv w:val="1"/>
      <w:marLeft w:val="0"/>
      <w:marRight w:val="0"/>
      <w:marTop w:val="0"/>
      <w:marBottom w:val="0"/>
      <w:divBdr>
        <w:top w:val="none" w:sz="0" w:space="0" w:color="auto"/>
        <w:left w:val="none" w:sz="0" w:space="0" w:color="auto"/>
        <w:bottom w:val="none" w:sz="0" w:space="0" w:color="auto"/>
        <w:right w:val="none" w:sz="0" w:space="0" w:color="auto"/>
      </w:divBdr>
      <w:divsChild>
        <w:div w:id="2094430503">
          <w:marLeft w:val="0"/>
          <w:marRight w:val="0"/>
          <w:marTop w:val="0"/>
          <w:marBottom w:val="0"/>
          <w:divBdr>
            <w:top w:val="none" w:sz="0" w:space="0" w:color="auto"/>
            <w:left w:val="none" w:sz="0" w:space="0" w:color="auto"/>
            <w:bottom w:val="none" w:sz="0" w:space="0" w:color="auto"/>
            <w:right w:val="none" w:sz="0" w:space="0" w:color="auto"/>
          </w:divBdr>
        </w:div>
      </w:divsChild>
    </w:div>
    <w:div w:id="2037999251">
      <w:bodyDiv w:val="1"/>
      <w:marLeft w:val="0"/>
      <w:marRight w:val="0"/>
      <w:marTop w:val="0"/>
      <w:marBottom w:val="0"/>
      <w:divBdr>
        <w:top w:val="none" w:sz="0" w:space="0" w:color="auto"/>
        <w:left w:val="none" w:sz="0" w:space="0" w:color="auto"/>
        <w:bottom w:val="none" w:sz="0" w:space="0" w:color="auto"/>
        <w:right w:val="none" w:sz="0" w:space="0" w:color="auto"/>
      </w:divBdr>
      <w:divsChild>
        <w:div w:id="1093284944">
          <w:marLeft w:val="0"/>
          <w:marRight w:val="0"/>
          <w:marTop w:val="0"/>
          <w:marBottom w:val="0"/>
          <w:divBdr>
            <w:top w:val="none" w:sz="0" w:space="0" w:color="auto"/>
            <w:left w:val="none" w:sz="0" w:space="0" w:color="auto"/>
            <w:bottom w:val="none" w:sz="0" w:space="0" w:color="auto"/>
            <w:right w:val="none" w:sz="0" w:space="0" w:color="auto"/>
          </w:divBdr>
        </w:div>
      </w:divsChild>
    </w:div>
    <w:div w:id="2060663941">
      <w:bodyDiv w:val="1"/>
      <w:marLeft w:val="0"/>
      <w:marRight w:val="0"/>
      <w:marTop w:val="0"/>
      <w:marBottom w:val="0"/>
      <w:divBdr>
        <w:top w:val="none" w:sz="0" w:space="0" w:color="auto"/>
        <w:left w:val="none" w:sz="0" w:space="0" w:color="auto"/>
        <w:bottom w:val="none" w:sz="0" w:space="0" w:color="auto"/>
        <w:right w:val="none" w:sz="0" w:space="0" w:color="auto"/>
      </w:divBdr>
      <w:divsChild>
        <w:div w:id="173882278">
          <w:marLeft w:val="0"/>
          <w:marRight w:val="0"/>
          <w:marTop w:val="0"/>
          <w:marBottom w:val="0"/>
          <w:divBdr>
            <w:top w:val="none" w:sz="0" w:space="0" w:color="auto"/>
            <w:left w:val="none" w:sz="0" w:space="0" w:color="auto"/>
            <w:bottom w:val="none" w:sz="0" w:space="0" w:color="auto"/>
            <w:right w:val="none" w:sz="0" w:space="0" w:color="auto"/>
          </w:divBdr>
        </w:div>
      </w:divsChild>
    </w:div>
    <w:div w:id="2086950725">
      <w:bodyDiv w:val="1"/>
      <w:marLeft w:val="0"/>
      <w:marRight w:val="0"/>
      <w:marTop w:val="0"/>
      <w:marBottom w:val="0"/>
      <w:divBdr>
        <w:top w:val="none" w:sz="0" w:space="0" w:color="auto"/>
        <w:left w:val="none" w:sz="0" w:space="0" w:color="auto"/>
        <w:bottom w:val="none" w:sz="0" w:space="0" w:color="auto"/>
        <w:right w:val="none" w:sz="0" w:space="0" w:color="auto"/>
      </w:divBdr>
      <w:divsChild>
        <w:div w:id="5501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6EF5-4870-46AA-A5DE-847FC015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3786</Words>
  <Characters>22721</Characters>
  <Application>Microsoft Office Word</Application>
  <DocSecurity>0</DocSecurity>
  <Lines>189</Lines>
  <Paragraphs>52</Paragraphs>
  <ScaleCrop>false</ScaleCrop>
  <Company>Microsoft</Company>
  <LinksUpToDate>false</LinksUpToDate>
  <CharactersWithSpaces>26455</CharactersWithSpaces>
  <SharedDoc>false</SharedDoc>
  <HLinks>
    <vt:vector size="78" baseType="variant">
      <vt:variant>
        <vt:i4>1638453</vt:i4>
      </vt:variant>
      <vt:variant>
        <vt:i4>74</vt:i4>
      </vt:variant>
      <vt:variant>
        <vt:i4>0</vt:i4>
      </vt:variant>
      <vt:variant>
        <vt:i4>5</vt:i4>
      </vt:variant>
      <vt:variant>
        <vt:lpwstr/>
      </vt:variant>
      <vt:variant>
        <vt:lpwstr>_Toc182656365</vt:lpwstr>
      </vt:variant>
      <vt:variant>
        <vt:i4>1638453</vt:i4>
      </vt:variant>
      <vt:variant>
        <vt:i4>68</vt:i4>
      </vt:variant>
      <vt:variant>
        <vt:i4>0</vt:i4>
      </vt:variant>
      <vt:variant>
        <vt:i4>5</vt:i4>
      </vt:variant>
      <vt:variant>
        <vt:lpwstr/>
      </vt:variant>
      <vt:variant>
        <vt:lpwstr>_Toc182656364</vt:lpwstr>
      </vt:variant>
      <vt:variant>
        <vt:i4>1638453</vt:i4>
      </vt:variant>
      <vt:variant>
        <vt:i4>62</vt:i4>
      </vt:variant>
      <vt:variant>
        <vt:i4>0</vt:i4>
      </vt:variant>
      <vt:variant>
        <vt:i4>5</vt:i4>
      </vt:variant>
      <vt:variant>
        <vt:lpwstr/>
      </vt:variant>
      <vt:variant>
        <vt:lpwstr>_Toc182656363</vt:lpwstr>
      </vt:variant>
      <vt:variant>
        <vt:i4>1638453</vt:i4>
      </vt:variant>
      <vt:variant>
        <vt:i4>56</vt:i4>
      </vt:variant>
      <vt:variant>
        <vt:i4>0</vt:i4>
      </vt:variant>
      <vt:variant>
        <vt:i4>5</vt:i4>
      </vt:variant>
      <vt:variant>
        <vt:lpwstr/>
      </vt:variant>
      <vt:variant>
        <vt:lpwstr>_Toc182656362</vt:lpwstr>
      </vt:variant>
      <vt:variant>
        <vt:i4>1638453</vt:i4>
      </vt:variant>
      <vt:variant>
        <vt:i4>50</vt:i4>
      </vt:variant>
      <vt:variant>
        <vt:i4>0</vt:i4>
      </vt:variant>
      <vt:variant>
        <vt:i4>5</vt:i4>
      </vt:variant>
      <vt:variant>
        <vt:lpwstr/>
      </vt:variant>
      <vt:variant>
        <vt:lpwstr>_Toc182656361</vt:lpwstr>
      </vt:variant>
      <vt:variant>
        <vt:i4>1638453</vt:i4>
      </vt:variant>
      <vt:variant>
        <vt:i4>44</vt:i4>
      </vt:variant>
      <vt:variant>
        <vt:i4>0</vt:i4>
      </vt:variant>
      <vt:variant>
        <vt:i4>5</vt:i4>
      </vt:variant>
      <vt:variant>
        <vt:lpwstr/>
      </vt:variant>
      <vt:variant>
        <vt:lpwstr>_Toc182656360</vt:lpwstr>
      </vt:variant>
      <vt:variant>
        <vt:i4>1703989</vt:i4>
      </vt:variant>
      <vt:variant>
        <vt:i4>38</vt:i4>
      </vt:variant>
      <vt:variant>
        <vt:i4>0</vt:i4>
      </vt:variant>
      <vt:variant>
        <vt:i4>5</vt:i4>
      </vt:variant>
      <vt:variant>
        <vt:lpwstr/>
      </vt:variant>
      <vt:variant>
        <vt:lpwstr>_Toc182656359</vt:lpwstr>
      </vt:variant>
      <vt:variant>
        <vt:i4>1703989</vt:i4>
      </vt:variant>
      <vt:variant>
        <vt:i4>32</vt:i4>
      </vt:variant>
      <vt:variant>
        <vt:i4>0</vt:i4>
      </vt:variant>
      <vt:variant>
        <vt:i4>5</vt:i4>
      </vt:variant>
      <vt:variant>
        <vt:lpwstr/>
      </vt:variant>
      <vt:variant>
        <vt:lpwstr>_Toc182656358</vt:lpwstr>
      </vt:variant>
      <vt:variant>
        <vt:i4>1703989</vt:i4>
      </vt:variant>
      <vt:variant>
        <vt:i4>26</vt:i4>
      </vt:variant>
      <vt:variant>
        <vt:i4>0</vt:i4>
      </vt:variant>
      <vt:variant>
        <vt:i4>5</vt:i4>
      </vt:variant>
      <vt:variant>
        <vt:lpwstr/>
      </vt:variant>
      <vt:variant>
        <vt:lpwstr>_Toc182656357</vt:lpwstr>
      </vt:variant>
      <vt:variant>
        <vt:i4>1703989</vt:i4>
      </vt:variant>
      <vt:variant>
        <vt:i4>20</vt:i4>
      </vt:variant>
      <vt:variant>
        <vt:i4>0</vt:i4>
      </vt:variant>
      <vt:variant>
        <vt:i4>5</vt:i4>
      </vt:variant>
      <vt:variant>
        <vt:lpwstr/>
      </vt:variant>
      <vt:variant>
        <vt:lpwstr>_Toc182656356</vt:lpwstr>
      </vt:variant>
      <vt:variant>
        <vt:i4>1703989</vt:i4>
      </vt:variant>
      <vt:variant>
        <vt:i4>14</vt:i4>
      </vt:variant>
      <vt:variant>
        <vt:i4>0</vt:i4>
      </vt:variant>
      <vt:variant>
        <vt:i4>5</vt:i4>
      </vt:variant>
      <vt:variant>
        <vt:lpwstr/>
      </vt:variant>
      <vt:variant>
        <vt:lpwstr>_Toc182656355</vt:lpwstr>
      </vt:variant>
      <vt:variant>
        <vt:i4>1703989</vt:i4>
      </vt:variant>
      <vt:variant>
        <vt:i4>8</vt:i4>
      </vt:variant>
      <vt:variant>
        <vt:i4>0</vt:i4>
      </vt:variant>
      <vt:variant>
        <vt:i4>5</vt:i4>
      </vt:variant>
      <vt:variant>
        <vt:lpwstr/>
      </vt:variant>
      <vt:variant>
        <vt:lpwstr>_Toc182656354</vt:lpwstr>
      </vt:variant>
      <vt:variant>
        <vt:i4>1703989</vt:i4>
      </vt:variant>
      <vt:variant>
        <vt:i4>2</vt:i4>
      </vt:variant>
      <vt:variant>
        <vt:i4>0</vt:i4>
      </vt:variant>
      <vt:variant>
        <vt:i4>5</vt:i4>
      </vt:variant>
      <vt:variant>
        <vt:lpwstr/>
      </vt:variant>
      <vt:variant>
        <vt:lpwstr>_Toc182656353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Filip Hałys</cp:lastModifiedBy>
  <cp:revision>2</cp:revision>
  <dcterms:created xsi:type="dcterms:W3CDTF">2024-11-21T18:55:00Z</dcterms:created>
  <dcterms:modified xsi:type="dcterms:W3CDTF">2024-11-21T18:55:00Z</dcterms:modified>
</cp:coreProperties>
</file>