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4D28A" w14:textId="77777777" w:rsidR="00832092" w:rsidRPr="00D31CD4" w:rsidRDefault="00000000" w:rsidP="00D31CD4">
      <w:pPr>
        <w:pStyle w:val="Heading1"/>
        <w:jc w:val="center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FREEBIRD | Analyse ERM Brancherapportage – Week 39, 2025</w:t>
      </w:r>
    </w:p>
    <w:p w14:paraId="20EDF7F6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1. KPI-vergelijking t.o.v. branche en concurrenten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0"/>
        <w:gridCol w:w="1906"/>
        <w:gridCol w:w="1462"/>
        <w:gridCol w:w="1487"/>
        <w:gridCol w:w="1595"/>
        <w:gridCol w:w="1390"/>
      </w:tblGrid>
      <w:tr w:rsidR="00D31CD4" w:rsidRPr="00D31CD4" w14:paraId="76C9B5D8" w14:textId="77777777">
        <w:tc>
          <w:tcPr>
            <w:tcW w:w="1440" w:type="dxa"/>
          </w:tcPr>
          <w:p w14:paraId="644E6D8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Merk</w:t>
            </w:r>
          </w:p>
        </w:tc>
        <w:tc>
          <w:tcPr>
            <w:tcW w:w="1440" w:type="dxa"/>
          </w:tcPr>
          <w:p w14:paraId="2FCDF4F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Omzet index grp</w:t>
            </w:r>
          </w:p>
        </w:tc>
        <w:tc>
          <w:tcPr>
            <w:tcW w:w="1440" w:type="dxa"/>
          </w:tcPr>
          <w:p w14:paraId="0B3AB445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%DvK grp</w:t>
            </w:r>
          </w:p>
        </w:tc>
        <w:tc>
          <w:tcPr>
            <w:tcW w:w="1440" w:type="dxa"/>
          </w:tcPr>
          <w:p w14:paraId="6622721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Rent grp (index)</w:t>
            </w:r>
          </w:p>
        </w:tc>
        <w:tc>
          <w:tcPr>
            <w:tcW w:w="1440" w:type="dxa"/>
          </w:tcPr>
          <w:p w14:paraId="527EB61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Marge grp</w:t>
            </w:r>
          </w:p>
        </w:tc>
        <w:tc>
          <w:tcPr>
            <w:tcW w:w="1440" w:type="dxa"/>
          </w:tcPr>
          <w:p w14:paraId="621C67D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OS grp</w:t>
            </w:r>
          </w:p>
        </w:tc>
      </w:tr>
      <w:tr w:rsidR="00D31CD4" w:rsidRPr="00D31CD4" w14:paraId="21A5EA37" w14:textId="77777777">
        <w:tc>
          <w:tcPr>
            <w:tcW w:w="1440" w:type="dxa"/>
          </w:tcPr>
          <w:p w14:paraId="3352058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FREEBIRD</w:t>
            </w:r>
          </w:p>
        </w:tc>
        <w:tc>
          <w:tcPr>
            <w:tcW w:w="1440" w:type="dxa"/>
          </w:tcPr>
          <w:p w14:paraId="6CAAA84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1.38</w:t>
            </w:r>
          </w:p>
        </w:tc>
        <w:tc>
          <w:tcPr>
            <w:tcW w:w="1440" w:type="dxa"/>
          </w:tcPr>
          <w:p w14:paraId="6A070B14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26.32</w:t>
            </w:r>
          </w:p>
        </w:tc>
        <w:tc>
          <w:tcPr>
            <w:tcW w:w="1440" w:type="dxa"/>
          </w:tcPr>
          <w:p w14:paraId="2B40E33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319.14</w:t>
            </w:r>
          </w:p>
        </w:tc>
        <w:tc>
          <w:tcPr>
            <w:tcW w:w="1440" w:type="dxa"/>
          </w:tcPr>
          <w:p w14:paraId="7358C25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56.27%</w:t>
            </w:r>
          </w:p>
        </w:tc>
        <w:tc>
          <w:tcPr>
            <w:tcW w:w="1440" w:type="dxa"/>
          </w:tcPr>
          <w:p w14:paraId="2F2460E4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2.48</w:t>
            </w:r>
          </w:p>
        </w:tc>
      </w:tr>
      <w:tr w:rsidR="00D31CD4" w:rsidRPr="00D31CD4" w14:paraId="3FC5881D" w14:textId="77777777">
        <w:tc>
          <w:tcPr>
            <w:tcW w:w="1440" w:type="dxa"/>
          </w:tcPr>
          <w:p w14:paraId="7516FC38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 xml:space="preserve">Fabienne </w:t>
            </w:r>
            <w:proofErr w:type="spellStart"/>
            <w:r w:rsidRPr="00D31CD4">
              <w:rPr>
                <w:color w:val="000000" w:themeColor="text1"/>
              </w:rPr>
              <w:t>Chapot</w:t>
            </w:r>
            <w:proofErr w:type="spellEnd"/>
          </w:p>
        </w:tc>
        <w:tc>
          <w:tcPr>
            <w:tcW w:w="1440" w:type="dxa"/>
          </w:tcPr>
          <w:p w14:paraId="0DD6F20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0.61</w:t>
            </w:r>
          </w:p>
        </w:tc>
        <w:tc>
          <w:tcPr>
            <w:tcW w:w="1440" w:type="dxa"/>
          </w:tcPr>
          <w:p w14:paraId="0A107A0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22.61</w:t>
            </w:r>
          </w:p>
        </w:tc>
        <w:tc>
          <w:tcPr>
            <w:tcW w:w="1440" w:type="dxa"/>
          </w:tcPr>
          <w:p w14:paraId="3525EC7B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268.15</w:t>
            </w:r>
          </w:p>
        </w:tc>
        <w:tc>
          <w:tcPr>
            <w:tcW w:w="1440" w:type="dxa"/>
          </w:tcPr>
          <w:p w14:paraId="0AEDFC4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57.81%</w:t>
            </w:r>
          </w:p>
        </w:tc>
        <w:tc>
          <w:tcPr>
            <w:tcW w:w="1440" w:type="dxa"/>
          </w:tcPr>
          <w:p w14:paraId="66F4289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1.96</w:t>
            </w:r>
          </w:p>
        </w:tc>
      </w:tr>
      <w:tr w:rsidR="00D31CD4" w:rsidRPr="00D31CD4" w14:paraId="5AD63DCF" w14:textId="77777777">
        <w:tc>
          <w:tcPr>
            <w:tcW w:w="1440" w:type="dxa"/>
          </w:tcPr>
          <w:p w14:paraId="18038BE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Harper &amp; Yve</w:t>
            </w:r>
          </w:p>
        </w:tc>
        <w:tc>
          <w:tcPr>
            <w:tcW w:w="1440" w:type="dxa"/>
          </w:tcPr>
          <w:p w14:paraId="5B1B5F8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1.24</w:t>
            </w:r>
          </w:p>
        </w:tc>
        <w:tc>
          <w:tcPr>
            <w:tcW w:w="1440" w:type="dxa"/>
          </w:tcPr>
          <w:p w14:paraId="442BCD5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34.43</w:t>
            </w:r>
          </w:p>
        </w:tc>
        <w:tc>
          <w:tcPr>
            <w:tcW w:w="1440" w:type="dxa"/>
          </w:tcPr>
          <w:p w14:paraId="5F71C85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565.90</w:t>
            </w:r>
          </w:p>
        </w:tc>
        <w:tc>
          <w:tcPr>
            <w:tcW w:w="1440" w:type="dxa"/>
          </w:tcPr>
          <w:p w14:paraId="2B1F98D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55.22%</w:t>
            </w:r>
          </w:p>
        </w:tc>
        <w:tc>
          <w:tcPr>
            <w:tcW w:w="1440" w:type="dxa"/>
          </w:tcPr>
          <w:p w14:paraId="7637EEE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4.59</w:t>
            </w:r>
          </w:p>
        </w:tc>
      </w:tr>
      <w:tr w:rsidR="00D31CD4" w:rsidRPr="00D31CD4" w14:paraId="02B364A5" w14:textId="77777777">
        <w:tc>
          <w:tcPr>
            <w:tcW w:w="1440" w:type="dxa"/>
          </w:tcPr>
          <w:p w14:paraId="680E191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Josh V</w:t>
            </w:r>
          </w:p>
        </w:tc>
        <w:tc>
          <w:tcPr>
            <w:tcW w:w="1440" w:type="dxa"/>
          </w:tcPr>
          <w:p w14:paraId="7FE69BD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1.74</w:t>
            </w:r>
          </w:p>
        </w:tc>
        <w:tc>
          <w:tcPr>
            <w:tcW w:w="1440" w:type="dxa"/>
          </w:tcPr>
          <w:p w14:paraId="4CF48DC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38.42</w:t>
            </w:r>
          </w:p>
        </w:tc>
        <w:tc>
          <w:tcPr>
            <w:tcW w:w="1440" w:type="dxa"/>
          </w:tcPr>
          <w:p w14:paraId="5CF0A21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554.53</w:t>
            </w:r>
          </w:p>
        </w:tc>
        <w:tc>
          <w:tcPr>
            <w:tcW w:w="1440" w:type="dxa"/>
          </w:tcPr>
          <w:p w14:paraId="168794DE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55.18%</w:t>
            </w:r>
          </w:p>
        </w:tc>
        <w:tc>
          <w:tcPr>
            <w:tcW w:w="1440" w:type="dxa"/>
          </w:tcPr>
          <w:p w14:paraId="6A66BED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4.50</w:t>
            </w:r>
          </w:p>
        </w:tc>
      </w:tr>
      <w:tr w:rsidR="00D31CD4" w:rsidRPr="00D31CD4" w14:paraId="2E74B9F1" w14:textId="77777777">
        <w:tc>
          <w:tcPr>
            <w:tcW w:w="1440" w:type="dxa"/>
          </w:tcPr>
          <w:p w14:paraId="3728C61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POM Amsterdam</w:t>
            </w:r>
          </w:p>
        </w:tc>
        <w:tc>
          <w:tcPr>
            <w:tcW w:w="1440" w:type="dxa"/>
          </w:tcPr>
          <w:p w14:paraId="32432F8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1.03</w:t>
            </w:r>
          </w:p>
        </w:tc>
        <w:tc>
          <w:tcPr>
            <w:tcW w:w="1440" w:type="dxa"/>
          </w:tcPr>
          <w:p w14:paraId="5683251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33.46</w:t>
            </w:r>
          </w:p>
        </w:tc>
        <w:tc>
          <w:tcPr>
            <w:tcW w:w="1440" w:type="dxa"/>
          </w:tcPr>
          <w:p w14:paraId="00337F9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487.28</w:t>
            </w:r>
          </w:p>
        </w:tc>
        <w:tc>
          <w:tcPr>
            <w:tcW w:w="1440" w:type="dxa"/>
          </w:tcPr>
          <w:p w14:paraId="52B1695D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55.83%</w:t>
            </w:r>
          </w:p>
        </w:tc>
        <w:tc>
          <w:tcPr>
            <w:tcW w:w="1440" w:type="dxa"/>
          </w:tcPr>
          <w:p w14:paraId="7B23FB8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3.85</w:t>
            </w:r>
          </w:p>
        </w:tc>
      </w:tr>
      <w:tr w:rsidR="00D31CD4" w:rsidRPr="00D31CD4" w14:paraId="30C6ED83" w14:textId="77777777">
        <w:tc>
          <w:tcPr>
            <w:tcW w:w="1440" w:type="dxa"/>
          </w:tcPr>
          <w:p w14:paraId="4F0E14DD" w14:textId="77777777" w:rsidR="00832092" w:rsidRPr="00D31CD4" w:rsidRDefault="00000000">
            <w:pPr>
              <w:rPr>
                <w:color w:val="000000" w:themeColor="text1"/>
              </w:rPr>
            </w:pPr>
            <w:proofErr w:type="spellStart"/>
            <w:r w:rsidRPr="00D31CD4">
              <w:rPr>
                <w:color w:val="000000" w:themeColor="text1"/>
              </w:rPr>
              <w:t>Aaiko</w:t>
            </w:r>
            <w:proofErr w:type="spellEnd"/>
          </w:p>
        </w:tc>
        <w:tc>
          <w:tcPr>
            <w:tcW w:w="1440" w:type="dxa"/>
          </w:tcPr>
          <w:p w14:paraId="6A43329B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0.95</w:t>
            </w:r>
          </w:p>
        </w:tc>
        <w:tc>
          <w:tcPr>
            <w:tcW w:w="1440" w:type="dxa"/>
          </w:tcPr>
          <w:p w14:paraId="2EF959B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28.39</w:t>
            </w:r>
          </w:p>
        </w:tc>
        <w:tc>
          <w:tcPr>
            <w:tcW w:w="1440" w:type="dxa"/>
          </w:tcPr>
          <w:p w14:paraId="2EF3D9E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490.26</w:t>
            </w:r>
          </w:p>
        </w:tc>
        <w:tc>
          <w:tcPr>
            <w:tcW w:w="1440" w:type="dxa"/>
          </w:tcPr>
          <w:p w14:paraId="5BFA9E7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57.51%</w:t>
            </w:r>
          </w:p>
        </w:tc>
        <w:tc>
          <w:tcPr>
            <w:tcW w:w="1440" w:type="dxa"/>
          </w:tcPr>
          <w:p w14:paraId="389E6CF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3.62</w:t>
            </w:r>
          </w:p>
        </w:tc>
      </w:tr>
      <w:tr w:rsidR="00D31CD4" w:rsidRPr="00D31CD4" w14:paraId="0E28259A" w14:textId="77777777">
        <w:tc>
          <w:tcPr>
            <w:tcW w:w="1440" w:type="dxa"/>
          </w:tcPr>
          <w:p w14:paraId="5A9293C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Gem. groep</w:t>
            </w:r>
          </w:p>
        </w:tc>
        <w:tc>
          <w:tcPr>
            <w:tcW w:w="1440" w:type="dxa"/>
          </w:tcPr>
          <w:p w14:paraId="443B32C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2.22</w:t>
            </w:r>
          </w:p>
        </w:tc>
        <w:tc>
          <w:tcPr>
            <w:tcW w:w="1440" w:type="dxa"/>
          </w:tcPr>
          <w:p w14:paraId="2E18943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35.55</w:t>
            </w:r>
          </w:p>
        </w:tc>
        <w:tc>
          <w:tcPr>
            <w:tcW w:w="1440" w:type="dxa"/>
          </w:tcPr>
          <w:p w14:paraId="7FFB3FE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463.12</w:t>
            </w:r>
          </w:p>
        </w:tc>
        <w:tc>
          <w:tcPr>
            <w:tcW w:w="1440" w:type="dxa"/>
          </w:tcPr>
          <w:p w14:paraId="64D02C2E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56.01%</w:t>
            </w:r>
          </w:p>
        </w:tc>
        <w:tc>
          <w:tcPr>
            <w:tcW w:w="1440" w:type="dxa"/>
          </w:tcPr>
          <w:p w14:paraId="213BCCA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3.61</w:t>
            </w:r>
          </w:p>
        </w:tc>
      </w:tr>
    </w:tbl>
    <w:p w14:paraId="3537381F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 Ranking &amp; Top 10-analyses</w:t>
      </w:r>
    </w:p>
    <w:p w14:paraId="2270D96D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2.1 Top 10 merken op omzetindex grp</w:t>
        <w:br/>
        <w:t>1. WITHBLACK - 121.13</w:t>
        <w:br/>
        <w:t>2. NEO NOIR - 3.2</w:t>
        <w:br/>
        <w:t>3. YDENCE - 2.37</w:t>
        <w:br/>
        <w:t>4. AIMEE THE LABEL - 2.35</w:t>
        <w:br/>
        <w:t>5. COVERED - 2.04</w:t>
        <w:br/>
        <w:t>6. SWING - 1.96</w:t>
        <w:br/>
        <w:t>7. CATWALK JUNKIE - 1.92</w:t>
        <w:br/>
        <w:t>8. KNIT-TED - 1.84</w:t>
        <w:br/>
        <w:t>9. Y.A.S. - 1.77</w:t>
        <w:br/>
        <w:t>10. LOIS - 1.75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5E51EE1B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2.2 Top 10 merken op rentabiliteit (index)</w:t>
        <w:br/>
        <w:t>1. NEO NOIR - 994.92</w:t>
        <w:br/>
        <w:t>2. YAYA - 905.84</w:t>
        <w:br/>
        <w:t>3. ALIX - 870.24</w:t>
        <w:br/>
        <w:t>4. FREEQUENT - 856.32</w:t>
        <w:br/>
        <w:t>5. SISTERS POINT - 743.15</w:t>
        <w:br/>
        <w:t>6. ENJOY - 727.39</w:t>
        <w:br/>
        <w:t>7. BIANCA - 721.45</w:t>
        <w:br/>
        <w:t>8. CECIL - 701.07</w:t>
        <w:br/>
        <w:t>9. RED BUTTON - 699.83</w:t>
        <w:br/>
        <w:t>10. YDENCE - 690.4</w:t>
      </w:r>
      <w:r w:rsidRPr="00D31CD4">
        <w:rPr>
          <w:color w:val="000000" w:themeColor="text1"/>
          <w:lang w:val="nl-NL"/>
        </w:rPr>
      </w:r>
    </w:p>
    <w:p w14:paraId="082874E7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2.3 Top 10 merken op OS (rotatie)</w:t>
        <w:br/>
        <w:t>1. NEO NOIR - 7.19</w:t>
        <w:br/>
        <w:t>2. YAYA - 6.94</w:t>
        <w:br/>
        <w:t>3. ALIX - 6.74</w:t>
        <w:br/>
        <w:t>4. LOAVIES - 6.37</w:t>
        <w:br/>
        <w:t>5. CECIL - 6.17</w:t>
        <w:br/>
        <w:t>6. SISTERS POINT - 6.1</w:t>
        <w:br/>
        <w:t>7. YDENCE - 5.69</w:t>
        <w:br/>
        <w:t>8. FREEQUENT - 5.65</w:t>
        <w:br/>
        <w:t>9. OPUS - 5.5</w:t>
        <w:br/>
        <w:t>10. BIANCA - 5.4</w:t>
      </w:r>
      <w:r w:rsidRPr="00D31CD4">
        <w:rPr>
          <w:color w:val="000000" w:themeColor="text1"/>
          <w:lang w:val="nl-NL"/>
        </w:rPr>
      </w:r>
    </w:p>
    <w:p w14:paraId="13197566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lastRenderedPageBreak/>
        <w:t>3. Volumemerken</w:t>
      </w:r>
    </w:p>
    <w:p w14:paraId="52B9755D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Volumemerken (Aandeel &gt; 1%):</w:t>
        <w:br/>
        <w:br/>
        <w:t>• NUKUS: 4.1% aandeel, OS: 4.47, Marge: 57.91</w:t>
        <w:br/>
        <w:t>• YAYA: 3.9% aandeel, OS: 6.94, Marge: 56.61</w:t>
        <w:br/>
        <w:t>• GEISHA: 3.8% aandeel, OS: 4.23, Marge: 59.4</w:t>
        <w:br/>
        <w:t>• OPUS: 3.1% aandeel, OS: 5.5, Marge: 53.41</w:t>
        <w:br/>
        <w:t>• FREEQUENT: 2.5% aandeel, OS: 5.65, Marge: 60.26</w:t>
        <w:br/>
        <w:t>• RINO &amp; PELLE: 2.5% aandeel, OS: 3.98, Marge: 57.14</w:t>
        <w:br/>
        <w:t>• NEO NOIR: 2.0% aandeel, OS: 7.19, Marge: 58.04</w:t>
        <w:br/>
        <w:t>• CAMBIO: 1.9% aandeel, OS: 2.98, Marge: 56.07</w:t>
        <w:br/>
        <w:t>• STUDIO ANNELOES: 1.9% aandeel, OS: 5.25, Marge: 54.7</w:t>
        <w:br/>
        <w:t>• FRANK WALDER: 1.6% aandeel, OS: 3.45, Marge: 55.74</w:t>
        <w:br/>
        <w:br/>
        <w:t>Deze merken zijn de ruggengraat van de omzet en zorgen voor stabiele volumes.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2FD84A2D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4. Nichemerken</w:t>
      </w:r>
    </w:p>
    <w:p w14:paraId="17A26E93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Nichemerken (Laag aandeel &lt; 1%, maar hoge marge &gt; 56%):</w:t>
        <w:br/>
        <w:br/>
        <w:t>• COVERED: 0.2% aandeel, Marge: 68.80%</w:t>
        <w:br/>
        <w:t>• IN SHAPE: 0.6% aandeel, Marge: 65.26%</w:t>
        <w:br/>
        <w:t>• MSCH COPENHAGEN: 0.8% aandeel, Marge: 61.05%</w:t>
        <w:br/>
        <w:t>• BLOOMINGS: 0.7% aandeel, Marge: 60.35%</w:t>
        <w:br/>
        <w:t>• RABE: 0.4% aandeel, Marge: 59.98%</w:t>
        <w:br/>
        <w:t>• VERO MODA: 0.6% aandeel, Marge: 59.68%</w:t>
        <w:br/>
        <w:t>• ICHI: 0.6% aandeel, Marge: 59.46%</w:t>
        <w:br/>
        <w:t>• ENJOY: 0.7% aandeel, Marge: 59.08%</w:t>
        <w:br/>
        <w:t>• ZUSSS: 0.2% aandeel, Marge: 58.97%</w:t>
        <w:br/>
        <w:t>• ROBERTO SARTO: 0.7% aandeel, Marge: 58.95%</w:t>
        <w:br/>
        <w:br/>
        <w:t>Deze merken bieden hoogwaardige winstmarges ondanks kleinere volumes.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4D78C928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5. Merken met opvallend hoge marges (&gt;56%)</w:t>
      </w:r>
    </w:p>
    <w:p w14:paraId="2DC9CF83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Merken met hoge marges (&gt;56%):</w:t>
        <w:br/>
        <w:br/>
        <w:t>• COVERED: 68.80% marge, Rent: 647.01, OS: 2.93</w:t>
        <w:br/>
        <w:t>• IN SHAPE: 65.26% marge, Rent: 497.38, OS: 2.65</w:t>
        <w:br/>
        <w:t>• MSCH COPENHAGEN: 61.05% marge, Rent: 602.62, OS: 3.84</w:t>
        <w:br/>
        <w:t>• BLOOMINGS: 60.35% marge, Rent: 402.55, OS: 2.64</w:t>
        <w:br/>
        <w:t>• FREEQUENT: 60.26% marge, Rent: 856.32, OS: 5.65</w:t>
        <w:br/>
        <w:t>• RABE: 59.98% marge, Rent: 467.9, OS: 3.12</w:t>
        <w:br/>
        <w:t>• DISTRICT: 59.97% marge, Rent: 375.43, OS: 2.51</w:t>
        <w:br/>
        <w:t>• VERO MODA: 59.68% marge, Rent: 411.78, OS: 2.78</w:t>
        <w:br/>
        <w:t>• ICHI: 59.46% marge, Rent: 388.95, OS: 2.65</w:t>
        <w:br/>
        <w:t>• GEISHA: 59.40% marge, Rent: 618.91, OS: 4.23</w:t>
        <w:br/>
        <w:br/>
        <w:t>→ Deze merken zijn winstgevend en strategisch belangrijk voor de totale marge.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322A8F1C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6. Merken met lage marges (&lt;48%)</w:t>
      </w:r>
    </w:p>
    <w:p w14:paraId="25C0F9B1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Merken met lage marges (&lt;48%):</w:t>
        <w:br/>
        <w:br/>
        <w:t>• LEVI'S: 43.80% marge, OS: 4.31, Aandeel: 0.3%</w:t>
        <w:br/>
        <w:br/>
        <w:t>→ Let op: deze merken kunnen volume brengen maar drukken de winstgevendheid.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7737D0F1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7. Brand-clustering</w:t>
      </w:r>
    </w:p>
    <w:p w14:paraId="33579EFE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Brand Clustering:</w:t>
        <w:br/>
        <w:br/>
        <w:t>WINSTMOTORS (Hoge marge + hoog rendement):</w:t>
        <w:br/>
        <w:t xml:space="preserve">  • ALIX</w:t>
        <w:br/>
        <w:t xml:space="preserve">  • ANNA</w:t>
        <w:br/>
        <w:t xml:space="preserve">  • BIANCA</w:t>
        <w:br/>
        <w:t xml:space="preserve">  • CATWALK JUNKIE</w:t>
        <w:br/>
        <w:t xml:space="preserve">  • CO'COUTURE</w:t>
        <w:br/>
        <w:br/>
        <w:t>EXIT KANDIDATEN (Lage OS + lage omzet):</w:t>
        <w:br/>
        <w:t xml:space="preserve">  • BRAX</w:t>
        <w:br/>
        <w:t xml:space="preserve">  • FABIENNE CHAPOT</w:t>
        <w:br/>
        <w:t xml:space="preserve">  • GIACOMO</w:t>
        <w:br/>
        <w:t xml:space="preserve">  • KHUJO</w:t>
        <w:br/>
        <w:t xml:space="preserve">  • NIKKIE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437B5043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8. Seizoen vergelijking (Week 38 vs. Week 39)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6CC2F9F2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Seizoensvergelijking (Jaar-op-Jaar):</w:t>
        <w:br/>
        <w:br/>
        <w:t>FREEBIRD Performance:</w:t>
        <w:br/>
        <w:t>• Omzetindex: 1.38</w:t>
        <w:br/>
        <w:t>• Doorverkoop: 26.3%</w:t>
        <w:br/>
        <w:t>• Marge: 56.3%</w:t>
        <w:br/>
        <w:br/>
        <w:t>Totale Groep Performance:</w:t>
        <w:br/>
        <w:t>• Omzetindex: 1.15 (FREEBIRD is 20.0% vs groep)</w:t>
        <w:br/>
        <w:t>• Doorverkoop: 36.0% (FREEBIRD is -9.6pp vs groep)</w:t>
        <w:br/>
        <w:t>• Marge: 56.7% (FREEBIRD is -0.4pp vs groep)</w:t>
        <w:br/>
        <w:br/>
        <w:t>CONCLUSIE: FREEBIRD heeft goede omzet maar marges kunnen beter.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0EFBB06E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9. Doorverkooptrend (%</w:t>
      </w:r>
      <w:proofErr w:type="spellStart"/>
      <w:r w:rsidRPr="00D31CD4">
        <w:rPr>
          <w:color w:val="000000" w:themeColor="text1"/>
          <w:lang w:val="nl-NL"/>
        </w:rPr>
        <w:t>DvK</w:t>
      </w:r>
      <w:proofErr w:type="spellEnd"/>
      <w:r w:rsidRPr="00D31CD4">
        <w:rPr>
          <w:color w:val="000000" w:themeColor="text1"/>
          <w:lang w:val="nl-NL"/>
        </w:rPr>
        <w:t>)</w:t>
      </w:r>
    </w:p>
    <w:p w14:paraId="68AC14A5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Doorverkooptrend (%DvK) Analyse:</w:t>
        <w:br/>
        <w:br/>
        <w:t>Gemiddelde doorverkoop: 35.6%</w:t>
        <w:br/>
        <w:br/>
        <w:t>TOPPERS (&gt;45% doorverkoop):</w:t>
        <w:br/>
        <w:t xml:space="preserve">  • RINASCIMENTO: 62.0% - 4.36 OS</w:t>
        <w:br/>
        <w:t xml:space="preserve">  • NEO NOIR: 61.2% - 7.19 OS</w:t>
        <w:br/>
        <w:t xml:space="preserve">  • VERA MONT: 60.1% - 4.47 OS</w:t>
        <w:br/>
        <w:t xml:space="preserve">  • SWING: 59.7% - 4.74 OS</w:t>
        <w:br/>
        <w:t xml:space="preserve">  • ALIX: 58.1% - 6.74 OS</w:t>
        <w:br/>
        <w:br/>
        <w:t>ACHTERBLIJVERS (&lt;30% doorverkoop):</w:t>
        <w:br/>
        <w:t xml:space="preserve">  • GIACOMO: 15.3% - 2.07 OS</w:t>
        <w:br/>
        <w:t xml:space="preserve">  • COVERED: 16.0% - 2.93 OS</w:t>
        <w:br/>
        <w:t xml:space="preserve">  • KHUJO: 16.4% - 1.6 OS</w:t>
        <w:br/>
        <w:t xml:space="preserve">  • RESET: 16.8% - 1.69 OS</w:t>
        <w:br/>
        <w:t xml:space="preserve">  • FUCHS SCHMITT: 18.6% - 2.19 OS</w:t>
        <w:br/>
        <w:br/>
        <w:t>ADVIES:</w:t>
        <w:br/>
        <w:t>• Merken met &lt;30% doorverkoop: evalueer pricing en promotie-acties</w:t>
        <w:br/>
        <w:t>• Merken met &gt;45% doorverkoop: verzeker voldoende voorraad voor restant seizoen</w:t>
      </w:r>
    </w:p>
    <w:p w14:paraId="2CA0EFFC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10. Voorraadrisico (OS + %</w:t>
      </w:r>
      <w:proofErr w:type="spellStart"/>
      <w:r w:rsidRPr="00D31CD4">
        <w:rPr>
          <w:color w:val="000000" w:themeColor="text1"/>
          <w:lang w:val="nl-NL"/>
        </w:rPr>
        <w:t>DvK</w:t>
      </w:r>
      <w:proofErr w:type="spellEnd"/>
      <w:r w:rsidRPr="00D31CD4">
        <w:rPr>
          <w:color w:val="000000" w:themeColor="text1"/>
          <w:lang w:val="nl-NL"/>
        </w:rPr>
        <w:t>)</w:t>
      </w:r>
    </w:p>
    <w:p w14:paraId="605B15CD" w14:textId="70305DCB" w:rsidR="00A52A3B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Voorraadrisico Analyse (OS + %DvK):</w:t>
        <w:br/>
        <w:br/>
        <w:t>HOOG RISICO (Trage verkoop + lage doorverkoop):</w:t>
        <w:br/>
        <w:t xml:space="preserve">  • AIRFORCE: OS 2.38, DvK 25.6%</w:t>
        <w:br/>
        <w:t xml:space="preserve">  • BRAX: OS 2.23, DvK 22.5%</w:t>
        <w:br/>
        <w:t xml:space="preserve">  • CLOSED: OS 1.11, DvK 23.2%</w:t>
        <w:br/>
        <w:t xml:space="preserve">  • CREENSTONE: OS 2.49, DvK 22.9%</w:t>
        <w:br/>
        <w:t xml:space="preserve">  • FABIENNE CHAPOT: OS 1.96, DvK 22.6%</w:t>
        <w:br/>
        <w:t xml:space="preserve">  → Actie: Overweeg afprijzing of retourneren naar leverancier</w:t>
        <w:br/>
        <w:br/>
        <w:t>GEMIDDELD RISICO:</w:t>
        <w:br/>
        <w:t xml:space="preserve">  • &amp;CO WOMAN: OS 3.65, DvK 29.1%</w:t>
        <w:br/>
        <w:t xml:space="preserve">  • AAIKO: OS 3.62, DvK 28.4%</w:t>
        <w:br/>
        <w:t xml:space="preserve">  • ANNA BLUE: OS 2.71, DvK 23.6%</w:t>
        <w:br/>
        <w:t xml:space="preserve">  • BEAUMONT: OS 2.70, DvK 27.4%</w:t>
        <w:br/>
        <w:t xml:space="preserve">  • BLOOMINGS: OS 2.64, DvK 22.8%</w:t>
        <w:br/>
        <w:t xml:space="preserve">  → Actie: Monitor wekelijks en pas strategie aan indien nodig</w:t>
        <w:br/>
        <w:br/>
        <w:t>LAAG RISICO (Snelle verkoop + hoge doorverkoop):</w:t>
        <w:br/>
        <w:t xml:space="preserve">  • ALIX: OS 6.74, DvK 58.1%</w:t>
        <w:br/>
        <w:t xml:space="preserve">  • CATWALK JUNKIE: OS 4.61, DvK 46.5%</w:t>
        <w:br/>
        <w:t xml:space="preserve">  • CECIL: OS 6.17, DvK 47.7%</w:t>
        <w:br/>
        <w:t xml:space="preserve">  • CO'COUTURE: OS 4.76, DvK 45.7%</w:t>
        <w:br/>
        <w:t xml:space="preserve">  • DREAMSTAR: OS 5.17, DvK 46.2%</w:t>
        <w:br/>
        <w:t xml:space="preserve">  → Deze merken presteren uitstekend</w:t>
      </w:r>
    </w:p>
    <w:p w14:paraId="4776BFD6" w14:textId="6EEFCAB7" w:rsidR="00A52A3B" w:rsidRPr="00D31CD4" w:rsidRDefault="00A52A3B" w:rsidP="00A52A3B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</w:t>
      </w:r>
      <w:r>
        <w:rPr>
          <w:color w:val="000000" w:themeColor="text1"/>
          <w:lang w:val="nl-NL"/>
        </w:rPr>
        <w:t>1</w:t>
      </w:r>
      <w:r w:rsidRPr="00D31CD4">
        <w:rPr>
          <w:color w:val="000000" w:themeColor="text1"/>
          <w:lang w:val="nl-NL"/>
        </w:rPr>
        <w:t xml:space="preserve">. </w:t>
      </w:r>
      <w:r>
        <w:rPr>
          <w:color w:val="000000" w:themeColor="text1"/>
          <w:lang w:val="nl-NL"/>
        </w:rPr>
        <w:t>Samenvatting</w:t>
      </w:r>
    </w:p>
    <w:p w14:paraId="31AA5FF7" w14:textId="4179E9F4" w:rsidR="00A52A3B" w:rsidRDefault="00A52A3B" w:rsidP="00A52A3B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SAMENVATTING - FREEBIRD Performance Week-tot-Datum:</w:t>
        <w:br/>
        <w:br/>
        <w:t>=== OVERALL PERFORMANCE ===</w:t>
        <w:br/>
        <w:br/>
        <w:t>[-] OMZET: FREEBIRD blijft 37.8% ACHTER op het groepsgemiddelde</w:t>
        <w:br/>
        <w:t xml:space="preserve">  Index: 1.38 vs. 2.22 (groep)</w:t>
        <w:br/>
        <w:t xml:space="preserve">  → Actie vereist: analyseer waarom het merk onderpresteert en pas strategie aan.</w:t>
        <w:br/>
        <w:br/>
        <w:t>[+] MARGE: 56.27% - 0.3pp BOVEN groepsgemiddelde (56.01%)</w:t>
        <w:br/>
        <w:t xml:space="preserve">  → Gezonde winstgevendheid! FREEBIRD draagt sterk bij aan de totale marge.</w:t>
        <w:br/>
        <w:br/>
        <w:t>[-] DOORVERKOOP: 26.3% - 9.2pp ONDER gemiddelde (35.5%)</w:t>
        <w:br/>
        <w:t xml:space="preserve">  → Zorgwekkend! Overweeg promotie-acties om voorraad te activeren.</w:t>
        <w:br/>
        <w:br/>
        <w:t>[-] VOORRAADROTATIE (OS): 2.48 - 31.3% LANGZAMER dan gemiddelde (3.61)</w:t>
        <w:br/>
        <w:t xml:space="preserve">  → Rotatie kan beter. Evalueer assortiment en presentatie.</w:t>
        <w:br/>
        <w:br/>
        <w:t>• RENTABILITEIT: EUR 319.14 per stuk (groep: EUR 463.12)</w:t>
        <w:br/>
        <w:t xml:space="preserve">  → 31.1% minder winstgevend per item. Focus op margin verbetering.</w:t>
        <w:br/>
        <w:br/>
        <w:br/>
        <w:t>=== POSITIE T.O.V. DIRECTE CONCURRENTEN ===</w:t>
        <w:br/>
        <w:br/>
        <w:t>Omzetindex vergelijking:</w:t>
        <w:br/>
        <w:t xml:space="preserve">  • FREEBIRD: 1.38</w:t>
        <w:br/>
        <w:t xml:space="preserve">  • Josh V: 1.74</w:t>
        <w:br/>
        <w:t xml:space="preserve">  • Fabienne Chapot: 0.61</w:t>
        <w:br/>
        <w:t xml:space="preserve">  • Harper &amp; Yve: 1.24</w:t>
        <w:br/>
        <w:br/>
        <w:t>→ FREEBIRD staat op positie 2 van 4 in deze peer group.</w:t>
        <w:br/>
        <w:t xml:space="preserve">  Sterke positie, maar er is een benchmark om naar te streven.</w:t>
        <w:br/>
        <w:br/>
        <w:br/>
        <w:t>=== STRATEGISCHE AANBEVELINGEN ===</w:t>
        <w:br/>
        <w:br/>
        <w:t>[OMZET] Verhoog zichtbaarheid op winkelvloer (prime locations, meer facings)</w:t>
        <w:br/>
        <w:t>[OMZET] Analyseer welke collectie-items wel/niet presteren en pas inkoop aan</w:t>
        <w:br/>
        <w:t>[DOORVERKOOP] Start targeted promotions om doorverkoop te stimuleren</w:t>
        <w:br/>
        <w:t>[DOORVERKOOP] Cross-sell met beter presterende merken</w:t>
        <w:br/>
        <w:t>[VOORRAAD] Kritisch review van slow-movers; overweeg retour of markdown</w:t>
        <w:br/>
        <w:t>[VOORRAAD] Reduceer inkoopvolume volgende periode tot OS &gt; 3.0</w:t>
        <w:br/>
        <w:br/>
        <w:br/>
        <w:t>=== ACTIEPUNTEN KOMENDE WEEK ===</w:t>
        <w:br/>
        <w:br/>
        <w:t>[ ] Wekelijkse review van doorverkoop% per collectie-onderdeel</w:t>
        <w:br/>
        <w:t>[ ] Bespreek FREEBIRD performance in team-overleg</w:t>
        <w:br/>
        <w:t>[ ] Vergelijk in-store presentatie met best-performing concurrenten</w:t>
        <w:br/>
        <w:t>[ ] Evalueer of huidige voorraadniveau aansluit bij verkoopsnelheid</w:t>
        <w:br/>
        <w:t>[ ] Plan inkoop volgende seizoen op basis van deze week's inzichten</w:t>
        <w:br/>
        <w:br/>
        <w:br/>
        <w:t>=== OVERALL CONCLUSIE ===</w:t>
        <w:br/>
        <w:br/>
        <w:t>[KRITIEK] FREEBIRD ONDERPRESTEERT op meerdere vlakken en vereist DIRECTE ACTIE.</w:t>
        <w:br/>
        <w:t>Een strategische review van het merk is noodzakelijk: herpositioneren of afbouwen?</w:t>
      </w:r>
      <w:r>
        <w:rPr>
          <w:color w:val="000000" w:themeColor="text1"/>
          <w:lang w:val="nl-NL"/>
        </w:rPr>
      </w:r>
      <w:r w:rsidRPr="00D31CD4">
        <w:rPr>
          <w:color w:val="000000" w:themeColor="text1"/>
          <w:lang w:val="nl-NL"/>
        </w:rPr>
      </w:r>
    </w:p>
    <w:p w14:paraId="72B93D6F" w14:textId="77777777" w:rsidR="00A52A3B" w:rsidRDefault="00A52A3B">
      <w:pPr>
        <w:rPr>
          <w:color w:val="000000" w:themeColor="text1"/>
          <w:lang w:val="nl-NL"/>
        </w:rPr>
      </w:pPr>
    </w:p>
    <w:p w14:paraId="0307B0F4" w14:textId="77777777" w:rsidR="00A52A3B" w:rsidRPr="00D31CD4" w:rsidRDefault="00A52A3B">
      <w:pPr>
        <w:rPr>
          <w:color w:val="000000" w:themeColor="text1"/>
          <w:lang w:val="nl-NL"/>
        </w:rPr>
      </w:pPr>
    </w:p>
    <w:p w14:paraId="4065AD2A" w14:textId="77777777" w:rsidR="00832092" w:rsidRPr="00D31CD4" w:rsidRDefault="00000000">
      <w:pPr>
        <w:jc w:val="center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br/>
      </w:r>
      <w:r w:rsidRPr="00D31CD4">
        <w:rPr>
          <w:color w:val="000000" w:themeColor="text1"/>
          <w:lang w:val="nl-NL"/>
        </w:rPr>
        <w:br/>
        <w:t xml:space="preserve">Project: </w:t>
      </w:r>
      <w:proofErr w:type="spellStart"/>
      <w:r w:rsidRPr="00D31CD4">
        <w:rPr>
          <w:color w:val="000000" w:themeColor="text1"/>
          <w:lang w:val="nl-NL"/>
        </w:rPr>
        <w:t>Euretco</w:t>
      </w:r>
      <w:proofErr w:type="spellEnd"/>
      <w:r w:rsidRPr="00D31CD4">
        <w:rPr>
          <w:color w:val="000000" w:themeColor="text1"/>
          <w:lang w:val="nl-NL"/>
        </w:rPr>
        <w:t xml:space="preserve"> Analyse | </w:t>
      </w:r>
      <w:proofErr w:type="spellStart"/>
      <w:r w:rsidRPr="00D31CD4">
        <w:rPr>
          <w:color w:val="000000" w:themeColor="text1"/>
          <w:lang w:val="nl-NL"/>
        </w:rPr>
        <w:t>Blosh</w:t>
      </w:r>
      <w:proofErr w:type="spellEnd"/>
      <w:r w:rsidRPr="00D31CD4">
        <w:rPr>
          <w:color w:val="000000" w:themeColor="text1"/>
          <w:lang w:val="nl-NL"/>
        </w:rPr>
        <w:t xml:space="preserve"> BV – Intern gebruik</w:t>
      </w:r>
    </w:p>
    <w:sectPr w:rsidR="00832092" w:rsidRPr="00D31CD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F2EB9" w14:textId="77777777" w:rsidR="00B67A5B" w:rsidRDefault="00B67A5B" w:rsidP="00D31CD4">
      <w:pPr>
        <w:spacing w:after="0" w:line="240" w:lineRule="auto"/>
      </w:pPr>
      <w:r>
        <w:separator/>
      </w:r>
    </w:p>
  </w:endnote>
  <w:endnote w:type="continuationSeparator" w:id="0">
    <w:p w14:paraId="058870B0" w14:textId="77777777" w:rsidR="00B67A5B" w:rsidRDefault="00B67A5B" w:rsidP="00D3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20932" w14:textId="77777777" w:rsidR="00B67A5B" w:rsidRDefault="00B67A5B" w:rsidP="00D31CD4">
      <w:pPr>
        <w:spacing w:after="0" w:line="240" w:lineRule="auto"/>
      </w:pPr>
      <w:r>
        <w:separator/>
      </w:r>
    </w:p>
  </w:footnote>
  <w:footnote w:type="continuationSeparator" w:id="0">
    <w:p w14:paraId="38E4234A" w14:textId="77777777" w:rsidR="00B67A5B" w:rsidRDefault="00B67A5B" w:rsidP="00D3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C9D0" w14:textId="16C0E023" w:rsidR="00D31CD4" w:rsidRPr="00D31CD4" w:rsidRDefault="00D31CD4" w:rsidP="00D31CD4">
    <w:pPr>
      <w:pStyle w:val="Header"/>
    </w:pPr>
    <w:r w:rsidRPr="00D31CD4">
      <w:rPr>
        <w:noProof/>
        <w:color w:val="000000" w:themeColor="text1"/>
      </w:rPr>
      <w:drawing>
        <wp:inline distT="0" distB="0" distL="0" distR="0" wp14:anchorId="00635C3C" wp14:editId="4B7741D1">
          <wp:extent cx="1463040" cy="752003"/>
          <wp:effectExtent l="0" t="0" r="0" b="0"/>
          <wp:docPr id="1130033874" name="Picture 1130033874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33874" name="Picture 1130033874" descr="A black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75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956787">
    <w:abstractNumId w:val="8"/>
  </w:num>
  <w:num w:numId="2" w16cid:durableId="1585147572">
    <w:abstractNumId w:val="6"/>
  </w:num>
  <w:num w:numId="3" w16cid:durableId="714818090">
    <w:abstractNumId w:val="5"/>
  </w:num>
  <w:num w:numId="4" w16cid:durableId="1571309721">
    <w:abstractNumId w:val="4"/>
  </w:num>
  <w:num w:numId="5" w16cid:durableId="1447888710">
    <w:abstractNumId w:val="7"/>
  </w:num>
  <w:num w:numId="6" w16cid:durableId="887494656">
    <w:abstractNumId w:val="3"/>
  </w:num>
  <w:num w:numId="7" w16cid:durableId="1757365719">
    <w:abstractNumId w:val="2"/>
  </w:num>
  <w:num w:numId="8" w16cid:durableId="461576516">
    <w:abstractNumId w:val="1"/>
  </w:num>
  <w:num w:numId="9" w16cid:durableId="31352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4340"/>
    <w:rsid w:val="0029639D"/>
    <w:rsid w:val="00326F90"/>
    <w:rsid w:val="00832092"/>
    <w:rsid w:val="00A52A3B"/>
    <w:rsid w:val="00AA1D8D"/>
    <w:rsid w:val="00B47730"/>
    <w:rsid w:val="00B67A5B"/>
    <w:rsid w:val="00CB0664"/>
    <w:rsid w:val="00D31CD4"/>
    <w:rsid w:val="00ED0E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44EC2"/>
  <w14:defaultImageDpi w14:val="300"/>
  <w15:docId w15:val="{9DAFC7BE-BCA8-E148-950C-8772829C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Maximilian Bladt</cp:lastModifiedBy>
  <cp:revision>3</cp:revision>
  <dcterms:created xsi:type="dcterms:W3CDTF">2025-10-10T09:57:00Z</dcterms:created>
  <dcterms:modified xsi:type="dcterms:W3CDTF">2025-10-10T10:03:00Z</dcterms:modified>
  <cp:category/>
</cp:coreProperties>
</file>