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ind w:hanging="360"/>
        <w:contextualSpacing w:val="0"/>
        <w:jc w:val="center"/>
        <w:rPr/>
      </w:pPr>
      <w:bookmarkStart w:colFirst="0" w:colLast="0" w:name="_1qtx7l9wu2y4" w:id="0"/>
      <w:bookmarkEnd w:id="0"/>
      <w:r w:rsidDel="00000000" w:rsidR="00000000" w:rsidRPr="00000000">
        <w:rPr>
          <w:rtl w:val="0"/>
        </w:rPr>
        <w:t xml:space="preserve">Reflektion Sprint No.3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s9hy5dz5dey6" w:id="1"/>
      <w:bookmarkEnd w:id="1"/>
      <w:r w:rsidDel="00000000" w:rsidR="00000000" w:rsidRPr="00000000">
        <w:rPr>
          <w:rtl w:val="0"/>
        </w:rPr>
        <w:t xml:space="preserve">Sprint Retrospective No. 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center" w:pos="900"/>
        </w:tabs>
        <w:ind w:left="720" w:hanging="360"/>
        <w:contextualSpacing w:val="1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Vad gjorde vi bra?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Parprogrammering av hög grad har gjort att vi fått ett mer utvecklat front-end GUI än väntat.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Än bättre kontakt mellan de mest inblandade i back-end gjorde att upprepning av varandras misstag minimerades.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Omstrukturerade mock-GUIt för att matcha kundens förnyade mål, i direkt kontinuerlig kontakt med kunden.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color w:val="274e13"/>
        </w:rPr>
      </w:pPr>
      <w:r w:rsidDel="00000000" w:rsidR="00000000" w:rsidRPr="00000000">
        <w:rPr>
          <w:rtl w:val="0"/>
        </w:rPr>
        <w:t xml:space="preserve">Områdesexperterna inom de olika områdena samverkade väl för att sammanställa halvtidsrapporten.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Vad borde vi ha gjort bättre?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Parprogrammering hade eventuellt kunnat underlätta utvecklingen i back-end.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color w:val="274e13"/>
        </w:rPr>
      </w:pPr>
      <w:r w:rsidDel="00000000" w:rsidR="00000000" w:rsidRPr="00000000">
        <w:rPr>
          <w:rtl w:val="0"/>
        </w:rPr>
        <w:t xml:space="preserve">Vid utvecklingen av front-end utvecklingen fungerade en del av parprogrammeringen bättre än andra delar. Genom att ha extra arbetsuppgifter tillgängliga hade tiden användas mer effektivt när parprogrammeringen var överflödig.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Vad ska vi börja göra?</w:t>
      </w:r>
    </w:p>
    <w:p w:rsidR="00000000" w:rsidDel="00000000" w:rsidP="00000000" w:rsidRDefault="00000000" w:rsidRPr="00000000">
      <w:pPr>
        <w:pBdr/>
        <w:ind w:left="0" w:firstLine="1080"/>
        <w:contextualSpacing w:val="0"/>
        <w:rPr>
          <w:color w:val="274e13"/>
        </w:rPr>
      </w:pPr>
      <w:r w:rsidDel="00000000" w:rsidR="00000000" w:rsidRPr="00000000">
        <w:rPr>
          <w:rtl w:val="0"/>
        </w:rPr>
        <w:t xml:space="preserve">Få en klarare bild av vad kunderna vill ha, kontinuerligt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Vad ska vi sluta göra?</w:t>
      </w:r>
    </w:p>
    <w:p w:rsidR="00000000" w:rsidDel="00000000" w:rsidP="00000000" w:rsidRDefault="00000000" w:rsidRPr="00000000">
      <w:pPr>
        <w:pBdr/>
        <w:ind w:left="720" w:firstLine="360"/>
        <w:contextualSpacing w:val="0"/>
        <w:rPr>
          <w:color w:val="274e13"/>
        </w:rPr>
      </w:pPr>
      <w:r w:rsidDel="00000000" w:rsidR="00000000" w:rsidRPr="00000000">
        <w:rPr>
          <w:rtl w:val="0"/>
        </w:rPr>
        <w:t xml:space="preserve">Sluta försöka uppfylla alla krav från kunden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Vad ska vi fortsätta att göra?</w:t>
      </w:r>
    </w:p>
    <w:p w:rsidR="00000000" w:rsidDel="00000000" w:rsidP="00000000" w:rsidRDefault="00000000" w:rsidRPr="00000000">
      <w:pPr>
        <w:pBdr/>
        <w:ind w:left="360" w:firstLine="720"/>
        <w:contextualSpacing w:val="0"/>
        <w:rPr/>
      </w:pPr>
      <w:r w:rsidDel="00000000" w:rsidR="00000000" w:rsidRPr="00000000">
        <w:rPr>
          <w:rtl w:val="0"/>
        </w:rPr>
        <w:t xml:space="preserve">Fortsätt jobba vertikalt</w:t>
      </w:r>
    </w:p>
    <w:p w:rsidR="00000000" w:rsidDel="00000000" w:rsidP="00000000" w:rsidRDefault="00000000" w:rsidRPr="00000000">
      <w:pPr>
        <w:pBdr/>
        <w:ind w:left="360" w:firstLine="720"/>
        <w:contextualSpacing w:val="0"/>
        <w:rPr/>
      </w:pPr>
      <w:r w:rsidDel="00000000" w:rsidR="00000000" w:rsidRPr="00000000">
        <w:rPr>
          <w:rtl w:val="0"/>
        </w:rPr>
        <w:t xml:space="preserve">Mer parprogrammering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cl3njd9n9pev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Velocity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