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lang w:val="en-US"/>
        </w:rPr>
        <w:drawing>
          <wp:inline distT="0" distB="0" distL="0" distR="0">
            <wp:extent cx="3844290" cy="766445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sz w:val="32"/>
          <w:szCs w:val="32"/>
          <w:lang w:val="sr-Latn-RS"/>
        </w:rPr>
      </w:pPr>
    </w:p>
    <w:p>
      <w:pPr>
        <w:rPr>
          <w:b/>
          <w:sz w:val="40"/>
          <w:szCs w:val="40"/>
          <w:lang w:val="sr-Latn-RS"/>
        </w:rPr>
      </w:pPr>
    </w:p>
    <w:p>
      <w:pPr>
        <w:jc w:val="center"/>
        <w:rPr>
          <w:b/>
          <w:sz w:val="40"/>
          <w:szCs w:val="40"/>
          <w:lang w:val="sr-Latn-RS"/>
        </w:rPr>
      </w:pPr>
    </w:p>
    <w:p>
      <w:pPr>
        <w:jc w:val="center"/>
        <w:rPr>
          <w:b/>
          <w:sz w:val="40"/>
          <w:szCs w:val="40"/>
          <w:lang w:val="sr-Latn-RS"/>
        </w:rPr>
      </w:pPr>
    </w:p>
    <w:p>
      <w:pPr>
        <w:jc w:val="center"/>
        <w:rPr>
          <w:b/>
          <w:sz w:val="40"/>
          <w:szCs w:val="40"/>
          <w:lang w:val="sr-Latn-RS"/>
        </w:rPr>
      </w:pPr>
    </w:p>
    <w:p>
      <w:pPr>
        <w:jc w:val="center"/>
        <w:rPr>
          <w:b/>
          <w:sz w:val="40"/>
          <w:szCs w:val="40"/>
          <w:lang w:val="sr-Latn-RS"/>
        </w:rPr>
      </w:pPr>
    </w:p>
    <w:p>
      <w:pPr>
        <w:jc w:val="center"/>
        <w:rPr>
          <w:b/>
          <w:sz w:val="40"/>
          <w:szCs w:val="40"/>
          <w:lang w:val="sr-Latn-RS"/>
        </w:rPr>
      </w:pPr>
    </w:p>
    <w:p>
      <w:pPr>
        <w:jc w:val="center"/>
        <w:rPr>
          <w:rFonts w:hint="default"/>
          <w:b/>
          <w:sz w:val="72"/>
          <w:szCs w:val="72"/>
          <w:lang w:val="en-US"/>
        </w:rPr>
      </w:pPr>
      <w:r>
        <w:rPr>
          <w:rFonts w:hint="default"/>
          <w:b/>
          <w:sz w:val="72"/>
          <w:szCs w:val="72"/>
          <w:lang w:val="en-US"/>
        </w:rPr>
        <w:t>Forecast</w:t>
      </w:r>
    </w:p>
    <w:p>
      <w:pPr>
        <w:jc w:val="center"/>
        <w:rPr>
          <w:b/>
          <w:sz w:val="52"/>
          <w:szCs w:val="52"/>
          <w:lang w:val="sr-Latn-RS"/>
        </w:rPr>
      </w:pPr>
      <w:r>
        <w:rPr>
          <w:b/>
          <w:sz w:val="56"/>
          <w:szCs w:val="56"/>
          <w:lang w:val="sr-Latn-RS"/>
        </w:rPr>
        <w:t>Predmet: Klijent Server Sistemi</w:t>
      </w:r>
    </w:p>
    <w:p>
      <w:pPr>
        <w:jc w:val="center"/>
        <w:rPr>
          <w:b/>
          <w:sz w:val="32"/>
          <w:szCs w:val="32"/>
          <w:lang w:val="sr-Latn-RS"/>
        </w:rPr>
      </w:pPr>
    </w:p>
    <w:p>
      <w:pPr>
        <w:jc w:val="center"/>
        <w:rPr>
          <w:b/>
          <w:sz w:val="32"/>
          <w:szCs w:val="32"/>
          <w:lang w:val="sr-Latn-RS"/>
        </w:rPr>
      </w:pPr>
    </w:p>
    <w:p>
      <w:pPr>
        <w:jc w:val="center"/>
        <w:rPr>
          <w:b/>
          <w:sz w:val="32"/>
          <w:szCs w:val="32"/>
          <w:lang w:val="sr-Latn-RS"/>
        </w:rPr>
      </w:pPr>
    </w:p>
    <w:p>
      <w:pPr>
        <w:jc w:val="center"/>
        <w:rPr>
          <w:b/>
          <w:sz w:val="32"/>
          <w:szCs w:val="32"/>
          <w:lang w:val="sr-Latn-RS"/>
        </w:rPr>
      </w:pPr>
    </w:p>
    <w:p>
      <w:pPr>
        <w:rPr>
          <w:b/>
          <w:sz w:val="32"/>
          <w:szCs w:val="32"/>
          <w:lang w:val="sr-Latn-RS"/>
        </w:rPr>
      </w:pPr>
    </w:p>
    <w:p>
      <w:pPr>
        <w:rPr>
          <w:b/>
          <w:sz w:val="32"/>
          <w:szCs w:val="32"/>
          <w:lang w:val="sr-Latn-RS"/>
        </w:rPr>
      </w:pPr>
    </w:p>
    <w:p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Profesor:</w:t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 xml:space="preserve">   Student:</w:t>
      </w:r>
    </w:p>
    <w:p>
      <w:pPr>
        <w:rPr>
          <w:rFonts w:hint="default"/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dr Mirko Kosanović</w:t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rFonts w:hint="default"/>
          <w:b/>
          <w:sz w:val="32"/>
          <w:szCs w:val="32"/>
          <w:lang w:val="sr-Latn-RS"/>
        </w:rPr>
        <w:t>Filipović Dušan</w:t>
      </w:r>
    </w:p>
    <w:p>
      <w:pPr>
        <w:rPr>
          <w:rFonts w:hint="default"/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Miloš Kosanović</w:t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ab/>
      </w:r>
      <w:r>
        <w:rPr>
          <w:b/>
          <w:sz w:val="32"/>
          <w:szCs w:val="32"/>
          <w:lang w:val="sr-Latn-RS"/>
        </w:rPr>
        <w:t xml:space="preserve">   </w:t>
      </w:r>
      <w:r>
        <w:rPr>
          <w:rFonts w:hint="default"/>
          <w:b/>
          <w:sz w:val="32"/>
          <w:szCs w:val="32"/>
          <w:lang w:val="sr-Latn-RS"/>
        </w:rPr>
        <w:t>REr 4/17</w:t>
      </w:r>
    </w:p>
    <w:p>
      <w:pPr>
        <w:jc w:val="center"/>
        <w:rPr>
          <w:b/>
          <w:sz w:val="32"/>
          <w:szCs w:val="32"/>
          <w:lang w:val="sr-Latn-RS"/>
        </w:rPr>
      </w:pPr>
    </w:p>
    <w:p>
      <w:pPr>
        <w:jc w:val="center"/>
        <w:rPr>
          <w:rFonts w:ascii="Arial" w:hAnsi="Arial" w:cs="Arial"/>
          <w:lang w:val="sr-Latn-RS"/>
        </w:rPr>
      </w:pPr>
      <w:r>
        <w:rPr>
          <w:rFonts w:hint="default"/>
          <w:b/>
          <w:sz w:val="32"/>
          <w:szCs w:val="32"/>
          <w:lang w:val="en-US"/>
        </w:rPr>
        <w:t>Februar</w:t>
      </w:r>
      <w:r>
        <w:rPr>
          <w:rFonts w:hint="default"/>
          <w:b/>
          <w:sz w:val="32"/>
          <w:szCs w:val="32"/>
          <w:lang w:val="sr-Latn-RS"/>
        </w:rPr>
        <w:t>, 2020</w:t>
      </w:r>
      <w:r>
        <w:rPr>
          <w:b/>
          <w:sz w:val="32"/>
          <w:szCs w:val="32"/>
          <w:lang w:val="sr-Latn-RS"/>
        </w:rPr>
        <w:t>.</w:t>
      </w:r>
      <w:r>
        <w:rPr>
          <w:rFonts w:ascii="Arial" w:hAnsi="Arial" w:cs="Arial"/>
          <w:b/>
          <w:i/>
          <w:lang w:val="sr-Latn-RS"/>
        </w:rPr>
        <w:br w:type="page"/>
      </w:r>
    </w:p>
    <w:p>
      <w:pPr>
        <w:pStyle w:val="20"/>
        <w:rPr>
          <w:lang w:val="sr-Latn-RS"/>
        </w:rPr>
      </w:pPr>
      <w:bookmarkStart w:id="14" w:name="_GoBack"/>
      <w:bookmarkEnd w:id="14"/>
    </w:p>
    <w:p>
      <w:pPr>
        <w:pStyle w:val="20"/>
        <w:rPr>
          <w:lang w:val="sr-Latn-RS"/>
        </w:rPr>
      </w:pPr>
      <w:r>
        <w:rPr>
          <w:lang w:val="sr-Latn-RS"/>
        </w:rPr>
        <w:t>SADRŽAJ</w:t>
      </w:r>
    </w:p>
    <w:p>
      <w:pPr>
        <w:pStyle w:val="11"/>
        <w:tabs>
          <w:tab w:val="right" w:leader="dot" w:pos="9355"/>
        </w:tabs>
      </w:pPr>
      <w:r>
        <w:rPr>
          <w:b/>
          <w:bCs/>
          <w:lang w:val="sr-Latn-RS"/>
        </w:rPr>
        <w:fldChar w:fldCharType="begin"/>
      </w:r>
      <w:r>
        <w:rPr>
          <w:b/>
          <w:bCs/>
          <w:lang w:val="sr-Latn-RS"/>
        </w:rPr>
        <w:instrText xml:space="preserve"> TOC \o "1-2" \h \z \u </w:instrText>
      </w:r>
      <w:r>
        <w:rPr>
          <w:b/>
          <w:bCs/>
          <w:lang w:val="sr-Latn-RS"/>
        </w:rPr>
        <w:fldChar w:fldCharType="separate"/>
      </w: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_Toc3191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1. Uvod</w:t>
      </w:r>
      <w:r>
        <w:tab/>
      </w:r>
      <w:r>
        <w:fldChar w:fldCharType="begin"/>
      </w:r>
      <w:r>
        <w:instrText xml:space="preserve"> PAGEREF _Toc3191 </w:instrText>
      </w:r>
      <w:r>
        <w:fldChar w:fldCharType="separate"/>
      </w:r>
      <w:r>
        <w:t>- 3 -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1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_Toc2564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2. Instalacija i podešavanje projekta</w:t>
      </w:r>
      <w:r>
        <w:tab/>
      </w:r>
      <w:r>
        <w:fldChar w:fldCharType="begin"/>
      </w:r>
      <w:r>
        <w:instrText xml:space="preserve"> PAGEREF _Toc2564 </w:instrText>
      </w:r>
      <w:r>
        <w:fldChar w:fldCharType="separate"/>
      </w:r>
      <w:r>
        <w:t>- 3 -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2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_Toc19455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2.1. Instaliranje modula</w:t>
      </w:r>
      <w:r>
        <w:tab/>
      </w:r>
      <w:r>
        <w:fldChar w:fldCharType="begin"/>
      </w:r>
      <w:r>
        <w:instrText xml:space="preserve"> PAGEREF _Toc19455 </w:instrText>
      </w:r>
      <w:r>
        <w:fldChar w:fldCharType="separate"/>
      </w:r>
      <w:r>
        <w:t>- 3 -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1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_Toc23391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3. Arhitektura aplikacije</w:t>
      </w:r>
      <w:r>
        <w:tab/>
      </w:r>
      <w:r>
        <w:fldChar w:fldCharType="begin"/>
      </w:r>
      <w:r>
        <w:instrText xml:space="preserve"> PAGEREF _Toc23391 </w:instrText>
      </w:r>
      <w:r>
        <w:fldChar w:fldCharType="separate"/>
      </w:r>
      <w:r>
        <w:t>- 3 -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2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_Toc23994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3.1 Serverski deo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- 4 -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2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_Toc29669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3.2 Klijentski deo</w:t>
      </w:r>
      <w:r>
        <w:tab/>
      </w:r>
      <w:r>
        <w:fldChar w:fldCharType="begin"/>
      </w:r>
      <w:r>
        <w:instrText xml:space="preserve"> PAGEREF _Toc29669 </w:instrText>
      </w:r>
      <w:r>
        <w:fldChar w:fldCharType="separate"/>
      </w:r>
      <w:r>
        <w:t>- 4 -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2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_Toc3489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3.</w:t>
      </w:r>
      <w:r>
        <w:rPr>
          <w:rFonts w:hint="default"/>
          <w:lang w:val="en-US"/>
        </w:rPr>
        <w:t>3</w:t>
      </w:r>
      <w:r>
        <w:rPr>
          <w:lang w:val="sr-Latn-RS"/>
        </w:rPr>
        <w:t xml:space="preserve"> Komunikacija</w:t>
      </w:r>
      <w:r>
        <w:tab/>
      </w:r>
      <w:r>
        <w:fldChar w:fldCharType="begin"/>
      </w:r>
      <w:r>
        <w:instrText xml:space="preserve"> PAGEREF _Toc3489 </w:instrText>
      </w:r>
      <w:r>
        <w:fldChar w:fldCharType="separate"/>
      </w:r>
      <w:r>
        <w:t>- 4 -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1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_Toc20458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4. Rad aplikacije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- 4 -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2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_Toc11779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4.1 Opis implementacije</w:t>
      </w:r>
      <w:r>
        <w:tab/>
      </w:r>
      <w:r>
        <w:fldChar w:fldCharType="begin"/>
      </w:r>
      <w:r>
        <w:instrText xml:space="preserve"> PAGEREF _Toc11779 </w:instrText>
      </w:r>
      <w:r>
        <w:fldChar w:fldCharType="separate"/>
      </w:r>
      <w:r>
        <w:t>- 4 -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pStyle w:val="11"/>
        <w:tabs>
          <w:tab w:val="right" w:leader="dot" w:pos="9355"/>
        </w:tabs>
      </w:pPr>
      <w:r>
        <w:rPr>
          <w:bCs/>
          <w:lang w:val="sr-Latn-RS"/>
        </w:rPr>
        <w:fldChar w:fldCharType="begin"/>
      </w:r>
      <w:r>
        <w:rPr>
          <w:bCs/>
          <w:lang w:val="sr-Latn-RS"/>
        </w:rPr>
        <w:instrText xml:space="preserve"> HYPERLINK \l _Toc27271 </w:instrText>
      </w:r>
      <w:r>
        <w:rPr>
          <w:bCs/>
          <w:lang w:val="sr-Latn-RS"/>
        </w:rPr>
        <w:fldChar w:fldCharType="separate"/>
      </w:r>
      <w:r>
        <w:rPr>
          <w:lang w:val="sr-Latn-RS"/>
        </w:rPr>
        <w:t>5. Literatura</w:t>
      </w:r>
      <w:r>
        <w:tab/>
      </w:r>
      <w:r>
        <w:fldChar w:fldCharType="begin"/>
      </w:r>
      <w:r>
        <w:instrText xml:space="preserve"> PAGEREF _Toc27271 </w:instrText>
      </w:r>
      <w:r>
        <w:fldChar w:fldCharType="separate"/>
      </w:r>
      <w:r>
        <w:t>- 6 -</w:t>
      </w:r>
      <w:r>
        <w:fldChar w:fldCharType="end"/>
      </w:r>
      <w:r>
        <w:rPr>
          <w:bCs/>
          <w:lang w:val="sr-Latn-RS"/>
        </w:rPr>
        <w:fldChar w:fldCharType="end"/>
      </w:r>
    </w:p>
    <w:p>
      <w:pPr>
        <w:rPr>
          <w:b/>
          <w:bCs/>
          <w:lang w:val="sr-Latn-RS"/>
        </w:rPr>
      </w:pPr>
      <w:r>
        <w:rPr>
          <w:bCs/>
          <w:lang w:val="sr-Latn-RS"/>
        </w:rPr>
        <w:fldChar w:fldCharType="end"/>
      </w:r>
    </w:p>
    <w:p>
      <w:pPr>
        <w:rPr>
          <w:b/>
          <w:bCs/>
          <w:lang w:val="sr-Latn-RS"/>
        </w:rPr>
      </w:pPr>
    </w:p>
    <w:p>
      <w:pPr>
        <w:rPr>
          <w:b/>
          <w:bCs/>
          <w:lang w:val="sr-Latn-RS"/>
        </w:rPr>
      </w:pPr>
    </w:p>
    <w:p>
      <w:pPr>
        <w:rPr>
          <w:b/>
          <w:bCs/>
          <w:lang w:val="sr-Latn-RS"/>
        </w:rPr>
      </w:pPr>
    </w:p>
    <w:p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sr-Latn-RS"/>
        </w:rPr>
      </w:pPr>
      <w:bookmarkStart w:id="0" w:name="_Toc483050945"/>
      <w:r>
        <w:rPr>
          <w:lang w:val="sr-Latn-RS"/>
        </w:rPr>
        <w:br w:type="page"/>
      </w:r>
    </w:p>
    <w:p>
      <w:pPr>
        <w:pStyle w:val="2"/>
        <w:rPr>
          <w:lang w:val="sr-Latn-RS"/>
        </w:rPr>
      </w:pPr>
      <w:bookmarkStart w:id="1" w:name="_Toc3191"/>
      <w:r>
        <w:rPr>
          <w:lang w:val="sr-Latn-RS"/>
        </w:rPr>
        <w:t>1. Uvod</w:t>
      </w:r>
      <w:bookmarkEnd w:id="0"/>
      <w:bookmarkEnd w:id="1"/>
    </w:p>
    <w:p>
      <w:pPr>
        <w:rPr>
          <w:i/>
          <w:lang w:val="sr-Latn-RS"/>
        </w:rPr>
      </w:pPr>
      <w:r>
        <w:rPr>
          <w:lang w:val="sr-Latn-RS"/>
        </w:rPr>
        <w:t>U ovom projektu obrađena je izrada veb aplikacije za</w:t>
      </w:r>
      <w:r>
        <w:rPr>
          <w:rFonts w:hint="default"/>
          <w:lang w:val="sr-Latn-RS"/>
        </w:rPr>
        <w:t xml:space="preserve"> proveravanje trenutne temperature u gradu po izboru korisnika</w:t>
      </w:r>
      <w:r>
        <w:rPr>
          <w:lang w:val="sr-Latn-RS"/>
        </w:rPr>
        <w:t>. Tehnologije koje su korišćene na klijentskoj strani su HTML5, CSS dok su na serverskoj strani korišćeni NodeJS sa Express framework-om. Alati koji su korišćeni prilikom izrade aplikacije su</w:t>
      </w:r>
      <w:r>
        <w:rPr>
          <w:rFonts w:hint="default"/>
          <w:lang w:val="sr-Latn-RS"/>
        </w:rPr>
        <w:t xml:space="preserve"> Opera i Opera GX</w:t>
      </w:r>
      <w:r>
        <w:rPr>
          <w:lang w:val="sr-Latn-RS"/>
        </w:rPr>
        <w:t xml:space="preserve"> pretraživač</w:t>
      </w:r>
      <w:r>
        <w:rPr>
          <w:rFonts w:hint="default"/>
          <w:lang w:val="sr-Latn-RS"/>
        </w:rPr>
        <w:t>i</w:t>
      </w:r>
      <w:r>
        <w:rPr>
          <w:lang w:val="sr-Latn-RS"/>
        </w:rPr>
        <w:t xml:space="preserve"> i </w:t>
      </w:r>
      <w:r>
        <w:rPr>
          <w:rFonts w:hint="default"/>
          <w:lang w:val="sr-Latn-RS"/>
        </w:rPr>
        <w:t>VS Code</w:t>
      </w:r>
      <w:r>
        <w:rPr>
          <w:lang w:val="sr-Latn-RS"/>
        </w:rPr>
        <w:t xml:space="preserve"> kao text editor.</w:t>
      </w:r>
    </w:p>
    <w:p>
      <w:pPr>
        <w:pStyle w:val="2"/>
        <w:rPr>
          <w:lang w:val="sr-Latn-RS"/>
        </w:rPr>
      </w:pPr>
      <w:bookmarkStart w:id="2" w:name="_Toc483050946"/>
      <w:bookmarkStart w:id="3" w:name="_Toc2564"/>
      <w:r>
        <w:rPr>
          <w:lang w:val="sr-Latn-RS"/>
        </w:rPr>
        <w:t>2. Instalacija i podešavanje projekta</w:t>
      </w:r>
      <w:bookmarkEnd w:id="2"/>
      <w:bookmarkEnd w:id="3"/>
    </w:p>
    <w:p>
      <w:pPr>
        <w:rPr>
          <w:i/>
          <w:lang w:val="sr-Latn-RS"/>
        </w:rPr>
      </w:pPr>
      <w:r>
        <w:rPr>
          <w:lang w:val="sr-Latn-RS"/>
        </w:rPr>
        <w:t xml:space="preserve">Da bismo pokrenuli nodejs aplikaciju potrebno je da instaliramo NodeJs, </w:t>
      </w:r>
      <w:r>
        <w:rPr>
          <w:rFonts w:hint="default"/>
          <w:i w:val="0"/>
          <w:iCs w:val="0"/>
          <w:lang w:val="sr-Latn-RS"/>
        </w:rPr>
        <w:t>kao i module koji se koriste u Node. To su express,  body parser, ejs i request.</w:t>
      </w:r>
      <w:r>
        <w:rPr>
          <w:lang w:val="sr-Latn-RS"/>
        </w:rPr>
        <w:t xml:space="preserve"> </w:t>
      </w:r>
    </w:p>
    <w:p>
      <w:pPr>
        <w:pStyle w:val="3"/>
        <w:rPr>
          <w:lang w:val="sr-Latn-RS"/>
        </w:rPr>
      </w:pPr>
      <w:bookmarkStart w:id="4" w:name="_Toc483050947"/>
    </w:p>
    <w:p>
      <w:pPr>
        <w:pStyle w:val="3"/>
        <w:rPr>
          <w:lang w:val="sr-Latn-RS"/>
        </w:rPr>
      </w:pPr>
      <w:bookmarkStart w:id="5" w:name="_Toc19455"/>
      <w:r>
        <w:rPr>
          <w:lang w:val="sr-Latn-RS"/>
        </w:rPr>
        <w:t>2.1. Instaliranje modula</w:t>
      </w:r>
      <w:bookmarkEnd w:id="4"/>
      <w:bookmarkEnd w:id="5"/>
      <w:r>
        <w:rPr>
          <w:lang w:val="sr-Latn-RS"/>
        </w:rPr>
        <w:t xml:space="preserve"> </w:t>
      </w:r>
    </w:p>
    <w:p>
      <w:pPr>
        <w:rPr>
          <w:rFonts w:hint="default"/>
          <w:lang w:val="sr-Latn-RS"/>
        </w:rPr>
      </w:pPr>
      <w:r>
        <w:rPr>
          <w:lang w:val="sr-Latn-RS"/>
        </w:rPr>
        <w:t xml:space="preserve">U ovom projektu nalazi se </w:t>
      </w:r>
      <w:r>
        <w:rPr>
          <w:b/>
          <w:lang w:val="sr-Latn-RS"/>
        </w:rPr>
        <w:t>package.json</w:t>
      </w:r>
      <w:r>
        <w:rPr>
          <w:lang w:val="sr-Latn-RS"/>
        </w:rPr>
        <w:t xml:space="preserve"> fajl, to je fajl koji se inicijalizuje sa projektom, naravno na zahtev programera, i ukoliko</w:t>
      </w:r>
      <w:r>
        <w:rPr>
          <w:rFonts w:hint="default"/>
          <w:lang w:val="sr-Latn-RS"/>
        </w:rPr>
        <w:t xml:space="preserve"> pogledamo</w:t>
      </w:r>
      <w:r>
        <w:rPr>
          <w:lang w:val="sr-Latn-RS"/>
        </w:rPr>
        <w:t xml:space="preserve"> sve informacije </w:t>
      </w:r>
      <w:r>
        <w:rPr>
          <w:rFonts w:hint="default"/>
          <w:lang w:val="sr-Latn-RS"/>
        </w:rPr>
        <w:t xml:space="preserve">koje ovaj fajl sadrži videćemo da pod </w:t>
      </w:r>
      <w:r>
        <w:rPr>
          <w:rFonts w:hint="default"/>
          <w:i/>
          <w:iCs/>
          <w:lang w:val="sr-Latn-RS"/>
        </w:rPr>
        <w:t>dependecies</w:t>
      </w:r>
      <w:r>
        <w:rPr>
          <w:rFonts w:hint="default"/>
          <w:lang w:val="sr-Latn-RS"/>
        </w:rPr>
        <w:t xml:space="preserve"> imamo spisak svih modula koji su nam neophodni za neometeni rad projekta </w:t>
      </w:r>
      <w:r>
        <w:rPr>
          <w:lang w:val="sr-Latn-RS"/>
        </w:rPr>
        <w:t>. Zatim kad krenemo da instaliramo</w:t>
      </w:r>
      <w:r>
        <w:rPr>
          <w:rFonts w:hint="default"/>
          <w:lang w:val="sr-Latn-RS"/>
        </w:rPr>
        <w:t xml:space="preserve"> potrebne</w:t>
      </w:r>
      <w:r>
        <w:rPr>
          <w:lang w:val="sr-Latn-RS"/>
        </w:rPr>
        <w:t xml:space="preserve"> module</w:t>
      </w:r>
      <w:r>
        <w:rPr>
          <w:rFonts w:hint="default"/>
          <w:lang w:val="sr-Latn-RS"/>
        </w:rPr>
        <w:t xml:space="preserve"> naredbom </w:t>
      </w:r>
      <w:r>
        <w:rPr>
          <w:rFonts w:hint="default"/>
          <w:i/>
          <w:iCs/>
          <w:u w:val="none"/>
          <w:lang w:val="sr-Latn-RS"/>
        </w:rPr>
        <w:t xml:space="preserve">npm install </w:t>
      </w:r>
      <w:r>
        <w:rPr>
          <w:rFonts w:hint="default"/>
          <w:i w:val="0"/>
          <w:iCs w:val="0"/>
          <w:u w:val="none"/>
          <w:lang w:val="sr-Latn-RS"/>
        </w:rPr>
        <w:t>u konzoli</w:t>
      </w:r>
      <w:r>
        <w:rPr>
          <w:rFonts w:hint="default"/>
          <w:lang w:val="sr-Latn-RS"/>
        </w:rPr>
        <w:t>.</w:t>
      </w:r>
    </w:p>
    <w:p>
      <w:pPr>
        <w:pStyle w:val="2"/>
        <w:ind w:left="0" w:leftChars="0" w:firstLine="0" w:firstLineChars="0"/>
        <w:rPr>
          <w:lang w:val="sr-Latn-RS"/>
        </w:rPr>
      </w:pPr>
      <w:bookmarkStart w:id="6" w:name="_Toc483050948"/>
    </w:p>
    <w:p>
      <w:pPr>
        <w:pStyle w:val="2"/>
        <w:ind w:left="0" w:leftChars="0" w:firstLine="0" w:firstLineChars="0"/>
        <w:rPr>
          <w:lang w:val="sr-Latn-RS"/>
        </w:rPr>
      </w:pPr>
      <w:bookmarkStart w:id="7" w:name="_Toc23391"/>
      <w:r>
        <w:rPr>
          <w:lang w:val="sr-Latn-RS"/>
        </w:rPr>
        <w:t>3. Arhitektura aplikacije</w:t>
      </w:r>
      <w:bookmarkEnd w:id="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Projekat sadrži direktorijum u kojem su smešteni: </w:t>
      </w:r>
      <w:r>
        <w:rPr>
          <w:rFonts w:hint="default" w:ascii="Times New Roman" w:hAnsi="Times New Roman" w:cs="Times New Roman"/>
          <w:lang w:val="en-US"/>
        </w:rPr>
        <w:t>image</w:t>
      </w:r>
      <w:r>
        <w:rPr>
          <w:rFonts w:hint="default" w:ascii="Times New Roman" w:hAnsi="Times New Roman" w:cs="Times New Roman"/>
        </w:rPr>
        <w:t>, node_modules, public, views, package.json, package-lock.json i server.js. JSON fajl je dokument koji opisue samu aplikaciju i sadrži spisak modula koj</w:t>
      </w:r>
      <w:r>
        <w:rPr>
          <w:rFonts w:hint="default" w:ascii="Times New Roman" w:hAnsi="Times New Roman" w:cs="Times New Roman"/>
          <w:lang w:val="en-US"/>
        </w:rPr>
        <w:t>i su neophodni za rad</w:t>
      </w:r>
      <w:r>
        <w:rPr>
          <w:rFonts w:hint="default" w:ascii="Times New Roman" w:hAnsi="Times New Roman" w:cs="Times New Roman"/>
          <w:lang w:val="sr-Latn-RS"/>
        </w:rPr>
        <w:t xml:space="preserve"> aplikacije</w:t>
      </w:r>
      <w:r>
        <w:rPr>
          <w:rFonts w:hint="default" w:ascii="Times New Roman" w:hAnsi="Times New Roman" w:cs="Times New Roman"/>
        </w:rPr>
        <w:t>. U direktorijumu views se nalaz</w:t>
      </w:r>
      <w:r>
        <w:rPr>
          <w:rFonts w:hint="default" w:ascii="Times New Roman" w:hAnsi="Times New Roman" w:cs="Times New Roman"/>
          <w:lang w:val="sr-Latn-RS"/>
        </w:rPr>
        <w:t>i se</w:t>
      </w:r>
      <w:r>
        <w:rPr>
          <w:rFonts w:hint="default" w:ascii="Times New Roman" w:hAnsi="Times New Roman" w:cs="Times New Roman"/>
        </w:rPr>
        <w:t xml:space="preserve"> fa</w:t>
      </w:r>
      <w:r>
        <w:rPr>
          <w:rFonts w:hint="default" w:ascii="Times New Roman" w:hAnsi="Times New Roman" w:cs="Times New Roman"/>
          <w:lang w:val="sr-Latn-RS"/>
        </w:rPr>
        <w:t>jl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sr-Latn-RS"/>
        </w:rPr>
        <w:t>čija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sr-Latn-RS"/>
        </w:rPr>
        <w:t>je</w:t>
      </w:r>
      <w:r>
        <w:rPr>
          <w:rFonts w:hint="default" w:ascii="Times New Roman" w:hAnsi="Times New Roman" w:cs="Times New Roman"/>
        </w:rPr>
        <w:t xml:space="preserve"> ekstenzij</w:t>
      </w:r>
      <w:r>
        <w:rPr>
          <w:rFonts w:hint="default" w:ascii="Times New Roman" w:hAnsi="Times New Roman" w:cs="Times New Roman"/>
          <w:lang w:val="sr-Latn-RS"/>
        </w:rPr>
        <w:t>a</w:t>
      </w:r>
      <w:r>
        <w:rPr>
          <w:rFonts w:hint="default" w:ascii="Times New Roman" w:hAnsi="Times New Roman" w:cs="Times New Roman"/>
        </w:rPr>
        <w:t xml:space="preserve"> .ejs, a on</w:t>
      </w:r>
      <w:r>
        <w:rPr>
          <w:rFonts w:hint="default" w:ascii="Times New Roman" w:hAnsi="Times New Roman" w:cs="Times New Roman"/>
          <w:lang w:val="sr-Latn-RS"/>
        </w:rPr>
        <w:t xml:space="preserve"> će</w:t>
      </w:r>
      <w:r>
        <w:rPr>
          <w:rFonts w:hint="default" w:ascii="Times New Roman" w:hAnsi="Times New Roman" w:cs="Times New Roman"/>
        </w:rPr>
        <w:t xml:space="preserve"> na klijentskoj st</w:t>
      </w:r>
      <w:r>
        <w:rPr>
          <w:rFonts w:hint="default" w:ascii="Times New Roman" w:hAnsi="Times New Roman" w:cs="Times New Roman"/>
          <w:lang w:val="sr-Latn-RS"/>
        </w:rPr>
        <w:t>rani</w:t>
      </w:r>
      <w:r>
        <w:rPr>
          <w:rFonts w:hint="default" w:ascii="Times New Roman" w:hAnsi="Times New Roman" w:cs="Times New Roman"/>
        </w:rPr>
        <w:t xml:space="preserve"> prikaziva</w:t>
      </w:r>
      <w:r>
        <w:rPr>
          <w:rFonts w:hint="default" w:ascii="Times New Roman" w:hAnsi="Times New Roman" w:cs="Times New Roman"/>
          <w:lang w:val="sr-Latn-RS"/>
        </w:rPr>
        <w:t>ti povratne informacije</w:t>
      </w:r>
      <w:r>
        <w:rPr>
          <w:rFonts w:hint="default" w:ascii="Times New Roman" w:hAnsi="Times New Roman" w:cs="Times New Roman"/>
        </w:rPr>
        <w:t xml:space="preserve"> kada ih vraćamo klijentu putem ruta. U direktorijumu node_modules se nalaze svi moduli koje projekat zahteva da bi nesmetano funkcionisao. Aplikaciju pokrećemo iz glavnog direktorijuma</w:t>
      </w:r>
      <w:r>
        <w:rPr>
          <w:rFonts w:hint="default" w:ascii="Times New Roman" w:hAnsi="Times New Roman" w:cs="Times New Roman"/>
          <w:lang w:val="sr-Latn-RS"/>
        </w:rPr>
        <w:t xml:space="preserve"> u command promt-u</w:t>
      </w:r>
      <w:r>
        <w:rPr>
          <w:rFonts w:hint="default" w:ascii="Times New Roman" w:hAnsi="Times New Roman" w:cs="Times New Roman"/>
        </w:rPr>
        <w:t xml:space="preserve"> komandom npm start.</w:t>
      </w:r>
    </w:p>
    <w:p>
      <w:pPr>
        <w:pStyle w:val="3"/>
        <w:ind w:left="0" w:leftChars="0" w:firstLine="280" w:firstLineChars="0"/>
        <w:rPr>
          <w:lang w:val="sr-Latn-RS"/>
        </w:rPr>
      </w:pPr>
    </w:p>
    <w:p>
      <w:pPr>
        <w:pStyle w:val="3"/>
        <w:ind w:left="0" w:leftChars="0" w:firstLine="280" w:firstLineChars="0"/>
        <w:rPr>
          <w:lang w:val="sr-Latn-RS"/>
        </w:rPr>
      </w:pPr>
    </w:p>
    <w:p>
      <w:pPr>
        <w:pStyle w:val="3"/>
        <w:ind w:left="0" w:leftChars="0" w:firstLine="280" w:firstLineChars="0"/>
        <w:rPr>
          <w:lang w:val="sr-Latn-RS"/>
        </w:rPr>
      </w:pPr>
    </w:p>
    <w:p>
      <w:pPr>
        <w:pStyle w:val="3"/>
        <w:ind w:left="0" w:leftChars="0" w:firstLine="280" w:firstLineChars="0"/>
        <w:rPr>
          <w:lang w:val="sr-Latn-RS"/>
        </w:rPr>
      </w:pPr>
    </w:p>
    <w:p>
      <w:pPr>
        <w:pStyle w:val="3"/>
        <w:ind w:left="0" w:leftChars="0" w:firstLine="280" w:firstLineChars="0"/>
        <w:rPr>
          <w:lang w:val="sr-Latn-RS"/>
        </w:rPr>
      </w:pPr>
      <w:bookmarkStart w:id="8" w:name="_Toc23994"/>
      <w:r>
        <w:rPr>
          <w:lang w:val="sr-Latn-RS"/>
        </w:rPr>
        <w:t>3.1 Serverski deo</w:t>
      </w:r>
      <w:bookmarkEnd w:id="8"/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Tehno</w:t>
      </w:r>
      <w:r>
        <w:rPr>
          <w:rFonts w:hint="default"/>
          <w:lang w:val="sr-Latn-RS"/>
        </w:rPr>
        <w:t>gija koja je korišćena na serverskom delu jeste Node JS u Express framework-u.</w:t>
      </w:r>
    </w:p>
    <w:p>
      <w:pPr>
        <w:pStyle w:val="3"/>
        <w:ind w:left="0" w:leftChars="0" w:firstLine="280" w:firstLineChars="0"/>
        <w:rPr>
          <w:lang w:val="sr-Latn-RS"/>
        </w:rPr>
      </w:pPr>
    </w:p>
    <w:p>
      <w:pPr>
        <w:pStyle w:val="3"/>
        <w:ind w:left="0" w:leftChars="0" w:firstLine="280" w:firstLineChars="0"/>
        <w:rPr>
          <w:lang w:val="sr-Latn-RS"/>
        </w:rPr>
      </w:pPr>
      <w:bookmarkStart w:id="9" w:name="_Toc29669"/>
      <w:r>
        <w:rPr>
          <w:lang w:val="sr-Latn-RS"/>
        </w:rPr>
        <w:t>3.2 Klijentski deo</w:t>
      </w:r>
      <w:bookmarkEnd w:id="9"/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Klijentski deo aplikacije sadrži HTML5 u vidu templejtskog jezika ejs, kao takođe i CSS kod koji služi pozicioniranju elemenata na strani klijenta i izmeni njihovog izgleda.</w:t>
      </w:r>
    </w:p>
    <w:p>
      <w:pPr>
        <w:pStyle w:val="3"/>
        <w:rPr>
          <w:lang w:val="sr-Latn-RS"/>
        </w:rPr>
      </w:pPr>
    </w:p>
    <w:p>
      <w:pPr>
        <w:pStyle w:val="3"/>
        <w:rPr>
          <w:lang w:val="sr-Latn-RS"/>
        </w:rPr>
      </w:pPr>
      <w:bookmarkStart w:id="10" w:name="_Toc3489"/>
      <w:r>
        <w:rPr>
          <w:lang w:val="sr-Latn-RS"/>
        </w:rPr>
        <w:t>3.</w:t>
      </w:r>
      <w:r>
        <w:rPr>
          <w:rFonts w:hint="default"/>
          <w:lang w:val="en-US"/>
        </w:rPr>
        <w:t>3</w:t>
      </w:r>
      <w:r>
        <w:rPr>
          <w:lang w:val="sr-Latn-RS"/>
        </w:rPr>
        <w:t xml:space="preserve"> Komunikacija</w:t>
      </w:r>
      <w:bookmarkEnd w:id="10"/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Prva ruta odnosno metoda get služi prikazivanju (renderovanju) glavne stranice i davanjem vrednosti promenljiivama “weather” i “error”. Za njom se koristi i metoda post koja sa klijentske strane povlači ime grada i taj grad prosleđuje u API pozivu koji je upućen openweather.com serveru. Od servera zahtevamo odgovor koji nam daje informacije kolika je temperatura u gradu koji smo izabrali, taj broj dobijamo u kelvinima zato je neophodno da zahtevamo od serverea da broj predstavi u stepenima celzijusa i to odredjujemo u samom API-ju (units=metric).</w:t>
      </w:r>
    </w:p>
    <w:p>
      <w:pPr>
        <w:rPr>
          <w:lang w:val="sr-Latn-RS"/>
        </w:rPr>
      </w:pPr>
      <w:r>
        <w:drawing>
          <wp:inline distT="0" distB="0" distL="114300" distR="114300">
            <wp:extent cx="5219700" cy="15335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sr-Latn-RS"/>
        </w:rPr>
      </w:pPr>
      <w:bookmarkStart w:id="11" w:name="_Toc20458"/>
      <w:r>
        <w:rPr>
          <w:lang w:val="sr-Latn-RS"/>
        </w:rPr>
        <w:t>4. Rad aplikacije</w:t>
      </w:r>
      <w:bookmarkEnd w:id="11"/>
    </w:p>
    <w:p>
      <w:pPr>
        <w:pStyle w:val="3"/>
        <w:rPr>
          <w:lang w:val="sr-Latn-RS"/>
        </w:rPr>
      </w:pPr>
      <w:bookmarkStart w:id="12" w:name="_Toc11779"/>
      <w:r>
        <w:rPr>
          <w:lang w:val="sr-Latn-RS"/>
        </w:rPr>
        <w:t>4.1 Opis implementacije</w:t>
      </w:r>
      <w:bookmarkEnd w:id="12"/>
    </w:p>
    <w:p>
      <w:pPr>
        <w:bidi w:val="0"/>
        <w:rPr>
          <w:rFonts w:hint="default" w:ascii="Times New Roman" w:hAnsi="Times New Roman" w:cs="Times New Roman"/>
          <w:b w:val="0"/>
          <w:bCs w:val="0"/>
          <w:szCs w:val="24"/>
        </w:rPr>
      </w:pPr>
      <w:r>
        <w:rPr>
          <w:rFonts w:hint="default"/>
        </w:rPr>
        <w:t>Da bi pokrenuli projekat moramo prvo instalirati sve potrebne module iz fajla package.json. U direktorijumu gde je ceo projekat pokrenuti cmd</w:t>
      </w:r>
      <w:r>
        <w:rPr>
          <w:rFonts w:hint="default"/>
          <w:lang w:val="sr-Latn-RS"/>
        </w:rPr>
        <w:t xml:space="preserve"> a zatim iz</w:t>
      </w:r>
      <w:r>
        <w:rPr>
          <w:rFonts w:hint="default"/>
        </w:rPr>
        <w:t xml:space="preserve"> kontrolne linije pokrenuti server sa npm start. Kada smo sve to uradili možemo ući na pretraživač I otkucati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Times New Roman" w:hAnsi="Times New Roman" w:cs="Times New Roman"/>
          <w:b w:val="0"/>
          <w:bCs w:val="0"/>
          <w:szCs w:val="24"/>
        </w:rPr>
        <w:t>http://localhost:</w:t>
      </w:r>
      <w:r>
        <w:rPr>
          <w:rStyle w:val="14"/>
          <w:rFonts w:hint="default" w:cs="Times New Roman"/>
          <w:b w:val="0"/>
          <w:bCs w:val="0"/>
          <w:szCs w:val="24"/>
          <w:lang w:val="sr-Latn-RS"/>
        </w:rPr>
        <w:t>3000</w:t>
      </w:r>
      <w:r>
        <w:rPr>
          <w:rStyle w:val="14"/>
          <w:rFonts w:hint="default" w:ascii="Times New Roman" w:hAnsi="Times New Roman" w:cs="Times New Roman"/>
          <w:b w:val="0"/>
          <w:bCs w:val="0"/>
          <w:szCs w:val="24"/>
        </w:rPr>
        <w:t>/</w:t>
      </w:r>
      <w:r>
        <w:rPr>
          <w:rStyle w:val="14"/>
          <w:rFonts w:hint="default" w:ascii="Times New Roman" w:hAnsi="Times New Roman" w:cs="Times New Roman"/>
          <w:b w:val="0"/>
          <w:bCs w:val="0"/>
          <w:szCs w:val="24"/>
        </w:rPr>
        <w:fldChar w:fldCharType="end"/>
      </w:r>
      <w:r>
        <w:rPr>
          <w:rFonts w:hint="default"/>
        </w:rPr>
        <w:t xml:space="preserve">. Otvoriće se početna strana projekta koja će zahtevati od klijenta da </w:t>
      </w:r>
      <w:r>
        <w:rPr>
          <w:rFonts w:hint="default"/>
          <w:lang w:val="sr-Latn-RS"/>
        </w:rPr>
        <w:t>unese ime grada za koji želi da proveri trenutnu temperaturu</w:t>
      </w:r>
      <w:r>
        <w:rPr>
          <w:rFonts w:hint="default"/>
        </w:rPr>
        <w:t>. Uslučaju neuspelog pokušaja</w:t>
      </w:r>
      <w:r>
        <w:rPr>
          <w:rFonts w:hint="default"/>
          <w:lang w:val="sr-Latn-RS"/>
        </w:rPr>
        <w:t xml:space="preserve"> ili pogrešno unetog grada</w:t>
      </w:r>
      <w:r>
        <w:rPr>
          <w:rFonts w:hint="default"/>
        </w:rPr>
        <w:t xml:space="preserve"> klijentu će biti ispisan</w:t>
      </w:r>
      <w:r>
        <w:rPr>
          <w:rFonts w:hint="default"/>
          <w:lang w:val="sr-Latn-RS"/>
        </w:rPr>
        <w:t>a greška i da može da proba ponovo</w:t>
      </w:r>
      <w:r>
        <w:rPr>
          <w:rFonts w:hint="default"/>
        </w:rPr>
        <w:t>.</w:t>
      </w:r>
    </w:p>
    <w:p>
      <w:r>
        <w:drawing>
          <wp:inline distT="0" distB="0" distL="114300" distR="114300">
            <wp:extent cx="44672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sr-Latn-RS"/>
        </w:rPr>
      </w:pPr>
    </w:p>
    <w:p>
      <w:pPr>
        <w:pStyle w:val="2"/>
        <w:numPr>
          <w:ilvl w:val="0"/>
          <w:numId w:val="1"/>
        </w:numPr>
        <w:rPr>
          <w:lang w:val="sr-Latn-RS"/>
        </w:rPr>
      </w:pPr>
      <w:bookmarkStart w:id="13" w:name="_Toc27271"/>
      <w:r>
        <w:rPr>
          <w:lang w:val="sr-Latn-RS"/>
        </w:rPr>
        <w:t>Literatura</w:t>
      </w:r>
      <w:bookmarkEnd w:id="13"/>
    </w:p>
    <w:p>
      <w:pPr>
        <w:pStyle w:val="18"/>
        <w:numPr>
          <w:ilvl w:val="0"/>
          <w:numId w:val="2"/>
        </w:numPr>
        <w:jc w:val="left"/>
      </w:pPr>
      <w:r>
        <w:t xml:space="preserve">Klijent server sistemi, M. Kosanović, interna skripta: </w:t>
      </w:r>
      <w:r>
        <w:fldChar w:fldCharType="begin"/>
      </w:r>
      <w:r>
        <w:instrText xml:space="preserve"> HYPERLINK "https://vtsnis.edu.rs/wp-content/plugins/vts-predmeti/uploads/2019_Praktikum_V1.pdf" </w:instrText>
      </w:r>
      <w:r>
        <w:fldChar w:fldCharType="separate"/>
      </w:r>
      <w:r>
        <w:rPr>
          <w:rStyle w:val="27"/>
        </w:rPr>
        <w:t>https://vtsnis.edu.rs/wp-content/plugins/vts-predmeti/uploads/2019_Praktikum_V1.pdf</w:t>
      </w:r>
      <w:r>
        <w:rPr>
          <w:rStyle w:val="27"/>
        </w:rPr>
        <w:fldChar w:fldCharType="end"/>
      </w:r>
    </w:p>
    <w:p>
      <w:pPr>
        <w:pStyle w:val="18"/>
        <w:numPr>
          <w:ilvl w:val="0"/>
          <w:numId w:val="2"/>
        </w:numPr>
        <w:rPr>
          <w:lang w:val="sr-Latn-RS"/>
        </w:rPr>
      </w:pPr>
      <w:r>
        <w:fldChar w:fldCharType="begin"/>
      </w:r>
      <w:r>
        <w:instrText xml:space="preserve"> HYPERLINK "https://nodejs.org/docs/latest-v11.x/api/" </w:instrText>
      </w:r>
      <w:r>
        <w:fldChar w:fldCharType="separate"/>
      </w:r>
      <w:r>
        <w:rPr>
          <w:rStyle w:val="27"/>
        </w:rPr>
        <w:t>https://nodejs.org/docs/latest-v11.x/api/</w:t>
      </w:r>
      <w:r>
        <w:rPr>
          <w:rStyle w:val="27"/>
        </w:rPr>
        <w:fldChar w:fldCharType="end"/>
      </w:r>
    </w:p>
    <w:p>
      <w:pPr>
        <w:pStyle w:val="18"/>
        <w:numPr>
          <w:ilvl w:val="0"/>
          <w:numId w:val="2"/>
        </w:numPr>
        <w:rPr>
          <w:lang w:val="sr-Latn-R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"https://codeburst.io/build-a-simple-weather-app-with-node-js-in-just-16-lines-of-code-32261690901d"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https://codeburst.io/build-a-simple-weather-app-with-node-js-in-just-16-lines-of-code-32261690901d</w:t>
      </w:r>
      <w:r>
        <w:rPr>
          <w:rFonts w:hint="default"/>
        </w:rPr>
        <w:fldChar w:fldCharType="end"/>
      </w:r>
    </w:p>
    <w:p>
      <w:pPr>
        <w:pStyle w:val="18"/>
        <w:numPr>
          <w:ilvl w:val="0"/>
          <w:numId w:val="2"/>
        </w:numPr>
        <w:rPr>
          <w:lang w:val="sr-Latn-RS"/>
        </w:rPr>
      </w:pPr>
      <w:r>
        <w:rPr>
          <w:rFonts w:hint="default"/>
          <w:lang w:val="sr-Latn-RS"/>
        </w:rPr>
        <w:fldChar w:fldCharType="begin"/>
      </w:r>
      <w:r>
        <w:rPr>
          <w:rFonts w:hint="default"/>
          <w:lang w:val="sr-Latn-RS"/>
        </w:rPr>
        <w:instrText xml:space="preserve"> HYPERLINK "https://openweathermap.org/api" </w:instrText>
      </w:r>
      <w:r>
        <w:rPr>
          <w:rFonts w:hint="default"/>
          <w:lang w:val="sr-Latn-RS"/>
        </w:rPr>
        <w:fldChar w:fldCharType="separate"/>
      </w:r>
      <w:r>
        <w:rPr>
          <w:rStyle w:val="14"/>
          <w:rFonts w:hint="default"/>
          <w:lang w:val="sr-Latn-RS"/>
        </w:rPr>
        <w:t>https://openweathermap.org/api</w:t>
      </w:r>
      <w:r>
        <w:rPr>
          <w:rFonts w:hint="default"/>
          <w:lang w:val="sr-Latn-RS"/>
        </w:rPr>
        <w:fldChar w:fldCharType="end"/>
      </w:r>
    </w:p>
    <w:bookmarkEnd w:id="6"/>
    <w:p>
      <w:pPr>
        <w:spacing w:line="240" w:lineRule="auto"/>
        <w:ind w:firstLine="0"/>
        <w:jc w:val="left"/>
        <w:rPr>
          <w:b/>
          <w:bCs/>
          <w:sz w:val="28"/>
          <w:szCs w:val="28"/>
          <w:lang w:val="sr-Latn-RS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7" w:h="16840"/>
      <w:pgMar w:top="1134" w:right="1134" w:bottom="1134" w:left="1418" w:header="709" w:footer="709" w:gutter="0"/>
      <w:pgNumType w:fmt="numberInDash" w:start="1"/>
      <w:cols w:space="708" w:num="1"/>
      <w:titlePg/>
      <w:docGrid w:linePitch="25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3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-189147889"/>
      <w:docPartObj>
        <w:docPartGallery w:val="autotext"/>
      </w:docPartObj>
    </w:sdtPr>
    <w:sdtEndPr>
      <w:rPr>
        <w:rStyle w:val="15"/>
      </w:rPr>
    </w:sdtEndPr>
    <w:sdtContent>
      <w:p>
        <w:pPr>
          <w:pStyle w:val="7"/>
          <w:framePr w:wrap="around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separate"/>
        </w:r>
        <w:r>
          <w:rPr>
            <w:rStyle w:val="15"/>
          </w:rPr>
          <w:t>- 3 -</w:t>
        </w:r>
        <w:r>
          <w:rPr>
            <w:rStyle w:val="15"/>
          </w:rPr>
          <w:fldChar w:fldCharType="end"/>
        </w:r>
      </w:p>
    </w:sdtContent>
  </w:sdt>
  <w:p>
    <w:pPr>
      <w:pStyle w:val="7"/>
      <w:ind w:right="360"/>
      <w:jc w:val="center"/>
      <w:rPr>
        <w:lang w:val="sr-Latn-CS"/>
      </w:rPr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1986116938"/>
      <w:docPartObj>
        <w:docPartGallery w:val="autotext"/>
      </w:docPartObj>
    </w:sdtPr>
    <w:sdtEndPr>
      <w:rPr>
        <w:rStyle w:val="15"/>
      </w:rPr>
    </w:sdtEndPr>
    <w:sdtContent>
      <w:p>
        <w:pPr>
          <w:pStyle w:val="7"/>
          <w:framePr w:wrap="around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end"/>
        </w:r>
      </w:p>
    </w:sdtContent>
  </w:sdt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lang w:val="en-US"/>
      </w:rPr>
    </w:pPr>
    <w:r>
      <w:rPr>
        <w:lang w:val="en-US"/>
      </w:rPr>
      <w:t>[naslov]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[ime]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C3FD9"/>
    <w:multiLevelType w:val="singleLevel"/>
    <w:tmpl w:val="FDFC3FD9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E585CF6"/>
    <w:multiLevelType w:val="multilevel"/>
    <w:tmpl w:val="1E585CF6"/>
    <w:lvl w:ilvl="0" w:tentative="0">
      <w:start w:val="1"/>
      <w:numFmt w:val="decimal"/>
      <w:lvlText w:val="%1.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drawingGridHorizontalSpacing w:val="187"/>
  <w:drawingGridVerticalSpacing w:val="12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B2"/>
    <w:rsid w:val="00002B2D"/>
    <w:rsid w:val="0000318F"/>
    <w:rsid w:val="00011B83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67B7"/>
    <w:rsid w:val="000B04F6"/>
    <w:rsid w:val="000C4BF8"/>
    <w:rsid w:val="000C6EC2"/>
    <w:rsid w:val="000C7E93"/>
    <w:rsid w:val="000D037A"/>
    <w:rsid w:val="000E1A2C"/>
    <w:rsid w:val="000E6BA9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53B8"/>
    <w:rsid w:val="001456BE"/>
    <w:rsid w:val="001520F8"/>
    <w:rsid w:val="00163BBD"/>
    <w:rsid w:val="001668BB"/>
    <w:rsid w:val="00171C95"/>
    <w:rsid w:val="001802FA"/>
    <w:rsid w:val="0018067C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3042"/>
    <w:rsid w:val="001E3710"/>
    <w:rsid w:val="001E5EF6"/>
    <w:rsid w:val="001F154C"/>
    <w:rsid w:val="001F6522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7D78"/>
    <w:rsid w:val="00247EFB"/>
    <w:rsid w:val="002505A6"/>
    <w:rsid w:val="002542A4"/>
    <w:rsid w:val="00254A7E"/>
    <w:rsid w:val="00255104"/>
    <w:rsid w:val="00256407"/>
    <w:rsid w:val="0025796D"/>
    <w:rsid w:val="00262500"/>
    <w:rsid w:val="0026412A"/>
    <w:rsid w:val="00271577"/>
    <w:rsid w:val="002754B4"/>
    <w:rsid w:val="00276C30"/>
    <w:rsid w:val="0028607E"/>
    <w:rsid w:val="0028794D"/>
    <w:rsid w:val="00290483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E21FB"/>
    <w:rsid w:val="002E4CD7"/>
    <w:rsid w:val="002E51DD"/>
    <w:rsid w:val="002E68DC"/>
    <w:rsid w:val="002F191F"/>
    <w:rsid w:val="002F4F6D"/>
    <w:rsid w:val="002F5C51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2E44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B251D"/>
    <w:rsid w:val="003C2200"/>
    <w:rsid w:val="003D070A"/>
    <w:rsid w:val="003D254B"/>
    <w:rsid w:val="003D6BA7"/>
    <w:rsid w:val="003E2159"/>
    <w:rsid w:val="003E2434"/>
    <w:rsid w:val="003E7AF6"/>
    <w:rsid w:val="003F200E"/>
    <w:rsid w:val="003F33DC"/>
    <w:rsid w:val="003F4BFD"/>
    <w:rsid w:val="00403D0D"/>
    <w:rsid w:val="00413EFC"/>
    <w:rsid w:val="00420A67"/>
    <w:rsid w:val="00420CBC"/>
    <w:rsid w:val="004229A4"/>
    <w:rsid w:val="00422EA9"/>
    <w:rsid w:val="004258B2"/>
    <w:rsid w:val="0042700F"/>
    <w:rsid w:val="00427FD2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429B"/>
    <w:rsid w:val="004E0816"/>
    <w:rsid w:val="004E2BD6"/>
    <w:rsid w:val="004E2F4D"/>
    <w:rsid w:val="004E34BA"/>
    <w:rsid w:val="004E57CC"/>
    <w:rsid w:val="004E5D4A"/>
    <w:rsid w:val="004F0D26"/>
    <w:rsid w:val="004F4864"/>
    <w:rsid w:val="004F6AA5"/>
    <w:rsid w:val="005003A0"/>
    <w:rsid w:val="00507446"/>
    <w:rsid w:val="005111BD"/>
    <w:rsid w:val="00513610"/>
    <w:rsid w:val="00522840"/>
    <w:rsid w:val="0052305F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64D"/>
    <w:rsid w:val="00567DB0"/>
    <w:rsid w:val="0057649D"/>
    <w:rsid w:val="00577DDA"/>
    <w:rsid w:val="00585634"/>
    <w:rsid w:val="005868A9"/>
    <w:rsid w:val="00587E7E"/>
    <w:rsid w:val="00591500"/>
    <w:rsid w:val="00597A87"/>
    <w:rsid w:val="005A034E"/>
    <w:rsid w:val="005A2114"/>
    <w:rsid w:val="005A5ADD"/>
    <w:rsid w:val="005B07C3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E0F29"/>
    <w:rsid w:val="005E4832"/>
    <w:rsid w:val="005E6101"/>
    <w:rsid w:val="005E6ED6"/>
    <w:rsid w:val="005F0B0D"/>
    <w:rsid w:val="005F2948"/>
    <w:rsid w:val="006032E4"/>
    <w:rsid w:val="0060740F"/>
    <w:rsid w:val="00607EA1"/>
    <w:rsid w:val="00610689"/>
    <w:rsid w:val="006120A7"/>
    <w:rsid w:val="006123FA"/>
    <w:rsid w:val="00613F08"/>
    <w:rsid w:val="0062527A"/>
    <w:rsid w:val="00626630"/>
    <w:rsid w:val="00627339"/>
    <w:rsid w:val="006323CA"/>
    <w:rsid w:val="00633D57"/>
    <w:rsid w:val="00634D38"/>
    <w:rsid w:val="006359F1"/>
    <w:rsid w:val="0063760E"/>
    <w:rsid w:val="006420C6"/>
    <w:rsid w:val="0064511D"/>
    <w:rsid w:val="0065446C"/>
    <w:rsid w:val="00660BC6"/>
    <w:rsid w:val="0066296E"/>
    <w:rsid w:val="00663666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5E56"/>
    <w:rsid w:val="006F6B61"/>
    <w:rsid w:val="0070128D"/>
    <w:rsid w:val="00707D81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3C99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70D70"/>
    <w:rsid w:val="00871417"/>
    <w:rsid w:val="00872821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1409"/>
    <w:rsid w:val="008B222A"/>
    <w:rsid w:val="008B3A5F"/>
    <w:rsid w:val="008B5E95"/>
    <w:rsid w:val="008C618A"/>
    <w:rsid w:val="008D2E36"/>
    <w:rsid w:val="008D374D"/>
    <w:rsid w:val="008D63BA"/>
    <w:rsid w:val="008E3921"/>
    <w:rsid w:val="008E3C44"/>
    <w:rsid w:val="008E6706"/>
    <w:rsid w:val="008E716C"/>
    <w:rsid w:val="008E7584"/>
    <w:rsid w:val="00904ED2"/>
    <w:rsid w:val="00906292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2CF3"/>
    <w:rsid w:val="009E6C00"/>
    <w:rsid w:val="009F6C38"/>
    <w:rsid w:val="00A029F2"/>
    <w:rsid w:val="00A03157"/>
    <w:rsid w:val="00A03801"/>
    <w:rsid w:val="00A072F1"/>
    <w:rsid w:val="00A10A86"/>
    <w:rsid w:val="00A110FF"/>
    <w:rsid w:val="00A1361A"/>
    <w:rsid w:val="00A162FC"/>
    <w:rsid w:val="00A20F06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55E"/>
    <w:rsid w:val="00A7757C"/>
    <w:rsid w:val="00A84D01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7796"/>
    <w:rsid w:val="00AF2C05"/>
    <w:rsid w:val="00AF70F8"/>
    <w:rsid w:val="00AF7F5E"/>
    <w:rsid w:val="00B054A5"/>
    <w:rsid w:val="00B06A86"/>
    <w:rsid w:val="00B06B0B"/>
    <w:rsid w:val="00B06B7D"/>
    <w:rsid w:val="00B07541"/>
    <w:rsid w:val="00B11EEB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705DC"/>
    <w:rsid w:val="00B7295E"/>
    <w:rsid w:val="00B814FF"/>
    <w:rsid w:val="00B82BF3"/>
    <w:rsid w:val="00B85C5B"/>
    <w:rsid w:val="00B86DB1"/>
    <w:rsid w:val="00B87DA4"/>
    <w:rsid w:val="00B947FA"/>
    <w:rsid w:val="00B95164"/>
    <w:rsid w:val="00B9597B"/>
    <w:rsid w:val="00B96FAD"/>
    <w:rsid w:val="00BA2AD2"/>
    <w:rsid w:val="00BA684B"/>
    <w:rsid w:val="00BA6C50"/>
    <w:rsid w:val="00BA6F32"/>
    <w:rsid w:val="00BB0B87"/>
    <w:rsid w:val="00BB74CC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5CBD"/>
    <w:rsid w:val="00C036B3"/>
    <w:rsid w:val="00C0391F"/>
    <w:rsid w:val="00C0519D"/>
    <w:rsid w:val="00C14CA7"/>
    <w:rsid w:val="00C2414C"/>
    <w:rsid w:val="00C263BE"/>
    <w:rsid w:val="00C27B14"/>
    <w:rsid w:val="00C31627"/>
    <w:rsid w:val="00C448DF"/>
    <w:rsid w:val="00C61D6B"/>
    <w:rsid w:val="00C6612F"/>
    <w:rsid w:val="00C6643B"/>
    <w:rsid w:val="00C70D50"/>
    <w:rsid w:val="00C71575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7A77"/>
    <w:rsid w:val="00D646D8"/>
    <w:rsid w:val="00D71C9A"/>
    <w:rsid w:val="00D73C60"/>
    <w:rsid w:val="00D75F57"/>
    <w:rsid w:val="00D81A44"/>
    <w:rsid w:val="00D85413"/>
    <w:rsid w:val="00D91DEC"/>
    <w:rsid w:val="00D94C76"/>
    <w:rsid w:val="00D967D4"/>
    <w:rsid w:val="00DA1F5D"/>
    <w:rsid w:val="00DA6759"/>
    <w:rsid w:val="00DB239F"/>
    <w:rsid w:val="00DB2480"/>
    <w:rsid w:val="00DB366D"/>
    <w:rsid w:val="00DB453C"/>
    <w:rsid w:val="00DC1C81"/>
    <w:rsid w:val="00DC25A2"/>
    <w:rsid w:val="00DC3517"/>
    <w:rsid w:val="00DD53B3"/>
    <w:rsid w:val="00DE0645"/>
    <w:rsid w:val="00DE28EE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40F0"/>
    <w:rsid w:val="00E543ED"/>
    <w:rsid w:val="00E5550E"/>
    <w:rsid w:val="00E62D8B"/>
    <w:rsid w:val="00E65D9F"/>
    <w:rsid w:val="00E70816"/>
    <w:rsid w:val="00E710BB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F88"/>
    <w:rsid w:val="00F86005"/>
    <w:rsid w:val="00F90EC4"/>
    <w:rsid w:val="00F97FA8"/>
    <w:rsid w:val="00FA19EA"/>
    <w:rsid w:val="00FA47B0"/>
    <w:rsid w:val="00FB1729"/>
    <w:rsid w:val="00FB1993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E070A"/>
    <w:rsid w:val="00FE0DCE"/>
    <w:rsid w:val="00FE3763"/>
    <w:rsid w:val="00FE70A9"/>
    <w:rsid w:val="00FF0B6A"/>
    <w:rsid w:val="00FF306A"/>
    <w:rsid w:val="00FF4E12"/>
    <w:rsid w:val="00FF5012"/>
    <w:rsid w:val="0BED0497"/>
    <w:rsid w:val="1B625F57"/>
    <w:rsid w:val="3B5D3F5F"/>
    <w:rsid w:val="40413459"/>
    <w:rsid w:val="417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3">
    <w:name w:val="heading 2"/>
    <w:basedOn w:val="1"/>
    <w:next w:val="1"/>
    <w:link w:val="25"/>
    <w:qFormat/>
    <w:uiPriority w:val="0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4">
    <w:name w:val="heading 3"/>
    <w:basedOn w:val="1"/>
    <w:next w:val="1"/>
    <w:qFormat/>
    <w:uiPriority w:val="0"/>
    <w:pPr>
      <w:spacing w:before="240"/>
      <w:outlineLvl w:val="2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 Indent 3"/>
    <w:basedOn w:val="1"/>
    <w:qFormat/>
    <w:uiPriority w:val="0"/>
    <w:pPr>
      <w:spacing w:before="120"/>
      <w:ind w:firstLine="357"/>
    </w:pPr>
    <w:rPr>
      <w:i/>
      <w:iCs/>
      <w:lang w:val="sl-SI"/>
    </w:rPr>
  </w:style>
  <w:style w:type="paragraph" w:styleId="7">
    <w:name w:val="footer"/>
    <w:basedOn w:val="1"/>
    <w:link w:val="23"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22"/>
    <w:qFormat/>
    <w:uiPriority w:val="99"/>
    <w:pPr>
      <w:tabs>
        <w:tab w:val="center" w:pos="4153"/>
        <w:tab w:val="right" w:pos="8306"/>
      </w:tabs>
    </w:pPr>
  </w:style>
  <w:style w:type="paragraph" w:styleId="9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0">
    <w:name w:val="Normal (Web)"/>
    <w:basedOn w:val="1"/>
    <w:qFormat/>
    <w:uiPriority w:val="99"/>
    <w:pPr>
      <w:spacing w:before="150" w:after="75"/>
      <w:ind w:left="225" w:right="225"/>
    </w:pPr>
    <w:rPr>
      <w:lang w:val="en-US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240"/>
    </w:p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character" w:styleId="15">
    <w:name w:val="page number"/>
    <w:basedOn w:val="13"/>
    <w:qFormat/>
    <w:uiPriority w:val="0"/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08"/>
    </w:pPr>
  </w:style>
  <w:style w:type="character" w:customStyle="1" w:styleId="19">
    <w:name w:val="Heading 1 Char"/>
    <w:link w:val="2"/>
    <w:qFormat/>
    <w:uiPriority w:val="9"/>
    <w:rPr>
      <w:b/>
      <w:bCs/>
      <w:kern w:val="32"/>
      <w:sz w:val="32"/>
      <w:szCs w:val="32"/>
      <w:lang w:val="sr-Latn-CS"/>
    </w:rPr>
  </w:style>
  <w:style w:type="paragraph" w:customStyle="1" w:styleId="20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character" w:customStyle="1" w:styleId="21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  <w:lang w:val="en-GB"/>
    </w:rPr>
  </w:style>
  <w:style w:type="character" w:customStyle="1" w:styleId="22">
    <w:name w:val="Header Char"/>
    <w:basedOn w:val="13"/>
    <w:link w:val="8"/>
    <w:qFormat/>
    <w:uiPriority w:val="99"/>
    <w:rPr>
      <w:sz w:val="24"/>
      <w:szCs w:val="24"/>
      <w:lang w:val="en-GB"/>
    </w:rPr>
  </w:style>
  <w:style w:type="character" w:customStyle="1" w:styleId="23">
    <w:name w:val="Footer Char"/>
    <w:basedOn w:val="13"/>
    <w:link w:val="7"/>
    <w:qFormat/>
    <w:uiPriority w:val="99"/>
    <w:rPr>
      <w:sz w:val="24"/>
      <w:szCs w:val="24"/>
      <w:lang w:val="en-GB"/>
    </w:rPr>
  </w:style>
  <w:style w:type="paragraph" w:customStyle="1" w:styleId="24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25">
    <w:name w:val="Heading 2 Char"/>
    <w:basedOn w:val="13"/>
    <w:link w:val="3"/>
    <w:qFormat/>
    <w:uiPriority w:val="0"/>
    <w:rPr>
      <w:b/>
      <w:bCs/>
      <w:sz w:val="28"/>
      <w:szCs w:val="28"/>
    </w:rPr>
  </w:style>
  <w:style w:type="paragraph" w:customStyle="1" w:styleId="26">
    <w:name w:val="Code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  <w:style w:type="character" w:customStyle="1" w:styleId="27">
    <w:name w:val="16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0D4123-DB80-CB46-A930-A94E0046C9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Bujmir Company</Company>
  <Pages>5</Pages>
  <Words>810</Words>
  <Characters>4617</Characters>
  <Lines>38</Lines>
  <Paragraphs>10</Paragraphs>
  <TotalTime>1</TotalTime>
  <ScaleCrop>false</ScaleCrop>
  <LinksUpToDate>false</LinksUpToDate>
  <CharactersWithSpaces>5417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2018-04-13T06:58:00Z</dcterms:created>
  <dc:creator>Marina</dc:creator>
  <cp:lastModifiedBy>Dusan Filipovic</cp:lastModifiedBy>
  <cp:lastPrinted>2015-03-12T11:23:00Z</cp:lastPrinted>
  <dcterms:modified xsi:type="dcterms:W3CDTF">2020-02-08T13:25:21Z</dcterms:modified>
  <dc:title>V I Š A  T E H N I Č K A  Š K O L A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