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087880" cy="1704975"/>
            <wp:effectExtent l="0" t="0" r="0"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ekira\Desktop\metropolitan-univerzitet-beograd-1.jpg"/>
                    <pic:cNvPicPr>
                      <a:picLocks noChangeAspect="1" noChangeArrowheads="1"/>
                    </pic:cNvPicPr>
                  </pic:nvPicPr>
                  <pic:blipFill>
                    <a:blip r:embed="rId2"/>
                    <a:stretch>
                      <a:fillRect/>
                    </a:stretch>
                  </pic:blipFill>
                  <pic:spPr bwMode="auto">
                    <a:xfrm>
                      <a:off x="0" y="0"/>
                      <a:ext cx="2087880" cy="1704975"/>
                    </a:xfrm>
                    <a:prstGeom prst="rect">
                      <a:avLst/>
                    </a:prstGeom>
                  </pic:spPr>
                </pic:pic>
              </a:graphicData>
            </a:graphic>
          </wp:inline>
        </w:drawing>
      </w:r>
    </w:p>
    <w:p>
      <w:pPr>
        <w:pStyle w:val="Normal"/>
        <w:tabs>
          <w:tab w:val="left" w:pos="180" w:leader="none"/>
          <w:tab w:val="left" w:pos="360" w:leader="none"/>
          <w:tab w:val="left" w:pos="720" w:leader="none"/>
        </w:tabs>
        <w:spacing w:lineRule="auto" w:line="240" w:before="0" w:after="0"/>
        <w:jc w:val="center"/>
        <w:rPr>
          <w:rFonts w:ascii="Times" w:hAnsi="Times" w:eastAsia="Times" w:cs="Times New Roman"/>
          <w:sz w:val="48"/>
          <w:szCs w:val="20"/>
        </w:rPr>
      </w:pPr>
      <w:r>
        <w:rPr>
          <w:rFonts w:eastAsia="Times" w:cs="Times New Roman" w:ascii="Times" w:hAnsi="Times"/>
          <w:sz w:val="48"/>
          <w:szCs w:val="20"/>
        </w:rPr>
      </w:r>
    </w:p>
    <w:p>
      <w:pPr>
        <w:pStyle w:val="Normal"/>
        <w:tabs>
          <w:tab w:val="left" w:pos="180" w:leader="none"/>
          <w:tab w:val="left" w:pos="360" w:leader="none"/>
          <w:tab w:val="left" w:pos="720" w:leader="none"/>
        </w:tabs>
        <w:spacing w:lineRule="auto" w:line="240" w:before="0" w:after="0"/>
        <w:jc w:val="center"/>
        <w:rPr/>
      </w:pPr>
      <w:r>
        <w:rPr>
          <w:rFonts w:eastAsia="Times" w:cs="Arial" w:ascii="Arial" w:hAnsi="Arial"/>
          <w:sz w:val="52"/>
          <w:szCs w:val="52"/>
        </w:rPr>
        <w:t>Igrica “</w:t>
      </w:r>
      <w:r>
        <w:rPr>
          <w:rFonts w:eastAsia="Times" w:cs="Arial" w:ascii="Arial" w:hAnsi="Arial"/>
          <w:sz w:val="52"/>
          <w:szCs w:val="52"/>
        </w:rPr>
        <w:t>Maze</w:t>
      </w:r>
      <w:r>
        <w:rPr>
          <w:rFonts w:eastAsia="Times" w:cs="Arial" w:ascii="Arial" w:hAnsi="Arial"/>
          <w:sz w:val="52"/>
          <w:szCs w:val="52"/>
        </w:rPr>
        <w:t>”</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pPr>
      <w:r>
        <w:rPr>
          <w:rFonts w:eastAsia="Times" w:cs="Arial" w:ascii="Arial" w:hAnsi="Arial"/>
          <w:sz w:val="40"/>
          <w:szCs w:val="40"/>
        </w:rPr>
        <w:t>CS</w:t>
      </w:r>
      <w:r>
        <w:rPr>
          <w:rFonts w:eastAsia="Times" w:cs="Arial" w:ascii="Arial" w:hAnsi="Arial"/>
          <w:sz w:val="40"/>
          <w:szCs w:val="40"/>
        </w:rPr>
        <w:t>323</w:t>
      </w:r>
    </w:p>
    <w:p>
      <w:pPr>
        <w:pStyle w:val="Normal"/>
        <w:tabs>
          <w:tab w:val="left" w:pos="180" w:leader="none"/>
          <w:tab w:val="left" w:pos="360" w:leader="none"/>
          <w:tab w:val="left" w:pos="720" w:leader="none"/>
        </w:tabs>
        <w:spacing w:lineRule="auto" w:line="240" w:before="0" w:after="0"/>
        <w:jc w:val="center"/>
        <w:rPr/>
      </w:pPr>
      <w:r>
        <w:rPr>
          <w:rFonts w:eastAsia="Times" w:cs="Arial" w:ascii="Arial" w:hAnsi="Arial"/>
          <w:sz w:val="36"/>
          <w:szCs w:val="36"/>
        </w:rPr>
        <w:t>C i C++ programski jezici</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48"/>
          <w:szCs w:val="48"/>
        </w:rPr>
      </w:pPr>
      <w:r>
        <w:rPr>
          <w:rFonts w:eastAsia="Times" w:cs="Arial" w:ascii="Arial" w:hAnsi="Arial"/>
          <w:sz w:val="48"/>
          <w:szCs w:val="48"/>
        </w:rPr>
        <w:t>Projektna dokumentacija</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pPr>
      <w:r>
        <w:rPr>
          <w:rFonts w:eastAsia="Times" w:cs="Arial" w:ascii="Arial" w:hAnsi="Arial"/>
          <w:sz w:val="36"/>
          <w:szCs w:val="36"/>
        </w:rPr>
        <w:t>11</w:t>
      </w:r>
      <w:r>
        <w:rPr>
          <w:rFonts w:eastAsia="Times" w:cs="Arial" w:ascii="Arial" w:hAnsi="Arial"/>
          <w:sz w:val="36"/>
          <w:szCs w:val="36"/>
        </w:rPr>
        <w:t xml:space="preserve">. </w:t>
      </w:r>
      <w:r>
        <w:rPr>
          <w:rFonts w:eastAsia="Times" w:cs="Arial" w:ascii="Arial" w:hAnsi="Arial"/>
          <w:sz w:val="36"/>
          <w:szCs w:val="36"/>
        </w:rPr>
        <w:t>April</w:t>
      </w:r>
      <w:r>
        <w:rPr>
          <w:rFonts w:eastAsia="Times" w:cs="Arial" w:ascii="Arial" w:hAnsi="Arial"/>
          <w:sz w:val="36"/>
          <w:szCs w:val="36"/>
        </w:rPr>
        <w:t xml:space="preserve"> 2019.</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rPr>
      </w:pPr>
      <w:r>
        <w:rPr>
          <w:rFonts w:eastAsia="Times" w:cs="Arial" w:ascii="Arial" w:hAnsi="Arial"/>
          <w:sz w:val="32"/>
          <w:szCs w:val="20"/>
        </w:rPr>
      </w:r>
    </w:p>
    <w:p>
      <w:pPr>
        <w:pStyle w:val="Normal"/>
        <w:tabs>
          <w:tab w:val="left" w:pos="180" w:leader="none"/>
          <w:tab w:val="left" w:pos="360" w:leader="none"/>
          <w:tab w:val="left" w:pos="720" w:leader="none"/>
        </w:tabs>
        <w:spacing w:lineRule="auto" w:line="240" w:before="0" w:after="0"/>
        <w:jc w:val="center"/>
        <w:rPr>
          <w:rFonts w:ascii="Times" w:hAnsi="Times" w:eastAsia="Times" w:cs="Times New Roman"/>
          <w:sz w:val="24"/>
          <w:szCs w:val="20"/>
        </w:rPr>
      </w:pPr>
      <w:r>
        <w:rPr>
          <w:rFonts w:eastAsia="Times" w:cs="Times New Roman" w:ascii="Times" w:hAnsi="Times"/>
          <w:sz w:val="24"/>
          <w:szCs w:val="20"/>
        </w:rPr>
      </w:r>
    </w:p>
    <w:p>
      <w:pPr>
        <w:pStyle w:val="Normal"/>
        <w:jc w:val="right"/>
        <w:rPr/>
      </w:pPr>
      <w:r>
        <w:rPr>
          <w:sz w:val="28"/>
          <w:szCs w:val="28"/>
        </w:rPr>
        <w:t>Student: Sava Filipović 3810</w:t>
      </w:r>
    </w:p>
    <w:p>
      <w:pPr>
        <w:pStyle w:val="Normal"/>
        <w:jc w:val="right"/>
        <w:rPr/>
      </w:pPr>
      <w:r>
        <w:rPr>
          <w:sz w:val="28"/>
          <w:szCs w:val="28"/>
        </w:rPr>
        <w:t xml:space="preserve">Mentor: </w:t>
      </w:r>
      <w:r>
        <w:rPr>
          <w:sz w:val="28"/>
          <w:szCs w:val="28"/>
        </w:rPr>
        <w:t>Miiljan Milo</w:t>
      </w:r>
      <w:r>
        <w:rPr>
          <w:rStyle w:val="StrongEmphasis"/>
          <w:b w:val="false"/>
          <w:bCs w:val="false"/>
          <w:sz w:val="28"/>
          <w:szCs w:val="28"/>
        </w:rPr>
        <w:t>šev</w:t>
      </w:r>
      <w:r>
        <w:rPr>
          <w:sz w:val="28"/>
          <w:szCs w:val="28"/>
        </w:rPr>
        <w:t>ić</w:t>
      </w:r>
    </w:p>
    <w:p>
      <w:pPr>
        <w:pStyle w:val="Normal"/>
        <w:jc w:val="right"/>
        <w:rPr>
          <w:sz w:val="28"/>
          <w:szCs w:val="28"/>
        </w:rPr>
      </w:pPr>
      <w:r>
        <w:rPr>
          <w:sz w:val="28"/>
          <w:szCs w:val="28"/>
        </w:rPr>
      </w:r>
    </w:p>
    <w:sdt>
      <w:sdtPr>
        <w:docPartObj>
          <w:docPartGallery w:val="Table of Contents"/>
          <w:docPartUnique w:val="true"/>
        </w:docPartObj>
        <w:id w:val="1044615121"/>
      </w:sdtPr>
      <w:sdtContent>
        <w:p>
          <w:pPr>
            <w:pStyle w:val="TOCHeading"/>
            <w:rPr>
              <w:sz w:val="44"/>
              <w:szCs w:val="44"/>
            </w:rPr>
          </w:pPr>
          <w:r>
            <w:rPr>
              <w:sz w:val="44"/>
              <w:szCs w:val="44"/>
            </w:rPr>
            <w:t>Sadržaj</w:t>
          </w:r>
        </w:p>
        <w:p>
          <w:pPr>
            <w:pStyle w:val="Normal"/>
            <w:rPr/>
          </w:pPr>
          <w:r>
            <w:rPr/>
          </w:r>
        </w:p>
        <w:p>
          <w:pPr>
            <w:pStyle w:val="Contents1"/>
            <w:tabs>
              <w:tab w:val="clear" w:pos="720"/>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94_2108918614">
            <w:r>
              <w:rPr>
                <w:webHidden/>
                <w:rStyle w:val="IndexLink"/>
                <w:vanish w:val="false"/>
              </w:rPr>
              <w:t>1. Predlog teme</w:t>
              <w:tab/>
              <w:t>3</w:t>
            </w:r>
          </w:hyperlink>
        </w:p>
        <w:p>
          <w:pPr>
            <w:pStyle w:val="Contents1"/>
            <w:tabs>
              <w:tab w:val="clear" w:pos="720"/>
              <w:tab w:val="right" w:pos="9360" w:leader="dot"/>
            </w:tabs>
            <w:rPr/>
          </w:pPr>
          <w:hyperlink w:anchor="__RefHeading___Toc296_2108918614">
            <w:r>
              <w:rPr>
                <w:webHidden/>
                <w:rStyle w:val="IndexLink"/>
                <w:vanish w:val="false"/>
              </w:rPr>
              <w:t>2. Opis funkcionalnosti</w:t>
              <w:tab/>
              <w:t>3</w:t>
            </w:r>
          </w:hyperlink>
        </w:p>
        <w:p>
          <w:pPr>
            <w:pStyle w:val="Contents1"/>
            <w:tabs>
              <w:tab w:val="clear" w:pos="720"/>
              <w:tab w:val="right" w:pos="9360" w:leader="dot"/>
            </w:tabs>
            <w:rPr/>
          </w:pPr>
          <w:hyperlink w:anchor="__RefHeading___Toc298_2108918614">
            <w:r>
              <w:rPr>
                <w:webHidden/>
                <w:rStyle w:val="IndexLink"/>
                <w:vanish w:val="false"/>
              </w:rPr>
              <w:t>3. Struktura aplikacije</w:t>
              <w:tab/>
              <w:t>3</w:t>
            </w:r>
          </w:hyperlink>
        </w:p>
        <w:p>
          <w:pPr>
            <w:pStyle w:val="Contents1"/>
            <w:tabs>
              <w:tab w:val="clear" w:pos="720"/>
              <w:tab w:val="right" w:pos="9360" w:leader="dot"/>
            </w:tabs>
            <w:rPr/>
          </w:pPr>
          <w:hyperlink w:anchor="__RefHeading___Toc300_2108918614">
            <w:r>
              <w:rPr>
                <w:webHidden/>
                <w:rStyle w:val="IndexLink"/>
                <w:vanish w:val="false"/>
              </w:rPr>
              <w:t>4. Korisničko uputstvo</w:t>
              <w:tab/>
              <w:t>3</w:t>
            </w:r>
          </w:hyperlink>
        </w:p>
        <w:p>
          <w:pPr>
            <w:pStyle w:val="Contents1"/>
            <w:tabs>
              <w:tab w:val="clear" w:pos="720"/>
              <w:tab w:val="right" w:pos="9360" w:leader="dot"/>
            </w:tabs>
            <w:rPr/>
          </w:pPr>
          <w:hyperlink w:anchor="__RefHeading___Toc302_2108918614">
            <w:r>
              <w:rPr>
                <w:webHidden/>
                <w:rStyle w:val="IndexLink"/>
                <w:vanish w:val="false"/>
              </w:rPr>
              <w:t>5. Zaključak</w:t>
              <w:tab/>
              <w:t>4</w:t>
            </w:r>
          </w:hyperlink>
        </w:p>
        <w:p>
          <w:pPr>
            <w:pStyle w:val="Contents1"/>
            <w:tabs>
              <w:tab w:val="clear" w:pos="720"/>
              <w:tab w:val="right" w:pos="9360" w:leader="dot"/>
            </w:tabs>
            <w:rPr/>
          </w:pPr>
          <w:hyperlink w:anchor="__RefHeading___Toc304_2108918614">
            <w:r>
              <w:rPr>
                <w:webHidden/>
                <w:rStyle w:val="IndexLink"/>
                <w:vanish w:val="false"/>
              </w:rPr>
              <w:t>6. Literatura</w:t>
              <w:tab/>
              <w:t>4</w:t>
            </w:r>
          </w:hyperlink>
        </w:p>
      </w:sdtContent>
    </w:sdt>
    <w:p>
      <w:pPr>
        <w:pStyle w:val="Normal"/>
        <w:rPr>
          <w:sz w:val="28"/>
          <w:szCs w:val="28"/>
        </w:rPr>
      </w:pPr>
      <w:r>
        <w:rPr>
          <w:sz w:val="28"/>
          <w:szCs w:val="28"/>
        </w:rPr>
      </w:r>
      <w:r>
        <w:rPr>
          <w:sz w:val="28"/>
          <w:szCs w:val="28"/>
        </w:rPr>
        <w:fldChar w:fldCharType="end"/>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rPr/>
      </w:pPr>
      <w:r>
        <w:rPr/>
      </w:r>
      <w:r>
        <w:br w:type="page"/>
      </w:r>
    </w:p>
    <w:p>
      <w:pPr>
        <w:pStyle w:val="Heading1"/>
        <w:numPr>
          <w:ilvl w:val="0"/>
          <w:numId w:val="1"/>
        </w:numPr>
        <w:rPr>
          <w:sz w:val="44"/>
          <w:szCs w:val="44"/>
        </w:rPr>
      </w:pPr>
      <w:bookmarkStart w:id="0" w:name="__RefHeading___Toc294_2108918614"/>
      <w:bookmarkStart w:id="1" w:name="_Toc491866984"/>
      <w:bookmarkEnd w:id="0"/>
      <w:r>
        <w:rPr>
          <w:sz w:val="44"/>
          <w:szCs w:val="44"/>
        </w:rPr>
        <w:t>Predlog teme</w:t>
      </w:r>
      <w:bookmarkEnd w:id="1"/>
    </w:p>
    <w:p>
      <w:pPr>
        <w:pStyle w:val="Normal"/>
        <w:rPr/>
      </w:pPr>
      <w:r>
        <w:rPr/>
      </w:r>
    </w:p>
    <w:p>
      <w:pPr>
        <w:pStyle w:val="Normal"/>
        <w:rPr/>
      </w:pPr>
      <w:r>
        <w:rPr>
          <w:rFonts w:cs="Times New Roman"/>
          <w:i/>
          <w:sz w:val="24"/>
          <w:szCs w:val="24"/>
        </w:rPr>
        <w:tab/>
        <w:t>Za projekat napravio sam moju verziju igrice “</w:t>
      </w:r>
      <w:r>
        <w:rPr>
          <w:rFonts w:cs="Times New Roman"/>
          <w:i/>
          <w:sz w:val="24"/>
          <w:szCs w:val="24"/>
        </w:rPr>
        <w:t>Maze</w:t>
      </w:r>
      <w:r>
        <w:rPr>
          <w:rFonts w:cs="Times New Roman"/>
          <w:i/>
          <w:sz w:val="24"/>
          <w:szCs w:val="24"/>
        </w:rPr>
        <w:t xml:space="preserve">” u </w:t>
      </w:r>
      <w:r>
        <w:rPr>
          <w:rFonts w:cs="Times New Roman"/>
          <w:i/>
          <w:sz w:val="24"/>
          <w:szCs w:val="24"/>
        </w:rPr>
        <w:t>C-u</w:t>
      </w:r>
      <w:r>
        <w:rPr>
          <w:rFonts w:cs="Times New Roman"/>
          <w:i/>
          <w:sz w:val="24"/>
          <w:szCs w:val="24"/>
        </w:rPr>
        <w:t xml:space="preserve">. Pri pokretalju igrice dobićete opciju da </w:t>
      </w:r>
      <w:r>
        <w:rPr>
          <w:rFonts w:cs="Times New Roman"/>
          <w:i/>
          <w:sz w:val="24"/>
          <w:szCs w:val="24"/>
        </w:rPr>
        <w:t>izaberete</w:t>
      </w:r>
      <w:r>
        <w:rPr>
          <w:rFonts w:cs="Times New Roman"/>
          <w:i/>
          <w:sz w:val="24"/>
          <w:szCs w:val="24"/>
        </w:rPr>
        <w:t xml:space="preserve"> </w:t>
      </w:r>
      <w:r>
        <w:rPr>
          <w:rFonts w:cs="Times New Roman"/>
          <w:i/>
          <w:sz w:val="24"/>
          <w:szCs w:val="24"/>
        </w:rPr>
        <w:t>neku</w:t>
      </w:r>
      <w:r>
        <w:rPr>
          <w:rFonts w:cs="Times New Roman"/>
          <w:i/>
          <w:sz w:val="24"/>
          <w:szCs w:val="24"/>
        </w:rPr>
        <w:t xml:space="preserve"> od već zadatih vrednosti </w:t>
      </w:r>
      <w:r>
        <w:rPr>
          <w:rFonts w:cs="Times New Roman"/>
          <w:i/>
          <w:sz w:val="24"/>
          <w:szCs w:val="24"/>
        </w:rPr>
        <w:t>za veli</w:t>
      </w:r>
      <w:r>
        <w:rPr>
          <w:rFonts w:cs="Times New Roman"/>
          <w:i/>
          <w:sz w:val="24"/>
          <w:szCs w:val="24"/>
        </w:rPr>
        <w:t>činu lavirinta</w:t>
      </w:r>
      <w:r>
        <w:rPr>
          <w:rFonts w:cs="Times New Roman"/>
          <w:i/>
          <w:sz w:val="24"/>
          <w:szCs w:val="24"/>
        </w:rPr>
        <w:t xml:space="preserve">. Kada </w:t>
      </w:r>
      <w:r>
        <w:rPr>
          <w:rFonts w:cs="Times New Roman"/>
          <w:i/>
          <w:sz w:val="24"/>
          <w:szCs w:val="24"/>
        </w:rPr>
        <w:t>unesete vrednost</w:t>
      </w:r>
      <w:r>
        <w:rPr>
          <w:rFonts w:cs="Times New Roman"/>
          <w:i/>
          <w:sz w:val="24"/>
          <w:szCs w:val="24"/>
        </w:rPr>
        <w:t xml:space="preserve"> pokreće se igrica koju onda rešavate </w:t>
      </w:r>
      <w:r>
        <w:rPr>
          <w:rFonts w:cs="Times New Roman"/>
          <w:i/>
          <w:sz w:val="24"/>
          <w:szCs w:val="24"/>
        </w:rPr>
        <w:t>strelicama na tastaturi</w:t>
      </w:r>
      <w:r>
        <w:rPr>
          <w:rFonts w:cs="Times New Roman"/>
          <w:i/>
          <w:sz w:val="24"/>
          <w:szCs w:val="24"/>
        </w:rPr>
        <w:t xml:space="preserve">. </w:t>
      </w:r>
    </w:p>
    <w:p>
      <w:pPr>
        <w:pStyle w:val="Heading1"/>
        <w:numPr>
          <w:ilvl w:val="0"/>
          <w:numId w:val="1"/>
        </w:numPr>
        <w:rPr>
          <w:sz w:val="44"/>
          <w:szCs w:val="44"/>
        </w:rPr>
      </w:pPr>
      <w:bookmarkStart w:id="2" w:name="__RefHeading___Toc296_2108918614"/>
      <w:bookmarkStart w:id="3" w:name="_Toc491866985"/>
      <w:bookmarkEnd w:id="2"/>
      <w:r>
        <w:rPr>
          <w:sz w:val="44"/>
          <w:szCs w:val="44"/>
        </w:rPr>
        <w:t>Opis funkcionalnosti</w:t>
      </w:r>
      <w:bookmarkEnd w:id="3"/>
    </w:p>
    <w:p>
      <w:pPr>
        <w:pStyle w:val="Normal"/>
        <w:rPr/>
      </w:pPr>
      <w:r>
        <w:rPr/>
      </w:r>
    </w:p>
    <w:p>
      <w:pPr>
        <w:pStyle w:val="Normal"/>
        <w:numPr>
          <w:ilvl w:val="0"/>
          <w:numId w:val="2"/>
        </w:numPr>
        <w:rPr/>
      </w:pPr>
      <w:r>
        <w:rPr>
          <w:i/>
        </w:rPr>
        <w:t>Napredno iscrtavanje u konzoli</w:t>
      </w:r>
    </w:p>
    <w:p>
      <w:pPr>
        <w:pStyle w:val="Normal"/>
        <w:numPr>
          <w:ilvl w:val="0"/>
          <w:numId w:val="2"/>
        </w:numPr>
        <w:rPr/>
      </w:pPr>
      <w:r>
        <w:rPr>
          <w:i/>
        </w:rPr>
        <w:t>Mogućnost biranja težine</w:t>
      </w:r>
    </w:p>
    <w:p>
      <w:pPr>
        <w:pStyle w:val="Normal"/>
        <w:numPr>
          <w:ilvl w:val="0"/>
          <w:numId w:val="2"/>
        </w:numPr>
        <w:rPr/>
      </w:pPr>
      <w:r>
        <w:rPr>
          <w:i/>
        </w:rPr>
        <w:t>Nasumično generisanje levela</w:t>
      </w:r>
    </w:p>
    <w:p>
      <w:pPr>
        <w:pStyle w:val="Heading1"/>
        <w:numPr>
          <w:ilvl w:val="0"/>
          <w:numId w:val="1"/>
        </w:numPr>
        <w:rPr>
          <w:sz w:val="44"/>
          <w:szCs w:val="44"/>
        </w:rPr>
      </w:pPr>
      <w:bookmarkStart w:id="4" w:name="__RefHeading___Toc298_2108918614"/>
      <w:bookmarkStart w:id="5" w:name="_Toc491866986"/>
      <w:bookmarkEnd w:id="4"/>
      <w:r>
        <w:rPr>
          <w:sz w:val="44"/>
          <w:szCs w:val="44"/>
        </w:rPr>
        <w:t>Struktura aplikacije</w:t>
      </w:r>
      <w:bookmarkEnd w:id="5"/>
    </w:p>
    <w:p>
      <w:pPr>
        <w:pStyle w:val="ListParagraph"/>
        <w:ind w:left="360" w:hanging="0"/>
        <w:rPr>
          <w:i/>
          <w:i/>
        </w:rPr>
      </w:pPr>
      <w:r>
        <w:rPr>
          <w:i/>
        </w:rPr>
      </w:r>
    </w:p>
    <w:p>
      <w:pPr>
        <w:pStyle w:val="Normal"/>
        <w:rPr/>
      </w:pPr>
      <w:r>
        <w:rPr>
          <w:i/>
        </w:rPr>
        <w:tab/>
      </w:r>
      <w:r>
        <w:rPr>
          <w:i/>
        </w:rPr>
        <w:t>Cela aplikacija se nalazi u fajlu main.c. Logika igrice je rasporedjena u 5 funkcija. Iz main funkcije igrica se pokrece startGame funkcijom, generise funkcijama generateMaze i craveMaze. Logika igrice se onda odvija opet u startGame funkciji gde showMaze ispisuje lavirint a movePlayer pomera igraca.</w:t>
      </w:r>
    </w:p>
    <w:p>
      <w:pPr>
        <w:pStyle w:val="Heading1"/>
        <w:numPr>
          <w:ilvl w:val="0"/>
          <w:numId w:val="3"/>
        </w:numPr>
        <w:rPr/>
      </w:pPr>
      <w:bookmarkStart w:id="6" w:name="__RefHeading___Toc302_2108918614"/>
      <w:bookmarkEnd w:id="6"/>
      <w:r>
        <w:rPr>
          <w:sz w:val="44"/>
          <w:szCs w:val="44"/>
        </w:rPr>
        <w:t>Zaključak</w:t>
      </w:r>
    </w:p>
    <w:p>
      <w:pPr>
        <w:pStyle w:val="Normal"/>
        <w:rPr>
          <w:sz w:val="44"/>
          <w:szCs w:val="44"/>
        </w:rPr>
      </w:pPr>
      <w:r>
        <w:rPr>
          <w:sz w:val="44"/>
          <w:szCs w:val="44"/>
        </w:rPr>
      </w:r>
    </w:p>
    <w:p>
      <w:pPr>
        <w:pStyle w:val="Normal"/>
        <w:rPr/>
      </w:pPr>
      <w:r>
        <w:rPr>
          <w:i/>
          <w:sz w:val="22"/>
          <w:szCs w:val="22"/>
        </w:rPr>
        <w:tab/>
        <w:t xml:space="preserve">Kako bi se aplikacija unapredila bilo bi dobro dodati algoritam koji čuva stanje partije koju trenutno igrate kako bi mogli da je nastavite kasnije. Takođe može da se dizajn promeni da bude lepši </w:t>
      </w:r>
      <w:r>
        <w:rPr>
          <w:i/>
          <w:sz w:val="22"/>
          <w:szCs w:val="22"/>
        </w:rPr>
        <w:t>kao i da se doda algoritam koji bi sam rešavao lavirint</w:t>
      </w:r>
      <w:r>
        <w:rPr>
          <w:i/>
          <w:sz w:val="22"/>
          <w:szCs w:val="22"/>
        </w:rPr>
        <w:t>.</w:t>
      </w:r>
    </w:p>
    <w:p>
      <w:pPr>
        <w:pStyle w:val="Normal"/>
        <w:rPr>
          <w:i/>
          <w:i/>
        </w:rPr>
      </w:pPr>
      <w:r>
        <w:rPr>
          <w:i/>
        </w:rPr>
      </w:r>
    </w:p>
    <w:p>
      <w:pPr>
        <w:pStyle w:val="Heading1"/>
        <w:numPr>
          <w:ilvl w:val="0"/>
          <w:numId w:val="0"/>
        </w:numPr>
        <w:ind w:left="720" w:hanging="0"/>
        <w:rPr>
          <w:i/>
          <w:i/>
          <w:sz w:val="44"/>
          <w:szCs w:val="4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1510"/>
        </w:tabs>
        <w:ind w:left="1510" w:hanging="360"/>
      </w:pPr>
      <w:rPr>
        <w:rFonts w:ascii="Symbol" w:hAnsi="Symbol" w:cs="Symbol" w:hint="default"/>
        <w:rFonts w:cs="OpenSymbol"/>
      </w:rPr>
    </w:lvl>
    <w:lvl w:ilvl="1">
      <w:start w:val="1"/>
      <w:numFmt w:val="bullet"/>
      <w:lvlText w:val="◦"/>
      <w:lvlJc w:val="left"/>
      <w:pPr>
        <w:tabs>
          <w:tab w:val="num" w:pos="1870"/>
        </w:tabs>
        <w:ind w:left="1870" w:hanging="360"/>
      </w:pPr>
      <w:rPr>
        <w:rFonts w:ascii="OpenSymbol" w:hAnsi="OpenSymbol" w:cs="OpenSymbol" w:hint="default"/>
        <w:rFonts w:cs="OpenSymbol"/>
      </w:rPr>
    </w:lvl>
    <w:lvl w:ilvl="2">
      <w:start w:val="1"/>
      <w:numFmt w:val="bullet"/>
      <w:lvlText w:val="▪"/>
      <w:lvlJc w:val="left"/>
      <w:pPr>
        <w:tabs>
          <w:tab w:val="num" w:pos="2230"/>
        </w:tabs>
        <w:ind w:left="2230" w:hanging="360"/>
      </w:pPr>
      <w:rPr>
        <w:rFonts w:ascii="OpenSymbol" w:hAnsi="OpenSymbol" w:cs="OpenSymbol" w:hint="default"/>
        <w:rFonts w:cs="OpenSymbol"/>
      </w:rPr>
    </w:lvl>
    <w:lvl w:ilvl="3">
      <w:start w:val="1"/>
      <w:numFmt w:val="bullet"/>
      <w:lvlText w:val=""/>
      <w:lvlJc w:val="left"/>
      <w:pPr>
        <w:tabs>
          <w:tab w:val="num" w:pos="2590"/>
        </w:tabs>
        <w:ind w:left="2590" w:hanging="360"/>
      </w:pPr>
      <w:rPr>
        <w:rFonts w:ascii="Symbol" w:hAnsi="Symbol" w:cs="Symbol" w:hint="default"/>
        <w:rFonts w:cs="OpenSymbol"/>
      </w:rPr>
    </w:lvl>
    <w:lvl w:ilvl="4">
      <w:start w:val="1"/>
      <w:numFmt w:val="bullet"/>
      <w:lvlText w:val="◦"/>
      <w:lvlJc w:val="left"/>
      <w:pPr>
        <w:tabs>
          <w:tab w:val="num" w:pos="2950"/>
        </w:tabs>
        <w:ind w:left="2950" w:hanging="360"/>
      </w:pPr>
      <w:rPr>
        <w:rFonts w:ascii="OpenSymbol" w:hAnsi="OpenSymbol" w:cs="OpenSymbol" w:hint="default"/>
        <w:rFonts w:cs="OpenSymbol"/>
      </w:rPr>
    </w:lvl>
    <w:lvl w:ilvl="5">
      <w:start w:val="1"/>
      <w:numFmt w:val="bullet"/>
      <w:lvlText w:val="▪"/>
      <w:lvlJc w:val="left"/>
      <w:pPr>
        <w:tabs>
          <w:tab w:val="num" w:pos="3310"/>
        </w:tabs>
        <w:ind w:left="3310" w:hanging="360"/>
      </w:pPr>
      <w:rPr>
        <w:rFonts w:ascii="OpenSymbol" w:hAnsi="OpenSymbol" w:cs="OpenSymbol" w:hint="default"/>
        <w:rFonts w:cs="OpenSymbol"/>
      </w:rPr>
    </w:lvl>
    <w:lvl w:ilvl="6">
      <w:start w:val="1"/>
      <w:numFmt w:val="bullet"/>
      <w:lvlText w:val=""/>
      <w:lvlJc w:val="left"/>
      <w:pPr>
        <w:tabs>
          <w:tab w:val="num" w:pos="3670"/>
        </w:tabs>
        <w:ind w:left="3670" w:hanging="360"/>
      </w:pPr>
      <w:rPr>
        <w:rFonts w:ascii="Symbol" w:hAnsi="Symbol" w:cs="Symbol" w:hint="default"/>
        <w:rFonts w:cs="OpenSymbol"/>
      </w:rPr>
    </w:lvl>
    <w:lvl w:ilvl="7">
      <w:start w:val="1"/>
      <w:numFmt w:val="bullet"/>
      <w:lvlText w:val="◦"/>
      <w:lvlJc w:val="left"/>
      <w:pPr>
        <w:tabs>
          <w:tab w:val="num" w:pos="4030"/>
        </w:tabs>
        <w:ind w:left="4030" w:hanging="360"/>
      </w:pPr>
      <w:rPr>
        <w:rFonts w:ascii="OpenSymbol" w:hAnsi="OpenSymbol" w:cs="OpenSymbol" w:hint="default"/>
        <w:rFonts w:cs="OpenSymbol"/>
      </w:rPr>
    </w:lvl>
    <w:lvl w:ilvl="8">
      <w:start w:val="1"/>
      <w:numFmt w:val="bullet"/>
      <w:lvlText w:val="▪"/>
      <w:lvlJc w:val="left"/>
      <w:pPr>
        <w:tabs>
          <w:tab w:val="num" w:pos="4390"/>
        </w:tabs>
        <w:ind w:left="4390" w:hanging="360"/>
      </w:pPr>
      <w:rPr>
        <w:rFonts w:ascii="OpenSymbol" w:hAnsi="OpenSymbol" w:cs="OpenSymbol" w:hint="default"/>
        <w:rFonts w:cs="OpenSymbol"/>
      </w:rPr>
    </w:lvl>
  </w:abstractNum>
  <w:abstractNum w:abstractNumId="3">
    <w:lvl w:ilvl="0">
      <w:start w:val="4"/>
      <w:numFmt w:val="decimal"/>
      <w:lvlText w:val="%1."/>
      <w:lvlJc w:val="left"/>
      <w:pPr>
        <w:tabs>
          <w:tab w:val="num" w:pos="720"/>
        </w:tabs>
        <w:ind w:left="720" w:hanging="720"/>
      </w:pPr>
      <w:rPr>
        <w:sz w:val="44"/>
        <w:b/>
        <w:szCs w:val="44"/>
        <w:bCs/>
        <w:rFonts w:eastAsia="" w:cs=""/>
        <w:color w:val="365F91"/>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8347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71ea1"/>
    <w:rPr>
      <w:rFonts w:ascii="Tahoma" w:hAnsi="Tahoma" w:cs="Tahoma"/>
      <w:sz w:val="16"/>
      <w:szCs w:val="16"/>
    </w:rPr>
  </w:style>
  <w:style w:type="character" w:styleId="Heading1Char" w:customStyle="1">
    <w:name w:val="Heading 1 Char"/>
    <w:basedOn w:val="DefaultParagraphFont"/>
    <w:link w:val="Heading1"/>
    <w:uiPriority w:val="9"/>
    <w:qFormat/>
    <w:rsid w:val="0038347d"/>
    <w:rPr>
      <w:rFonts w:ascii="Cambria" w:hAnsi="Cambria" w:eastAsia="" w:cs="" w:asciiTheme="majorHAnsi" w:cstheme="majorBidi" w:eastAsiaTheme="majorEastAsia" w:hAnsiTheme="majorHAnsi"/>
      <w:b/>
      <w:bCs/>
      <w:color w:val="365F91" w:themeColor="accent1" w:themeShade="bf"/>
      <w:sz w:val="44"/>
      <w:szCs w:val="44"/>
    </w:rPr>
  </w:style>
  <w:style w:type="character" w:styleId="Heading2Char" w:customStyle="1">
    <w:name w:val="Heading 2 Char"/>
    <w:basedOn w:val="DefaultParagraphFont"/>
    <w:link w:val="Heading2"/>
    <w:uiPriority w:val="9"/>
    <w:qFormat/>
    <w:rsid w:val="00d11541"/>
    <w:rPr>
      <w:rFonts w:ascii="Cambria" w:hAnsi="Cambria" w:eastAsia=""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a05d1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a05d1e"/>
    <w:rPr>
      <w:rFonts w:ascii="Cambria" w:hAnsi="Cambria" w:eastAsia="" w:cs="" w:asciiTheme="majorHAnsi" w:cstheme="majorBidi" w:eastAsiaTheme="majorEastAsia" w:hAnsiTheme="majorHAnsi"/>
      <w:i/>
      <w:iCs/>
      <w:color w:val="4F81BD" w:themeColor="accent1"/>
      <w:spacing w:val="15"/>
      <w:sz w:val="24"/>
      <w:szCs w:val="24"/>
    </w:rPr>
  </w:style>
  <w:style w:type="character" w:styleId="InternetLink">
    <w:name w:val="Internet Link"/>
    <w:basedOn w:val="DefaultParagraphFont"/>
    <w:uiPriority w:val="99"/>
    <w:unhideWhenUsed/>
    <w:rsid w:val="00743564"/>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z w:val="28"/>
      <w:szCs w:val="28"/>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eastAsia="" w:cs=""/>
      <w:b/>
      <w:bCs/>
      <w:color w:val="365F91"/>
      <w:sz w:val="44"/>
      <w:szCs w:val="44"/>
    </w:rPr>
  </w:style>
  <w:style w:type="character" w:styleId="ListLabel20">
    <w:name w:val="ListLabel 20"/>
    <w:qFormat/>
    <w:rPr>
      <w:sz w:val="28"/>
      <w:szCs w:val="28"/>
    </w:rPr>
  </w:style>
  <w:style w:type="character" w:styleId="ListLabel21">
    <w:name w:val="ListLabel 21"/>
    <w:qFormat/>
    <w:rPr>
      <w:sz w:val="28"/>
      <w:szCs w:val="28"/>
    </w:rPr>
  </w:style>
  <w:style w:type="character" w:styleId="ListLabel22">
    <w:name w:val="ListLabel 22"/>
    <w:qFormat/>
    <w:rPr>
      <w:sz w:val="28"/>
      <w:szCs w:val="28"/>
    </w:rPr>
  </w:style>
  <w:style w:type="character" w:styleId="ListLabel23">
    <w:name w:val="ListLabel 23"/>
    <w:qFormat/>
    <w:rPr>
      <w:sz w:val="28"/>
      <w:szCs w:val="28"/>
    </w:rPr>
  </w:style>
  <w:style w:type="character" w:styleId="ListLabel24">
    <w:name w:val="ListLabel 24"/>
    <w:qFormat/>
    <w:rPr>
      <w:sz w:val="28"/>
      <w:szCs w:val="28"/>
    </w:rPr>
  </w:style>
  <w:style w:type="character" w:styleId="ListLabel25">
    <w:name w:val="ListLabel 25"/>
    <w:qFormat/>
    <w:rPr>
      <w:sz w:val="28"/>
      <w:szCs w:val="28"/>
    </w:rPr>
  </w:style>
  <w:style w:type="character" w:styleId="ListLabel26">
    <w:name w:val="ListLabel 26"/>
    <w:qFormat/>
    <w:rPr>
      <w:sz w:val="28"/>
      <w:szCs w:val="28"/>
    </w:rPr>
  </w:style>
  <w:style w:type="character" w:styleId="ListLabel27">
    <w:name w:val="ListLabel 27"/>
    <w:qFormat/>
    <w:rPr>
      <w:sz w:val="28"/>
      <w:szCs w:val="28"/>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UMing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71ea1"/>
    <w:pPr>
      <w:spacing w:lineRule="auto" w:line="240" w:before="0" w:after="0"/>
    </w:pPr>
    <w:rPr>
      <w:rFonts w:ascii="Tahoma" w:hAnsi="Tahoma" w:cs="Tahoma"/>
      <w:sz w:val="16"/>
      <w:szCs w:val="16"/>
    </w:rPr>
  </w:style>
  <w:style w:type="paragraph" w:styleId="ListParagraph">
    <w:name w:val="List Paragraph"/>
    <w:basedOn w:val="Normal"/>
    <w:uiPriority w:val="34"/>
    <w:qFormat/>
    <w:rsid w:val="00863e82"/>
    <w:pPr>
      <w:spacing w:before="0" w:after="200"/>
      <w:ind w:left="720" w:hanging="0"/>
      <w:contextualSpacing/>
    </w:pPr>
    <w:rPr/>
  </w:style>
  <w:style w:type="paragraph" w:styleId="Title">
    <w:name w:val="Title"/>
    <w:basedOn w:val="Normal"/>
    <w:next w:val="Normal"/>
    <w:link w:val="TitleChar"/>
    <w:uiPriority w:val="10"/>
    <w:qFormat/>
    <w:rsid w:val="00a05d1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a05d1e"/>
    <w:pPr/>
    <w:rPr>
      <w:rFonts w:ascii="Cambria" w:hAnsi="Cambria" w:eastAsia="" w:cs="" w:asciiTheme="majorHAnsi" w:cstheme="majorBidi" w:eastAsiaTheme="majorEastAsia" w:hAnsiTheme="majorHAnsi"/>
      <w:i/>
      <w:iCs/>
      <w:color w:val="4F81BD" w:themeColor="accent1"/>
      <w:spacing w:val="15"/>
      <w:sz w:val="24"/>
      <w:szCs w:val="24"/>
    </w:rPr>
  </w:style>
  <w:style w:type="paragraph" w:styleId="TOCHeading">
    <w:name w:val="TOC Heading"/>
    <w:basedOn w:val="Heading1"/>
    <w:next w:val="Normal"/>
    <w:uiPriority w:val="39"/>
    <w:unhideWhenUsed/>
    <w:qFormat/>
    <w:rsid w:val="00743564"/>
    <w:pPr/>
    <w:rPr/>
  </w:style>
  <w:style w:type="paragraph" w:styleId="Contents1">
    <w:name w:val="TOC 1"/>
    <w:basedOn w:val="Normal"/>
    <w:next w:val="Normal"/>
    <w:autoRedefine/>
    <w:uiPriority w:val="39"/>
    <w:unhideWhenUsed/>
    <w:rsid w:val="00743564"/>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221B9-1D8C-4286-92C9-00E95F29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LibreOffice/6.1.4.2$Linux_X86_64 LibreOffice_project/10$Build-2</Application>
  <Pages>3</Pages>
  <Words>192</Words>
  <Characters>1053</Characters>
  <CharactersWithSpaces>1218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2017-08-30T12:14:00Z</dcterms:created>
  <dc:creator>Lazar</dc:creator>
  <dc:description/>
  <dc:language>en-US</dc:language>
  <cp:lastModifiedBy/>
  <dcterms:modified xsi:type="dcterms:W3CDTF">2019-04-12T15:10:39Z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