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8175D" w14:textId="77777777" w:rsidR="00C84A75" w:rsidRDefault="003B264F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Survival</w:t>
      </w: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Mode</w:t>
      </w: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”</w:t>
      </w:r>
    </w:p>
    <w:p w14:paraId="0C354EE3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Περιγραφή: Ο παίκτης ανταγωνίζεται άλλους παίκτες του παιχνιδιού με στόχο να απαντήσει όσες περισσότερες ερωτήσεις μπορεί και να μείνει ως τελευταίος επιζών.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Ανάλογα με τη θέση που καταλαμβάνει στο παιχνίδι, κερδίζει και τους αντίστοιχους πόντους. Μια φορά την ημέρα υπάρχει ημερήσια κατάταξη ανάμεσα στους παίκτες και οι 3 με τους περισσότερους πόντους κερδίζουν δώρα. Κάθε παίκτης έχει συνολικά 4 </w:t>
      </w:r>
      <w:r>
        <w:rPr>
          <w:rFonts w:ascii="Times New Roman" w:hAnsi="Times New Roman" w:cs="Times New Roman"/>
          <w:sz w:val="24"/>
          <w:szCs w:val="24"/>
        </w:rPr>
        <w:t>attempts</w:t>
      </w:r>
      <w:r w:rsidRPr="00FB1E5C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τα οπ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οία εάν χρησιμοποιηθούν επαναπροστίθενται μέσα σε μία ώρα. </w:t>
      </w:r>
    </w:p>
    <w:p w14:paraId="742016EE" w14:textId="77777777" w:rsidR="00C84A75" w:rsidRDefault="00C84A75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0E1C98B5" w14:textId="77777777" w:rsidR="00C84A75" w:rsidRDefault="003B264F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Βασική Ροή</w:t>
      </w:r>
    </w:p>
    <w:p w14:paraId="7A1B0F1F" w14:textId="77777777" w:rsidR="00C84A75" w:rsidRDefault="003B26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Ο παίκτης επιλέγει το </w:t>
      </w:r>
      <w:r>
        <w:rPr>
          <w:rFonts w:ascii="Times New Roman" w:hAnsi="Times New Roman" w:cs="Times New Roman"/>
          <w:sz w:val="24"/>
          <w:szCs w:val="24"/>
          <w:u w:val="single"/>
        </w:rPr>
        <w:t>Survival</w:t>
      </w:r>
      <w:r>
        <w:rPr>
          <w:rFonts w:ascii="Times New Roman" w:hAnsi="Times New Roman" w:cs="Times New Roman"/>
          <w:sz w:val="24"/>
          <w:szCs w:val="24"/>
          <w:u w:val="single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</w:rPr>
        <w:t>Mode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και επιλέγει να παίξει</w:t>
      </w:r>
    </w:p>
    <w:p w14:paraId="7B202161" w14:textId="77777777" w:rsidR="00C84A75" w:rsidRDefault="003B26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Το σύστημα εισάγει τον παίκτη σε ένα δωμάτιο χωρητικότητας 10 παικτών συνολικά</w:t>
      </w:r>
    </w:p>
    <w:p w14:paraId="1AAD6FAA" w14:textId="77777777" w:rsidR="00C84A75" w:rsidRDefault="003B26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Μόλις μαζευτούν 10 παίκτες, το σύστημα κλειδών</w:t>
      </w:r>
      <w:r>
        <w:rPr>
          <w:rFonts w:ascii="Times New Roman" w:hAnsi="Times New Roman" w:cs="Times New Roman"/>
          <w:sz w:val="24"/>
          <w:szCs w:val="24"/>
          <w:lang w:val="el-GR"/>
        </w:rPr>
        <w:t>ει το δωμάτιο και το παιχνίδι μπορεί να ξεκινήσει</w:t>
      </w:r>
    </w:p>
    <w:p w14:paraId="0AA1961E" w14:textId="77777777" w:rsidR="00C84A75" w:rsidRDefault="003B26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σύστημα εμφανίζει τυχαία μια ερώτηση </w:t>
      </w:r>
    </w:p>
    <w:p w14:paraId="7408A9B4" w14:textId="77777777" w:rsidR="00C84A75" w:rsidRDefault="003B26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Οι παίκτες επιλέγουν την ερώτηση που θεωρούν σωστή</w:t>
      </w:r>
    </w:p>
    <w:p w14:paraId="0B63500F" w14:textId="77777777" w:rsidR="00C84A75" w:rsidRDefault="003B26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Το σύστημα ελέγχει εάν η απάντηση που έδωσε ο κάθε παίκτης είναι σωστή και εμφανίζει με πράσινο τη σωστή απάντηση</w:t>
      </w:r>
    </w:p>
    <w:p w14:paraId="7C03180D" w14:textId="77777777" w:rsidR="00C84A75" w:rsidRDefault="003B26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σύστημα εμφανίζει τους εναπομείναντες παίκτες </w:t>
      </w:r>
    </w:p>
    <w:p w14:paraId="1DBEAB4D" w14:textId="77777777" w:rsidR="00C84A75" w:rsidRDefault="003B26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Όταν μείνει μόνο ένας παίκτης το σύστημα εμφανίζει τη θέση στην οποία τερμάτισε</w:t>
      </w:r>
    </w:p>
    <w:p w14:paraId="36BE7720" w14:textId="77777777" w:rsidR="00C84A75" w:rsidRDefault="003B26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Το σύστημα εμφανίζει στον παίκτη πόντους ανάλογα με τις σωστές απαντήσεις που έχει δώσει</w:t>
      </w:r>
    </w:p>
    <w:p w14:paraId="43ECCB69" w14:textId="77777777" w:rsidR="00C84A75" w:rsidRDefault="003B26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Ο χρήστης επιλέγει “</w:t>
      </w:r>
      <w:r>
        <w:rPr>
          <w:rFonts w:ascii="Times New Roman" w:hAnsi="Times New Roman" w:cs="Times New Roman"/>
          <w:sz w:val="24"/>
          <w:szCs w:val="24"/>
        </w:rPr>
        <w:t>CLAIM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” για να </w:t>
      </w:r>
      <w:r>
        <w:rPr>
          <w:rFonts w:ascii="Times New Roman" w:hAnsi="Times New Roman" w:cs="Times New Roman"/>
          <w:sz w:val="24"/>
          <w:szCs w:val="24"/>
          <w:lang w:val="el-GR"/>
        </w:rPr>
        <w:t>συλλέξει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τους πόντους που κέρδισε</w:t>
      </w:r>
    </w:p>
    <w:p w14:paraId="6E444B3E" w14:textId="77777777" w:rsidR="00C84A75" w:rsidRDefault="003B26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Το σύστημα εμφανίζει την ημερήσια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κατάτ</w:t>
      </w:r>
      <w:r>
        <w:rPr>
          <w:rFonts w:ascii="Times New Roman" w:hAnsi="Times New Roman" w:cs="Times New Roman"/>
          <w:sz w:val="24"/>
          <w:szCs w:val="24"/>
          <w:lang w:val="el-GR"/>
        </w:rPr>
        <w:t>αξη του παίκτη</w:t>
      </w:r>
    </w:p>
    <w:p w14:paraId="4D076A08" w14:textId="07CFE5B0" w:rsidR="00C84A75" w:rsidRDefault="003B26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Ο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χρόνος διεξαγωγής </w:t>
      </w:r>
      <w:r w:rsidR="00FB1E5C">
        <w:rPr>
          <w:rFonts w:ascii="Times New Roman" w:hAnsi="Times New Roman" w:cs="Times New Roman"/>
          <w:sz w:val="24"/>
          <w:szCs w:val="24"/>
          <w:lang w:val="el-GR"/>
        </w:rPr>
        <w:t>της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FB1E5C">
        <w:rPr>
          <w:rFonts w:ascii="Times New Roman" w:hAnsi="Times New Roman" w:cs="Times New Roman"/>
          <w:sz w:val="24"/>
          <w:szCs w:val="24"/>
          <w:lang w:val="el-GR"/>
        </w:rPr>
        <w:t>ημερήσια</w:t>
      </w:r>
      <w:r w:rsidR="00FB1E5C">
        <w:rPr>
          <w:rFonts w:ascii="Times New Roman" w:hAnsi="Times New Roman" w:cs="Times New Roman"/>
          <w:sz w:val="24"/>
          <w:szCs w:val="24"/>
          <w:lang w:val="el-GR"/>
        </w:rPr>
        <w:t>ς</w:t>
      </w:r>
      <w:r w:rsidR="00FB1E5C">
        <w:rPr>
          <w:rFonts w:ascii="Times New Roman" w:hAnsi="Times New Roman" w:cs="Times New Roman"/>
          <w:sz w:val="24"/>
          <w:szCs w:val="24"/>
          <w:lang w:val="el-GR"/>
        </w:rPr>
        <w:t xml:space="preserve"> κατάταξη</w:t>
      </w:r>
      <w:r w:rsidR="00FB1E5C">
        <w:rPr>
          <w:rFonts w:ascii="Times New Roman" w:hAnsi="Times New Roman" w:cs="Times New Roman"/>
          <w:sz w:val="24"/>
          <w:szCs w:val="24"/>
          <w:lang w:val="el-GR"/>
        </w:rPr>
        <w:t xml:space="preserve">ς </w:t>
      </w:r>
      <w:r>
        <w:rPr>
          <w:rFonts w:ascii="Times New Roman" w:hAnsi="Times New Roman" w:cs="Times New Roman"/>
          <w:sz w:val="24"/>
          <w:szCs w:val="24"/>
          <w:lang w:val="el-GR"/>
        </w:rPr>
        <w:t>δεν έχει λήξει και ο παίκτης δεν μπορεί να συλλέξει τα δώρα του</w:t>
      </w:r>
    </w:p>
    <w:p w14:paraId="0EDB0A2A" w14:textId="77777777" w:rsidR="00C84A75" w:rsidRDefault="003B264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Ο παίκτης επιλέγει έξοδος και επιστρέφει στο αρχικό </w:t>
      </w:r>
      <w:r>
        <w:rPr>
          <w:rFonts w:ascii="Times New Roman" w:hAnsi="Times New Roman" w:cs="Times New Roman"/>
          <w:sz w:val="24"/>
          <w:szCs w:val="24"/>
        </w:rPr>
        <w:t>Menu</w:t>
      </w:r>
    </w:p>
    <w:p w14:paraId="0421B677" w14:textId="77777777" w:rsidR="00C84A75" w:rsidRPr="00FB1E5C" w:rsidRDefault="00C84A75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1C61B877" w14:textId="77777777" w:rsidR="00C84A75" w:rsidRDefault="003B264F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Εναλλακτική Ροή 1</w:t>
      </w:r>
    </w:p>
    <w:p w14:paraId="6BEE80C6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5.α.1 Ο διαθέσιμος χρόνος (15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B1E5C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l-GR"/>
        </w:rPr>
        <w:t>κάποιου παίκτη τελειώνει</w:t>
      </w:r>
    </w:p>
    <w:p w14:paraId="37CF1A13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5.α.2 Το σύστημα εμφανίζει με πράσινο τη σωστή απάντηση</w:t>
      </w:r>
    </w:p>
    <w:p w14:paraId="1F282558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5.α.3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Η περίπτωση χρήσης συνεχίζεται από το βήμα </w:t>
      </w:r>
      <w:r w:rsidRPr="00FB1E5C">
        <w:rPr>
          <w:rFonts w:ascii="Times New Roman" w:hAnsi="Times New Roman" w:cs="Times New Roman"/>
          <w:sz w:val="24"/>
          <w:szCs w:val="24"/>
          <w:lang w:val="el-GR"/>
        </w:rPr>
        <w:t>6.</w:t>
      </w:r>
      <w:r>
        <w:rPr>
          <w:rFonts w:ascii="Times New Roman" w:hAnsi="Times New Roman" w:cs="Times New Roman"/>
          <w:sz w:val="24"/>
          <w:szCs w:val="24"/>
          <w:lang w:val="el-GR"/>
        </w:rPr>
        <w:t>α.2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της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εναλλακτικής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ροής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4</w:t>
      </w:r>
    </w:p>
    <w:p w14:paraId="622D5DA9" w14:textId="77777777" w:rsidR="00C84A75" w:rsidRDefault="00C84A75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016EFB2F" w14:textId="77777777" w:rsidR="00C84A75" w:rsidRDefault="003B264F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Εναλλακτική Ροή 2</w:t>
      </w:r>
    </w:p>
    <w:p w14:paraId="19A6E4F0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5.β.1 Ο παίκτης δε γνωρίζει τη σωστή απάντηση και επιλέγει να χρησιμοποιήσει τις διαθέσιμες σωστές απαντήσεις του</w:t>
      </w:r>
    </w:p>
    <w:p w14:paraId="32A97AC5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5.β.2 Το σύστημα εμφανίζει στον παίκτη τη σωστή απάντηση </w:t>
      </w:r>
    </w:p>
    <w:p w14:paraId="2AD7A3A8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5.β.3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Η περίπτωση χρήσης συνεχίζεται από το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βήμα </w:t>
      </w:r>
      <w:r>
        <w:rPr>
          <w:rFonts w:ascii="Times New Roman" w:hAnsi="Times New Roman" w:cs="Times New Roman"/>
          <w:sz w:val="24"/>
          <w:szCs w:val="24"/>
          <w:lang w:val="el-GR"/>
        </w:rPr>
        <w:t>7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της βασικής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ροής</w:t>
      </w:r>
    </w:p>
    <w:p w14:paraId="2DAE3C30" w14:textId="77777777" w:rsidR="00C84A75" w:rsidRDefault="00C84A75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1047B899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Εναλλακτική Ροή 3</w:t>
      </w:r>
    </w:p>
    <w:p w14:paraId="2A81756D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5.β.2.α.1 Ο παίκτης δε διαθέτει σωστές απαντήσεις</w:t>
      </w:r>
    </w:p>
    <w:p w14:paraId="43829C65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5.β.2.α.2 Το σύστημα ακυρώνει το αίτημα του χρήστη</w:t>
      </w:r>
    </w:p>
    <w:p w14:paraId="04B69CF5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5.β.2.α.3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Η περίπτωση χρήσης συνεχίζεται από το βήμα </w:t>
      </w:r>
      <w:r w:rsidRPr="00FB1E5C">
        <w:rPr>
          <w:rFonts w:ascii="Times New Roman" w:hAnsi="Times New Roman" w:cs="Times New Roman"/>
          <w:sz w:val="24"/>
          <w:szCs w:val="24"/>
          <w:lang w:val="el-GR"/>
        </w:rPr>
        <w:t>6.</w:t>
      </w:r>
      <w:r>
        <w:rPr>
          <w:rFonts w:ascii="Times New Roman" w:hAnsi="Times New Roman" w:cs="Times New Roman"/>
          <w:sz w:val="24"/>
          <w:szCs w:val="24"/>
          <w:lang w:val="el-GR"/>
        </w:rPr>
        <w:t>α.2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της εναλλακτικής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ροής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4</w:t>
      </w:r>
    </w:p>
    <w:p w14:paraId="6CB01F18" w14:textId="77777777" w:rsidR="00C84A75" w:rsidRDefault="00C84A75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3BA5CF7C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4</w:t>
      </w:r>
    </w:p>
    <w:p w14:paraId="631593F3" w14:textId="77777777" w:rsidR="00C84A75" w:rsidRDefault="003B264F">
      <w:pPr>
        <w:tabs>
          <w:tab w:val="left" w:pos="312"/>
        </w:tabs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6α.1. Η απάντηση του παίκτη είναι λανθασμένη</w:t>
      </w:r>
    </w:p>
    <w:p w14:paraId="4DD9AB31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6.α.2. Το σύστημα εμφανίζει μήνυμα “</w:t>
      </w:r>
      <w:r>
        <w:rPr>
          <w:rFonts w:ascii="Times New Roman" w:hAnsi="Times New Roman" w:cs="Times New Roman"/>
          <w:sz w:val="24"/>
          <w:szCs w:val="24"/>
        </w:rPr>
        <w:t>You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lost</w:t>
      </w:r>
      <w:r>
        <w:rPr>
          <w:rFonts w:ascii="Times New Roman" w:hAnsi="Times New Roman" w:cs="Times New Roman"/>
          <w:sz w:val="24"/>
          <w:szCs w:val="24"/>
          <w:lang w:val="el-GR"/>
        </w:rPr>
        <w:t>!”</w:t>
      </w:r>
    </w:p>
    <w:p w14:paraId="32894F71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6.α.3. Η περίπτωση χρήσης συνεχίζεται από το βήμα </w:t>
      </w:r>
      <w:r w:rsidRPr="00FB1E5C">
        <w:rPr>
          <w:rFonts w:ascii="Times New Roman" w:hAnsi="Times New Roman" w:cs="Times New Roman"/>
          <w:sz w:val="24"/>
          <w:szCs w:val="24"/>
          <w:lang w:val="el-GR"/>
        </w:rPr>
        <w:t>14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της βασικής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ροής</w:t>
      </w:r>
    </w:p>
    <w:p w14:paraId="58B97751" w14:textId="77777777" w:rsidR="00C84A75" w:rsidRDefault="00C84A75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5E235363" w14:textId="77777777" w:rsidR="00C84A75" w:rsidRDefault="003B264F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Εναλλακτική</w:t>
      </w: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Ροή 5</w:t>
      </w:r>
    </w:p>
    <w:p w14:paraId="0C42EB90" w14:textId="2E0B3BA5" w:rsidR="00C84A75" w:rsidRPr="00FB1E5C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FB1E5C">
        <w:rPr>
          <w:rFonts w:ascii="Times New Roman" w:hAnsi="Times New Roman" w:cs="Times New Roman"/>
          <w:sz w:val="24"/>
          <w:szCs w:val="24"/>
          <w:lang w:val="el-GR"/>
        </w:rPr>
        <w:t>12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.α.4.α.1 </w:t>
      </w:r>
      <w:r w:rsidR="00FB1E5C">
        <w:rPr>
          <w:rFonts w:ascii="Times New Roman" w:hAnsi="Times New Roman" w:cs="Times New Roman"/>
          <w:sz w:val="24"/>
          <w:szCs w:val="24"/>
          <w:lang w:val="el-GR"/>
        </w:rPr>
        <w:t xml:space="preserve">Ο χρόνος διεξαγωγής της ημερήσιας κατάταξης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έχει </w:t>
      </w:r>
      <w:r>
        <w:rPr>
          <w:rFonts w:ascii="Times New Roman" w:hAnsi="Times New Roman" w:cs="Times New Roman"/>
          <w:sz w:val="24"/>
          <w:szCs w:val="24"/>
          <w:lang w:val="el-GR"/>
        </w:rPr>
        <w:t>λήξε</w:t>
      </w:r>
      <w:r w:rsidR="00FB1E5C">
        <w:rPr>
          <w:rFonts w:ascii="Times New Roman" w:hAnsi="Times New Roman" w:cs="Times New Roman"/>
          <w:sz w:val="24"/>
          <w:szCs w:val="24"/>
          <w:lang w:val="el-GR"/>
        </w:rPr>
        <w:t>ι</w:t>
      </w:r>
    </w:p>
    <w:p w14:paraId="7E53AAAE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FB1E5C">
        <w:rPr>
          <w:rFonts w:ascii="Times New Roman" w:hAnsi="Times New Roman" w:cs="Times New Roman"/>
          <w:sz w:val="24"/>
          <w:szCs w:val="24"/>
          <w:lang w:val="el-GR"/>
        </w:rPr>
        <w:t>12.</w:t>
      </w:r>
      <w:r>
        <w:rPr>
          <w:rFonts w:ascii="Times New Roman" w:hAnsi="Times New Roman" w:cs="Times New Roman"/>
          <w:sz w:val="24"/>
          <w:szCs w:val="24"/>
          <w:lang w:val="el-GR"/>
        </w:rPr>
        <w:t>α.4.α.2 Ο παίκτης επιλέγει να συλλέξει τα δώρα του</w:t>
      </w:r>
    </w:p>
    <w:p w14:paraId="6AC7DE54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12.α.4.α.3 Το σύστημα αποθηκεύει τα δώρα στον λογαριασμό του παίκτη</w:t>
      </w:r>
    </w:p>
    <w:p w14:paraId="10A925F1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12.α.4.α.4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Η περίπτωση χρήσης συνεχίζεται από το βήμα </w:t>
      </w:r>
      <w:r>
        <w:rPr>
          <w:rFonts w:ascii="Times New Roman" w:hAnsi="Times New Roman" w:cs="Times New Roman"/>
          <w:sz w:val="24"/>
          <w:szCs w:val="24"/>
          <w:lang w:val="el-GR"/>
        </w:rPr>
        <w:t>13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της βασικής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ροής</w:t>
      </w:r>
    </w:p>
    <w:p w14:paraId="442157E8" w14:textId="77777777" w:rsidR="00C84A75" w:rsidRDefault="00C84A75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4E363273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6</w:t>
      </w:r>
    </w:p>
    <w:p w14:paraId="103A5772" w14:textId="7FE43CC4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1</w:t>
      </w:r>
      <w:r w:rsidR="00FB1E5C"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>.α.1 Ο παίκτης επιλέγει “</w:t>
      </w:r>
      <w:r>
        <w:rPr>
          <w:rFonts w:ascii="Times New Roman" w:hAnsi="Times New Roman" w:cs="Times New Roman"/>
          <w:sz w:val="24"/>
          <w:szCs w:val="24"/>
        </w:rPr>
        <w:t>Play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Agai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lang w:val="el-GR"/>
        </w:rPr>
        <w:t>”</w:t>
      </w:r>
    </w:p>
    <w:p w14:paraId="293978F2" w14:textId="73C93320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1</w:t>
      </w:r>
      <w:r w:rsidR="00FB1E5C"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>.α.2 Το σύστημα τον εισάγει σε νέο δωμάτιο</w:t>
      </w:r>
    </w:p>
    <w:p w14:paraId="1CE1AF29" w14:textId="15BB9CE3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1</w:t>
      </w:r>
      <w:r w:rsidR="00FB1E5C"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>.α.3 Η περίπτωση χρήσης συνεχίζεται από το βήμα 3 της βασικής ροής</w:t>
      </w:r>
    </w:p>
    <w:p w14:paraId="19098A2B" w14:textId="77777777" w:rsidR="00C84A75" w:rsidRDefault="00C84A75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1E065808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Εναλλακτική</w:t>
      </w: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 Ροή 7</w:t>
      </w:r>
    </w:p>
    <w:p w14:paraId="746BFE86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10.α.2.α.1 Ο παίκτης δε διαθέτει άλλες προσπάθειες</w:t>
      </w:r>
    </w:p>
    <w:p w14:paraId="6E104FCA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10.α.2.α.2 Το σύστημα εμφανίζει μήνυμα λάθους μέχρι να ανανεωθούν οι </w:t>
      </w:r>
      <w:r>
        <w:rPr>
          <w:rFonts w:ascii="Times New Roman" w:hAnsi="Times New Roman" w:cs="Times New Roman"/>
          <w:sz w:val="24"/>
          <w:szCs w:val="24"/>
          <w:lang w:val="el-GR"/>
        </w:rPr>
        <w:t>προσπάθειες του παίκτη</w:t>
      </w:r>
    </w:p>
    <w:p w14:paraId="02D1F4FE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10.α.2.α.3 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Η περίπτωση χρήσης συνεχίζεται από το βήμα </w:t>
      </w:r>
      <w:r>
        <w:rPr>
          <w:rFonts w:ascii="Times New Roman" w:hAnsi="Times New Roman" w:cs="Times New Roman"/>
          <w:sz w:val="24"/>
          <w:szCs w:val="24"/>
          <w:lang w:val="el-GR"/>
        </w:rPr>
        <w:t>13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της βασικής ροής</w:t>
      </w:r>
    </w:p>
    <w:p w14:paraId="4BB06A72" w14:textId="77777777" w:rsidR="00C84A75" w:rsidRDefault="00C84A75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49F07DC5" w14:textId="77777777" w:rsidR="00C84A75" w:rsidRDefault="003B264F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Shop</w:t>
      </w: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”</w:t>
      </w:r>
    </w:p>
    <w:p w14:paraId="2A15BDB1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u w:val="single"/>
          <w:lang w:val="el-GR"/>
        </w:rPr>
        <w:t>Περιγραφή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: Ο παίκτης μπορεί να αγοράσει νομίσματα, ζωές, εισιτήρια, σωστές απαντήσεις, να αφαιρέσει τις διαφημίσεις και να επιλέξει ανάμεσα σε 3 </w:t>
      </w:r>
      <w:r>
        <w:rPr>
          <w:rFonts w:ascii="Times New Roman" w:hAnsi="Times New Roman" w:cs="Times New Roman"/>
          <w:sz w:val="24"/>
          <w:szCs w:val="24"/>
          <w:lang w:val="el-GR"/>
        </w:rPr>
        <w:t>πακέτα βοηθειών (</w:t>
      </w:r>
      <w:r>
        <w:rPr>
          <w:rFonts w:ascii="Times New Roman" w:hAnsi="Times New Roman" w:cs="Times New Roman"/>
          <w:sz w:val="24"/>
          <w:szCs w:val="24"/>
        </w:rPr>
        <w:t>starter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pack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adept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pack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master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pack</w:t>
      </w:r>
      <w:r>
        <w:rPr>
          <w:rFonts w:ascii="Times New Roman" w:hAnsi="Times New Roman" w:cs="Times New Roman"/>
          <w:sz w:val="24"/>
          <w:szCs w:val="24"/>
          <w:lang w:val="el-GR"/>
        </w:rPr>
        <w:t>).</w:t>
      </w:r>
    </w:p>
    <w:p w14:paraId="1F1B01F3" w14:textId="77777777" w:rsidR="00C84A75" w:rsidRDefault="00C84A75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6A26882A" w14:textId="77777777" w:rsidR="00C84A75" w:rsidRDefault="003B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Βασική Ροή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634298A2" w14:textId="77777777" w:rsidR="00C84A75" w:rsidRDefault="003B26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Ο παίκτης εισέρχεται στο </w:t>
      </w:r>
      <w:r>
        <w:rPr>
          <w:rFonts w:ascii="Times New Roman" w:hAnsi="Times New Roman" w:cs="Times New Roman"/>
          <w:sz w:val="24"/>
          <w:szCs w:val="24"/>
          <w:u w:val="single"/>
        </w:rPr>
        <w:t>shop</w:t>
      </w:r>
    </w:p>
    <w:p w14:paraId="0CE675D7" w14:textId="77777777" w:rsidR="00C84A75" w:rsidRDefault="003B26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Ο παίκτης επιλέγει να αγοράσει νομίσματα</w:t>
      </w:r>
    </w:p>
    <w:p w14:paraId="00437DAB" w14:textId="77777777" w:rsidR="00C84A75" w:rsidRDefault="003B26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Ο παίκτης επιλέγει το ποσό των </w:t>
      </w:r>
      <w:r>
        <w:rPr>
          <w:rFonts w:ascii="Times New Roman" w:hAnsi="Times New Roman" w:cs="Times New Roman"/>
          <w:sz w:val="24"/>
          <w:szCs w:val="24"/>
        </w:rPr>
        <w:t>coins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που θέλει να αγοράσει</w:t>
      </w:r>
    </w:p>
    <w:p w14:paraId="3838C451" w14:textId="77777777" w:rsidR="00C84A75" w:rsidRDefault="003B26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Το σύστημα δέχεται το αίτημα αγοράς και εμφανίζει μήνυμ</w:t>
      </w:r>
      <w:r>
        <w:rPr>
          <w:rFonts w:ascii="Times New Roman" w:hAnsi="Times New Roman" w:cs="Times New Roman"/>
          <w:sz w:val="24"/>
          <w:szCs w:val="24"/>
          <w:lang w:val="el-GR"/>
        </w:rPr>
        <w:t>α στον παίκτη</w:t>
      </w:r>
    </w:p>
    <w:p w14:paraId="74D01DEF" w14:textId="77777777" w:rsidR="00C84A75" w:rsidRDefault="003B26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Ο παίκτης εισάγει τα στοιχεία του και πατάει “πληρωμή”</w:t>
      </w:r>
    </w:p>
    <w:p w14:paraId="6F193F20" w14:textId="77777777" w:rsidR="00C84A75" w:rsidRDefault="003B26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Το σύστημα ελέγχει τα στοιχεία πληρωμής</w:t>
      </w:r>
    </w:p>
    <w:p w14:paraId="36979EA5" w14:textId="77777777" w:rsidR="00C84A75" w:rsidRDefault="003B26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Το ποσό πληρωμής αποστέλεται στον </w:t>
      </w:r>
      <w:r>
        <w:rPr>
          <w:rFonts w:ascii="Times New Roman" w:hAnsi="Times New Roman" w:cs="Times New Roman"/>
          <w:sz w:val="24"/>
          <w:szCs w:val="24"/>
        </w:rPr>
        <w:t>admin</w:t>
      </w:r>
    </w:p>
    <w:p w14:paraId="71ADE8B2" w14:textId="77777777" w:rsidR="00C84A75" w:rsidRDefault="003B26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Η μεταφορά ολοκληρώνεται και τα νομίσματα εισάγονται στον λογαριασμό του παίκτη</w:t>
      </w:r>
    </w:p>
    <w:p w14:paraId="37C4DCD1" w14:textId="77777777" w:rsidR="00C84A75" w:rsidRDefault="003B264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Το σύστημα αποθηκεύει τα νο</w:t>
      </w:r>
      <w:r>
        <w:rPr>
          <w:rFonts w:ascii="Times New Roman" w:hAnsi="Times New Roman" w:cs="Times New Roman"/>
          <w:sz w:val="24"/>
          <w:szCs w:val="24"/>
          <w:lang w:val="el-GR"/>
        </w:rPr>
        <w:t>μίσματα στη βάση δεδομένων του παίκτη</w:t>
      </w:r>
    </w:p>
    <w:p w14:paraId="165803FD" w14:textId="77777777" w:rsidR="00C84A75" w:rsidRDefault="00C84A75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499DAE04" w14:textId="77777777" w:rsidR="00C84A75" w:rsidRDefault="003B26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 xml:space="preserve">Εναλλακτική Ροή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4129B6A1" w14:textId="77777777" w:rsidR="00C84A75" w:rsidRDefault="003B264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α.1 Ο παίκτης επιλέγει να αγοράσει ζωές</w:t>
      </w:r>
    </w:p>
    <w:p w14:paraId="78501CE5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2.α.2 Η περίπτωση χρήσης συνεχίζεται από το βήμα 3 της βασικής ροής (Αντίστοιχα για ζωές)</w:t>
      </w:r>
    </w:p>
    <w:p w14:paraId="3471784D" w14:textId="77777777" w:rsidR="00C84A75" w:rsidRPr="003B264F" w:rsidRDefault="00C84A75">
      <w:pPr>
        <w:rPr>
          <w:rFonts w:ascii="Times New Roman" w:hAnsi="Times New Roman" w:cs="Times New Roman"/>
          <w:sz w:val="24"/>
          <w:szCs w:val="24"/>
        </w:rPr>
      </w:pPr>
    </w:p>
    <w:p w14:paraId="0020E63D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ναλλακτική Ροή 2</w:t>
      </w:r>
    </w:p>
    <w:p w14:paraId="092D517C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2.β.1 Ο παίκτης επιλέγει να αγοράσει </w:t>
      </w:r>
      <w:r>
        <w:rPr>
          <w:rFonts w:ascii="Times New Roman" w:hAnsi="Times New Roman" w:cs="Times New Roman"/>
          <w:sz w:val="24"/>
          <w:szCs w:val="24"/>
          <w:lang w:val="el-GR"/>
        </w:rPr>
        <w:t>εισιτήρια</w:t>
      </w:r>
    </w:p>
    <w:p w14:paraId="2A9BB2AE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2.β.2 Η περίπτωση χρήσης συνεχίζεται από το βήμα 3 της βασικής ροής (Αντίστοιχα για εισιτήρια)</w:t>
      </w:r>
    </w:p>
    <w:p w14:paraId="32227AA5" w14:textId="77777777" w:rsidR="00C84A75" w:rsidRDefault="00C84A75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6FC7D46F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ναλλακτική Ροή 3</w:t>
      </w:r>
    </w:p>
    <w:p w14:paraId="602D8944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2.γ.1 Ο παίκτης επιλέγει να αγοράσει σωστές απαντήσεις</w:t>
      </w:r>
    </w:p>
    <w:p w14:paraId="4DF7DD54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2.γ.2 Η περίπτωση χρήσης συνεχίζεται από το βήμα 3 της βασικής ροής (Αντίστοι</w:t>
      </w:r>
      <w:r>
        <w:rPr>
          <w:rFonts w:ascii="Times New Roman" w:hAnsi="Times New Roman" w:cs="Times New Roman"/>
          <w:sz w:val="24"/>
          <w:szCs w:val="24"/>
          <w:lang w:val="el-GR"/>
        </w:rPr>
        <w:t>χα για σωστές απαντήσεις)</w:t>
      </w:r>
    </w:p>
    <w:p w14:paraId="38F2C15F" w14:textId="77777777" w:rsidR="00C84A75" w:rsidRDefault="00C84A75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53F13BE4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ναλλακτική Ροή 4</w:t>
      </w:r>
    </w:p>
    <w:p w14:paraId="6893869F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2.δ.1 Ο παίκτης επιλέγει να αφαιρέσει τις διαφημίσεις ή να αγοράσει κάποιο πακέτο</w:t>
      </w:r>
    </w:p>
    <w:p w14:paraId="7EA07812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2.δ.2 Η περίπτωση χρήσης συνεχίζεται από το βήμα 3 της βασικής ροής (Αντίστοιχα για διαφημίσεις ή κάποιο πακέτο)</w:t>
      </w:r>
    </w:p>
    <w:p w14:paraId="6D2B4379" w14:textId="77777777" w:rsidR="00C84A75" w:rsidRDefault="00C84A75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2FC85964" w14:textId="77777777" w:rsidR="00C84A75" w:rsidRDefault="003B264F">
      <w:pPr>
        <w:rPr>
          <w:rFonts w:ascii="Times New Roman" w:hAnsi="Times New Roman" w:cs="Times New Roman"/>
          <w:b/>
          <w:bCs/>
          <w:sz w:val="24"/>
          <w:szCs w:val="24"/>
          <w:lang w:val="el-G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l-GR"/>
        </w:rPr>
        <w:t>Εναλλακτική Ροή 5</w:t>
      </w:r>
    </w:p>
    <w:p w14:paraId="341A227A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6.α.1 Τα στοιχεία του παίκτη είναι λανθασμένα</w:t>
      </w:r>
    </w:p>
    <w:p w14:paraId="69A9714B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6.α.2 Η μεταφορά ακυρώνεται</w:t>
      </w:r>
    </w:p>
    <w:p w14:paraId="246C3552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6.α.3 Το σύστημα εμφανίζει μήνυμα λάθους στον παίκτη</w:t>
      </w:r>
    </w:p>
    <w:p w14:paraId="664653EB" w14:textId="77777777" w:rsidR="00C84A75" w:rsidRDefault="003B264F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6.α.4 Η περίπτωση χρήσης συνεχίζεται από το βήμα 1 της βασικής ροής</w:t>
      </w:r>
    </w:p>
    <w:p w14:paraId="330E4300" w14:textId="77777777" w:rsidR="00C84A75" w:rsidRDefault="00C84A75">
      <w:pPr>
        <w:rPr>
          <w:rFonts w:ascii="Times New Roman" w:hAnsi="Times New Roman" w:cs="Times New Roman"/>
          <w:sz w:val="24"/>
          <w:szCs w:val="24"/>
          <w:lang w:val="el-GR"/>
        </w:rPr>
      </w:pPr>
    </w:p>
    <w:sectPr w:rsidR="00C84A7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F02FF7E"/>
    <w:multiLevelType w:val="singleLevel"/>
    <w:tmpl w:val="9F02FF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D6DB107A"/>
    <w:multiLevelType w:val="singleLevel"/>
    <w:tmpl w:val="D6DB107A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74701568"/>
    <w:multiLevelType w:val="singleLevel"/>
    <w:tmpl w:val="74701568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269284B"/>
    <w:rsid w:val="00105095"/>
    <w:rsid w:val="001B7154"/>
    <w:rsid w:val="0029420E"/>
    <w:rsid w:val="002A232A"/>
    <w:rsid w:val="003B264F"/>
    <w:rsid w:val="00645997"/>
    <w:rsid w:val="00A66FE3"/>
    <w:rsid w:val="00C84A75"/>
    <w:rsid w:val="00FB1E5C"/>
    <w:rsid w:val="039615FC"/>
    <w:rsid w:val="05440A73"/>
    <w:rsid w:val="0F486C97"/>
    <w:rsid w:val="0F866DA3"/>
    <w:rsid w:val="0FDF0CE9"/>
    <w:rsid w:val="105A5F82"/>
    <w:rsid w:val="15245196"/>
    <w:rsid w:val="15EB18EF"/>
    <w:rsid w:val="16B37E82"/>
    <w:rsid w:val="1B873857"/>
    <w:rsid w:val="1C741ABA"/>
    <w:rsid w:val="1CAF604B"/>
    <w:rsid w:val="237E559E"/>
    <w:rsid w:val="2D2A19B2"/>
    <w:rsid w:val="3ACA307D"/>
    <w:rsid w:val="3E557B22"/>
    <w:rsid w:val="4269284B"/>
    <w:rsid w:val="4AA1236D"/>
    <w:rsid w:val="4E677A43"/>
    <w:rsid w:val="54BA6728"/>
    <w:rsid w:val="57A37EE7"/>
    <w:rsid w:val="5ABF15B8"/>
    <w:rsid w:val="5B0B6C66"/>
    <w:rsid w:val="64BF71CD"/>
    <w:rsid w:val="660C730C"/>
    <w:rsid w:val="66411381"/>
    <w:rsid w:val="6C1341B9"/>
    <w:rsid w:val="6F065CB5"/>
    <w:rsid w:val="754217C1"/>
    <w:rsid w:val="7FBF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641D86"/>
  <w15:docId w15:val="{E8385582-9DCC-45AB-95EC-B6185944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ellimich15</dc:creator>
  <cp:lastModifiedBy>ΕΥΘΥΜΙΑΔΗΣ ΦΙΛΙΠΠΟΣ</cp:lastModifiedBy>
  <cp:revision>5</cp:revision>
  <dcterms:created xsi:type="dcterms:W3CDTF">2022-04-05T16:52:00Z</dcterms:created>
  <dcterms:modified xsi:type="dcterms:W3CDTF">2022-04-10T17:02:00Z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6B5BBEFCDCDD4B7B87FB3A79A185BB47</vt:lpwstr>
  </property>
</Properties>
</file>