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180" w:rsidRPr="00C13464" w:rsidRDefault="0096002D" w:rsidP="0096002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13464">
        <w:rPr>
          <w:rFonts w:ascii="Arial" w:hAnsi="Arial" w:cs="Arial"/>
          <w:b/>
          <w:bCs/>
          <w:sz w:val="32"/>
          <w:szCs w:val="32"/>
        </w:rPr>
        <w:t xml:space="preserve">Završni rad – </w:t>
      </w:r>
      <w:r w:rsidR="00C13464">
        <w:rPr>
          <w:rFonts w:ascii="Arial" w:hAnsi="Arial" w:cs="Arial"/>
          <w:b/>
          <w:bCs/>
          <w:sz w:val="32"/>
          <w:szCs w:val="32"/>
        </w:rPr>
        <w:br/>
      </w:r>
      <w:r w:rsidRPr="00C13464">
        <w:rPr>
          <w:rFonts w:ascii="Arial" w:hAnsi="Arial" w:cs="Arial"/>
          <w:b/>
          <w:bCs/>
          <w:sz w:val="32"/>
          <w:szCs w:val="32"/>
        </w:rPr>
        <w:t>web aplikacija za iznajmljivanje vozila</w:t>
      </w:r>
    </w:p>
    <w:p w:rsidR="0096002D" w:rsidRDefault="0096002D" w:rsidP="009600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6002D" w:rsidRDefault="0096002D" w:rsidP="00C13464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C13464">
        <w:rPr>
          <w:rFonts w:ascii="Arial" w:hAnsi="Arial" w:cs="Arial"/>
          <w:color w:val="auto"/>
          <w:sz w:val="28"/>
          <w:szCs w:val="28"/>
        </w:rPr>
        <w:t>Funkcionalni zahtjevi</w:t>
      </w:r>
    </w:p>
    <w:p w:rsidR="00C13464" w:rsidRPr="00C13464" w:rsidRDefault="00C13464" w:rsidP="00C13464"/>
    <w:p w:rsidR="0096002D" w:rsidRDefault="0096002D" w:rsidP="00C13464">
      <w:pPr>
        <w:pStyle w:val="Odlomakpopisa"/>
        <w:numPr>
          <w:ilvl w:val="0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Neregistrirani/neprijavljeni korisnik može:</w:t>
      </w:r>
    </w:p>
    <w:p w:rsidR="0096002D" w:rsidRDefault="0096002D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Pr="00DD2E53" w:rsidRDefault="0096002D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pregledavati podatke o voznom parku</w:t>
      </w:r>
    </w:p>
    <w:p w:rsidR="0096002D" w:rsidRDefault="0096002D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pregledavati podatke o dostupnosti vozila u odabranom periodu</w:t>
      </w:r>
      <w:r w:rsidR="00DD2E53">
        <w:rPr>
          <w:rFonts w:ascii="Arial" w:hAnsi="Arial" w:cs="Arial"/>
        </w:rPr>
        <w:t xml:space="preserve"> i na odabranoj lokaciji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filtrirati podatke prema zadanim kriterijima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registrirati se kao novi korisnik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prijaviti se u sustav</w:t>
      </w:r>
    </w:p>
    <w:p w:rsidR="0096002D" w:rsidRDefault="00DD2E53" w:rsidP="00C13464">
      <w:pPr>
        <w:pStyle w:val="Odlomakpopisa"/>
        <w:numPr>
          <w:ilvl w:val="0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Registrirani i prijavljeni korisnik može: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pregledavati podatke o voznom parku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pregledavati podatke o dostupnosti vozila u odabranom periodu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filtrirati podatke prema zadanim kriterijima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iznajmiti odabrano vozilo u odabranom periodu i na odabranoj lokaciji</w:t>
      </w:r>
    </w:p>
    <w:p w:rsidR="00DD2E53" w:rsidRDefault="00DD2E53" w:rsidP="00C13464">
      <w:pPr>
        <w:pStyle w:val="Odlomakpopisa"/>
        <w:numPr>
          <w:ilvl w:val="0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Vlasnik poslovanja može: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upravljati voznim parkom</w:t>
      </w:r>
    </w:p>
    <w:p w:rsidR="00DD2E53" w:rsidRDefault="00DD2E53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dodavanje novih vozila</w:t>
      </w:r>
      <w:r w:rsidR="00C13464">
        <w:rPr>
          <w:rFonts w:ascii="Arial" w:hAnsi="Arial" w:cs="Arial"/>
        </w:rPr>
        <w:t xml:space="preserve"> (evidentira model vozila, registraciju, cijenu)</w:t>
      </w:r>
    </w:p>
    <w:p w:rsidR="00DD2E53" w:rsidRDefault="00DD2E53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izmjena podataka o vozilima u vlasništvu</w:t>
      </w:r>
    </w:p>
    <w:p w:rsidR="00DD2E53" w:rsidRDefault="00DD2E53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brisanje vozila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upravljati najmovima</w:t>
      </w:r>
    </w:p>
    <w:p w:rsidR="00DD2E53" w:rsidRDefault="00DD2E53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 informacija o vozilu i korisniku</w:t>
      </w:r>
    </w:p>
    <w:p w:rsidR="00DD2E53" w:rsidRDefault="00DD2E53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zatvoriti najam (potvrditi vraćeno vozilo)</w:t>
      </w:r>
    </w:p>
    <w:p w:rsidR="00DD2E53" w:rsidRDefault="00DD2E53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upravljati podružnicama (lokacijama na kojima se mogu iznajmiti vozila)</w:t>
      </w:r>
    </w:p>
    <w:p w:rsidR="00C13464" w:rsidRDefault="00C13464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dodavanje novih</w:t>
      </w:r>
    </w:p>
    <w:p w:rsidR="00C13464" w:rsidRDefault="00C13464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brisanje zatvorenih</w:t>
      </w:r>
    </w:p>
    <w:p w:rsidR="00C13464" w:rsidRDefault="00C13464" w:rsidP="00C13464">
      <w:pPr>
        <w:pStyle w:val="Odlomakpopisa"/>
        <w:numPr>
          <w:ilvl w:val="1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pregledavati informacije o poslovanju</w:t>
      </w:r>
    </w:p>
    <w:p w:rsidR="00C13464" w:rsidRDefault="00C13464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broj vozila u vlasništvu</w:t>
      </w:r>
    </w:p>
    <w:p w:rsidR="00C13464" w:rsidRDefault="00C13464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broj trenutno iznajmljenih vozila</w:t>
      </w:r>
    </w:p>
    <w:p w:rsidR="00C13464" w:rsidRDefault="00C13464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prihod od poslovanja</w:t>
      </w:r>
    </w:p>
    <w:p w:rsidR="00C13464" w:rsidRDefault="00C13464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 popularnih, odnosno nepopularnih modela vozila</w:t>
      </w:r>
    </w:p>
    <w:p w:rsidR="00C13464" w:rsidRDefault="00C13464" w:rsidP="00C13464">
      <w:pPr>
        <w:pStyle w:val="Odlomakpopisa"/>
        <w:numPr>
          <w:ilvl w:val="2"/>
          <w:numId w:val="1"/>
        </w:numPr>
        <w:spacing w:after="100" w:afterAutospacing="1" w:line="360" w:lineRule="exact"/>
        <w:rPr>
          <w:rFonts w:ascii="Arial" w:hAnsi="Arial" w:cs="Arial"/>
        </w:rPr>
      </w:pPr>
      <w:r>
        <w:rPr>
          <w:rFonts w:ascii="Arial" w:hAnsi="Arial" w:cs="Arial"/>
        </w:rPr>
        <w:t>pregled popularnosti lokacija (podružnica)</w:t>
      </w:r>
    </w:p>
    <w:p w:rsidR="00F16889" w:rsidRPr="00F16889" w:rsidRDefault="00B447CC" w:rsidP="00F16889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B447CC">
        <w:rPr>
          <w:rFonts w:ascii="Arial" w:hAnsi="Arial" w:cs="Arial"/>
          <w:color w:val="auto"/>
          <w:sz w:val="28"/>
          <w:szCs w:val="28"/>
        </w:rPr>
        <w:lastRenderedPageBreak/>
        <w:t>Arhitektura sustava</w:t>
      </w:r>
    </w:p>
    <w:p w:rsidR="00B447CC" w:rsidRDefault="00F16889" w:rsidP="00B447CC">
      <w:pPr>
        <w:rPr>
          <w:noProof/>
        </w:rPr>
      </w:pPr>
      <w:r>
        <w:rPr>
          <w:noProof/>
        </w:rPr>
        <w:drawing>
          <wp:inline distT="0" distB="0" distL="0" distR="0">
            <wp:extent cx="6003968" cy="3307080"/>
            <wp:effectExtent l="0" t="0" r="0" b="7620"/>
            <wp:docPr id="1" name="Slika 1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_sustav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044" cy="33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9" w:rsidRPr="00F16889" w:rsidRDefault="00F16889" w:rsidP="00F16889"/>
    <w:p w:rsidR="00F16889" w:rsidRDefault="00F16889" w:rsidP="00F16889">
      <w:pPr>
        <w:rPr>
          <w:noProof/>
        </w:rPr>
      </w:pPr>
    </w:p>
    <w:p w:rsidR="00F16889" w:rsidRDefault="00F16889" w:rsidP="00F16889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F16889">
        <w:rPr>
          <w:rFonts w:ascii="Arial" w:hAnsi="Arial" w:cs="Arial"/>
          <w:color w:val="auto"/>
          <w:sz w:val="28"/>
          <w:szCs w:val="28"/>
        </w:rPr>
        <w:t>Model baze podataka</w:t>
      </w:r>
    </w:p>
    <w:p w:rsidR="00F16889" w:rsidRDefault="00BA6A15" w:rsidP="00F16889">
      <w:pPr>
        <w:rPr>
          <w:noProof/>
        </w:rPr>
      </w:pPr>
      <w:r>
        <w:rPr>
          <w:noProof/>
        </w:rPr>
        <w:drawing>
          <wp:inline distT="0" distB="0" distL="0" distR="0">
            <wp:extent cx="5957428" cy="3230880"/>
            <wp:effectExtent l="0" t="0" r="5715" b="7620"/>
            <wp:docPr id="2" name="Slika 2" descr="Slika na kojoj se prikazuje tekst, ka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mod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77" cy="32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574"/>
        <w:gridCol w:w="3622"/>
        <w:gridCol w:w="1754"/>
        <w:gridCol w:w="2112"/>
      </w:tblGrid>
      <w:tr w:rsidR="008F6D7E" w:rsidTr="008F6D7E"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TABLICA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PRIMARNI KLJUČ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OSTALI ATRIBUTI</w:t>
            </w:r>
          </w:p>
        </w:tc>
      </w:tr>
      <w:tr w:rsidR="008F6D7E" w:rsidTr="008F6D7E"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korisnik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Registrirani korisnik sustava. Evidentira se ime i prezime, datum rođenja (korisnik mora imati najmanje 18 godina), korisničko ime, lozinka te mail. Konačno, evidentira se vrsta korisnika.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sifKorisnik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prezime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datumRod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korisnickoIme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lozinka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mail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sifVrstaKorisnik</w:t>
            </w:r>
          </w:p>
        </w:tc>
      </w:tr>
      <w:tr w:rsidR="008F6D7E" w:rsidTr="008F6D7E">
        <w:trPr>
          <w:trHeight w:val="1420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vrsta_korisnik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 (uloga) korisnika u sustavu; korisnici se dijele na obične korisnike i vlasnika sustava (vlasnika poslov</w:t>
            </w:r>
            <w:r>
              <w:rPr>
                <w:rFonts w:ascii="Arial" w:hAnsi="Arial" w:cs="Arial"/>
              </w:rPr>
              <w:t>a</w:t>
            </w:r>
            <w:r w:rsidRPr="008F6D7E">
              <w:rPr>
                <w:rFonts w:ascii="Arial" w:hAnsi="Arial" w:cs="Arial"/>
              </w:rPr>
              <w:t>nja). Uz šifru, evidentira se naziv vrste korisnika.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sifVrstaKorisnik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nazivVrstaKorisnik</w:t>
            </w:r>
          </w:p>
        </w:tc>
      </w:tr>
      <w:tr w:rsidR="008F6D7E" w:rsidTr="008F6D7E">
        <w:trPr>
          <w:trHeight w:val="561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proizvodac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Popis proizvođača automobila.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sifProizvodac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nazivProizvodac</w:t>
            </w:r>
          </w:p>
        </w:tc>
      </w:tr>
      <w:tr w:rsidR="008F6D7E" w:rsidTr="008F6D7E">
        <w:trPr>
          <w:trHeight w:val="70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vrsta_model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(kategorije) automobila, npr. limuzina, SUV, hatchback…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sifVrstaModel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nazivVrstaModel</w:t>
            </w:r>
          </w:p>
        </w:tc>
      </w:tr>
      <w:tr w:rsidR="008F6D7E" w:rsidTr="008F6D7E">
        <w:trPr>
          <w:trHeight w:val="975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vrsta_motor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motora koji se ugrađuju u automobile, npr. 1.6 benzinski, 2.0 diesel…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sifVrstaMotor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nazivVrstaMotor</w:t>
            </w:r>
          </w:p>
        </w:tc>
      </w:tr>
      <w:tr w:rsidR="008F6D7E" w:rsidTr="008F6D7E">
        <w:trPr>
          <w:trHeight w:val="548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vrsta_mjenjac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mjenjača – ručni, automatski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sifVrstaMjenjac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nazivVrstaMjenjac</w:t>
            </w:r>
          </w:p>
        </w:tc>
      </w:tr>
      <w:tr w:rsidR="008F6D7E" w:rsidTr="008F6D7E">
        <w:trPr>
          <w:trHeight w:val="1835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model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Model automobila nekog proizvođača. Evidentira se šifra proizvođača, naziv modela, vrste modela, motora i mjenjača te potrošnja goriva. Odnosi se na točan model, npr. VW Golf </w:t>
            </w:r>
            <w:r w:rsidR="008B01C6">
              <w:rPr>
                <w:rFonts w:ascii="Arial" w:hAnsi="Arial" w:cs="Arial"/>
              </w:rPr>
              <w:t xml:space="preserve">7 </w:t>
            </w:r>
            <w:r w:rsidRPr="008F6D7E">
              <w:rPr>
                <w:rFonts w:ascii="Arial" w:hAnsi="Arial" w:cs="Arial"/>
              </w:rPr>
              <w:t>1.6 diesel</w:t>
            </w:r>
            <w:r w:rsidR="00E5472B">
              <w:rPr>
                <w:rFonts w:ascii="Arial" w:hAnsi="Arial" w:cs="Arial"/>
              </w:rPr>
              <w:t>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sifModel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sifProizvodac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sifVrstaMotor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sifVrstaMjenjac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potrosnja</w:t>
            </w:r>
          </w:p>
        </w:tc>
      </w:tr>
      <w:tr w:rsidR="008F6D7E" w:rsidTr="008F6D7E">
        <w:trPr>
          <w:trHeight w:val="211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vozilo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Reprezentacija konkretnog automobila u vlasništvu tvrtke. Evidentira se model vozila, registracija, prijeđeni kilometri, cijena najma po danu, dostupnost te, ako je automobil dostupan, lokacija podružnice gdje se automobil nalazi.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sifVozilo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cijenaPoDanu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registratskaOznaka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kilometraza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dostupnost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</w:t>
            </w:r>
          </w:p>
        </w:tc>
      </w:tr>
      <w:tr w:rsidR="008F6D7E" w:rsidTr="008F6D7E">
        <w:trPr>
          <w:trHeight w:val="1400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 podružnice tvrtke. Tvrtka može imati više podružnica gdje se vozilo mogu pokupiti i vratiti. Osim šifre, evidentira se adresa i grad podružnice.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sifLokacija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adresa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grad</w:t>
            </w:r>
          </w:p>
        </w:tc>
      </w:tr>
      <w:tr w:rsidR="008F6D7E" w:rsidTr="008F6D7E">
        <w:trPr>
          <w:trHeight w:val="1394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najam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Evidencija najma jednog vozila u konkretnom vremenskom periodu. Evidentira se korisnik i iznajmljeno vozilo, datumi početka i završetka najma, lokacije prikupljanja i vraćanja vozila te status najma (</w:t>
            </w:r>
            <w:r w:rsidR="004D1447">
              <w:rPr>
                <w:rFonts w:ascii="Arial" w:hAnsi="Arial" w:cs="Arial"/>
              </w:rPr>
              <w:t>zastavica završenosti najma</w:t>
            </w:r>
            <w:bookmarkStart w:id="0" w:name="_GoBack"/>
            <w:bookmarkEnd w:id="0"/>
            <w:r w:rsidRPr="008F6D7E">
              <w:rPr>
                <w:rFonts w:ascii="Arial" w:hAnsi="Arial" w:cs="Arial"/>
              </w:rPr>
              <w:t>).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sifNajam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sifKorisnik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sifVozilo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datumOd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datumDo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sifLokPrikupljanja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sifLokVracanja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zavrsen</w:t>
            </w:r>
          </w:p>
        </w:tc>
      </w:tr>
    </w:tbl>
    <w:p w:rsidR="008F6D7E" w:rsidRPr="008F6D7E" w:rsidRDefault="008F6D7E" w:rsidP="008F6D7E">
      <w:pPr>
        <w:tabs>
          <w:tab w:val="left" w:pos="1452"/>
        </w:tabs>
      </w:pPr>
    </w:p>
    <w:sectPr w:rsidR="008F6D7E" w:rsidRPr="008F6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73D" w:rsidRDefault="0098073D" w:rsidP="00B447CC">
      <w:pPr>
        <w:spacing w:after="0" w:line="240" w:lineRule="auto"/>
      </w:pPr>
      <w:r>
        <w:separator/>
      </w:r>
    </w:p>
  </w:endnote>
  <w:endnote w:type="continuationSeparator" w:id="0">
    <w:p w:rsidR="0098073D" w:rsidRDefault="0098073D" w:rsidP="00B4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73D" w:rsidRDefault="0098073D" w:rsidP="00B447CC">
      <w:pPr>
        <w:spacing w:after="0" w:line="240" w:lineRule="auto"/>
      </w:pPr>
      <w:r>
        <w:separator/>
      </w:r>
    </w:p>
  </w:footnote>
  <w:footnote w:type="continuationSeparator" w:id="0">
    <w:p w:rsidR="0098073D" w:rsidRDefault="0098073D" w:rsidP="00B4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5B08"/>
    <w:multiLevelType w:val="hybridMultilevel"/>
    <w:tmpl w:val="FF2865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2D"/>
    <w:rsid w:val="002D543F"/>
    <w:rsid w:val="004D1447"/>
    <w:rsid w:val="008B01C6"/>
    <w:rsid w:val="008F6D7E"/>
    <w:rsid w:val="0096002D"/>
    <w:rsid w:val="0098073D"/>
    <w:rsid w:val="00B447CC"/>
    <w:rsid w:val="00B554D8"/>
    <w:rsid w:val="00BA6A15"/>
    <w:rsid w:val="00C13464"/>
    <w:rsid w:val="00DD2E53"/>
    <w:rsid w:val="00DF4180"/>
    <w:rsid w:val="00E5472B"/>
    <w:rsid w:val="00F1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C1B8"/>
  <w15:chartTrackingRefBased/>
  <w15:docId w15:val="{AA817A70-9576-48EC-884D-29F8F117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60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60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96002D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B44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447CC"/>
  </w:style>
  <w:style w:type="paragraph" w:styleId="Podnoje">
    <w:name w:val="footer"/>
    <w:basedOn w:val="Normal"/>
    <w:link w:val="PodnojeChar"/>
    <w:uiPriority w:val="99"/>
    <w:unhideWhenUsed/>
    <w:rsid w:val="00B44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447CC"/>
  </w:style>
  <w:style w:type="table" w:styleId="Reetkatablice">
    <w:name w:val="Table Grid"/>
    <w:basedOn w:val="Obinatablica"/>
    <w:uiPriority w:val="39"/>
    <w:rsid w:val="00BA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Pavić</dc:creator>
  <cp:keywords/>
  <dc:description/>
  <cp:lastModifiedBy>Filip Pavić</cp:lastModifiedBy>
  <cp:revision>6</cp:revision>
  <dcterms:created xsi:type="dcterms:W3CDTF">2020-03-18T18:28:00Z</dcterms:created>
  <dcterms:modified xsi:type="dcterms:W3CDTF">2020-03-19T13:14:00Z</dcterms:modified>
</cp:coreProperties>
</file>