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A9032" w14:textId="656782CD" w:rsidR="00DA4C07" w:rsidRPr="00057A74" w:rsidRDefault="00B4677F" w:rsidP="0012733E">
      <w:pPr>
        <w:pStyle w:val="StileTesi"/>
        <w:rPr>
          <w:lang w:val="en-GB"/>
        </w:rPr>
      </w:pPr>
      <w:r w:rsidRPr="00057A74">
        <w:rPr>
          <w:lang w:val="en-GB"/>
        </w:rPr>
        <w:t xml:space="preserve">1. </w:t>
      </w:r>
      <w:r w:rsidR="00DA4C07" w:rsidRPr="00057A74">
        <w:rPr>
          <w:lang w:val="en-GB"/>
        </w:rPr>
        <w:t>Il Game of Life di John Conway</w:t>
      </w:r>
    </w:p>
    <w:p w14:paraId="43DAB581" w14:textId="420AC4FD" w:rsidR="00052925" w:rsidRDefault="00DA4C07" w:rsidP="00052925">
      <w:pPr>
        <w:spacing w:after="0"/>
        <w:jc w:val="both"/>
        <w:rPr>
          <w:sz w:val="20"/>
          <w:szCs w:val="18"/>
        </w:rPr>
      </w:pPr>
      <w:r w:rsidRPr="009C7B67">
        <w:rPr>
          <w:sz w:val="20"/>
          <w:szCs w:val="18"/>
        </w:rPr>
        <w:t>Il Game of Life (GoL) si basa sull'ev</w:t>
      </w:r>
      <w:r w:rsidR="00BD443A">
        <w:rPr>
          <w:sz w:val="20"/>
          <w:szCs w:val="18"/>
        </w:rPr>
        <w:t>o</w:t>
      </w:r>
      <w:r w:rsidRPr="009C7B67">
        <w:rPr>
          <w:sz w:val="20"/>
          <w:szCs w:val="18"/>
        </w:rPr>
        <w:t>luzione di un automa cellulare a dimensione zero, ovvero senza l'influenza di input esterni, che simula una popolazione di cellule su una griglia</w:t>
      </w:r>
      <w:r>
        <w:rPr>
          <w:sz w:val="20"/>
          <w:szCs w:val="18"/>
        </w:rPr>
        <w:t xml:space="preserve"> di gioco, </w:t>
      </w:r>
      <w:r w:rsidRPr="009C7B67">
        <w:rPr>
          <w:sz w:val="20"/>
          <w:szCs w:val="18"/>
        </w:rPr>
        <w:t>rappresentata come una matrice bidimensionale (</w:t>
      </w:r>
      <w:r w:rsidR="008D79E7">
        <w:rPr>
          <w:sz w:val="20"/>
          <w:szCs w:val="18"/>
        </w:rPr>
        <w:t>N</w:t>
      </w:r>
      <w:r w:rsidRPr="009C7B67">
        <w:rPr>
          <w:sz w:val="20"/>
          <w:szCs w:val="18"/>
        </w:rPr>
        <w:t>xN).</w:t>
      </w:r>
      <w:r w:rsidR="00BD443A">
        <w:rPr>
          <w:sz w:val="20"/>
          <w:szCs w:val="18"/>
        </w:rPr>
        <w:t xml:space="preserve"> Ogni cella ha un valore associato al suo stato:</w:t>
      </w:r>
      <w:r w:rsidRPr="009C7B67">
        <w:rPr>
          <w:sz w:val="20"/>
          <w:szCs w:val="18"/>
        </w:rPr>
        <w:t xml:space="preserve"> "Vivo (1)" o "Morto (0)"</w:t>
      </w:r>
      <w:r w:rsidR="00BD443A">
        <w:rPr>
          <w:sz w:val="20"/>
          <w:szCs w:val="18"/>
        </w:rPr>
        <w:t xml:space="preserve">. </w:t>
      </w:r>
    </w:p>
    <w:p w14:paraId="10B62939" w14:textId="6299DDB1" w:rsidR="00052925" w:rsidRDefault="00BD443A" w:rsidP="00052925">
      <w:pPr>
        <w:spacing w:after="0"/>
        <w:jc w:val="both"/>
        <w:rPr>
          <w:sz w:val="20"/>
          <w:szCs w:val="18"/>
        </w:rPr>
      </w:pPr>
      <w:r>
        <w:rPr>
          <w:sz w:val="20"/>
          <w:szCs w:val="18"/>
        </w:rPr>
        <w:t xml:space="preserve">Il calcolo della nuova generazione </w:t>
      </w:r>
      <w:r w:rsidR="00052925">
        <w:rPr>
          <w:sz w:val="20"/>
          <w:szCs w:val="18"/>
        </w:rPr>
        <w:t>avviene considerando, per ogni cella, il suo stato attuale e quello delle otto celle a lei adiacenti, basandosi su quattro semplici regole:</w:t>
      </w:r>
    </w:p>
    <w:p w14:paraId="32585396" w14:textId="51B8EE30" w:rsidR="00052925" w:rsidRPr="00052925" w:rsidRDefault="00052925" w:rsidP="00052925">
      <w:pPr>
        <w:pStyle w:val="Paragrafoelenco"/>
        <w:numPr>
          <w:ilvl w:val="0"/>
          <w:numId w:val="9"/>
        </w:numPr>
        <w:spacing w:after="0"/>
        <w:jc w:val="both"/>
        <w:rPr>
          <w:sz w:val="20"/>
          <w:szCs w:val="18"/>
        </w:rPr>
      </w:pPr>
      <w:r>
        <w:rPr>
          <w:b/>
          <w:bCs/>
          <w:sz w:val="20"/>
          <w:szCs w:val="18"/>
        </w:rPr>
        <w:t>Morte per solitudine</w:t>
      </w:r>
      <w:r w:rsidRPr="00052925">
        <w:rPr>
          <w:b/>
          <w:bCs/>
          <w:sz w:val="20"/>
          <w:szCs w:val="18"/>
        </w:rPr>
        <w:t>:</w:t>
      </w:r>
      <w:r w:rsidRPr="00052925">
        <w:rPr>
          <w:sz w:val="20"/>
          <w:szCs w:val="18"/>
        </w:rPr>
        <w:t xml:space="preserve"> Una cella viva muore se ha meno di due vicini vivi.</w:t>
      </w:r>
    </w:p>
    <w:p w14:paraId="6D794789" w14:textId="01B41A38" w:rsidR="00DA4C07" w:rsidRPr="009C7B67" w:rsidRDefault="00DA4C07" w:rsidP="00052925">
      <w:pPr>
        <w:numPr>
          <w:ilvl w:val="0"/>
          <w:numId w:val="9"/>
        </w:numPr>
        <w:spacing w:after="0"/>
        <w:jc w:val="both"/>
        <w:rPr>
          <w:sz w:val="20"/>
          <w:szCs w:val="18"/>
        </w:rPr>
      </w:pPr>
      <w:r w:rsidRPr="009C7B67">
        <w:rPr>
          <w:b/>
          <w:bCs/>
          <w:sz w:val="20"/>
          <w:szCs w:val="18"/>
        </w:rPr>
        <w:t>Sopravvivenza:</w:t>
      </w:r>
      <w:r w:rsidRPr="009C7B67">
        <w:rPr>
          <w:sz w:val="20"/>
          <w:szCs w:val="18"/>
        </w:rPr>
        <w:t xml:space="preserve"> Una cella viva con </w:t>
      </w:r>
      <w:r w:rsidR="00052925">
        <w:rPr>
          <w:sz w:val="20"/>
          <w:szCs w:val="18"/>
        </w:rPr>
        <w:t>due</w:t>
      </w:r>
      <w:r w:rsidRPr="009C7B67">
        <w:rPr>
          <w:sz w:val="20"/>
          <w:szCs w:val="18"/>
        </w:rPr>
        <w:t xml:space="preserve"> o </w:t>
      </w:r>
      <w:r w:rsidR="00052925">
        <w:rPr>
          <w:sz w:val="20"/>
          <w:szCs w:val="18"/>
        </w:rPr>
        <w:t>tre</w:t>
      </w:r>
      <w:r w:rsidRPr="009C7B67">
        <w:rPr>
          <w:sz w:val="20"/>
          <w:szCs w:val="18"/>
        </w:rPr>
        <w:t xml:space="preserve"> vicini vivi sopravvive alla generazione successiva.</w:t>
      </w:r>
    </w:p>
    <w:p w14:paraId="60BA518C" w14:textId="136C7EA2" w:rsidR="00DA4C07" w:rsidRPr="009C7B67" w:rsidRDefault="00052925" w:rsidP="00052925">
      <w:pPr>
        <w:numPr>
          <w:ilvl w:val="0"/>
          <w:numId w:val="9"/>
        </w:numPr>
        <w:spacing w:after="0"/>
        <w:jc w:val="both"/>
        <w:rPr>
          <w:sz w:val="20"/>
          <w:szCs w:val="18"/>
        </w:rPr>
      </w:pPr>
      <w:r>
        <w:rPr>
          <w:b/>
          <w:bCs/>
          <w:sz w:val="20"/>
          <w:szCs w:val="18"/>
        </w:rPr>
        <w:t>Morte per sovraffollamento</w:t>
      </w:r>
      <w:r w:rsidR="00DA4C07" w:rsidRPr="009C7B67">
        <w:rPr>
          <w:b/>
          <w:bCs/>
          <w:sz w:val="20"/>
          <w:szCs w:val="18"/>
        </w:rPr>
        <w:t>:</w:t>
      </w:r>
      <w:r w:rsidR="00DA4C07" w:rsidRPr="009C7B67">
        <w:rPr>
          <w:sz w:val="20"/>
          <w:szCs w:val="18"/>
        </w:rPr>
        <w:t xml:space="preserve"> Una cella viva muore se ha più di </w:t>
      </w:r>
      <w:r w:rsidRPr="009C7B67">
        <w:rPr>
          <w:sz w:val="20"/>
          <w:szCs w:val="18"/>
        </w:rPr>
        <w:t>tre</w:t>
      </w:r>
      <w:r w:rsidR="00DA4C07" w:rsidRPr="009C7B67">
        <w:rPr>
          <w:sz w:val="20"/>
          <w:szCs w:val="18"/>
        </w:rPr>
        <w:t xml:space="preserve"> vicini vivi.</w:t>
      </w:r>
    </w:p>
    <w:p w14:paraId="2D3C4EE9" w14:textId="661EC2A6" w:rsidR="00BD443A" w:rsidRDefault="00DA4C07" w:rsidP="00052925">
      <w:pPr>
        <w:numPr>
          <w:ilvl w:val="0"/>
          <w:numId w:val="9"/>
        </w:numPr>
        <w:spacing w:after="0" w:line="240" w:lineRule="auto"/>
        <w:jc w:val="both"/>
        <w:rPr>
          <w:sz w:val="20"/>
          <w:szCs w:val="18"/>
        </w:rPr>
      </w:pPr>
      <w:r w:rsidRPr="009C7B67">
        <w:rPr>
          <w:b/>
          <w:bCs/>
          <w:sz w:val="20"/>
          <w:szCs w:val="18"/>
        </w:rPr>
        <w:t>Riproduzione:</w:t>
      </w:r>
      <w:r w:rsidRPr="009C7B67">
        <w:rPr>
          <w:sz w:val="20"/>
          <w:szCs w:val="18"/>
        </w:rPr>
        <w:t xml:space="preserve"> Una cella morta diventa viva se ha esattamente </w:t>
      </w:r>
      <w:r w:rsidR="00052925" w:rsidRPr="009C7B67">
        <w:rPr>
          <w:sz w:val="20"/>
          <w:szCs w:val="18"/>
        </w:rPr>
        <w:t>tre</w:t>
      </w:r>
      <w:r w:rsidRPr="009C7B67">
        <w:rPr>
          <w:sz w:val="20"/>
          <w:szCs w:val="18"/>
        </w:rPr>
        <w:t xml:space="preserve"> vicini vivi.</w:t>
      </w:r>
    </w:p>
    <w:p w14:paraId="4E3EBBB1" w14:textId="77777777" w:rsidR="00BD443A" w:rsidRPr="00BD443A" w:rsidRDefault="00BD443A" w:rsidP="00052925">
      <w:pPr>
        <w:spacing w:after="0" w:line="240" w:lineRule="auto"/>
        <w:jc w:val="both"/>
        <w:rPr>
          <w:sz w:val="10"/>
          <w:szCs w:val="8"/>
        </w:rPr>
      </w:pPr>
    </w:p>
    <w:p w14:paraId="6CEEAB74" w14:textId="0ED83ABE" w:rsidR="00DA4C07" w:rsidRPr="00BD443A" w:rsidRDefault="00DA4C07" w:rsidP="00052925">
      <w:pPr>
        <w:spacing w:after="0" w:line="240" w:lineRule="auto"/>
        <w:jc w:val="both"/>
        <w:rPr>
          <w:sz w:val="20"/>
          <w:szCs w:val="18"/>
        </w:rPr>
      </w:pPr>
      <w:r w:rsidRPr="00BD443A">
        <w:rPr>
          <w:sz w:val="20"/>
          <w:szCs w:val="18"/>
        </w:rPr>
        <w:t xml:space="preserve">Il flusso </w:t>
      </w:r>
      <w:r w:rsidR="00DA6543">
        <w:rPr>
          <w:sz w:val="20"/>
          <w:szCs w:val="18"/>
        </w:rPr>
        <w:t xml:space="preserve">di </w:t>
      </w:r>
      <w:r w:rsidRPr="00BD443A">
        <w:rPr>
          <w:sz w:val="20"/>
          <w:szCs w:val="18"/>
        </w:rPr>
        <w:t>esecuzione del problema è il seguente:</w:t>
      </w:r>
    </w:p>
    <w:p w14:paraId="134DE1A2" w14:textId="301DE4A1" w:rsidR="00052925" w:rsidRPr="00052925" w:rsidRDefault="00DA4C07" w:rsidP="00052925">
      <w:pPr>
        <w:numPr>
          <w:ilvl w:val="0"/>
          <w:numId w:val="10"/>
        </w:numPr>
        <w:spacing w:after="0" w:line="240" w:lineRule="auto"/>
        <w:jc w:val="both"/>
        <w:rPr>
          <w:rFonts w:eastAsiaTheme="minorEastAsia"/>
          <w:sz w:val="20"/>
          <w:szCs w:val="18"/>
        </w:rPr>
      </w:pPr>
      <w:r w:rsidRPr="00370253">
        <w:rPr>
          <w:b/>
          <w:bCs/>
          <w:sz w:val="20"/>
          <w:szCs w:val="18"/>
        </w:rPr>
        <w:t>Calcolo Locale</w:t>
      </w:r>
      <w:r w:rsidRPr="00052925">
        <w:rPr>
          <w:sz w:val="20"/>
          <w:szCs w:val="18"/>
        </w:rPr>
        <w:t xml:space="preserve">: Per ogni cella </w:t>
      </w:r>
      <m:oMath>
        <m:r>
          <w:rPr>
            <w:rFonts w:ascii="Cambria Math" w:hAnsi="Cambria Math"/>
            <w:sz w:val="20"/>
            <w:szCs w:val="18"/>
          </w:rPr>
          <m:t>(x,y)</m:t>
        </m:r>
      </m:oMath>
      <w:r w:rsidRPr="00052925">
        <w:rPr>
          <w:sz w:val="20"/>
          <w:szCs w:val="18"/>
        </w:rPr>
        <w:t xml:space="preserve">, calcolare </w:t>
      </w:r>
      <w:r w:rsidR="00052925" w:rsidRPr="00052925">
        <w:rPr>
          <w:sz w:val="20"/>
          <w:szCs w:val="18"/>
        </w:rPr>
        <w:t>il numero di vicini vivi</w:t>
      </w:r>
      <w:r w:rsidRPr="00052925">
        <w:rPr>
          <w:sz w:val="20"/>
          <w:szCs w:val="18"/>
        </w:rPr>
        <w:t xml:space="preserve"> </w:t>
      </w:r>
      <m:oMath>
        <m:r>
          <m:rPr>
            <m:sty m:val="p"/>
          </m:rPr>
          <w:rPr>
            <w:rFonts w:ascii="Cambria Math" w:hAnsi="Cambria Math"/>
            <w:sz w:val="20"/>
            <w:szCs w:val="18"/>
          </w:rPr>
          <m:t>V(x, y)</m:t>
        </m:r>
      </m:oMath>
      <w:r w:rsidR="00052925">
        <w:rPr>
          <w:sz w:val="20"/>
          <w:szCs w:val="18"/>
        </w:rPr>
        <w:t>.</w:t>
      </w:r>
    </w:p>
    <w:p w14:paraId="45843F0C" w14:textId="76B3B3C1" w:rsidR="00DA4C07" w:rsidRPr="00052925" w:rsidRDefault="00DA4C07" w:rsidP="00052925">
      <w:pPr>
        <w:numPr>
          <w:ilvl w:val="0"/>
          <w:numId w:val="10"/>
        </w:numPr>
        <w:spacing w:after="0" w:line="240" w:lineRule="auto"/>
        <w:jc w:val="both"/>
        <w:rPr>
          <w:rFonts w:eastAsiaTheme="minorEastAsia"/>
          <w:sz w:val="20"/>
          <w:szCs w:val="18"/>
        </w:rPr>
      </w:pPr>
      <w:r w:rsidRPr="00370253">
        <w:rPr>
          <w:b/>
          <w:bCs/>
          <w:sz w:val="20"/>
          <w:szCs w:val="18"/>
        </w:rPr>
        <w:t>Applicazione Regole</w:t>
      </w:r>
      <w:r w:rsidRPr="00052925">
        <w:rPr>
          <w:sz w:val="20"/>
          <w:szCs w:val="18"/>
        </w:rPr>
        <w:t xml:space="preserve">: Applicare le regole di transizione per determinare il nuovo stato </w:t>
      </w:r>
      <m:oMath>
        <m:sSub>
          <m:sSubPr>
            <m:ctrlPr>
              <w:rPr>
                <w:rFonts w:ascii="Cambria Math" w:hAnsi="Cambria Math"/>
                <w:i/>
                <w:sz w:val="20"/>
                <w:szCs w:val="18"/>
              </w:rPr>
            </m:ctrlPr>
          </m:sSubPr>
          <m:e>
            <m:r>
              <w:rPr>
                <w:rFonts w:ascii="Cambria Math" w:hAnsi="Cambria Math"/>
                <w:sz w:val="20"/>
                <w:szCs w:val="18"/>
              </w:rPr>
              <m:t>S</m:t>
            </m:r>
          </m:e>
          <m:sub>
            <m:r>
              <w:rPr>
                <w:rFonts w:ascii="Cambria Math" w:hAnsi="Cambria Math"/>
                <w:sz w:val="20"/>
                <w:szCs w:val="18"/>
              </w:rPr>
              <m:t>t+1</m:t>
            </m:r>
          </m:sub>
        </m:sSub>
        <m:d>
          <m:dPr>
            <m:ctrlPr>
              <w:rPr>
                <w:rFonts w:ascii="Cambria Math" w:hAnsi="Cambria Math"/>
                <w:i/>
                <w:sz w:val="20"/>
                <w:szCs w:val="18"/>
              </w:rPr>
            </m:ctrlPr>
          </m:dPr>
          <m:e>
            <m:r>
              <w:rPr>
                <w:rFonts w:ascii="Cambria Math" w:hAnsi="Cambria Math"/>
                <w:sz w:val="20"/>
                <w:szCs w:val="18"/>
              </w:rPr>
              <m:t>x,y</m:t>
            </m:r>
          </m:e>
        </m:d>
      </m:oMath>
      <w:r w:rsidRPr="00052925">
        <w:rPr>
          <w:sz w:val="20"/>
          <w:szCs w:val="18"/>
        </w:rPr>
        <w:t>.</w:t>
      </w:r>
    </w:p>
    <w:p w14:paraId="7D738A2B" w14:textId="1E5233E6" w:rsidR="00DA4C07" w:rsidRPr="00BD443A" w:rsidRDefault="00DA4C07" w:rsidP="00052925">
      <w:pPr>
        <w:numPr>
          <w:ilvl w:val="0"/>
          <w:numId w:val="10"/>
        </w:numPr>
        <w:spacing w:after="0" w:line="240" w:lineRule="auto"/>
        <w:jc w:val="both"/>
        <w:rPr>
          <w:sz w:val="20"/>
          <w:szCs w:val="18"/>
        </w:rPr>
      </w:pPr>
      <w:r w:rsidRPr="00370253">
        <w:rPr>
          <w:b/>
          <w:bCs/>
          <w:sz w:val="20"/>
          <w:szCs w:val="18"/>
        </w:rPr>
        <w:t>Aggiornamento</w:t>
      </w:r>
      <w:r w:rsidRPr="00BD443A">
        <w:rPr>
          <w:sz w:val="20"/>
          <w:szCs w:val="18"/>
        </w:rPr>
        <w:t>: Scrive</w:t>
      </w:r>
      <w:r w:rsidR="00052925">
        <w:rPr>
          <w:sz w:val="20"/>
          <w:szCs w:val="18"/>
        </w:rPr>
        <w:t>re</w:t>
      </w:r>
      <w:r w:rsidRPr="00BD443A">
        <w:rPr>
          <w:sz w:val="20"/>
          <w:szCs w:val="18"/>
        </w:rPr>
        <w:t xml:space="preserve"> il nuovo stato in una griglia di gioco T+1 di transizione temporanea, in modo da evitare che gli aggiornamenti influenzino i calcoli dei vicini nella stessa generazione.</w:t>
      </w:r>
    </w:p>
    <w:p w14:paraId="3658F24B" w14:textId="451CEE92" w:rsidR="00052925" w:rsidRDefault="00DA4C07" w:rsidP="00052925">
      <w:pPr>
        <w:numPr>
          <w:ilvl w:val="0"/>
          <w:numId w:val="10"/>
        </w:numPr>
        <w:spacing w:after="0" w:line="240" w:lineRule="auto"/>
        <w:jc w:val="both"/>
        <w:rPr>
          <w:sz w:val="20"/>
          <w:szCs w:val="18"/>
        </w:rPr>
      </w:pPr>
      <w:r w:rsidRPr="00370253">
        <w:rPr>
          <w:b/>
          <w:bCs/>
          <w:sz w:val="20"/>
          <w:szCs w:val="18"/>
        </w:rPr>
        <w:t>Scambio</w:t>
      </w:r>
      <w:r w:rsidRPr="00BD443A">
        <w:rPr>
          <w:sz w:val="20"/>
          <w:szCs w:val="18"/>
        </w:rPr>
        <w:t>: la griglia di gioco T+1 diventa la griglia T per la generazione successiva.</w:t>
      </w:r>
    </w:p>
    <w:p w14:paraId="5202A052" w14:textId="77777777" w:rsidR="00052925" w:rsidRPr="00052925" w:rsidRDefault="00052925" w:rsidP="00052925">
      <w:pPr>
        <w:spacing w:after="0" w:line="240" w:lineRule="auto"/>
        <w:jc w:val="both"/>
        <w:rPr>
          <w:sz w:val="10"/>
          <w:szCs w:val="8"/>
        </w:rPr>
      </w:pPr>
    </w:p>
    <w:p w14:paraId="17764D93" w14:textId="26D12197" w:rsidR="00DA4C07" w:rsidRPr="00052925" w:rsidRDefault="00052925" w:rsidP="00DA4C07">
      <w:pPr>
        <w:pStyle w:val="StileTesi3"/>
        <w:spacing w:after="120"/>
        <w:rPr>
          <w:b/>
          <w:bCs/>
          <w:szCs w:val="20"/>
        </w:rPr>
      </w:pPr>
      <w:r w:rsidRPr="00052925">
        <w:rPr>
          <w:b/>
          <w:bCs/>
          <w:szCs w:val="20"/>
        </w:rPr>
        <w:t xml:space="preserve">1.1 </w:t>
      </w:r>
      <w:r w:rsidR="00DA4C07" w:rsidRPr="00052925">
        <w:rPr>
          <w:b/>
          <w:bCs/>
          <w:szCs w:val="20"/>
        </w:rPr>
        <w:t>Identificazione delle dipendenze tra dati</w:t>
      </w:r>
    </w:p>
    <w:p w14:paraId="308AB41B" w14:textId="09804137" w:rsidR="00DA4C07" w:rsidRPr="009C7B67" w:rsidRDefault="00DA4C07" w:rsidP="00DA4C07">
      <w:pPr>
        <w:numPr>
          <w:ilvl w:val="0"/>
          <w:numId w:val="11"/>
        </w:numPr>
        <w:spacing w:after="120"/>
        <w:jc w:val="both"/>
        <w:rPr>
          <w:sz w:val="20"/>
          <w:szCs w:val="18"/>
        </w:rPr>
      </w:pPr>
      <w:r w:rsidRPr="00052925">
        <w:rPr>
          <w:b/>
          <w:bCs/>
          <w:sz w:val="20"/>
          <w:szCs w:val="18"/>
        </w:rPr>
        <w:t>Dipendenze temporali (Inter-generazione)</w:t>
      </w:r>
      <w:r w:rsidRPr="009C7B67">
        <w:rPr>
          <w:sz w:val="20"/>
          <w:szCs w:val="18"/>
        </w:rPr>
        <w:t>: la gen.</w:t>
      </w:r>
      <w:r w:rsidR="00052925">
        <w:rPr>
          <w:sz w:val="20"/>
          <w:szCs w:val="18"/>
        </w:rPr>
        <w:t xml:space="preserve"> </w:t>
      </w:r>
      <w:r w:rsidRPr="009C7B67">
        <w:rPr>
          <w:sz w:val="20"/>
          <w:szCs w:val="18"/>
        </w:rPr>
        <w:t>T+1 è totalmente dipendente dalla gen.</w:t>
      </w:r>
      <w:r w:rsidR="00052925">
        <w:rPr>
          <w:sz w:val="20"/>
          <w:szCs w:val="18"/>
        </w:rPr>
        <w:t xml:space="preserve"> </w:t>
      </w:r>
      <w:r w:rsidRPr="009C7B67">
        <w:rPr>
          <w:sz w:val="20"/>
          <w:szCs w:val="18"/>
        </w:rPr>
        <w:t xml:space="preserve">T. Questo fa </w:t>
      </w:r>
      <w:r w:rsidR="00052925" w:rsidRPr="009C7B67">
        <w:rPr>
          <w:sz w:val="20"/>
          <w:szCs w:val="18"/>
        </w:rPr>
        <w:t>sì</w:t>
      </w:r>
      <w:r w:rsidRPr="009C7B67">
        <w:rPr>
          <w:sz w:val="20"/>
          <w:szCs w:val="18"/>
        </w:rPr>
        <w:t xml:space="preserve"> che la simulazione sia </w:t>
      </w:r>
      <w:r w:rsidR="00052925" w:rsidRPr="009C7B67">
        <w:rPr>
          <w:sz w:val="20"/>
          <w:szCs w:val="18"/>
        </w:rPr>
        <w:t>intrins</w:t>
      </w:r>
      <w:r w:rsidR="00052925">
        <w:rPr>
          <w:sz w:val="20"/>
          <w:szCs w:val="18"/>
        </w:rPr>
        <w:t>e</w:t>
      </w:r>
      <w:r w:rsidR="00052925" w:rsidRPr="009C7B67">
        <w:rPr>
          <w:sz w:val="20"/>
          <w:szCs w:val="18"/>
        </w:rPr>
        <w:t>camente</w:t>
      </w:r>
      <w:r w:rsidRPr="009C7B67">
        <w:rPr>
          <w:sz w:val="20"/>
          <w:szCs w:val="18"/>
        </w:rPr>
        <w:t xml:space="preserve"> sequenziale nel tempo, ovvero il calcolo della generazione T+2 non può iniziare fino a che T+1 non è stata completamente terminata.</w:t>
      </w:r>
    </w:p>
    <w:p w14:paraId="542C3005" w14:textId="77777777" w:rsidR="00DA4C07" w:rsidRPr="009C7B67" w:rsidRDefault="00DA4C07" w:rsidP="00DA4C07">
      <w:pPr>
        <w:numPr>
          <w:ilvl w:val="0"/>
          <w:numId w:val="11"/>
        </w:numPr>
        <w:spacing w:after="120"/>
        <w:jc w:val="both"/>
        <w:rPr>
          <w:sz w:val="20"/>
          <w:szCs w:val="18"/>
        </w:rPr>
      </w:pPr>
      <w:r w:rsidRPr="00052925">
        <w:rPr>
          <w:b/>
          <w:bCs/>
          <w:sz w:val="20"/>
          <w:szCs w:val="18"/>
        </w:rPr>
        <w:t>Dipendenze spaziali (Intra-generazione)</w:t>
      </w:r>
      <w:r w:rsidRPr="009C7B67">
        <w:rPr>
          <w:sz w:val="20"/>
          <w:szCs w:val="18"/>
        </w:rPr>
        <w:t xml:space="preserve">: il calcolo del nuovo stato di una cella </w:t>
      </w:r>
      <m:oMath>
        <m:r>
          <w:rPr>
            <w:rFonts w:ascii="Cambria Math" w:hAnsi="Cambria Math"/>
            <w:sz w:val="20"/>
            <w:szCs w:val="18"/>
          </w:rPr>
          <m:t>(x,y)</m:t>
        </m:r>
      </m:oMath>
      <w:r w:rsidRPr="009C7B67">
        <w:rPr>
          <w:sz w:val="20"/>
          <w:szCs w:val="18"/>
        </w:rPr>
        <w:t xml:space="preserve"> dipende solo ed esclusivamente dallo stato dei vicini a raggio 1 (8 celle adiacenti), mentre è completamente indipendente da quello di una qualsiasi altra cella </w:t>
      </w:r>
      <m:oMath>
        <m:r>
          <m:rPr>
            <m:sty m:val="p"/>
          </m:rPr>
          <w:rPr>
            <w:rFonts w:ascii="Cambria Math" w:hAnsi="Cambria Math"/>
            <w:sz w:val="20"/>
            <w:szCs w:val="18"/>
          </w:rPr>
          <m:t>(x',y')</m:t>
        </m:r>
      </m:oMath>
      <w:r w:rsidRPr="009C7B67">
        <w:rPr>
          <w:sz w:val="20"/>
          <w:szCs w:val="18"/>
        </w:rPr>
        <w:t xml:space="preserve"> che non rientri nel suo vicinato.</w:t>
      </w:r>
    </w:p>
    <w:p w14:paraId="3E3B2335" w14:textId="7EE2EC8E" w:rsidR="00DA4C07" w:rsidRDefault="00DA4C07" w:rsidP="00370253">
      <w:pPr>
        <w:spacing w:after="120"/>
        <w:jc w:val="both"/>
        <w:rPr>
          <w:sz w:val="20"/>
          <w:szCs w:val="18"/>
        </w:rPr>
      </w:pPr>
      <w:r w:rsidRPr="009C7B67">
        <w:rPr>
          <w:sz w:val="20"/>
          <w:szCs w:val="18"/>
        </w:rPr>
        <w:t xml:space="preserve">Da queste considerazioni si può dedurre che il GoL è un problema che soffre principalmente di dipendenze sequenziali nel tempo, mentre quelle </w:t>
      </w:r>
      <w:r w:rsidR="00453D60">
        <w:rPr>
          <w:sz w:val="20"/>
          <w:szCs w:val="18"/>
        </w:rPr>
        <w:t>spaziali</w:t>
      </w:r>
      <w:r w:rsidRPr="009C7B67">
        <w:rPr>
          <w:sz w:val="20"/>
          <w:szCs w:val="18"/>
        </w:rPr>
        <w:t xml:space="preserve"> sono limitate </w:t>
      </w:r>
      <w:r w:rsidR="00453D60">
        <w:rPr>
          <w:sz w:val="20"/>
          <w:szCs w:val="18"/>
        </w:rPr>
        <w:t>alla località delle celle</w:t>
      </w:r>
      <w:r w:rsidRPr="009C7B67">
        <w:rPr>
          <w:sz w:val="20"/>
          <w:szCs w:val="18"/>
        </w:rPr>
        <w:t>. Proprio per questi motivi il GoL si presenta come un ottimo problema su cui applicare la parallelizzazione</w:t>
      </w:r>
      <w:r w:rsidR="00453D60">
        <w:rPr>
          <w:sz w:val="20"/>
          <w:szCs w:val="18"/>
        </w:rPr>
        <w:t>.</w:t>
      </w:r>
    </w:p>
    <w:p w14:paraId="12B548FC" w14:textId="7C91C733" w:rsidR="0023460E" w:rsidRPr="009C7B67" w:rsidRDefault="0023460E" w:rsidP="00370253">
      <w:pPr>
        <w:spacing w:after="120"/>
        <w:jc w:val="both"/>
        <w:rPr>
          <w:sz w:val="20"/>
          <w:szCs w:val="18"/>
        </w:rPr>
      </w:pPr>
      <w:r>
        <w:rPr>
          <w:sz w:val="20"/>
          <w:szCs w:val="18"/>
        </w:rPr>
        <w:t>Tutte le analisi presentate in questa relazione sono state realizzate attraverso</w:t>
      </w:r>
      <w:r w:rsidR="00ED7770">
        <w:rPr>
          <w:sz w:val="20"/>
          <w:szCs w:val="18"/>
        </w:rPr>
        <w:t xml:space="preserve"> estrapolazione di statistiche di performance, eseguendo i codici consegnati </w:t>
      </w:r>
      <w:r w:rsidR="007014B0">
        <w:rPr>
          <w:sz w:val="20"/>
          <w:szCs w:val="18"/>
        </w:rPr>
        <w:t>nei runtime offerti da Google Colab</w:t>
      </w:r>
      <w:r>
        <w:rPr>
          <w:sz w:val="20"/>
          <w:szCs w:val="18"/>
        </w:rPr>
        <w:t>.</w:t>
      </w:r>
    </w:p>
    <w:p w14:paraId="7DC27799" w14:textId="3369D9B4" w:rsidR="00DA4C07" w:rsidRPr="00703380" w:rsidRDefault="00370253" w:rsidP="007B3AD6">
      <w:pPr>
        <w:pStyle w:val="StileTesi"/>
      </w:pPr>
      <w:r w:rsidRPr="007B3AD6">
        <w:t>2</w:t>
      </w:r>
      <w:r w:rsidR="007B3AD6" w:rsidRPr="007B3AD6">
        <w:t xml:space="preserve">. </w:t>
      </w:r>
      <w:r w:rsidR="00DA4C07" w:rsidRPr="007B3AD6">
        <w:t>Implementazione Sequenziale</w:t>
      </w:r>
    </w:p>
    <w:p w14:paraId="2873367F" w14:textId="05295B6A" w:rsidR="00DA4C07" w:rsidRPr="009C7B67" w:rsidRDefault="00DA4C07" w:rsidP="00370253">
      <w:pPr>
        <w:spacing w:after="120"/>
        <w:jc w:val="both"/>
        <w:rPr>
          <w:sz w:val="20"/>
          <w:szCs w:val="18"/>
        </w:rPr>
      </w:pPr>
      <w:r w:rsidRPr="009C7B67">
        <w:rPr>
          <w:sz w:val="20"/>
          <w:szCs w:val="18"/>
        </w:rPr>
        <w:t>L'implementazione sequenziale base si concentra al massimo sulla correttezza funzionale e sulla semplicità di realizzazione, elaborando</w:t>
      </w:r>
      <w:r>
        <w:rPr>
          <w:sz w:val="20"/>
          <w:szCs w:val="18"/>
        </w:rPr>
        <w:t xml:space="preserve"> </w:t>
      </w:r>
      <w:r w:rsidRPr="009C7B67">
        <w:rPr>
          <w:sz w:val="20"/>
          <w:szCs w:val="18"/>
        </w:rPr>
        <w:t>la griglia</w:t>
      </w:r>
      <w:r>
        <w:rPr>
          <w:sz w:val="20"/>
          <w:szCs w:val="18"/>
        </w:rPr>
        <w:t xml:space="preserve"> di gioco</w:t>
      </w:r>
      <w:r w:rsidR="00370253">
        <w:rPr>
          <w:sz w:val="20"/>
          <w:szCs w:val="18"/>
        </w:rPr>
        <w:t xml:space="preserve"> </w:t>
      </w:r>
      <w:r>
        <w:rPr>
          <w:sz w:val="20"/>
          <w:szCs w:val="18"/>
        </w:rPr>
        <w:t>con due cicli annidati,</w:t>
      </w:r>
      <w:r w:rsidRPr="009C7B67">
        <w:rPr>
          <w:sz w:val="20"/>
          <w:szCs w:val="18"/>
        </w:rPr>
        <w:t xml:space="preserve"> </w:t>
      </w:r>
      <w:r w:rsidR="00370253">
        <w:rPr>
          <w:sz w:val="20"/>
          <w:szCs w:val="18"/>
        </w:rPr>
        <w:t xml:space="preserve">riga per riga e </w:t>
      </w:r>
      <w:r w:rsidR="00453D60">
        <w:rPr>
          <w:sz w:val="20"/>
          <w:szCs w:val="18"/>
        </w:rPr>
        <w:t>colonna</w:t>
      </w:r>
      <w:r w:rsidR="00370253">
        <w:rPr>
          <w:sz w:val="20"/>
          <w:szCs w:val="18"/>
        </w:rPr>
        <w:t xml:space="preserve"> per colonna</w:t>
      </w:r>
      <w:r w:rsidRPr="009C7B67">
        <w:rPr>
          <w:sz w:val="20"/>
          <w:szCs w:val="18"/>
        </w:rPr>
        <w:t xml:space="preserve">. </w:t>
      </w:r>
      <w:r>
        <w:rPr>
          <w:sz w:val="20"/>
          <w:szCs w:val="18"/>
        </w:rPr>
        <w:t xml:space="preserve">Lo </w:t>
      </w:r>
      <w:r w:rsidRPr="009C7B67">
        <w:rPr>
          <w:sz w:val="20"/>
          <w:szCs w:val="18"/>
        </w:rPr>
        <w:t xml:space="preserve">stato </w:t>
      </w:r>
      <w:r>
        <w:rPr>
          <w:sz w:val="20"/>
          <w:szCs w:val="18"/>
        </w:rPr>
        <w:t xml:space="preserve">delle celle </w:t>
      </w:r>
      <w:r w:rsidRPr="009C7B67">
        <w:rPr>
          <w:sz w:val="20"/>
          <w:szCs w:val="18"/>
        </w:rPr>
        <w:t>è rappresentato da</w:t>
      </w:r>
      <w:r w:rsidR="00453D60">
        <w:rPr>
          <w:sz w:val="20"/>
          <w:szCs w:val="18"/>
        </w:rPr>
        <w:t xml:space="preserve">l tipo </w:t>
      </w:r>
      <w:r w:rsidRPr="00453D60">
        <w:rPr>
          <w:rFonts w:ascii="Courier New" w:hAnsi="Courier New" w:cs="Courier New"/>
          <w:sz w:val="20"/>
          <w:szCs w:val="18"/>
        </w:rPr>
        <w:t>char</w:t>
      </w:r>
      <w:r w:rsidR="00453D60">
        <w:rPr>
          <w:sz w:val="20"/>
          <w:szCs w:val="18"/>
        </w:rPr>
        <w:t xml:space="preserve"> di un byte</w:t>
      </w:r>
      <w:r w:rsidRPr="009C7B67">
        <w:rPr>
          <w:sz w:val="20"/>
          <w:szCs w:val="18"/>
        </w:rPr>
        <w:t>.</w:t>
      </w:r>
      <w:r>
        <w:rPr>
          <w:sz w:val="20"/>
          <w:szCs w:val="18"/>
        </w:rPr>
        <w:t xml:space="preserve"> </w:t>
      </w:r>
      <w:r w:rsidRPr="009C7B67">
        <w:rPr>
          <w:sz w:val="20"/>
          <w:szCs w:val="18"/>
        </w:rPr>
        <w:t>Per quanto riguarda le celle appartenenti alla prima riga/colonna e ultima riga/colonna, la scelta è stata quella di considerare i loro vicini mancanti come celle morte (</w:t>
      </w:r>
      <w:r w:rsidRPr="009C7B67">
        <w:rPr>
          <w:i/>
          <w:iCs/>
          <w:sz w:val="20"/>
          <w:szCs w:val="18"/>
        </w:rPr>
        <w:t>zero-padding</w:t>
      </w:r>
      <w:r w:rsidRPr="009C7B67">
        <w:rPr>
          <w:sz w:val="20"/>
          <w:szCs w:val="18"/>
        </w:rPr>
        <w:t>)</w:t>
      </w:r>
      <w:r w:rsidR="003C3B76">
        <w:rPr>
          <w:sz w:val="20"/>
          <w:szCs w:val="18"/>
        </w:rPr>
        <w:t>, aggiungendo due righe e due colonne di zeri alla griglia logica</w:t>
      </w:r>
      <w:r w:rsidRPr="009C7B67">
        <w:rPr>
          <w:sz w:val="20"/>
          <w:szCs w:val="18"/>
        </w:rPr>
        <w:t>.</w:t>
      </w:r>
    </w:p>
    <w:p w14:paraId="4CAE696C" w14:textId="65BE493C" w:rsidR="00DA4C07" w:rsidRPr="009C7B67" w:rsidRDefault="00DA4C07" w:rsidP="00453D60">
      <w:pPr>
        <w:spacing w:after="120"/>
        <w:jc w:val="both"/>
        <w:rPr>
          <w:sz w:val="20"/>
          <w:szCs w:val="18"/>
        </w:rPr>
      </w:pPr>
      <w:r w:rsidRPr="009C7B67">
        <w:rPr>
          <w:sz w:val="20"/>
          <w:szCs w:val="18"/>
        </w:rPr>
        <w:t xml:space="preserve">La scelta dell'uso del </w:t>
      </w:r>
      <w:r w:rsidR="00453D60" w:rsidRPr="00453D60">
        <w:rPr>
          <w:rFonts w:ascii="Courier New" w:hAnsi="Courier New" w:cs="Courier New"/>
          <w:sz w:val="20"/>
          <w:szCs w:val="18"/>
        </w:rPr>
        <w:t>char</w:t>
      </w:r>
      <w:r w:rsidR="00453D60">
        <w:rPr>
          <w:sz w:val="20"/>
          <w:szCs w:val="18"/>
        </w:rPr>
        <w:t xml:space="preserve"> </w:t>
      </w:r>
      <w:r w:rsidRPr="009C7B67">
        <w:rPr>
          <w:sz w:val="20"/>
          <w:szCs w:val="18"/>
        </w:rPr>
        <w:t xml:space="preserve">(rispetto a 1bit per cella) è stata dettata da esigenze di efficienza nell'accesso alla memoria e nella manipolazione dei dati: le moderne CPU sono </w:t>
      </w:r>
      <w:r w:rsidRPr="009C7B67">
        <w:rPr>
          <w:i/>
          <w:iCs/>
          <w:sz w:val="20"/>
          <w:szCs w:val="18"/>
        </w:rPr>
        <w:t>byte-addressable</w:t>
      </w:r>
      <w:r w:rsidRPr="009C7B67">
        <w:rPr>
          <w:sz w:val="20"/>
          <w:szCs w:val="18"/>
        </w:rPr>
        <w:t xml:space="preserve"> (l'unità di memoria più piccola indirizzabile direttamente è il byte), in questo modo la cella è già allineata e consente scritture e letture dirette</w:t>
      </w:r>
      <w:r w:rsidR="00453D60">
        <w:rPr>
          <w:sz w:val="20"/>
          <w:szCs w:val="18"/>
        </w:rPr>
        <w:t>;</w:t>
      </w:r>
      <w:r w:rsidRPr="009C7B67">
        <w:rPr>
          <w:sz w:val="20"/>
          <w:szCs w:val="18"/>
        </w:rPr>
        <w:t xml:space="preserve"> il conteggio dei vicini funziona come una somma diretta</w:t>
      </w:r>
      <w:r w:rsidR="00453D60">
        <w:rPr>
          <w:sz w:val="20"/>
          <w:szCs w:val="18"/>
        </w:rPr>
        <w:t>.</w:t>
      </w:r>
      <w:r w:rsidRPr="009C7B67">
        <w:rPr>
          <w:sz w:val="20"/>
          <w:szCs w:val="18"/>
        </w:rPr>
        <w:t xml:space="preserve"> Quindi, anche se utilizzando un array di bit si ridurrebbe il consumo di memoria di </w:t>
      </w:r>
      <m:oMath>
        <m:r>
          <w:rPr>
            <w:rFonts w:ascii="Cambria Math" w:hAnsi="Cambria Math"/>
            <w:sz w:val="20"/>
            <w:szCs w:val="18"/>
          </w:rPr>
          <m:t>8x</m:t>
        </m:r>
      </m:oMath>
      <w:r w:rsidRPr="009C7B67">
        <w:rPr>
          <w:sz w:val="20"/>
          <w:szCs w:val="18"/>
        </w:rPr>
        <w:t>, l'overhead computazionale introdotto per l'accesso ai bit e la gestione della logica (operazioni bit</w:t>
      </w:r>
      <w:r w:rsidR="00453D60">
        <w:rPr>
          <w:sz w:val="20"/>
          <w:szCs w:val="18"/>
        </w:rPr>
        <w:t>-</w:t>
      </w:r>
      <w:r w:rsidRPr="009C7B67">
        <w:rPr>
          <w:sz w:val="20"/>
          <w:szCs w:val="18"/>
        </w:rPr>
        <w:t>wise per isolare i singoli bit) è generalmente maggiore di quello risparmiato nel caricamento dei dati.</w:t>
      </w:r>
    </w:p>
    <w:p w14:paraId="2FC30C1C" w14:textId="68B46B9B" w:rsidR="0023460E" w:rsidRPr="009C7B67" w:rsidRDefault="00DA4C07" w:rsidP="00DA4C07">
      <w:pPr>
        <w:spacing w:after="120"/>
        <w:rPr>
          <w:sz w:val="20"/>
          <w:szCs w:val="18"/>
        </w:rPr>
      </w:pPr>
      <w:r w:rsidRPr="009C7B67">
        <w:rPr>
          <w:sz w:val="20"/>
          <w:szCs w:val="18"/>
        </w:rPr>
        <w:t>Questa semplice versione ci serve come riferimento per misurare le prestazioni e lo speed-up rispetto all</w:t>
      </w:r>
      <w:r w:rsidR="00453D60">
        <w:rPr>
          <w:sz w:val="20"/>
          <w:szCs w:val="18"/>
        </w:rPr>
        <w:t>e</w:t>
      </w:r>
      <w:r w:rsidRPr="009C7B67">
        <w:rPr>
          <w:sz w:val="20"/>
          <w:szCs w:val="18"/>
        </w:rPr>
        <w:t xml:space="preserve"> version</w:t>
      </w:r>
      <w:r w:rsidR="007B3AD6">
        <w:rPr>
          <w:sz w:val="20"/>
          <w:szCs w:val="18"/>
        </w:rPr>
        <w:t>i</w:t>
      </w:r>
      <w:r w:rsidRPr="009C7B67">
        <w:rPr>
          <w:sz w:val="20"/>
          <w:szCs w:val="18"/>
        </w:rPr>
        <w:t xml:space="preserve"> SIMD e parallela tramite CUDA.</w:t>
      </w:r>
    </w:p>
    <w:p w14:paraId="14F40EBB" w14:textId="217F8748" w:rsidR="00DA4C07" w:rsidRPr="00703380" w:rsidRDefault="00703380" w:rsidP="00703380">
      <w:pPr>
        <w:pStyle w:val="StileTesi"/>
      </w:pPr>
      <w:r w:rsidRPr="00703380">
        <w:lastRenderedPageBreak/>
        <w:t xml:space="preserve">3. </w:t>
      </w:r>
      <w:r w:rsidR="00DA4C07" w:rsidRPr="00703380">
        <w:t>Implementazione SIMD</w:t>
      </w:r>
    </w:p>
    <w:p w14:paraId="71E5D5B3" w14:textId="2BDD2BBE" w:rsidR="00DA4C07" w:rsidRPr="009C7B67" w:rsidRDefault="00DA4C07" w:rsidP="00703380">
      <w:pPr>
        <w:spacing w:after="120"/>
        <w:jc w:val="both"/>
        <w:rPr>
          <w:sz w:val="20"/>
          <w:szCs w:val="18"/>
        </w:rPr>
      </w:pPr>
      <w:r w:rsidRPr="009C7B67">
        <w:rPr>
          <w:sz w:val="20"/>
          <w:szCs w:val="18"/>
        </w:rPr>
        <w:t>Questa versione è basata su istruzioni SSE (</w:t>
      </w:r>
      <w:r w:rsidRPr="009C7B67">
        <w:rPr>
          <w:i/>
          <w:iCs/>
          <w:sz w:val="20"/>
          <w:szCs w:val="18"/>
        </w:rPr>
        <w:t>Streaming SIMD Extensions</w:t>
      </w:r>
      <w:r w:rsidRPr="009C7B67">
        <w:rPr>
          <w:sz w:val="20"/>
          <w:szCs w:val="18"/>
        </w:rPr>
        <w:t xml:space="preserve">) per eseguire la logica del GoL </w:t>
      </w:r>
      <w:r w:rsidR="00703380">
        <w:rPr>
          <w:sz w:val="20"/>
          <w:szCs w:val="18"/>
        </w:rPr>
        <w:t xml:space="preserve">utilizzando </w:t>
      </w:r>
      <w:r w:rsidRPr="009C7B67">
        <w:rPr>
          <w:sz w:val="20"/>
          <w:szCs w:val="18"/>
        </w:rPr>
        <w:t>registr</w:t>
      </w:r>
      <w:r w:rsidR="00703380">
        <w:rPr>
          <w:sz w:val="20"/>
          <w:szCs w:val="18"/>
        </w:rPr>
        <w:t>i</w:t>
      </w:r>
      <w:r w:rsidRPr="009C7B67">
        <w:rPr>
          <w:sz w:val="20"/>
          <w:szCs w:val="18"/>
        </w:rPr>
        <w:t xml:space="preserve"> estes</w:t>
      </w:r>
      <w:r w:rsidR="00703380">
        <w:rPr>
          <w:sz w:val="20"/>
          <w:szCs w:val="18"/>
        </w:rPr>
        <w:t>i</w:t>
      </w:r>
      <w:r w:rsidRPr="009C7B67">
        <w:rPr>
          <w:sz w:val="20"/>
          <w:szCs w:val="18"/>
        </w:rPr>
        <w:t xml:space="preserve"> a 128bit</w:t>
      </w:r>
      <w:r w:rsidR="00703380">
        <w:rPr>
          <w:sz w:val="20"/>
          <w:szCs w:val="18"/>
        </w:rPr>
        <w:t>.</w:t>
      </w:r>
      <w:r w:rsidRPr="009C7B67">
        <w:rPr>
          <w:sz w:val="20"/>
          <w:szCs w:val="18"/>
        </w:rPr>
        <w:t xml:space="preserve"> </w:t>
      </w:r>
      <w:r w:rsidR="00703380">
        <w:rPr>
          <w:sz w:val="20"/>
          <w:szCs w:val="18"/>
        </w:rPr>
        <w:t>S</w:t>
      </w:r>
      <w:r w:rsidRPr="009C7B67">
        <w:rPr>
          <w:sz w:val="20"/>
          <w:szCs w:val="18"/>
        </w:rPr>
        <w:t>i basa su determinati principi di base:</w:t>
      </w:r>
    </w:p>
    <w:p w14:paraId="194435F5" w14:textId="02EC1E78" w:rsidR="00DA4C07" w:rsidRPr="009C7B67" w:rsidRDefault="00DA4C07" w:rsidP="00DA4C07">
      <w:pPr>
        <w:numPr>
          <w:ilvl w:val="0"/>
          <w:numId w:val="12"/>
        </w:numPr>
        <w:spacing w:after="120"/>
        <w:jc w:val="both"/>
        <w:rPr>
          <w:sz w:val="20"/>
          <w:szCs w:val="18"/>
        </w:rPr>
      </w:pPr>
      <w:r w:rsidRPr="009C7B67">
        <w:rPr>
          <w:b/>
          <w:bCs/>
          <w:sz w:val="20"/>
          <w:szCs w:val="18"/>
        </w:rPr>
        <w:t>Vettorizzazione</w:t>
      </w:r>
      <w:r w:rsidRPr="009C7B67">
        <w:rPr>
          <w:sz w:val="20"/>
          <w:szCs w:val="18"/>
        </w:rPr>
        <w:t xml:space="preserve">: il calcolo passa da cella per cella a blocchi di 16 celle contigue, poiché ogni </w:t>
      </w:r>
      <w:r w:rsidR="00703380" w:rsidRPr="00453D60">
        <w:rPr>
          <w:rFonts w:ascii="Courier New" w:hAnsi="Courier New" w:cs="Courier New"/>
          <w:sz w:val="20"/>
          <w:szCs w:val="18"/>
        </w:rPr>
        <w:t>char</w:t>
      </w:r>
      <w:r w:rsidR="00703380">
        <w:rPr>
          <w:sz w:val="20"/>
          <w:szCs w:val="18"/>
        </w:rPr>
        <w:t xml:space="preserve"> </w:t>
      </w:r>
      <w:r w:rsidRPr="009C7B67">
        <w:rPr>
          <w:sz w:val="20"/>
          <w:szCs w:val="18"/>
        </w:rPr>
        <w:t>è rappresentato da 1</w:t>
      </w:r>
      <w:r>
        <w:rPr>
          <w:sz w:val="20"/>
          <w:szCs w:val="18"/>
        </w:rPr>
        <w:t xml:space="preserve"> </w:t>
      </w:r>
      <w:r w:rsidRPr="009C7B67">
        <w:rPr>
          <w:sz w:val="20"/>
          <w:szCs w:val="18"/>
        </w:rPr>
        <w:t xml:space="preserve">byte e i registri SSE sono </w:t>
      </w:r>
      <w:r w:rsidRPr="00286981">
        <w:rPr>
          <w:rFonts w:ascii="Courier New" w:hAnsi="Courier New" w:cs="Courier New"/>
          <w:sz w:val="18"/>
          <w:szCs w:val="16"/>
        </w:rPr>
        <w:t>__m128i</w:t>
      </w:r>
      <w:r w:rsidRPr="00286981">
        <w:rPr>
          <w:sz w:val="18"/>
          <w:szCs w:val="16"/>
        </w:rPr>
        <w:t xml:space="preserve"> </w:t>
      </w:r>
      <w:r w:rsidRPr="009C7B67">
        <w:rPr>
          <w:sz w:val="20"/>
          <w:szCs w:val="18"/>
        </w:rPr>
        <w:t xml:space="preserve">= </w:t>
      </w:r>
      <w:r w:rsidR="00703380">
        <w:rPr>
          <w:sz w:val="20"/>
          <w:szCs w:val="18"/>
        </w:rPr>
        <w:t>128 bit (</w:t>
      </w:r>
      <w:r w:rsidRPr="009C7B67">
        <w:rPr>
          <w:sz w:val="20"/>
          <w:szCs w:val="18"/>
        </w:rPr>
        <w:t>16 byte</w:t>
      </w:r>
      <w:r w:rsidR="00703380">
        <w:rPr>
          <w:sz w:val="20"/>
          <w:szCs w:val="18"/>
        </w:rPr>
        <w:t>)</w:t>
      </w:r>
      <w:r w:rsidRPr="009C7B67">
        <w:rPr>
          <w:sz w:val="20"/>
          <w:szCs w:val="18"/>
        </w:rPr>
        <w:t>.</w:t>
      </w:r>
    </w:p>
    <w:p w14:paraId="68D6AA47" w14:textId="025CA386" w:rsidR="00DA4C07" w:rsidRPr="009C7B67" w:rsidRDefault="00DA4C07" w:rsidP="00DA4C07">
      <w:pPr>
        <w:numPr>
          <w:ilvl w:val="0"/>
          <w:numId w:val="12"/>
        </w:numPr>
        <w:spacing w:after="120"/>
        <w:jc w:val="both"/>
        <w:rPr>
          <w:sz w:val="20"/>
          <w:szCs w:val="18"/>
        </w:rPr>
      </w:pPr>
      <w:r w:rsidRPr="009C7B67">
        <w:rPr>
          <w:b/>
          <w:bCs/>
          <w:sz w:val="20"/>
          <w:szCs w:val="18"/>
        </w:rPr>
        <w:t>Allineamento</w:t>
      </w:r>
      <w:r w:rsidRPr="009C7B67">
        <w:rPr>
          <w:sz w:val="20"/>
          <w:szCs w:val="18"/>
        </w:rPr>
        <w:t>: allochiamo la memoria con allineamento a 16 byte (</w:t>
      </w:r>
      <w:r w:rsidRPr="00703380">
        <w:rPr>
          <w:rFonts w:ascii="Courier New" w:hAnsi="Courier New" w:cs="Courier New"/>
          <w:sz w:val="18"/>
          <w:szCs w:val="16"/>
        </w:rPr>
        <w:t>alligned_malloc_grid</w:t>
      </w:r>
      <w:r w:rsidR="00703380">
        <w:rPr>
          <w:rFonts w:ascii="Courier New" w:hAnsi="Courier New" w:cs="Courier New"/>
          <w:sz w:val="18"/>
          <w:szCs w:val="16"/>
        </w:rPr>
        <w:t>()</w:t>
      </w:r>
      <w:r w:rsidRPr="009C7B67">
        <w:rPr>
          <w:sz w:val="20"/>
          <w:szCs w:val="18"/>
        </w:rPr>
        <w:t>) per ottenere le massime prestazioni SIMD e un accesso allineato alla memoria.</w:t>
      </w:r>
    </w:p>
    <w:p w14:paraId="0E4F616E" w14:textId="77777777" w:rsidR="00DA4C07" w:rsidRPr="009C7B67" w:rsidRDefault="00DA4C07" w:rsidP="00DA4C07">
      <w:pPr>
        <w:numPr>
          <w:ilvl w:val="0"/>
          <w:numId w:val="12"/>
        </w:numPr>
        <w:spacing w:after="120"/>
        <w:jc w:val="both"/>
        <w:rPr>
          <w:sz w:val="20"/>
          <w:szCs w:val="18"/>
        </w:rPr>
      </w:pPr>
      <w:r w:rsidRPr="009C7B67">
        <w:rPr>
          <w:b/>
          <w:bCs/>
          <w:sz w:val="20"/>
          <w:szCs w:val="18"/>
        </w:rPr>
        <w:t>Overlapping Load</w:t>
      </w:r>
      <w:r w:rsidRPr="009C7B67">
        <w:rPr>
          <w:sz w:val="20"/>
          <w:szCs w:val="18"/>
        </w:rPr>
        <w:t>: per il calcolo dei vicini di 16 celle centrali abbiamo la necessità di caricare 3 blocchi di 16 byte per ogni riga (precedente, corrente, successiva).</w:t>
      </w:r>
    </w:p>
    <w:p w14:paraId="16596133" w14:textId="6D3822D5" w:rsidR="00DA4C07" w:rsidRPr="00703380" w:rsidRDefault="00703380" w:rsidP="00703380">
      <w:pPr>
        <w:pStyle w:val="StileTesi2"/>
      </w:pPr>
      <w:r>
        <w:t xml:space="preserve">3.1 </w:t>
      </w:r>
      <w:r w:rsidR="00DA4C07" w:rsidRPr="00703380">
        <w:t>Caricamento dei dati</w:t>
      </w:r>
    </w:p>
    <w:p w14:paraId="7DF2A9C1" w14:textId="0B4FD12B" w:rsidR="00DA4C07" w:rsidRDefault="00703380" w:rsidP="00703380">
      <w:pPr>
        <w:spacing w:after="120"/>
        <w:rPr>
          <w:sz w:val="20"/>
          <w:szCs w:val="18"/>
        </w:rPr>
      </w:pPr>
      <w:r w:rsidRPr="00703380">
        <w:rPr>
          <w:noProof/>
          <w:sz w:val="20"/>
          <w:szCs w:val="18"/>
        </w:rPr>
        <w:drawing>
          <wp:anchor distT="0" distB="0" distL="114300" distR="114300" simplePos="0" relativeHeight="251688960" behindDoc="1" locked="0" layoutInCell="1" allowOverlap="1" wp14:anchorId="5FE60B97" wp14:editId="331FF7EB">
            <wp:simplePos x="0" y="0"/>
            <wp:positionH relativeFrom="column">
              <wp:posOffset>-1270</wp:posOffset>
            </wp:positionH>
            <wp:positionV relativeFrom="paragraph">
              <wp:posOffset>347025</wp:posOffset>
            </wp:positionV>
            <wp:extent cx="2975610" cy="1308735"/>
            <wp:effectExtent l="0" t="0" r="0" b="5715"/>
            <wp:wrapTight wrapText="bothSides">
              <wp:wrapPolygon edited="0">
                <wp:start x="0" y="0"/>
                <wp:lineTo x="0" y="21380"/>
                <wp:lineTo x="21434" y="21380"/>
                <wp:lineTo x="21434" y="0"/>
                <wp:lineTo x="0" y="0"/>
              </wp:wrapPolygon>
            </wp:wrapTight>
            <wp:docPr id="1842852899"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52899" name="Immagine 1" descr="Immagine che contiene testo, schermata, Carattere&#10;&#10;Il contenuto generato dall'IA potrebbe non essere corret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75610" cy="1308735"/>
                    </a:xfrm>
                    <a:prstGeom prst="rect">
                      <a:avLst/>
                    </a:prstGeom>
                  </pic:spPr>
                </pic:pic>
              </a:graphicData>
            </a:graphic>
          </wp:anchor>
        </w:drawing>
      </w:r>
      <w:r w:rsidR="00DA4C07" w:rsidRPr="009C7B67">
        <w:rPr>
          <w:sz w:val="20"/>
          <w:szCs w:val="18"/>
        </w:rPr>
        <w:t>Nel ciclo interno</w:t>
      </w:r>
      <w:r>
        <w:rPr>
          <w:sz w:val="20"/>
          <w:szCs w:val="18"/>
        </w:rPr>
        <w:t xml:space="preserve"> sulle colonne</w:t>
      </w:r>
      <w:r w:rsidR="00DA4C07" w:rsidRPr="009C7B67">
        <w:rPr>
          <w:sz w:val="20"/>
          <w:szCs w:val="18"/>
        </w:rPr>
        <w:t xml:space="preserve"> </w:t>
      </w:r>
      <w:r>
        <w:rPr>
          <w:sz w:val="20"/>
          <w:szCs w:val="18"/>
        </w:rPr>
        <w:t>(</w:t>
      </w:r>
      <w:r w:rsidR="00DA4C07" w:rsidRPr="009C7B67">
        <w:rPr>
          <w:sz w:val="20"/>
          <w:szCs w:val="18"/>
        </w:rPr>
        <w:t>j += 16</w:t>
      </w:r>
      <w:r>
        <w:rPr>
          <w:sz w:val="20"/>
          <w:szCs w:val="18"/>
        </w:rPr>
        <w:t xml:space="preserve">), </w:t>
      </w:r>
      <w:r w:rsidR="00DA4C07" w:rsidRPr="009C7B67">
        <w:rPr>
          <w:sz w:val="20"/>
          <w:szCs w:val="18"/>
        </w:rPr>
        <w:t xml:space="preserve">carichiamo 9 vettori di 16 byte </w:t>
      </w:r>
      <w:r>
        <w:rPr>
          <w:sz w:val="20"/>
          <w:szCs w:val="18"/>
        </w:rPr>
        <w:t>ciascuno contenenti i vicini e la cella corrente di tutte e 16 le celle contenute in un registro esteso.</w:t>
      </w:r>
    </w:p>
    <w:p w14:paraId="2FA126CA" w14:textId="05BEFF2B" w:rsidR="00703380" w:rsidRDefault="00703380" w:rsidP="00703380">
      <w:pPr>
        <w:spacing w:after="120"/>
        <w:rPr>
          <w:sz w:val="20"/>
          <w:szCs w:val="18"/>
        </w:rPr>
      </w:pPr>
    </w:p>
    <w:p w14:paraId="4B44EC91" w14:textId="09329122" w:rsidR="00703380" w:rsidRDefault="00DA4C07" w:rsidP="00874C01">
      <w:pPr>
        <w:spacing w:after="120"/>
        <w:jc w:val="both"/>
        <w:rPr>
          <w:sz w:val="20"/>
          <w:szCs w:val="18"/>
        </w:rPr>
      </w:pPr>
      <w:r w:rsidRPr="009C7B67">
        <w:rPr>
          <w:sz w:val="20"/>
          <w:szCs w:val="18"/>
        </w:rPr>
        <w:t xml:space="preserve">Andiamo ad utilizzare l'istruzione </w:t>
      </w:r>
      <w:r w:rsidRPr="00286981">
        <w:rPr>
          <w:rFonts w:ascii="Courier New" w:hAnsi="Courier New" w:cs="Courier New"/>
          <w:sz w:val="18"/>
          <w:szCs w:val="16"/>
        </w:rPr>
        <w:t>_mm_loadu_si128()</w:t>
      </w:r>
      <w:r w:rsidRPr="00286981">
        <w:rPr>
          <w:sz w:val="18"/>
          <w:szCs w:val="16"/>
        </w:rPr>
        <w:t xml:space="preserve"> </w:t>
      </w:r>
      <w:r w:rsidRPr="009C7B67">
        <w:rPr>
          <w:sz w:val="20"/>
          <w:szCs w:val="18"/>
        </w:rPr>
        <w:t>per gestire i caricamenti non allineati</w:t>
      </w:r>
      <w:r>
        <w:rPr>
          <w:sz w:val="20"/>
          <w:szCs w:val="18"/>
        </w:rPr>
        <w:t xml:space="preserve">, i vicini </w:t>
      </w:r>
      <w:r>
        <w:rPr>
          <w:i/>
          <w:iCs/>
          <w:sz w:val="20"/>
          <w:szCs w:val="18"/>
        </w:rPr>
        <w:t xml:space="preserve">left </w:t>
      </w:r>
      <w:r>
        <w:rPr>
          <w:sz w:val="20"/>
          <w:szCs w:val="18"/>
        </w:rPr>
        <w:t xml:space="preserve">e </w:t>
      </w:r>
      <w:r>
        <w:rPr>
          <w:i/>
          <w:iCs/>
          <w:sz w:val="20"/>
          <w:szCs w:val="18"/>
        </w:rPr>
        <w:t xml:space="preserve">right </w:t>
      </w:r>
      <w:r>
        <w:rPr>
          <w:sz w:val="20"/>
          <w:szCs w:val="18"/>
        </w:rPr>
        <w:t>n</w:t>
      </w:r>
      <w:r w:rsidRPr="009C7B67">
        <w:rPr>
          <w:sz w:val="20"/>
          <w:szCs w:val="18"/>
        </w:rPr>
        <w:t>on iniziano perfettamente sul confine di 16 byte</w:t>
      </w:r>
      <w:r>
        <w:rPr>
          <w:sz w:val="20"/>
          <w:szCs w:val="18"/>
        </w:rPr>
        <w:t>.</w:t>
      </w:r>
    </w:p>
    <w:p w14:paraId="5177CF55" w14:textId="77777777" w:rsidR="00874C01" w:rsidRDefault="00874C01" w:rsidP="00874C01">
      <w:pPr>
        <w:spacing w:after="120"/>
        <w:jc w:val="both"/>
        <w:rPr>
          <w:sz w:val="20"/>
          <w:szCs w:val="18"/>
        </w:rPr>
      </w:pPr>
    </w:p>
    <w:p w14:paraId="1EA4869A" w14:textId="77777777" w:rsidR="00874C01" w:rsidRPr="00874C01" w:rsidRDefault="00874C01" w:rsidP="00874C01">
      <w:pPr>
        <w:spacing w:after="120"/>
        <w:jc w:val="both"/>
        <w:rPr>
          <w:sz w:val="20"/>
          <w:szCs w:val="18"/>
        </w:rPr>
      </w:pPr>
    </w:p>
    <w:p w14:paraId="543CDB72" w14:textId="28CE1CEE" w:rsidR="00DA4C07" w:rsidRPr="009C7B67" w:rsidRDefault="00286981" w:rsidP="00703380">
      <w:pPr>
        <w:pStyle w:val="StileTesi2"/>
      </w:pPr>
      <w:r w:rsidRPr="00286981">
        <w:rPr>
          <w:noProof/>
          <w:sz w:val="20"/>
          <w:szCs w:val="18"/>
        </w:rPr>
        <w:drawing>
          <wp:anchor distT="0" distB="0" distL="114300" distR="114300" simplePos="0" relativeHeight="251689984" behindDoc="0" locked="0" layoutInCell="1" allowOverlap="1" wp14:anchorId="4CF9F194" wp14:editId="76B05DA0">
            <wp:simplePos x="0" y="0"/>
            <wp:positionH relativeFrom="column">
              <wp:posOffset>-635</wp:posOffset>
            </wp:positionH>
            <wp:positionV relativeFrom="paragraph">
              <wp:posOffset>216660</wp:posOffset>
            </wp:positionV>
            <wp:extent cx="2997695" cy="1035968"/>
            <wp:effectExtent l="0" t="0" r="0" b="0"/>
            <wp:wrapSquare wrapText="bothSides"/>
            <wp:docPr id="1205600493"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00493" name="Immagine 1" descr="Immagine che contiene testo, schermata, Carattere&#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2997695" cy="1035968"/>
                    </a:xfrm>
                    <a:prstGeom prst="rect">
                      <a:avLst/>
                    </a:prstGeom>
                  </pic:spPr>
                </pic:pic>
              </a:graphicData>
            </a:graphic>
          </wp:anchor>
        </w:drawing>
      </w:r>
      <w:r w:rsidR="00703380">
        <w:t xml:space="preserve">3.2 </w:t>
      </w:r>
      <w:r w:rsidR="00DA4C07" w:rsidRPr="009C7B67">
        <w:t xml:space="preserve">Calcolo </w:t>
      </w:r>
      <w:r w:rsidR="005F5ADC">
        <w:t>v</w:t>
      </w:r>
      <w:r w:rsidR="00DA4C07" w:rsidRPr="009C7B67">
        <w:t xml:space="preserve">ettoriale dei </w:t>
      </w:r>
      <w:r w:rsidR="005F5ADC">
        <w:t>v</w:t>
      </w:r>
      <w:r w:rsidR="00DA4C07" w:rsidRPr="009C7B67">
        <w:t>icini</w:t>
      </w:r>
    </w:p>
    <w:p w14:paraId="3DBB94A8" w14:textId="62E4E7D7" w:rsidR="00DA4C07" w:rsidRDefault="00DA4C07" w:rsidP="00286981">
      <w:pPr>
        <w:spacing w:after="120"/>
        <w:jc w:val="both"/>
        <w:rPr>
          <w:sz w:val="20"/>
          <w:szCs w:val="18"/>
        </w:rPr>
      </w:pPr>
      <w:r w:rsidRPr="009C7B67">
        <w:rPr>
          <w:sz w:val="20"/>
          <w:szCs w:val="18"/>
        </w:rPr>
        <w:t xml:space="preserve">Per </w:t>
      </w:r>
      <w:r w:rsidR="00703380">
        <w:rPr>
          <w:sz w:val="20"/>
          <w:szCs w:val="18"/>
        </w:rPr>
        <w:t xml:space="preserve">ottenere la somma dei vicini </w:t>
      </w:r>
      <w:r w:rsidRPr="009C7B67">
        <w:rPr>
          <w:sz w:val="20"/>
          <w:szCs w:val="18"/>
        </w:rPr>
        <w:t xml:space="preserve">usiamo l'istruzione vettoriale di somma </w:t>
      </w:r>
      <w:r w:rsidRPr="00286981">
        <w:rPr>
          <w:rFonts w:ascii="Courier New" w:hAnsi="Courier New" w:cs="Courier New"/>
          <w:sz w:val="18"/>
          <w:szCs w:val="16"/>
        </w:rPr>
        <w:t>_mm_add_epi8</w:t>
      </w:r>
      <w:r w:rsidRPr="00286981">
        <w:rPr>
          <w:sz w:val="18"/>
          <w:szCs w:val="16"/>
        </w:rPr>
        <w:t xml:space="preserve"> </w:t>
      </w:r>
      <w:r w:rsidRPr="009C7B67">
        <w:rPr>
          <w:sz w:val="20"/>
          <w:szCs w:val="18"/>
        </w:rPr>
        <w:t>per sommare byte per byte gli 8 vettori di vicini. In questo modo ogni byte del registro neigh_alive conterrà il conteggio dei vicini per la cella corrispondente</w:t>
      </w:r>
      <w:r>
        <w:rPr>
          <w:sz w:val="20"/>
          <w:szCs w:val="18"/>
        </w:rPr>
        <w:t>.</w:t>
      </w:r>
    </w:p>
    <w:p w14:paraId="01BAFCCF" w14:textId="77777777" w:rsidR="00286981" w:rsidRPr="009C7B67" w:rsidRDefault="00286981" w:rsidP="00286981">
      <w:pPr>
        <w:spacing w:after="120"/>
        <w:jc w:val="both"/>
        <w:rPr>
          <w:sz w:val="20"/>
          <w:szCs w:val="18"/>
        </w:rPr>
      </w:pPr>
    </w:p>
    <w:p w14:paraId="6042CE9D" w14:textId="7C976B79" w:rsidR="00DA4C07" w:rsidRPr="00286981" w:rsidRDefault="00286981" w:rsidP="00286981">
      <w:pPr>
        <w:pStyle w:val="StileTesi2"/>
      </w:pPr>
      <w:r>
        <w:t xml:space="preserve">3.3 </w:t>
      </w:r>
      <w:r w:rsidR="00DA4C07" w:rsidRPr="00286981">
        <w:t>Applicazione vettoriale delle regole</w:t>
      </w:r>
    </w:p>
    <w:p w14:paraId="7DFD5837" w14:textId="355DCB5B" w:rsidR="00DA4C07" w:rsidRPr="009C7B67" w:rsidRDefault="00DA4C07" w:rsidP="00DA4C07">
      <w:pPr>
        <w:spacing w:after="120"/>
        <w:rPr>
          <w:sz w:val="20"/>
          <w:szCs w:val="18"/>
        </w:rPr>
      </w:pPr>
      <w:r w:rsidRPr="009C7B67">
        <w:rPr>
          <w:sz w:val="20"/>
          <w:szCs w:val="18"/>
        </w:rPr>
        <w:t>Per poter applicare le regole contemporaneamente a tutte le 16 celle usiamo istruzioni di confronto e operazioni logiche bit</w:t>
      </w:r>
      <w:r w:rsidR="00286981">
        <w:rPr>
          <w:sz w:val="20"/>
          <w:szCs w:val="18"/>
        </w:rPr>
        <w:t>-</w:t>
      </w:r>
      <w:r w:rsidRPr="009C7B67">
        <w:rPr>
          <w:sz w:val="20"/>
          <w:szCs w:val="18"/>
        </w:rPr>
        <w:t>wise vettoriali</w:t>
      </w:r>
      <w:r w:rsidR="00286981">
        <w:rPr>
          <w:sz w:val="20"/>
          <w:szCs w:val="18"/>
        </w:rPr>
        <w:t xml:space="preserve">, sfruttando le maschere </w:t>
      </w:r>
      <w:r w:rsidR="00286981" w:rsidRPr="00286981">
        <w:rPr>
          <w:rFonts w:ascii="Courier New" w:hAnsi="Courier New" w:cs="Courier New"/>
          <w:sz w:val="18"/>
          <w:szCs w:val="16"/>
        </w:rPr>
        <w:t>three_vec, two_vec</w:t>
      </w:r>
      <w:r w:rsidRPr="009C7B67">
        <w:rPr>
          <w:sz w:val="20"/>
          <w:szCs w:val="18"/>
        </w:rPr>
        <w:t>:</w:t>
      </w:r>
    </w:p>
    <w:p w14:paraId="7B2E277E" w14:textId="77777777" w:rsidR="00DA4C07" w:rsidRDefault="00DA4C07" w:rsidP="00DA4C07">
      <w:pPr>
        <w:spacing w:after="120"/>
        <w:jc w:val="center"/>
        <w:rPr>
          <w:sz w:val="20"/>
          <w:szCs w:val="18"/>
        </w:rPr>
      </w:pPr>
      <w:r w:rsidRPr="00C22033">
        <w:rPr>
          <w:noProof/>
          <w:sz w:val="20"/>
          <w:szCs w:val="18"/>
        </w:rPr>
        <w:drawing>
          <wp:inline distT="0" distB="0" distL="0" distR="0" wp14:anchorId="5114CEDA" wp14:editId="26505A10">
            <wp:extent cx="5712977" cy="1483628"/>
            <wp:effectExtent l="0" t="0" r="2540" b="2540"/>
            <wp:docPr id="326435081"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35081" name="Immagine 1" descr="Immagine che contiene testo, schermata, Carattere&#10;&#10;Il contenuto generato dall'IA potrebbe non essere corretto."/>
                    <pic:cNvPicPr/>
                  </pic:nvPicPr>
                  <pic:blipFill>
                    <a:blip r:embed="rId7"/>
                    <a:stretch>
                      <a:fillRect/>
                    </a:stretch>
                  </pic:blipFill>
                  <pic:spPr>
                    <a:xfrm>
                      <a:off x="0" y="0"/>
                      <a:ext cx="5712977" cy="1483628"/>
                    </a:xfrm>
                    <a:prstGeom prst="rect">
                      <a:avLst/>
                    </a:prstGeom>
                  </pic:spPr>
                </pic:pic>
              </a:graphicData>
            </a:graphic>
          </wp:inline>
        </w:drawing>
      </w:r>
    </w:p>
    <w:p w14:paraId="34AE142B" w14:textId="4184FF39" w:rsidR="00DA4C07" w:rsidRDefault="005F5ADC" w:rsidP="005F5ADC">
      <w:pPr>
        <w:pStyle w:val="StileTesi2"/>
      </w:pPr>
      <w:r>
        <w:lastRenderedPageBreak/>
        <w:t xml:space="preserve">3.4 </w:t>
      </w:r>
      <w:r w:rsidR="00DA4C07">
        <w:t xml:space="preserve">Conversione e </w:t>
      </w:r>
      <w:r>
        <w:t>m</w:t>
      </w:r>
      <w:r w:rsidR="00DA4C07">
        <w:t>emorizzazione</w:t>
      </w:r>
    </w:p>
    <w:p w14:paraId="15489828" w14:textId="77777777" w:rsidR="00DA4C07" w:rsidRPr="009C7B67" w:rsidRDefault="00DA4C07" w:rsidP="00DA4C07">
      <w:pPr>
        <w:spacing w:after="120"/>
        <w:jc w:val="center"/>
        <w:rPr>
          <w:sz w:val="20"/>
          <w:szCs w:val="18"/>
        </w:rPr>
      </w:pPr>
      <w:r w:rsidRPr="00C22033">
        <w:rPr>
          <w:noProof/>
          <w:sz w:val="20"/>
          <w:szCs w:val="18"/>
        </w:rPr>
        <w:drawing>
          <wp:inline distT="0" distB="0" distL="0" distR="0" wp14:anchorId="739BDB9F" wp14:editId="466AEA18">
            <wp:extent cx="5731510" cy="1186815"/>
            <wp:effectExtent l="0" t="0" r="0" b="7620"/>
            <wp:docPr id="1438687946"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7946" name="Immagine 1" descr="Immagine che contiene testo, schermata, Carattere&#10;&#10;Il contenuto generato dall'IA potrebbe non essere corretto."/>
                    <pic:cNvPicPr/>
                  </pic:nvPicPr>
                  <pic:blipFill>
                    <a:blip r:embed="rId8"/>
                    <a:stretch>
                      <a:fillRect/>
                    </a:stretch>
                  </pic:blipFill>
                  <pic:spPr>
                    <a:xfrm>
                      <a:off x="0" y="0"/>
                      <a:ext cx="5731510" cy="1186815"/>
                    </a:xfrm>
                    <a:prstGeom prst="rect">
                      <a:avLst/>
                    </a:prstGeom>
                  </pic:spPr>
                </pic:pic>
              </a:graphicData>
            </a:graphic>
          </wp:inline>
        </w:drawing>
      </w:r>
    </w:p>
    <w:p w14:paraId="1D01E48A" w14:textId="78929C04" w:rsidR="00DA4C07" w:rsidRPr="009C7B67" w:rsidRDefault="005F5ADC" w:rsidP="00DA4C07">
      <w:pPr>
        <w:pStyle w:val="StileTesi2"/>
      </w:pPr>
      <w:r>
        <w:t xml:space="preserve">3.5 </w:t>
      </w:r>
      <w:r w:rsidR="00DA4C07" w:rsidRPr="009C7B67">
        <w:t xml:space="preserve">Confronto e </w:t>
      </w:r>
      <w:r>
        <w:t>a</w:t>
      </w:r>
      <w:r w:rsidR="00DA4C07" w:rsidRPr="009C7B67">
        <w:t xml:space="preserve">nalisi </w:t>
      </w:r>
      <w:r>
        <w:t>tramite s</w:t>
      </w:r>
      <w:r w:rsidR="00DA4C07" w:rsidRPr="009C7B67">
        <w:t>tatistiche</w:t>
      </w:r>
    </w:p>
    <w:p w14:paraId="6CA949D6" w14:textId="77777777" w:rsidR="00DA4C07" w:rsidRPr="009C7B67" w:rsidRDefault="00DA4C07" w:rsidP="00937424">
      <w:pPr>
        <w:spacing w:after="0"/>
        <w:jc w:val="both"/>
        <w:rPr>
          <w:sz w:val="20"/>
          <w:szCs w:val="18"/>
        </w:rPr>
      </w:pPr>
      <w:r w:rsidRPr="009C7B67">
        <w:rPr>
          <w:sz w:val="20"/>
          <w:szCs w:val="18"/>
        </w:rPr>
        <w:t>Abbiamo realizzato una serie di statistiche di performance (tabella seguente) che confrontano le due implementazioni Seq vs. SIMD (SSE) per una griglia</w:t>
      </w:r>
      <w:r w:rsidRPr="00C22033">
        <w:rPr>
          <w:sz w:val="20"/>
          <w:szCs w:val="18"/>
        </w:rPr>
        <w:t xml:space="preserve"> di gioco</w:t>
      </w:r>
      <w:r w:rsidRPr="00C22033">
        <w:t xml:space="preserve"> </w:t>
      </w:r>
      <w:r w:rsidRPr="009C7B67">
        <w:rPr>
          <w:sz w:val="20"/>
          <w:szCs w:val="18"/>
          <w:u w:val="single"/>
        </w:rPr>
        <w:t>2048x2048 per 15 generazioni</w:t>
      </w:r>
      <w:r w:rsidRPr="009C7B67">
        <w:rPr>
          <w:sz w:val="20"/>
          <w:szCs w:val="18"/>
        </w:rPr>
        <w:t xml:space="preserve">, sotto diversi livelli di ottimizzazione del compilatore </w:t>
      </w:r>
      <m:oMath>
        <m:r>
          <w:rPr>
            <w:rFonts w:ascii="Cambria Math" w:hAnsi="Cambria Math"/>
            <w:sz w:val="20"/>
            <w:szCs w:val="18"/>
          </w:rPr>
          <m:t>(-Ox)</m:t>
        </m:r>
      </m:oMath>
      <w:r w:rsidRPr="009C7B67">
        <w:rPr>
          <w:sz w:val="20"/>
          <w:szCs w:val="18"/>
        </w:rPr>
        <w:t xml:space="preserve"> (-O0=nessuna -&gt; -O3=aggressiva). Questo flag indica al compilatore di applicare una serie di trasformazioni al codice macchina generato per migliorarne le prestazioni, bilanciando velocità di esecuzione, dimensione del codice e tempo di compilazione.</w:t>
      </w:r>
    </w:p>
    <w:p w14:paraId="3582906D" w14:textId="06EBE879" w:rsidR="00DA4C07" w:rsidRPr="009C7B67" w:rsidRDefault="00DA4C07" w:rsidP="00937424">
      <w:pPr>
        <w:spacing w:after="0"/>
        <w:rPr>
          <w:sz w:val="20"/>
          <w:szCs w:val="18"/>
        </w:rPr>
      </w:pPr>
      <w:r w:rsidRPr="009C7B67">
        <w:rPr>
          <w:sz w:val="20"/>
          <w:szCs w:val="18"/>
        </w:rPr>
        <w:t>Andando a disti</w:t>
      </w:r>
      <w:r w:rsidR="00937424">
        <w:rPr>
          <w:sz w:val="20"/>
          <w:szCs w:val="18"/>
        </w:rPr>
        <w:t>n</w:t>
      </w:r>
      <w:r w:rsidRPr="009C7B67">
        <w:rPr>
          <w:sz w:val="20"/>
          <w:szCs w:val="18"/>
        </w:rPr>
        <w:t>guere tra:</w:t>
      </w:r>
    </w:p>
    <w:p w14:paraId="6CEB7ED6" w14:textId="13EAF500" w:rsidR="00DA4C07" w:rsidRPr="009C7B67" w:rsidRDefault="00DA4C07" w:rsidP="00937424">
      <w:pPr>
        <w:numPr>
          <w:ilvl w:val="0"/>
          <w:numId w:val="13"/>
        </w:numPr>
        <w:spacing w:after="0"/>
        <w:jc w:val="both"/>
        <w:rPr>
          <w:sz w:val="20"/>
          <w:szCs w:val="18"/>
        </w:rPr>
      </w:pPr>
      <w:r w:rsidRPr="00937424">
        <w:rPr>
          <w:b/>
          <w:bCs/>
          <w:sz w:val="20"/>
          <w:szCs w:val="18"/>
        </w:rPr>
        <w:t>Tempo Totale</w:t>
      </w:r>
      <w:r w:rsidRPr="009C7B67">
        <w:rPr>
          <w:sz w:val="20"/>
          <w:szCs w:val="18"/>
        </w:rPr>
        <w:t>: include inizializzazione, allocazione/deallocazione della memoria e calcolo delle generazioni</w:t>
      </w:r>
      <w:r w:rsidR="00937424">
        <w:rPr>
          <w:sz w:val="20"/>
          <w:szCs w:val="18"/>
        </w:rPr>
        <w:t>.</w:t>
      </w:r>
    </w:p>
    <w:p w14:paraId="71AF1EC6" w14:textId="0ECB9848" w:rsidR="00937424" w:rsidRDefault="00DA4C07" w:rsidP="00937424">
      <w:pPr>
        <w:numPr>
          <w:ilvl w:val="0"/>
          <w:numId w:val="13"/>
        </w:numPr>
        <w:spacing w:after="0"/>
        <w:jc w:val="both"/>
        <w:rPr>
          <w:sz w:val="20"/>
          <w:szCs w:val="18"/>
        </w:rPr>
      </w:pPr>
      <w:r w:rsidRPr="00937424">
        <w:rPr>
          <w:b/>
          <w:bCs/>
          <w:sz w:val="20"/>
          <w:szCs w:val="18"/>
        </w:rPr>
        <w:t>Tempo Generazioni</w:t>
      </w:r>
      <w:r w:rsidRPr="009C7B67">
        <w:rPr>
          <w:sz w:val="20"/>
          <w:szCs w:val="18"/>
        </w:rPr>
        <w:t>: misura solo il tempo speso per la logica di aggiornamento</w:t>
      </w:r>
      <w:r w:rsidR="00937424">
        <w:rPr>
          <w:sz w:val="20"/>
          <w:szCs w:val="18"/>
        </w:rPr>
        <w:t>.</w:t>
      </w:r>
    </w:p>
    <w:p w14:paraId="4461F89E" w14:textId="77777777" w:rsidR="00937424" w:rsidRPr="00937424" w:rsidRDefault="00937424" w:rsidP="00937424">
      <w:pPr>
        <w:spacing w:after="0"/>
        <w:jc w:val="both"/>
        <w:rPr>
          <w:sz w:val="4"/>
          <w:szCs w:val="2"/>
        </w:rPr>
      </w:pPr>
    </w:p>
    <w:p w14:paraId="214976E9" w14:textId="53A5C58A" w:rsidR="00DA4C07" w:rsidRDefault="00937424" w:rsidP="00937424">
      <w:pPr>
        <w:pStyle w:val="StileTesi3"/>
        <w:rPr>
          <w:szCs w:val="22"/>
        </w:rPr>
      </w:pPr>
      <w:r>
        <w:rPr>
          <w:szCs w:val="22"/>
        </w:rPr>
        <w:t xml:space="preserve">3.5.1 </w:t>
      </w:r>
      <w:r w:rsidR="00DA4C07" w:rsidRPr="00937424">
        <w:rPr>
          <w:szCs w:val="22"/>
        </w:rPr>
        <w:t xml:space="preserve">Analisi del </w:t>
      </w:r>
      <w:r w:rsidR="00A45865">
        <w:rPr>
          <w:szCs w:val="22"/>
        </w:rPr>
        <w:t>t</w:t>
      </w:r>
      <w:r w:rsidR="00DA4C07" w:rsidRPr="00937424">
        <w:rPr>
          <w:szCs w:val="22"/>
        </w:rPr>
        <w:t xml:space="preserve">empo delle generazioni </w:t>
      </w:r>
    </w:p>
    <w:p w14:paraId="3EEDF2C4" w14:textId="77777777" w:rsidR="00D90C5A" w:rsidRPr="00D90C5A" w:rsidRDefault="00D90C5A" w:rsidP="00D90C5A">
      <w:pPr>
        <w:rPr>
          <w:sz w:val="2"/>
          <w:szCs w:val="2"/>
        </w:rPr>
      </w:pPr>
    </w:p>
    <w:tbl>
      <w:tblPr>
        <w:tblStyle w:val="Tabellasemplice-3"/>
        <w:tblW w:w="5000" w:type="pct"/>
        <w:tblLook w:val="04A0" w:firstRow="1" w:lastRow="0" w:firstColumn="1" w:lastColumn="0" w:noHBand="0" w:noVBand="1"/>
      </w:tblPr>
      <w:tblGrid>
        <w:gridCol w:w="645"/>
        <w:gridCol w:w="1529"/>
        <w:gridCol w:w="1648"/>
        <w:gridCol w:w="1166"/>
        <w:gridCol w:w="1380"/>
        <w:gridCol w:w="3604"/>
      </w:tblGrid>
      <w:tr w:rsidR="00DA4C07" w:rsidRPr="00BA5253" w14:paraId="481D3386" w14:textId="77777777" w:rsidTr="00DE7F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2" w:type="pct"/>
            <w:hideMark/>
          </w:tcPr>
          <w:p w14:paraId="1A6381F8" w14:textId="77777777" w:rsidR="00DA4C07" w:rsidRPr="00617241" w:rsidRDefault="00DA4C07" w:rsidP="000D181D">
            <w:pPr>
              <w:spacing w:after="120" w:line="259" w:lineRule="auto"/>
              <w:rPr>
                <w:b w:val="0"/>
                <w:bCs w:val="0"/>
                <w:sz w:val="18"/>
                <w:szCs w:val="16"/>
              </w:rPr>
            </w:pPr>
            <w:r w:rsidRPr="00617241">
              <w:rPr>
                <w:sz w:val="18"/>
                <w:szCs w:val="16"/>
              </w:rPr>
              <w:t>Flag</w:t>
            </w:r>
          </w:p>
        </w:tc>
        <w:tc>
          <w:tcPr>
            <w:tcW w:w="775" w:type="pct"/>
            <w:hideMark/>
          </w:tcPr>
          <w:p w14:paraId="767DB8D8" w14:textId="77777777" w:rsidR="00DA4C07" w:rsidRPr="00617241" w:rsidRDefault="00DA4C07" w:rsidP="000D181D">
            <w:pPr>
              <w:spacing w:after="120" w:line="259" w:lineRule="auto"/>
              <w:cnfStyle w:val="100000000000" w:firstRow="1" w:lastRow="0" w:firstColumn="0" w:lastColumn="0" w:oddVBand="0" w:evenVBand="0" w:oddHBand="0" w:evenHBand="0" w:firstRowFirstColumn="0" w:firstRowLastColumn="0" w:lastRowFirstColumn="0" w:lastRowLastColumn="0"/>
              <w:rPr>
                <w:b w:val="0"/>
                <w:bCs w:val="0"/>
                <w:sz w:val="18"/>
                <w:szCs w:val="16"/>
              </w:rPr>
            </w:pPr>
            <w:r w:rsidRPr="00617241">
              <w:rPr>
                <w:sz w:val="18"/>
                <w:szCs w:val="16"/>
              </w:rPr>
              <w:t>Tempo Seq.</w:t>
            </w:r>
          </w:p>
        </w:tc>
        <w:tc>
          <w:tcPr>
            <w:tcW w:w="835" w:type="pct"/>
            <w:hideMark/>
          </w:tcPr>
          <w:p w14:paraId="502927AF" w14:textId="77777777" w:rsidR="00DA4C07" w:rsidRPr="00617241" w:rsidRDefault="00DA4C07" w:rsidP="000D181D">
            <w:pPr>
              <w:spacing w:after="120" w:line="259" w:lineRule="auto"/>
              <w:cnfStyle w:val="100000000000" w:firstRow="1" w:lastRow="0" w:firstColumn="0" w:lastColumn="0" w:oddVBand="0" w:evenVBand="0" w:oddHBand="0" w:evenHBand="0" w:firstRowFirstColumn="0" w:firstRowLastColumn="0" w:lastRowFirstColumn="0" w:lastRowLastColumn="0"/>
              <w:rPr>
                <w:b w:val="0"/>
                <w:bCs w:val="0"/>
                <w:sz w:val="18"/>
                <w:szCs w:val="16"/>
              </w:rPr>
            </w:pPr>
            <w:r w:rsidRPr="00617241">
              <w:rPr>
                <w:sz w:val="18"/>
                <w:szCs w:val="16"/>
              </w:rPr>
              <w:t>Tempo SIMD</w:t>
            </w:r>
          </w:p>
        </w:tc>
        <w:tc>
          <w:tcPr>
            <w:tcW w:w="593" w:type="pct"/>
            <w:hideMark/>
          </w:tcPr>
          <w:p w14:paraId="55E45018" w14:textId="2E06AA14" w:rsidR="00DA4C07" w:rsidRPr="00617241" w:rsidRDefault="00DA4C07" w:rsidP="000D181D">
            <w:pPr>
              <w:spacing w:after="120" w:line="259" w:lineRule="auto"/>
              <w:cnfStyle w:val="100000000000" w:firstRow="1" w:lastRow="0" w:firstColumn="0" w:lastColumn="0" w:oddVBand="0" w:evenVBand="0" w:oddHBand="0" w:evenHBand="0" w:firstRowFirstColumn="0" w:firstRowLastColumn="0" w:lastRowFirstColumn="0" w:lastRowLastColumn="0"/>
              <w:rPr>
                <w:b w:val="0"/>
                <w:bCs w:val="0"/>
                <w:sz w:val="18"/>
                <w:szCs w:val="16"/>
              </w:rPr>
            </w:pPr>
            <w:r w:rsidRPr="00617241">
              <w:rPr>
                <w:sz w:val="18"/>
                <w:szCs w:val="16"/>
              </w:rPr>
              <w:t xml:space="preserve">Speed-up </w:t>
            </w:r>
          </w:p>
        </w:tc>
        <w:tc>
          <w:tcPr>
            <w:tcW w:w="700" w:type="pct"/>
            <w:hideMark/>
          </w:tcPr>
          <w:p w14:paraId="32E19BA9" w14:textId="50B77C29" w:rsidR="00DA4C07" w:rsidRPr="00617241" w:rsidRDefault="00DA4C07" w:rsidP="000D181D">
            <w:pPr>
              <w:spacing w:after="120" w:line="259" w:lineRule="auto"/>
              <w:cnfStyle w:val="100000000000" w:firstRow="1" w:lastRow="0" w:firstColumn="0" w:lastColumn="0" w:oddVBand="0" w:evenVBand="0" w:oddHBand="0" w:evenHBand="0" w:firstRowFirstColumn="0" w:firstRowLastColumn="0" w:lastRowFirstColumn="0" w:lastRowLastColumn="0"/>
              <w:rPr>
                <w:b w:val="0"/>
                <w:bCs w:val="0"/>
                <w:sz w:val="18"/>
                <w:szCs w:val="16"/>
              </w:rPr>
            </w:pPr>
            <w:r w:rsidRPr="00617241">
              <w:rPr>
                <w:sz w:val="18"/>
                <w:szCs w:val="16"/>
              </w:rPr>
              <w:t xml:space="preserve">Efficienza </w:t>
            </w:r>
          </w:p>
        </w:tc>
        <w:tc>
          <w:tcPr>
            <w:tcW w:w="1815" w:type="pct"/>
            <w:hideMark/>
          </w:tcPr>
          <w:p w14:paraId="141D6E4D" w14:textId="3C64982B" w:rsidR="00DA4C07" w:rsidRPr="00617241" w:rsidRDefault="00DA4C07" w:rsidP="000D181D">
            <w:pPr>
              <w:spacing w:after="120" w:line="259" w:lineRule="auto"/>
              <w:cnfStyle w:val="100000000000" w:firstRow="1" w:lastRow="0" w:firstColumn="0" w:lastColumn="0" w:oddVBand="0" w:evenVBand="0" w:oddHBand="0" w:evenHBand="0" w:firstRowFirstColumn="0" w:firstRowLastColumn="0" w:lastRowFirstColumn="0" w:lastRowLastColumn="0"/>
              <w:rPr>
                <w:b w:val="0"/>
                <w:bCs w:val="0"/>
                <w:sz w:val="18"/>
                <w:szCs w:val="16"/>
              </w:rPr>
            </w:pPr>
            <w:r w:rsidRPr="00617241">
              <w:rPr>
                <w:sz w:val="18"/>
                <w:szCs w:val="16"/>
              </w:rPr>
              <w:t>Osservazioni</w:t>
            </w:r>
          </w:p>
        </w:tc>
      </w:tr>
      <w:tr w:rsidR="00DA4C07" w:rsidRPr="00BA5253" w14:paraId="36C58FC3" w14:textId="77777777" w:rsidTr="00D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 w:type="pct"/>
            <w:hideMark/>
          </w:tcPr>
          <w:p w14:paraId="234E7452" w14:textId="77777777" w:rsidR="00DA4C07" w:rsidRPr="009C7B67" w:rsidRDefault="00DA4C07" w:rsidP="000D181D">
            <w:pPr>
              <w:spacing w:after="120" w:line="259" w:lineRule="auto"/>
              <w:rPr>
                <w:b w:val="0"/>
                <w:bCs w:val="0"/>
                <w:color w:val="4C94D8" w:themeColor="text2" w:themeTint="80"/>
                <w:sz w:val="18"/>
                <w:szCs w:val="16"/>
              </w:rPr>
            </w:pPr>
            <w:r w:rsidRPr="009C7B67">
              <w:rPr>
                <w:color w:val="4C94D8" w:themeColor="text2" w:themeTint="80"/>
                <w:sz w:val="18"/>
                <w:szCs w:val="16"/>
              </w:rPr>
              <w:t>-O0</w:t>
            </w:r>
          </w:p>
        </w:tc>
        <w:tc>
          <w:tcPr>
            <w:tcW w:w="775" w:type="pct"/>
            <w:hideMark/>
          </w:tcPr>
          <w:p w14:paraId="13D1430F" w14:textId="797DE3BD" w:rsidR="00DA4C07" w:rsidRPr="009C7B67"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745</w:t>
            </w:r>
            <w:r w:rsidRPr="00BA5253">
              <w:rPr>
                <w:rFonts w:ascii="Aptos Narrow" w:hAnsi="Aptos Narrow"/>
                <w:sz w:val="18"/>
                <w:szCs w:val="16"/>
              </w:rPr>
              <w:t>,</w:t>
            </w:r>
            <w:r w:rsidRPr="009C7B67">
              <w:rPr>
                <w:rFonts w:ascii="Aptos Narrow" w:hAnsi="Aptos Narrow"/>
                <w:sz w:val="18"/>
                <w:szCs w:val="16"/>
              </w:rPr>
              <w:t>4</w:t>
            </w:r>
            <w:r w:rsidRPr="00BA5253">
              <w:rPr>
                <w:rFonts w:ascii="Aptos Narrow" w:hAnsi="Aptos Narrow"/>
                <w:sz w:val="18"/>
                <w:szCs w:val="16"/>
              </w:rPr>
              <w:t xml:space="preserve">2 </w:t>
            </w:r>
            <w:r w:rsidR="00B41F07" w:rsidRPr="00977A5A">
              <w:rPr>
                <w:rFonts w:ascii="Aptos Narrow" w:hAnsi="Aptos Narrow"/>
                <w:i/>
                <w:iCs/>
                <w:sz w:val="18"/>
                <w:szCs w:val="16"/>
              </w:rPr>
              <w:t>ms</w:t>
            </w:r>
          </w:p>
        </w:tc>
        <w:tc>
          <w:tcPr>
            <w:tcW w:w="835" w:type="pct"/>
            <w:hideMark/>
          </w:tcPr>
          <w:p w14:paraId="5E06650C" w14:textId="77777777" w:rsidR="00DA4C07" w:rsidRPr="009C7B67"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191</w:t>
            </w:r>
            <w:r w:rsidRPr="00BA5253">
              <w:rPr>
                <w:rFonts w:ascii="Aptos Narrow" w:hAnsi="Aptos Narrow"/>
                <w:sz w:val="18"/>
                <w:szCs w:val="16"/>
              </w:rPr>
              <w:t>,</w:t>
            </w:r>
            <w:r w:rsidRPr="009C7B67">
              <w:rPr>
                <w:rFonts w:ascii="Aptos Narrow" w:hAnsi="Aptos Narrow"/>
                <w:sz w:val="18"/>
                <w:szCs w:val="16"/>
              </w:rPr>
              <w:t>49</w:t>
            </w:r>
            <w:r w:rsidRPr="00BA5253">
              <w:rPr>
                <w:rFonts w:ascii="Aptos Narrow" w:hAnsi="Aptos Narrow"/>
                <w:sz w:val="18"/>
                <w:szCs w:val="16"/>
              </w:rPr>
              <w:t xml:space="preserve"> </w:t>
            </w:r>
            <w:r w:rsidRPr="00977A5A">
              <w:rPr>
                <w:rFonts w:ascii="Aptos Narrow" w:hAnsi="Aptos Narrow"/>
                <w:i/>
                <w:iCs/>
                <w:sz w:val="18"/>
                <w:szCs w:val="16"/>
              </w:rPr>
              <w:t>ms</w:t>
            </w:r>
          </w:p>
        </w:tc>
        <w:tc>
          <w:tcPr>
            <w:tcW w:w="593" w:type="pct"/>
            <w:hideMark/>
          </w:tcPr>
          <w:p w14:paraId="365F6BF4" w14:textId="77777777" w:rsidR="00DA4C07" w:rsidRPr="009C7B67"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3</w:t>
            </w:r>
            <w:r w:rsidRPr="00BA5253">
              <w:rPr>
                <w:rFonts w:ascii="Aptos Narrow" w:hAnsi="Aptos Narrow"/>
                <w:sz w:val="18"/>
                <w:szCs w:val="16"/>
              </w:rPr>
              <w:t>,</w:t>
            </w:r>
            <w:r w:rsidRPr="009C7B67">
              <w:rPr>
                <w:rFonts w:ascii="Aptos Narrow" w:hAnsi="Aptos Narrow"/>
                <w:sz w:val="18"/>
                <w:szCs w:val="16"/>
              </w:rPr>
              <w:t>89</w:t>
            </w:r>
            <w:r w:rsidRPr="00BA5253">
              <w:rPr>
                <w:rFonts w:ascii="Aptos Narrow" w:hAnsi="Aptos Narrow"/>
                <w:sz w:val="18"/>
                <w:szCs w:val="16"/>
              </w:rPr>
              <w:t>x</w:t>
            </w:r>
          </w:p>
        </w:tc>
        <w:tc>
          <w:tcPr>
            <w:tcW w:w="700" w:type="pct"/>
            <w:hideMark/>
          </w:tcPr>
          <w:p w14:paraId="05BD4D61" w14:textId="77777777" w:rsidR="00DA4C07" w:rsidRPr="009C7B67"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24</w:t>
            </w:r>
            <w:r w:rsidRPr="00BA5253">
              <w:rPr>
                <w:rFonts w:ascii="Aptos Narrow" w:hAnsi="Aptos Narrow"/>
                <w:sz w:val="18"/>
                <w:szCs w:val="16"/>
              </w:rPr>
              <w:t>,</w:t>
            </w:r>
            <w:r w:rsidRPr="009C7B67">
              <w:rPr>
                <w:rFonts w:ascii="Aptos Narrow" w:hAnsi="Aptos Narrow"/>
                <w:sz w:val="18"/>
                <w:szCs w:val="16"/>
              </w:rPr>
              <w:t>33%</w:t>
            </w:r>
          </w:p>
        </w:tc>
        <w:tc>
          <w:tcPr>
            <w:tcW w:w="1815" w:type="pct"/>
            <w:hideMark/>
          </w:tcPr>
          <w:p w14:paraId="4A4E3EA1" w14:textId="77777777" w:rsidR="00DA4C07" w:rsidRPr="009C7B67"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BA5253">
              <w:rPr>
                <w:rFonts w:ascii="Aptos Narrow" w:hAnsi="Aptos Narrow"/>
                <w:sz w:val="18"/>
                <w:szCs w:val="16"/>
              </w:rPr>
              <w:t xml:space="preserve">Basso Speed-up: </w:t>
            </w:r>
            <w:r w:rsidRPr="009C7B67">
              <w:rPr>
                <w:rFonts w:ascii="Aptos Narrow" w:hAnsi="Aptos Narrow"/>
                <w:sz w:val="18"/>
                <w:szCs w:val="16"/>
              </w:rPr>
              <w:t>logica sequenziale</w:t>
            </w:r>
            <w:r w:rsidRPr="00BA5253">
              <w:rPr>
                <w:rFonts w:ascii="Aptos Narrow" w:hAnsi="Aptos Narrow"/>
                <w:sz w:val="18"/>
                <w:szCs w:val="16"/>
              </w:rPr>
              <w:t xml:space="preserve"> non ottimizzata</w:t>
            </w:r>
          </w:p>
        </w:tc>
      </w:tr>
      <w:tr w:rsidR="00DA4C07" w:rsidRPr="00BA5253" w14:paraId="4F5AC688" w14:textId="77777777" w:rsidTr="00DE7FB4">
        <w:tc>
          <w:tcPr>
            <w:cnfStyle w:val="001000000000" w:firstRow="0" w:lastRow="0" w:firstColumn="1" w:lastColumn="0" w:oddVBand="0" w:evenVBand="0" w:oddHBand="0" w:evenHBand="0" w:firstRowFirstColumn="0" w:firstRowLastColumn="0" w:lastRowFirstColumn="0" w:lastRowLastColumn="0"/>
            <w:tcW w:w="282" w:type="pct"/>
            <w:hideMark/>
          </w:tcPr>
          <w:p w14:paraId="54290D8C" w14:textId="77777777" w:rsidR="00DA4C07" w:rsidRPr="009C7B67" w:rsidRDefault="00DA4C07" w:rsidP="000D181D">
            <w:pPr>
              <w:spacing w:after="120" w:line="259" w:lineRule="auto"/>
              <w:rPr>
                <w:b w:val="0"/>
                <w:bCs w:val="0"/>
                <w:color w:val="4C94D8" w:themeColor="text2" w:themeTint="80"/>
                <w:sz w:val="18"/>
                <w:szCs w:val="16"/>
              </w:rPr>
            </w:pPr>
            <w:r w:rsidRPr="009C7B67">
              <w:rPr>
                <w:color w:val="4C94D8" w:themeColor="text2" w:themeTint="80"/>
                <w:sz w:val="18"/>
                <w:szCs w:val="16"/>
              </w:rPr>
              <w:t>-O1</w:t>
            </w:r>
          </w:p>
        </w:tc>
        <w:tc>
          <w:tcPr>
            <w:tcW w:w="775" w:type="pct"/>
            <w:hideMark/>
          </w:tcPr>
          <w:p w14:paraId="45F9884E" w14:textId="7B44F5F1" w:rsidR="00DA4C07" w:rsidRPr="009C7B67" w:rsidRDefault="00DA4C07" w:rsidP="000D181D">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184</w:t>
            </w:r>
            <w:r w:rsidRPr="00BA5253">
              <w:rPr>
                <w:rFonts w:ascii="Aptos Narrow" w:hAnsi="Aptos Narrow"/>
                <w:sz w:val="18"/>
                <w:szCs w:val="16"/>
              </w:rPr>
              <w:t>,</w:t>
            </w:r>
            <w:r w:rsidRPr="009C7B67">
              <w:rPr>
                <w:rFonts w:ascii="Aptos Narrow" w:hAnsi="Aptos Narrow"/>
                <w:sz w:val="18"/>
                <w:szCs w:val="16"/>
              </w:rPr>
              <w:t>99</w:t>
            </w:r>
            <w:r w:rsidRPr="00BA5253">
              <w:rPr>
                <w:rFonts w:ascii="Aptos Narrow" w:hAnsi="Aptos Narrow"/>
                <w:sz w:val="18"/>
                <w:szCs w:val="16"/>
              </w:rPr>
              <w:t xml:space="preserve"> </w:t>
            </w:r>
            <w:r w:rsidR="00B41F07" w:rsidRPr="00977A5A">
              <w:rPr>
                <w:rFonts w:ascii="Aptos Narrow" w:hAnsi="Aptos Narrow"/>
                <w:i/>
                <w:iCs/>
                <w:sz w:val="18"/>
                <w:szCs w:val="16"/>
              </w:rPr>
              <w:t>ms</w:t>
            </w:r>
          </w:p>
        </w:tc>
        <w:tc>
          <w:tcPr>
            <w:tcW w:w="835" w:type="pct"/>
            <w:hideMark/>
          </w:tcPr>
          <w:p w14:paraId="10EEE704" w14:textId="6D757D14" w:rsidR="00DA4C07" w:rsidRPr="009C7B67" w:rsidRDefault="00DA4C07" w:rsidP="000D181D">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14</w:t>
            </w:r>
            <w:r w:rsidRPr="00BA5253">
              <w:rPr>
                <w:rFonts w:ascii="Aptos Narrow" w:hAnsi="Aptos Narrow"/>
                <w:sz w:val="18"/>
                <w:szCs w:val="16"/>
              </w:rPr>
              <w:t>,</w:t>
            </w:r>
            <w:r w:rsidRPr="009C7B67">
              <w:rPr>
                <w:rFonts w:ascii="Aptos Narrow" w:hAnsi="Aptos Narrow"/>
                <w:sz w:val="18"/>
                <w:szCs w:val="16"/>
              </w:rPr>
              <w:t>85</w:t>
            </w:r>
            <w:r w:rsidRPr="00BA5253">
              <w:rPr>
                <w:rFonts w:ascii="Aptos Narrow" w:hAnsi="Aptos Narrow"/>
                <w:sz w:val="18"/>
                <w:szCs w:val="16"/>
              </w:rPr>
              <w:t xml:space="preserve"> </w:t>
            </w:r>
            <w:r w:rsidR="00977A5A" w:rsidRPr="00977A5A">
              <w:rPr>
                <w:rFonts w:ascii="Aptos Narrow" w:hAnsi="Aptos Narrow"/>
                <w:i/>
                <w:iCs/>
                <w:sz w:val="18"/>
                <w:szCs w:val="16"/>
              </w:rPr>
              <w:t>ms</w:t>
            </w:r>
          </w:p>
        </w:tc>
        <w:tc>
          <w:tcPr>
            <w:tcW w:w="593" w:type="pct"/>
            <w:hideMark/>
          </w:tcPr>
          <w:p w14:paraId="38212D4A" w14:textId="77777777" w:rsidR="00DA4C07" w:rsidRPr="009C7B67" w:rsidRDefault="00DA4C07" w:rsidP="000D181D">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sidRPr="009C7B67">
              <w:rPr>
                <w:rFonts w:ascii="Aptos Narrow" w:hAnsi="Aptos Narrow"/>
                <w:b/>
                <w:bCs/>
                <w:sz w:val="18"/>
                <w:szCs w:val="16"/>
              </w:rPr>
              <w:t>12</w:t>
            </w:r>
            <w:r w:rsidRPr="00BA5253">
              <w:rPr>
                <w:rFonts w:ascii="Aptos Narrow" w:hAnsi="Aptos Narrow"/>
                <w:b/>
                <w:bCs/>
                <w:sz w:val="18"/>
                <w:szCs w:val="16"/>
              </w:rPr>
              <w:t>,</w:t>
            </w:r>
            <w:r w:rsidRPr="009C7B67">
              <w:rPr>
                <w:rFonts w:ascii="Aptos Narrow" w:hAnsi="Aptos Narrow"/>
                <w:b/>
                <w:bCs/>
                <w:sz w:val="18"/>
                <w:szCs w:val="16"/>
              </w:rPr>
              <w:t>46</w:t>
            </w:r>
            <w:r w:rsidRPr="00BA5253">
              <w:rPr>
                <w:rFonts w:ascii="Aptos Narrow" w:hAnsi="Aptos Narrow"/>
                <w:b/>
                <w:bCs/>
                <w:sz w:val="18"/>
                <w:szCs w:val="16"/>
              </w:rPr>
              <w:t>x</w:t>
            </w:r>
          </w:p>
        </w:tc>
        <w:tc>
          <w:tcPr>
            <w:tcW w:w="700" w:type="pct"/>
            <w:hideMark/>
          </w:tcPr>
          <w:p w14:paraId="6BD3497F" w14:textId="77777777" w:rsidR="00DA4C07" w:rsidRPr="009C7B67" w:rsidRDefault="00DA4C07" w:rsidP="000D181D">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sidRPr="009C7B67">
              <w:rPr>
                <w:rFonts w:ascii="Aptos Narrow" w:hAnsi="Aptos Narrow"/>
                <w:b/>
                <w:bCs/>
                <w:sz w:val="18"/>
                <w:szCs w:val="16"/>
              </w:rPr>
              <w:t>77</w:t>
            </w:r>
            <w:r w:rsidRPr="00BA5253">
              <w:rPr>
                <w:rFonts w:ascii="Aptos Narrow" w:hAnsi="Aptos Narrow"/>
                <w:b/>
                <w:bCs/>
                <w:sz w:val="18"/>
                <w:szCs w:val="16"/>
              </w:rPr>
              <w:t>,</w:t>
            </w:r>
            <w:r w:rsidRPr="009C7B67">
              <w:rPr>
                <w:rFonts w:ascii="Aptos Narrow" w:hAnsi="Aptos Narrow"/>
                <w:b/>
                <w:bCs/>
                <w:sz w:val="18"/>
                <w:szCs w:val="16"/>
              </w:rPr>
              <w:t>86%</w:t>
            </w:r>
          </w:p>
        </w:tc>
        <w:tc>
          <w:tcPr>
            <w:tcW w:w="1815" w:type="pct"/>
            <w:hideMark/>
          </w:tcPr>
          <w:p w14:paraId="23B77045" w14:textId="77777777" w:rsidR="00DA4C07" w:rsidRPr="009C7B67" w:rsidRDefault="00DA4C07" w:rsidP="000D181D">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 xml:space="preserve">Il miglioramento di </w:t>
            </w:r>
            <m:oMath>
              <m:r>
                <w:rPr>
                  <w:rFonts w:ascii="Cambria Math" w:hAnsi="Cambria Math"/>
                  <w:sz w:val="18"/>
                  <w:szCs w:val="16"/>
                </w:rPr>
                <m:t>4x</m:t>
              </m:r>
            </m:oMath>
            <w:r w:rsidRPr="009C7B67">
              <w:rPr>
                <w:rFonts w:ascii="Aptos Narrow" w:hAnsi="Aptos Narrow"/>
                <w:sz w:val="18"/>
                <w:szCs w:val="16"/>
              </w:rPr>
              <w:t xml:space="preserve"> nel sequenziale e l'efficacia del SIMD portano allo Speed-up ottimale.</w:t>
            </w:r>
          </w:p>
        </w:tc>
      </w:tr>
      <w:tr w:rsidR="00DA4C07" w:rsidRPr="00BA5253" w14:paraId="4E3E7381" w14:textId="77777777" w:rsidTr="00D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 w:type="pct"/>
            <w:hideMark/>
          </w:tcPr>
          <w:p w14:paraId="687F2379" w14:textId="77777777" w:rsidR="00DA4C07" w:rsidRPr="009C7B67" w:rsidRDefault="00DA4C07" w:rsidP="000D181D">
            <w:pPr>
              <w:spacing w:after="120" w:line="259" w:lineRule="auto"/>
              <w:rPr>
                <w:b w:val="0"/>
                <w:bCs w:val="0"/>
                <w:color w:val="4C94D8" w:themeColor="text2" w:themeTint="80"/>
                <w:sz w:val="18"/>
                <w:szCs w:val="16"/>
              </w:rPr>
            </w:pPr>
            <w:r w:rsidRPr="009C7B67">
              <w:rPr>
                <w:color w:val="4C94D8" w:themeColor="text2" w:themeTint="80"/>
                <w:sz w:val="18"/>
                <w:szCs w:val="16"/>
              </w:rPr>
              <w:t>-O2</w:t>
            </w:r>
          </w:p>
        </w:tc>
        <w:tc>
          <w:tcPr>
            <w:tcW w:w="775" w:type="pct"/>
            <w:hideMark/>
          </w:tcPr>
          <w:p w14:paraId="7080D184" w14:textId="074FE8BC" w:rsidR="00DA4C07" w:rsidRPr="009C7B67"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178</w:t>
            </w:r>
            <w:r w:rsidRPr="00BA5253">
              <w:rPr>
                <w:rFonts w:ascii="Aptos Narrow" w:hAnsi="Aptos Narrow"/>
                <w:sz w:val="18"/>
                <w:szCs w:val="16"/>
              </w:rPr>
              <w:t>,</w:t>
            </w:r>
            <w:r w:rsidRPr="009C7B67">
              <w:rPr>
                <w:rFonts w:ascii="Aptos Narrow" w:hAnsi="Aptos Narrow"/>
                <w:sz w:val="18"/>
                <w:szCs w:val="16"/>
              </w:rPr>
              <w:t>5</w:t>
            </w:r>
            <w:r w:rsidRPr="00BA5253">
              <w:rPr>
                <w:rFonts w:ascii="Aptos Narrow" w:hAnsi="Aptos Narrow"/>
                <w:sz w:val="18"/>
                <w:szCs w:val="16"/>
              </w:rPr>
              <w:t xml:space="preserve">9 </w:t>
            </w:r>
            <w:r w:rsidR="00F26E9F" w:rsidRPr="00977A5A">
              <w:rPr>
                <w:rFonts w:ascii="Aptos Narrow" w:hAnsi="Aptos Narrow"/>
                <w:i/>
                <w:iCs/>
                <w:sz w:val="18"/>
                <w:szCs w:val="16"/>
              </w:rPr>
              <w:t>ms</w:t>
            </w:r>
          </w:p>
        </w:tc>
        <w:tc>
          <w:tcPr>
            <w:tcW w:w="835" w:type="pct"/>
            <w:hideMark/>
          </w:tcPr>
          <w:p w14:paraId="18F298C3" w14:textId="59A53349" w:rsidR="00DA4C07" w:rsidRPr="009C7B67"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14</w:t>
            </w:r>
            <w:r w:rsidRPr="00BA5253">
              <w:rPr>
                <w:rFonts w:ascii="Aptos Narrow" w:hAnsi="Aptos Narrow"/>
                <w:sz w:val="18"/>
                <w:szCs w:val="16"/>
              </w:rPr>
              <w:t>,</w:t>
            </w:r>
            <w:r w:rsidRPr="009C7B67">
              <w:rPr>
                <w:rFonts w:ascii="Aptos Narrow" w:hAnsi="Aptos Narrow"/>
                <w:sz w:val="18"/>
                <w:szCs w:val="16"/>
              </w:rPr>
              <w:t>42</w:t>
            </w:r>
            <w:r w:rsidRPr="00BA5253">
              <w:rPr>
                <w:rFonts w:ascii="Aptos Narrow" w:hAnsi="Aptos Narrow"/>
                <w:sz w:val="18"/>
                <w:szCs w:val="16"/>
              </w:rPr>
              <w:t xml:space="preserve"> </w:t>
            </w:r>
            <w:r w:rsidR="00977A5A" w:rsidRPr="00977A5A">
              <w:rPr>
                <w:rFonts w:ascii="Aptos Narrow" w:hAnsi="Aptos Narrow"/>
                <w:i/>
                <w:iCs/>
                <w:sz w:val="18"/>
                <w:szCs w:val="16"/>
              </w:rPr>
              <w:t>ms</w:t>
            </w:r>
          </w:p>
        </w:tc>
        <w:tc>
          <w:tcPr>
            <w:tcW w:w="593" w:type="pct"/>
            <w:hideMark/>
          </w:tcPr>
          <w:p w14:paraId="2DDB2238" w14:textId="77777777" w:rsidR="00DA4C07" w:rsidRPr="009C7B67"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9C7B67">
              <w:rPr>
                <w:rFonts w:ascii="Aptos Narrow" w:hAnsi="Aptos Narrow"/>
                <w:b/>
                <w:bCs/>
                <w:sz w:val="18"/>
                <w:szCs w:val="16"/>
              </w:rPr>
              <w:t>12</w:t>
            </w:r>
            <w:r w:rsidRPr="00BA5253">
              <w:rPr>
                <w:rFonts w:ascii="Aptos Narrow" w:hAnsi="Aptos Narrow"/>
                <w:b/>
                <w:bCs/>
                <w:sz w:val="18"/>
                <w:szCs w:val="16"/>
              </w:rPr>
              <w:t>,</w:t>
            </w:r>
            <w:r w:rsidRPr="009C7B67">
              <w:rPr>
                <w:rFonts w:ascii="Aptos Narrow" w:hAnsi="Aptos Narrow"/>
                <w:b/>
                <w:bCs/>
                <w:sz w:val="18"/>
                <w:szCs w:val="16"/>
              </w:rPr>
              <w:t>38</w:t>
            </w:r>
            <w:r w:rsidRPr="00BA5253">
              <w:rPr>
                <w:rFonts w:ascii="Aptos Narrow" w:hAnsi="Aptos Narrow"/>
                <w:b/>
                <w:bCs/>
                <w:sz w:val="18"/>
                <w:szCs w:val="16"/>
              </w:rPr>
              <w:t>x</w:t>
            </w:r>
          </w:p>
        </w:tc>
        <w:tc>
          <w:tcPr>
            <w:tcW w:w="700" w:type="pct"/>
            <w:hideMark/>
          </w:tcPr>
          <w:p w14:paraId="4ABC8CB8" w14:textId="77777777" w:rsidR="00DA4C07" w:rsidRPr="009C7B67"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9C7B67">
              <w:rPr>
                <w:rFonts w:ascii="Aptos Narrow" w:hAnsi="Aptos Narrow"/>
                <w:b/>
                <w:bCs/>
                <w:sz w:val="18"/>
                <w:szCs w:val="16"/>
              </w:rPr>
              <w:t>77</w:t>
            </w:r>
            <w:r w:rsidRPr="00BA5253">
              <w:rPr>
                <w:rFonts w:ascii="Aptos Narrow" w:hAnsi="Aptos Narrow"/>
                <w:b/>
                <w:bCs/>
                <w:sz w:val="18"/>
                <w:szCs w:val="16"/>
              </w:rPr>
              <w:t>,</w:t>
            </w:r>
            <w:r w:rsidRPr="009C7B67">
              <w:rPr>
                <w:rFonts w:ascii="Aptos Narrow" w:hAnsi="Aptos Narrow"/>
                <w:b/>
                <w:bCs/>
                <w:sz w:val="18"/>
                <w:szCs w:val="16"/>
              </w:rPr>
              <w:t>38%</w:t>
            </w:r>
          </w:p>
        </w:tc>
        <w:tc>
          <w:tcPr>
            <w:tcW w:w="1815" w:type="pct"/>
            <w:hideMark/>
          </w:tcPr>
          <w:p w14:paraId="3E6F4889" w14:textId="77777777" w:rsidR="00DA4C07" w:rsidRPr="009C7B67"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Prestazioni quasi identiche a -O1. Massima efficacia operativa del codice SIMD.</w:t>
            </w:r>
          </w:p>
        </w:tc>
      </w:tr>
      <w:tr w:rsidR="00DA4C07" w:rsidRPr="00BA5253" w14:paraId="5C785709" w14:textId="77777777" w:rsidTr="00DE7FB4">
        <w:tc>
          <w:tcPr>
            <w:cnfStyle w:val="001000000000" w:firstRow="0" w:lastRow="0" w:firstColumn="1" w:lastColumn="0" w:oddVBand="0" w:evenVBand="0" w:oddHBand="0" w:evenHBand="0" w:firstRowFirstColumn="0" w:firstRowLastColumn="0" w:lastRowFirstColumn="0" w:lastRowLastColumn="0"/>
            <w:tcW w:w="282" w:type="pct"/>
            <w:hideMark/>
          </w:tcPr>
          <w:p w14:paraId="4CE1FD7F" w14:textId="77777777" w:rsidR="00DA4C07" w:rsidRPr="009C7B67" w:rsidRDefault="00DA4C07" w:rsidP="000D181D">
            <w:pPr>
              <w:spacing w:after="120" w:line="259" w:lineRule="auto"/>
              <w:rPr>
                <w:b w:val="0"/>
                <w:bCs w:val="0"/>
                <w:color w:val="4C94D8" w:themeColor="text2" w:themeTint="80"/>
                <w:sz w:val="18"/>
                <w:szCs w:val="16"/>
              </w:rPr>
            </w:pPr>
            <w:r w:rsidRPr="009C7B67">
              <w:rPr>
                <w:color w:val="4C94D8" w:themeColor="text2" w:themeTint="80"/>
                <w:sz w:val="18"/>
                <w:szCs w:val="16"/>
              </w:rPr>
              <w:t>-O3</w:t>
            </w:r>
          </w:p>
        </w:tc>
        <w:tc>
          <w:tcPr>
            <w:tcW w:w="775" w:type="pct"/>
            <w:hideMark/>
          </w:tcPr>
          <w:p w14:paraId="14C6BE9E" w14:textId="5C905CCF" w:rsidR="00DA4C07" w:rsidRPr="009C7B67" w:rsidRDefault="00DA4C07" w:rsidP="000D181D">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sidRPr="009C7B67">
              <w:rPr>
                <w:rFonts w:ascii="Aptos Narrow" w:hAnsi="Aptos Narrow"/>
                <w:b/>
                <w:bCs/>
                <w:sz w:val="18"/>
                <w:szCs w:val="16"/>
              </w:rPr>
              <w:t>56</w:t>
            </w:r>
            <w:r w:rsidRPr="00BA5253">
              <w:rPr>
                <w:rFonts w:ascii="Aptos Narrow" w:hAnsi="Aptos Narrow"/>
                <w:b/>
                <w:bCs/>
                <w:sz w:val="18"/>
                <w:szCs w:val="16"/>
              </w:rPr>
              <w:t>,</w:t>
            </w:r>
            <w:r w:rsidRPr="009C7B67">
              <w:rPr>
                <w:rFonts w:ascii="Aptos Narrow" w:hAnsi="Aptos Narrow"/>
                <w:b/>
                <w:bCs/>
                <w:sz w:val="18"/>
                <w:szCs w:val="16"/>
              </w:rPr>
              <w:t>61</w:t>
            </w:r>
            <w:r w:rsidRPr="00BA5253">
              <w:rPr>
                <w:rFonts w:ascii="Aptos Narrow" w:hAnsi="Aptos Narrow"/>
                <w:b/>
                <w:bCs/>
                <w:sz w:val="18"/>
                <w:szCs w:val="16"/>
              </w:rPr>
              <w:t xml:space="preserve"> </w:t>
            </w:r>
            <w:r w:rsidR="00977A5A" w:rsidRPr="00977A5A">
              <w:rPr>
                <w:rFonts w:ascii="Aptos Narrow" w:hAnsi="Aptos Narrow"/>
                <w:b/>
                <w:bCs/>
                <w:i/>
                <w:iCs/>
                <w:sz w:val="18"/>
                <w:szCs w:val="16"/>
              </w:rPr>
              <w:t>ms</w:t>
            </w:r>
          </w:p>
        </w:tc>
        <w:tc>
          <w:tcPr>
            <w:tcW w:w="835" w:type="pct"/>
            <w:hideMark/>
          </w:tcPr>
          <w:p w14:paraId="278B5FD5" w14:textId="7449BE17" w:rsidR="00DA4C07" w:rsidRPr="009C7B67" w:rsidRDefault="00DA4C07" w:rsidP="000D181D">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14</w:t>
            </w:r>
            <w:r w:rsidRPr="00BA5253">
              <w:rPr>
                <w:rFonts w:ascii="Aptos Narrow" w:hAnsi="Aptos Narrow"/>
                <w:sz w:val="18"/>
                <w:szCs w:val="16"/>
              </w:rPr>
              <w:t>,</w:t>
            </w:r>
            <w:r w:rsidRPr="009C7B67">
              <w:rPr>
                <w:rFonts w:ascii="Aptos Narrow" w:hAnsi="Aptos Narrow"/>
                <w:sz w:val="18"/>
                <w:szCs w:val="16"/>
              </w:rPr>
              <w:t>7</w:t>
            </w:r>
            <w:r w:rsidRPr="00BA5253">
              <w:rPr>
                <w:rFonts w:ascii="Aptos Narrow" w:hAnsi="Aptos Narrow"/>
                <w:sz w:val="18"/>
                <w:szCs w:val="16"/>
              </w:rPr>
              <w:t xml:space="preserve">9 </w:t>
            </w:r>
            <w:r w:rsidR="00977A5A" w:rsidRPr="00977A5A">
              <w:rPr>
                <w:rFonts w:ascii="Aptos Narrow" w:hAnsi="Aptos Narrow"/>
                <w:i/>
                <w:iCs/>
                <w:sz w:val="18"/>
                <w:szCs w:val="16"/>
              </w:rPr>
              <w:t>ms</w:t>
            </w:r>
          </w:p>
        </w:tc>
        <w:tc>
          <w:tcPr>
            <w:tcW w:w="593" w:type="pct"/>
            <w:hideMark/>
          </w:tcPr>
          <w:p w14:paraId="28E83D35" w14:textId="77777777" w:rsidR="00DA4C07" w:rsidRPr="009C7B67" w:rsidRDefault="00DA4C07" w:rsidP="000D181D">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3</w:t>
            </w:r>
            <w:r w:rsidRPr="00BA5253">
              <w:rPr>
                <w:rFonts w:ascii="Aptos Narrow" w:hAnsi="Aptos Narrow"/>
                <w:sz w:val="18"/>
                <w:szCs w:val="16"/>
              </w:rPr>
              <w:t>,</w:t>
            </w:r>
            <w:r w:rsidRPr="009C7B67">
              <w:rPr>
                <w:rFonts w:ascii="Aptos Narrow" w:hAnsi="Aptos Narrow"/>
                <w:sz w:val="18"/>
                <w:szCs w:val="16"/>
              </w:rPr>
              <w:t>83</w:t>
            </w:r>
            <w:r w:rsidRPr="00BA5253">
              <w:rPr>
                <w:rFonts w:ascii="Aptos Narrow" w:hAnsi="Aptos Narrow"/>
                <w:sz w:val="18"/>
                <w:szCs w:val="16"/>
              </w:rPr>
              <w:t>x</w:t>
            </w:r>
          </w:p>
        </w:tc>
        <w:tc>
          <w:tcPr>
            <w:tcW w:w="700" w:type="pct"/>
            <w:hideMark/>
          </w:tcPr>
          <w:p w14:paraId="7080D106" w14:textId="77777777" w:rsidR="00DA4C07" w:rsidRPr="009C7B67" w:rsidRDefault="00DA4C07" w:rsidP="000D181D">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23</w:t>
            </w:r>
            <w:r w:rsidRPr="00BA5253">
              <w:rPr>
                <w:rFonts w:ascii="Aptos Narrow" w:hAnsi="Aptos Narrow"/>
                <w:sz w:val="18"/>
                <w:szCs w:val="16"/>
              </w:rPr>
              <w:t>,</w:t>
            </w:r>
            <w:r w:rsidRPr="009C7B67">
              <w:rPr>
                <w:rFonts w:ascii="Aptos Narrow" w:hAnsi="Aptos Narrow"/>
                <w:sz w:val="18"/>
                <w:szCs w:val="16"/>
              </w:rPr>
              <w:t>93%</w:t>
            </w:r>
          </w:p>
        </w:tc>
        <w:tc>
          <w:tcPr>
            <w:tcW w:w="1815" w:type="pct"/>
            <w:hideMark/>
          </w:tcPr>
          <w:p w14:paraId="18DFCAEB" w14:textId="77777777" w:rsidR="00DA4C07" w:rsidRPr="009C7B67" w:rsidRDefault="00DA4C07" w:rsidP="000D181D">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Forte</w:t>
            </w:r>
            <w:r w:rsidRPr="00BA5253">
              <w:rPr>
                <w:rFonts w:ascii="Aptos Narrow" w:hAnsi="Aptos Narrow"/>
                <w:b/>
                <w:bCs/>
                <w:sz w:val="18"/>
                <w:szCs w:val="16"/>
              </w:rPr>
              <w:t xml:space="preserve"> </w:t>
            </w:r>
            <w:r w:rsidRPr="009C7B67">
              <w:rPr>
                <w:rFonts w:ascii="Aptos Narrow" w:hAnsi="Aptos Narrow"/>
                <w:b/>
                <w:bCs/>
                <w:sz w:val="18"/>
                <w:szCs w:val="16"/>
              </w:rPr>
              <w:t>auto</w:t>
            </w:r>
            <w:r w:rsidRPr="009C7B67">
              <w:rPr>
                <w:rFonts w:ascii="Aptos Narrow" w:hAnsi="Aptos Narrow"/>
                <w:sz w:val="18"/>
                <w:szCs w:val="16"/>
              </w:rPr>
              <w:t xml:space="preserve"> </w:t>
            </w:r>
            <w:r w:rsidRPr="009C7B67">
              <w:rPr>
                <w:rFonts w:ascii="Aptos Narrow" w:hAnsi="Aptos Narrow"/>
                <w:b/>
                <w:bCs/>
                <w:sz w:val="18"/>
                <w:szCs w:val="16"/>
              </w:rPr>
              <w:t xml:space="preserve">vettorizzazione </w:t>
            </w:r>
            <w:r w:rsidRPr="009C7B67">
              <w:rPr>
                <w:rFonts w:ascii="Aptos Narrow" w:hAnsi="Aptos Narrow"/>
                <w:sz w:val="18"/>
                <w:szCs w:val="16"/>
              </w:rPr>
              <w:t xml:space="preserve">del sequenziale, che riduce drasticamente </w:t>
            </w:r>
            <w:r w:rsidRPr="00BA5253">
              <w:rPr>
                <w:rFonts w:ascii="Aptos Narrow" w:hAnsi="Aptos Narrow"/>
                <w:sz w:val="18"/>
                <w:szCs w:val="16"/>
              </w:rPr>
              <w:t xml:space="preserve">lo </w:t>
            </w:r>
            <w:r w:rsidRPr="009C7B67">
              <w:rPr>
                <w:rFonts w:ascii="Aptos Narrow" w:hAnsi="Aptos Narrow"/>
                <w:sz w:val="18"/>
                <w:szCs w:val="16"/>
              </w:rPr>
              <w:t>Speed-up.</w:t>
            </w:r>
          </w:p>
        </w:tc>
      </w:tr>
      <w:tr w:rsidR="00DA4C07" w:rsidRPr="00BA5253" w14:paraId="1D594FC0" w14:textId="77777777" w:rsidTr="00D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 w:type="pct"/>
            <w:hideMark/>
          </w:tcPr>
          <w:p w14:paraId="0FAFE0EB" w14:textId="77777777" w:rsidR="00DA4C07" w:rsidRPr="009C7B67" w:rsidRDefault="00DA4C07" w:rsidP="000D181D">
            <w:pPr>
              <w:spacing w:after="120" w:line="259" w:lineRule="auto"/>
              <w:rPr>
                <w:b w:val="0"/>
                <w:bCs w:val="0"/>
                <w:color w:val="4C94D8" w:themeColor="text2" w:themeTint="80"/>
                <w:sz w:val="18"/>
                <w:szCs w:val="16"/>
              </w:rPr>
            </w:pPr>
            <w:r w:rsidRPr="009C7B67">
              <w:rPr>
                <w:color w:val="4C94D8" w:themeColor="text2" w:themeTint="80"/>
                <w:sz w:val="18"/>
                <w:szCs w:val="16"/>
              </w:rPr>
              <w:t>-O4</w:t>
            </w:r>
          </w:p>
        </w:tc>
        <w:tc>
          <w:tcPr>
            <w:tcW w:w="775" w:type="pct"/>
            <w:hideMark/>
          </w:tcPr>
          <w:p w14:paraId="69545961" w14:textId="051B1C6E" w:rsidR="00DA4C07" w:rsidRPr="009C7B67"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66</w:t>
            </w:r>
            <w:r w:rsidRPr="00BA5253">
              <w:rPr>
                <w:rFonts w:ascii="Aptos Narrow" w:hAnsi="Aptos Narrow"/>
                <w:sz w:val="18"/>
                <w:szCs w:val="16"/>
              </w:rPr>
              <w:t>,</w:t>
            </w:r>
            <w:r w:rsidRPr="009C7B67">
              <w:rPr>
                <w:rFonts w:ascii="Aptos Narrow" w:hAnsi="Aptos Narrow"/>
                <w:sz w:val="18"/>
                <w:szCs w:val="16"/>
              </w:rPr>
              <w:t>4</w:t>
            </w:r>
            <w:r w:rsidRPr="00BA5253">
              <w:rPr>
                <w:rFonts w:ascii="Aptos Narrow" w:hAnsi="Aptos Narrow"/>
                <w:sz w:val="18"/>
                <w:szCs w:val="16"/>
              </w:rPr>
              <w:t xml:space="preserve">2 </w:t>
            </w:r>
            <w:r w:rsidR="00977A5A" w:rsidRPr="00977A5A">
              <w:rPr>
                <w:rFonts w:ascii="Aptos Narrow" w:hAnsi="Aptos Narrow"/>
                <w:i/>
                <w:iCs/>
                <w:sz w:val="18"/>
                <w:szCs w:val="16"/>
              </w:rPr>
              <w:t>ms</w:t>
            </w:r>
          </w:p>
        </w:tc>
        <w:tc>
          <w:tcPr>
            <w:tcW w:w="835" w:type="pct"/>
            <w:hideMark/>
          </w:tcPr>
          <w:p w14:paraId="63F5DF6A" w14:textId="4D513EAD" w:rsidR="00DA4C07" w:rsidRPr="009C7B67"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14</w:t>
            </w:r>
            <w:r w:rsidRPr="00BA5253">
              <w:rPr>
                <w:rFonts w:ascii="Aptos Narrow" w:hAnsi="Aptos Narrow"/>
                <w:sz w:val="18"/>
                <w:szCs w:val="16"/>
              </w:rPr>
              <w:t>,</w:t>
            </w:r>
            <w:r w:rsidRPr="009C7B67">
              <w:rPr>
                <w:rFonts w:ascii="Aptos Narrow" w:hAnsi="Aptos Narrow"/>
                <w:sz w:val="18"/>
                <w:szCs w:val="16"/>
              </w:rPr>
              <w:t>45</w:t>
            </w:r>
            <w:r w:rsidRPr="00BA5253">
              <w:rPr>
                <w:rFonts w:ascii="Aptos Narrow" w:hAnsi="Aptos Narrow"/>
                <w:sz w:val="18"/>
                <w:szCs w:val="16"/>
              </w:rPr>
              <w:t xml:space="preserve"> </w:t>
            </w:r>
            <w:r w:rsidR="00977A5A" w:rsidRPr="00977A5A">
              <w:rPr>
                <w:rFonts w:ascii="Aptos Narrow" w:hAnsi="Aptos Narrow"/>
                <w:i/>
                <w:iCs/>
                <w:sz w:val="18"/>
                <w:szCs w:val="16"/>
              </w:rPr>
              <w:t>ms</w:t>
            </w:r>
          </w:p>
        </w:tc>
        <w:tc>
          <w:tcPr>
            <w:tcW w:w="593" w:type="pct"/>
            <w:hideMark/>
          </w:tcPr>
          <w:p w14:paraId="6A88C50A" w14:textId="77777777" w:rsidR="00DA4C07" w:rsidRPr="009C7B67"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4</w:t>
            </w:r>
            <w:r w:rsidRPr="00BA5253">
              <w:rPr>
                <w:rFonts w:ascii="Aptos Narrow" w:hAnsi="Aptos Narrow"/>
                <w:sz w:val="18"/>
                <w:szCs w:val="16"/>
              </w:rPr>
              <w:t>,</w:t>
            </w:r>
            <w:r w:rsidRPr="009C7B67">
              <w:rPr>
                <w:rFonts w:ascii="Aptos Narrow" w:hAnsi="Aptos Narrow"/>
                <w:sz w:val="18"/>
                <w:szCs w:val="16"/>
              </w:rPr>
              <w:t>60</w:t>
            </w:r>
            <w:r w:rsidRPr="00BA5253">
              <w:rPr>
                <w:rFonts w:ascii="Aptos Narrow" w:hAnsi="Aptos Narrow"/>
                <w:sz w:val="18"/>
                <w:szCs w:val="16"/>
              </w:rPr>
              <w:t>x</w:t>
            </w:r>
          </w:p>
        </w:tc>
        <w:tc>
          <w:tcPr>
            <w:tcW w:w="700" w:type="pct"/>
            <w:hideMark/>
          </w:tcPr>
          <w:p w14:paraId="1BFC012D" w14:textId="77777777" w:rsidR="00DA4C07" w:rsidRPr="009C7B67"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28</w:t>
            </w:r>
            <w:r w:rsidRPr="00BA5253">
              <w:rPr>
                <w:rFonts w:ascii="Aptos Narrow" w:hAnsi="Aptos Narrow"/>
                <w:sz w:val="18"/>
                <w:szCs w:val="16"/>
              </w:rPr>
              <w:t>,</w:t>
            </w:r>
            <w:r w:rsidRPr="009C7B67">
              <w:rPr>
                <w:rFonts w:ascii="Aptos Narrow" w:hAnsi="Aptos Narrow"/>
                <w:sz w:val="18"/>
                <w:szCs w:val="16"/>
              </w:rPr>
              <w:t>72%</w:t>
            </w:r>
          </w:p>
        </w:tc>
        <w:tc>
          <w:tcPr>
            <w:tcW w:w="1815" w:type="pct"/>
            <w:hideMark/>
          </w:tcPr>
          <w:p w14:paraId="2DC5EE72" w14:textId="77777777" w:rsidR="00DA4C07" w:rsidRPr="009C7B67"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Tempo SIMD più basso tra le ottimizzazioni aggressive.</w:t>
            </w:r>
          </w:p>
        </w:tc>
      </w:tr>
      <w:tr w:rsidR="00DA4C07" w:rsidRPr="00BA5253" w14:paraId="3B71BC32" w14:textId="77777777" w:rsidTr="00DE7FB4">
        <w:trPr>
          <w:trHeight w:val="351"/>
        </w:trPr>
        <w:tc>
          <w:tcPr>
            <w:cnfStyle w:val="001000000000" w:firstRow="0" w:lastRow="0" w:firstColumn="1" w:lastColumn="0" w:oddVBand="0" w:evenVBand="0" w:oddHBand="0" w:evenHBand="0" w:firstRowFirstColumn="0" w:firstRowLastColumn="0" w:lastRowFirstColumn="0" w:lastRowLastColumn="0"/>
            <w:tcW w:w="282" w:type="pct"/>
            <w:hideMark/>
          </w:tcPr>
          <w:p w14:paraId="06554568" w14:textId="77777777" w:rsidR="00DA4C07" w:rsidRPr="009C7B67" w:rsidRDefault="00DA4C07" w:rsidP="000D181D">
            <w:pPr>
              <w:spacing w:after="120" w:line="259" w:lineRule="auto"/>
              <w:rPr>
                <w:b w:val="0"/>
                <w:bCs w:val="0"/>
                <w:color w:val="4C94D8" w:themeColor="text2" w:themeTint="80"/>
                <w:sz w:val="18"/>
                <w:szCs w:val="16"/>
              </w:rPr>
            </w:pPr>
            <w:r w:rsidRPr="009C7B67">
              <w:rPr>
                <w:color w:val="4C94D8" w:themeColor="text2" w:themeTint="80"/>
                <w:sz w:val="18"/>
                <w:szCs w:val="16"/>
              </w:rPr>
              <w:t>-O5</w:t>
            </w:r>
          </w:p>
        </w:tc>
        <w:tc>
          <w:tcPr>
            <w:tcW w:w="775" w:type="pct"/>
            <w:hideMark/>
          </w:tcPr>
          <w:p w14:paraId="1054534B" w14:textId="3C7F49B5" w:rsidR="00DA4C07" w:rsidRPr="009C7B67" w:rsidRDefault="00DA4C07" w:rsidP="000D181D">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57</w:t>
            </w:r>
            <w:r w:rsidRPr="00BA5253">
              <w:rPr>
                <w:rFonts w:ascii="Aptos Narrow" w:hAnsi="Aptos Narrow"/>
                <w:sz w:val="18"/>
                <w:szCs w:val="16"/>
              </w:rPr>
              <w:t>,</w:t>
            </w:r>
            <w:r w:rsidRPr="009C7B67">
              <w:rPr>
                <w:rFonts w:ascii="Aptos Narrow" w:hAnsi="Aptos Narrow"/>
                <w:sz w:val="18"/>
                <w:szCs w:val="16"/>
              </w:rPr>
              <w:t>5</w:t>
            </w:r>
            <w:r w:rsidRPr="00BA5253">
              <w:rPr>
                <w:rFonts w:ascii="Aptos Narrow" w:hAnsi="Aptos Narrow"/>
                <w:sz w:val="18"/>
                <w:szCs w:val="16"/>
              </w:rPr>
              <w:t>5</w:t>
            </w:r>
            <w:r w:rsidR="00977A5A" w:rsidRPr="00977A5A">
              <w:rPr>
                <w:rFonts w:ascii="Aptos Narrow" w:hAnsi="Aptos Narrow"/>
                <w:i/>
                <w:iCs/>
                <w:sz w:val="18"/>
                <w:szCs w:val="16"/>
              </w:rPr>
              <w:t xml:space="preserve"> ms</w:t>
            </w:r>
          </w:p>
        </w:tc>
        <w:tc>
          <w:tcPr>
            <w:tcW w:w="835" w:type="pct"/>
            <w:hideMark/>
          </w:tcPr>
          <w:p w14:paraId="0E0C13AE" w14:textId="37BEC807" w:rsidR="00DA4C07" w:rsidRPr="009C7B67" w:rsidRDefault="00DA4C07" w:rsidP="000D181D">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18</w:t>
            </w:r>
            <w:r w:rsidRPr="00BA5253">
              <w:rPr>
                <w:rFonts w:ascii="Aptos Narrow" w:hAnsi="Aptos Narrow"/>
                <w:sz w:val="18"/>
                <w:szCs w:val="16"/>
              </w:rPr>
              <w:t>,</w:t>
            </w:r>
            <w:r w:rsidRPr="009C7B67">
              <w:rPr>
                <w:rFonts w:ascii="Aptos Narrow" w:hAnsi="Aptos Narrow"/>
                <w:sz w:val="18"/>
                <w:szCs w:val="16"/>
              </w:rPr>
              <w:t>9</w:t>
            </w:r>
            <w:r w:rsidRPr="00BA5253">
              <w:rPr>
                <w:rFonts w:ascii="Aptos Narrow" w:hAnsi="Aptos Narrow"/>
                <w:sz w:val="18"/>
                <w:szCs w:val="16"/>
              </w:rPr>
              <w:t xml:space="preserve">1 </w:t>
            </w:r>
            <w:r w:rsidR="00977A5A" w:rsidRPr="00977A5A">
              <w:rPr>
                <w:rFonts w:ascii="Aptos Narrow" w:hAnsi="Aptos Narrow"/>
                <w:i/>
                <w:iCs/>
                <w:sz w:val="18"/>
                <w:szCs w:val="16"/>
              </w:rPr>
              <w:t>ms</w:t>
            </w:r>
          </w:p>
        </w:tc>
        <w:tc>
          <w:tcPr>
            <w:tcW w:w="593" w:type="pct"/>
            <w:hideMark/>
          </w:tcPr>
          <w:p w14:paraId="005BACDE" w14:textId="77777777" w:rsidR="00DA4C07" w:rsidRPr="009C7B67" w:rsidRDefault="00DA4C07" w:rsidP="000D181D">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3</w:t>
            </w:r>
            <w:r w:rsidRPr="00BA5253">
              <w:rPr>
                <w:rFonts w:ascii="Aptos Narrow" w:hAnsi="Aptos Narrow"/>
                <w:sz w:val="18"/>
                <w:szCs w:val="16"/>
              </w:rPr>
              <w:t>,</w:t>
            </w:r>
            <w:r w:rsidRPr="009C7B67">
              <w:rPr>
                <w:rFonts w:ascii="Aptos Narrow" w:hAnsi="Aptos Narrow"/>
                <w:sz w:val="18"/>
                <w:szCs w:val="16"/>
              </w:rPr>
              <w:t>04</w:t>
            </w:r>
            <w:r w:rsidRPr="00BA5253">
              <w:rPr>
                <w:rFonts w:ascii="Aptos Narrow" w:hAnsi="Aptos Narrow"/>
                <w:sz w:val="18"/>
                <w:szCs w:val="16"/>
              </w:rPr>
              <w:t>x</w:t>
            </w:r>
          </w:p>
        </w:tc>
        <w:tc>
          <w:tcPr>
            <w:tcW w:w="700" w:type="pct"/>
            <w:hideMark/>
          </w:tcPr>
          <w:p w14:paraId="58036C08" w14:textId="77777777" w:rsidR="00DA4C07" w:rsidRPr="009C7B67" w:rsidRDefault="00DA4C07" w:rsidP="000D181D">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19</w:t>
            </w:r>
            <w:r w:rsidRPr="00BA5253">
              <w:rPr>
                <w:rFonts w:ascii="Aptos Narrow" w:hAnsi="Aptos Narrow"/>
                <w:sz w:val="18"/>
                <w:szCs w:val="16"/>
              </w:rPr>
              <w:t>,</w:t>
            </w:r>
            <w:r w:rsidRPr="009C7B67">
              <w:rPr>
                <w:rFonts w:ascii="Aptos Narrow" w:hAnsi="Aptos Narrow"/>
                <w:sz w:val="18"/>
                <w:szCs w:val="16"/>
              </w:rPr>
              <w:t>02%</w:t>
            </w:r>
          </w:p>
        </w:tc>
        <w:tc>
          <w:tcPr>
            <w:tcW w:w="1815" w:type="pct"/>
            <w:hideMark/>
          </w:tcPr>
          <w:p w14:paraId="16544F45" w14:textId="77777777" w:rsidR="00DA4C07" w:rsidRPr="009C7B67" w:rsidRDefault="00DA4C07" w:rsidP="000D181D">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sidRPr="00BA5253">
              <w:rPr>
                <w:rFonts w:ascii="Aptos Narrow" w:hAnsi="Aptos Narrow"/>
                <w:sz w:val="18"/>
                <w:szCs w:val="16"/>
              </w:rPr>
              <w:t>Anomalia: il tempo SIMD aumenta</w:t>
            </w:r>
          </w:p>
        </w:tc>
      </w:tr>
      <w:tr w:rsidR="00DA4C07" w:rsidRPr="00BA5253" w14:paraId="15287645" w14:textId="77777777" w:rsidTr="00DE7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 w:type="pct"/>
            <w:hideMark/>
          </w:tcPr>
          <w:p w14:paraId="154D9180" w14:textId="77777777" w:rsidR="00DA4C07" w:rsidRPr="009C7B67" w:rsidRDefault="00DA4C07" w:rsidP="000D181D">
            <w:pPr>
              <w:spacing w:after="120" w:line="259" w:lineRule="auto"/>
              <w:rPr>
                <w:b w:val="0"/>
                <w:bCs w:val="0"/>
                <w:color w:val="4C94D8" w:themeColor="text2" w:themeTint="80"/>
                <w:sz w:val="18"/>
                <w:szCs w:val="16"/>
              </w:rPr>
            </w:pPr>
            <w:r w:rsidRPr="009C7B67">
              <w:rPr>
                <w:color w:val="4C94D8" w:themeColor="text2" w:themeTint="80"/>
                <w:sz w:val="18"/>
                <w:szCs w:val="16"/>
              </w:rPr>
              <w:t>-O6</w:t>
            </w:r>
          </w:p>
        </w:tc>
        <w:tc>
          <w:tcPr>
            <w:tcW w:w="775" w:type="pct"/>
            <w:hideMark/>
          </w:tcPr>
          <w:p w14:paraId="5BD38BFA" w14:textId="75FBE3B0" w:rsidR="00DA4C07" w:rsidRPr="009C7B67"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59</w:t>
            </w:r>
            <w:r w:rsidRPr="00BA5253">
              <w:rPr>
                <w:rFonts w:ascii="Aptos Narrow" w:hAnsi="Aptos Narrow"/>
                <w:sz w:val="18"/>
                <w:szCs w:val="16"/>
              </w:rPr>
              <w:t>,</w:t>
            </w:r>
            <w:r w:rsidRPr="009C7B67">
              <w:rPr>
                <w:rFonts w:ascii="Aptos Narrow" w:hAnsi="Aptos Narrow"/>
                <w:sz w:val="18"/>
                <w:szCs w:val="16"/>
              </w:rPr>
              <w:t>3</w:t>
            </w:r>
            <w:r w:rsidRPr="00BA5253">
              <w:rPr>
                <w:rFonts w:ascii="Aptos Narrow" w:hAnsi="Aptos Narrow"/>
                <w:sz w:val="18"/>
                <w:szCs w:val="16"/>
              </w:rPr>
              <w:t xml:space="preserve">8 </w:t>
            </w:r>
            <w:r w:rsidR="00977A5A" w:rsidRPr="00977A5A">
              <w:rPr>
                <w:rFonts w:ascii="Aptos Narrow" w:hAnsi="Aptos Narrow"/>
                <w:i/>
                <w:iCs/>
                <w:sz w:val="18"/>
                <w:szCs w:val="16"/>
              </w:rPr>
              <w:t>ms</w:t>
            </w:r>
          </w:p>
        </w:tc>
        <w:tc>
          <w:tcPr>
            <w:tcW w:w="835" w:type="pct"/>
            <w:hideMark/>
          </w:tcPr>
          <w:p w14:paraId="5DADE3AA" w14:textId="4A58C59D" w:rsidR="00DA4C07" w:rsidRPr="009C7B67"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18</w:t>
            </w:r>
            <w:r w:rsidRPr="00BA5253">
              <w:rPr>
                <w:rFonts w:ascii="Aptos Narrow" w:hAnsi="Aptos Narrow"/>
                <w:sz w:val="18"/>
                <w:szCs w:val="16"/>
              </w:rPr>
              <w:t>,</w:t>
            </w:r>
            <w:r w:rsidRPr="009C7B67">
              <w:rPr>
                <w:rFonts w:ascii="Aptos Narrow" w:hAnsi="Aptos Narrow"/>
                <w:sz w:val="18"/>
                <w:szCs w:val="16"/>
              </w:rPr>
              <w:t>81</w:t>
            </w:r>
            <w:r w:rsidRPr="00BA5253">
              <w:rPr>
                <w:rFonts w:ascii="Aptos Narrow" w:hAnsi="Aptos Narrow"/>
                <w:sz w:val="18"/>
                <w:szCs w:val="16"/>
              </w:rPr>
              <w:t xml:space="preserve"> </w:t>
            </w:r>
            <w:r w:rsidR="00977A5A" w:rsidRPr="00977A5A">
              <w:rPr>
                <w:rFonts w:ascii="Aptos Narrow" w:hAnsi="Aptos Narrow"/>
                <w:i/>
                <w:iCs/>
                <w:sz w:val="18"/>
                <w:szCs w:val="16"/>
              </w:rPr>
              <w:t>ms</w:t>
            </w:r>
          </w:p>
        </w:tc>
        <w:tc>
          <w:tcPr>
            <w:tcW w:w="593" w:type="pct"/>
            <w:hideMark/>
          </w:tcPr>
          <w:p w14:paraId="7303D589" w14:textId="77777777" w:rsidR="00DA4C07" w:rsidRPr="009C7B67"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3</w:t>
            </w:r>
            <w:r w:rsidRPr="00BA5253">
              <w:rPr>
                <w:rFonts w:ascii="Aptos Narrow" w:hAnsi="Aptos Narrow"/>
                <w:sz w:val="18"/>
                <w:szCs w:val="16"/>
              </w:rPr>
              <w:t>,</w:t>
            </w:r>
            <w:r w:rsidRPr="009C7B67">
              <w:rPr>
                <w:rFonts w:ascii="Aptos Narrow" w:hAnsi="Aptos Narrow"/>
                <w:sz w:val="18"/>
                <w:szCs w:val="16"/>
              </w:rPr>
              <w:t>16</w:t>
            </w:r>
            <w:r w:rsidRPr="00BA5253">
              <w:rPr>
                <w:rFonts w:ascii="Aptos Narrow" w:hAnsi="Aptos Narrow"/>
                <w:sz w:val="18"/>
                <w:szCs w:val="16"/>
              </w:rPr>
              <w:t>x</w:t>
            </w:r>
          </w:p>
        </w:tc>
        <w:tc>
          <w:tcPr>
            <w:tcW w:w="700" w:type="pct"/>
            <w:hideMark/>
          </w:tcPr>
          <w:p w14:paraId="7523CE5F" w14:textId="77777777" w:rsidR="00DA4C07" w:rsidRPr="009C7B67"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19</w:t>
            </w:r>
            <w:r w:rsidRPr="00BA5253">
              <w:rPr>
                <w:rFonts w:ascii="Aptos Narrow" w:hAnsi="Aptos Narrow"/>
                <w:sz w:val="18"/>
                <w:szCs w:val="16"/>
              </w:rPr>
              <w:t>,</w:t>
            </w:r>
            <w:r w:rsidRPr="009C7B67">
              <w:rPr>
                <w:rFonts w:ascii="Aptos Narrow" w:hAnsi="Aptos Narrow"/>
                <w:sz w:val="18"/>
                <w:szCs w:val="16"/>
              </w:rPr>
              <w:t>73%</w:t>
            </w:r>
          </w:p>
        </w:tc>
        <w:tc>
          <w:tcPr>
            <w:tcW w:w="1815" w:type="pct"/>
            <w:hideMark/>
          </w:tcPr>
          <w:p w14:paraId="79B0F809" w14:textId="77777777" w:rsidR="00DA4C07" w:rsidRPr="009C7B67"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BA5253">
              <w:rPr>
                <w:rFonts w:ascii="Aptos Narrow" w:hAnsi="Aptos Narrow"/>
                <w:sz w:val="18"/>
                <w:szCs w:val="16"/>
              </w:rPr>
              <w:t>Simile a -O5</w:t>
            </w:r>
          </w:p>
        </w:tc>
      </w:tr>
    </w:tbl>
    <w:p w14:paraId="73DF30AA" w14:textId="42488887" w:rsidR="00D90C5A" w:rsidRPr="00F047BB" w:rsidRDefault="00F047BB" w:rsidP="00F047BB">
      <w:pPr>
        <w:jc w:val="center"/>
        <w:rPr>
          <w:rFonts w:asciiTheme="majorBidi" w:hAnsiTheme="majorBidi" w:cstheme="majorBidi"/>
          <w:i/>
          <w:iCs/>
          <w:sz w:val="18"/>
          <w:szCs w:val="18"/>
        </w:rPr>
      </w:pPr>
      <w:r w:rsidRPr="00945D2C">
        <w:rPr>
          <w:rFonts w:asciiTheme="majorBidi" w:hAnsiTheme="majorBidi" w:cstheme="majorBidi"/>
          <w:i/>
          <w:iCs/>
          <w:sz w:val="18"/>
          <w:szCs w:val="18"/>
        </w:rPr>
        <w:t xml:space="preserve">Griglia di gioco: </w:t>
      </w:r>
      <w:r>
        <w:rPr>
          <w:rFonts w:asciiTheme="majorBidi" w:hAnsiTheme="majorBidi" w:cstheme="majorBidi"/>
          <w:i/>
          <w:iCs/>
          <w:sz w:val="18"/>
          <w:szCs w:val="18"/>
        </w:rPr>
        <w:t>2048</w:t>
      </w:r>
      <w:r w:rsidRPr="00945D2C">
        <w:rPr>
          <w:rFonts w:asciiTheme="majorBidi" w:hAnsiTheme="majorBidi" w:cstheme="majorBidi"/>
          <w:i/>
          <w:iCs/>
          <w:sz w:val="18"/>
          <w:szCs w:val="18"/>
        </w:rPr>
        <w:t>x</w:t>
      </w:r>
      <w:r>
        <w:rPr>
          <w:rFonts w:asciiTheme="majorBidi" w:hAnsiTheme="majorBidi" w:cstheme="majorBidi"/>
          <w:i/>
          <w:iCs/>
          <w:sz w:val="18"/>
          <w:szCs w:val="18"/>
        </w:rPr>
        <w:t>2048</w:t>
      </w:r>
      <w:r>
        <w:rPr>
          <w:rFonts w:asciiTheme="majorBidi" w:hAnsiTheme="majorBidi" w:cstheme="majorBidi"/>
          <w:i/>
          <w:iCs/>
          <w:sz w:val="18"/>
          <w:szCs w:val="18"/>
        </w:rPr>
        <w:tab/>
      </w:r>
      <w:r>
        <w:rPr>
          <w:rFonts w:asciiTheme="majorBidi" w:hAnsiTheme="majorBidi" w:cstheme="majorBidi"/>
          <w:i/>
          <w:iCs/>
          <w:sz w:val="18"/>
          <w:szCs w:val="18"/>
        </w:rPr>
        <w:tab/>
      </w:r>
      <w:r w:rsidRPr="00945D2C">
        <w:rPr>
          <w:rFonts w:asciiTheme="majorBidi" w:hAnsiTheme="majorBidi" w:cstheme="majorBidi"/>
          <w:i/>
          <w:iCs/>
          <w:sz w:val="18"/>
          <w:szCs w:val="18"/>
        </w:rPr>
        <w:t>Generazioni=15</w:t>
      </w:r>
    </w:p>
    <w:p w14:paraId="4C4DF86D" w14:textId="1E3F0CEA" w:rsidR="00DA4C07" w:rsidRPr="009C7B67" w:rsidRDefault="00DA4C07" w:rsidP="00D90C5A">
      <w:pPr>
        <w:spacing w:after="0"/>
        <w:jc w:val="both"/>
        <w:rPr>
          <w:sz w:val="20"/>
          <w:szCs w:val="18"/>
        </w:rPr>
      </w:pPr>
      <w:r>
        <w:rPr>
          <w:sz w:val="20"/>
          <w:szCs w:val="18"/>
        </w:rPr>
        <w:t>D</w:t>
      </w:r>
      <w:r w:rsidRPr="009C7B67">
        <w:rPr>
          <w:sz w:val="20"/>
          <w:szCs w:val="18"/>
        </w:rPr>
        <w:t>a questi dati possiamo trarre una serie di conclusioni:</w:t>
      </w:r>
    </w:p>
    <w:p w14:paraId="664052C0" w14:textId="07B0777E" w:rsidR="00DA4C07" w:rsidRPr="009C7B67" w:rsidRDefault="00DA4C07" w:rsidP="00D90C5A">
      <w:pPr>
        <w:numPr>
          <w:ilvl w:val="0"/>
          <w:numId w:val="14"/>
        </w:numPr>
        <w:spacing w:after="0"/>
        <w:jc w:val="both"/>
        <w:rPr>
          <w:sz w:val="20"/>
          <w:szCs w:val="18"/>
        </w:rPr>
      </w:pPr>
      <w:r w:rsidRPr="009C7B67">
        <w:rPr>
          <w:b/>
          <w:bCs/>
          <w:sz w:val="20"/>
          <w:szCs w:val="18"/>
        </w:rPr>
        <w:t>Stabilità Tempo</w:t>
      </w:r>
      <w:r w:rsidR="00FD3E56">
        <w:rPr>
          <w:b/>
          <w:bCs/>
          <w:sz w:val="20"/>
          <w:szCs w:val="18"/>
        </w:rPr>
        <w:t xml:space="preserve"> </w:t>
      </w:r>
      <w:r w:rsidRPr="009C7B67">
        <w:rPr>
          <w:b/>
          <w:bCs/>
          <w:sz w:val="20"/>
          <w:szCs w:val="18"/>
        </w:rPr>
        <w:t>SIMD</w:t>
      </w:r>
      <w:r w:rsidRPr="009C7B67">
        <w:rPr>
          <w:sz w:val="20"/>
          <w:szCs w:val="18"/>
        </w:rPr>
        <w:t xml:space="preserve"> a partire da -O1: questo indica come il codice SSE esplicito sia altamente ottimizzato e poco influenzato dai livelli di ottimizzazione successivi.</w:t>
      </w:r>
    </w:p>
    <w:p w14:paraId="4CB371D5" w14:textId="17DE9D2A" w:rsidR="00DA4C07" w:rsidRPr="00A45865" w:rsidRDefault="00DA4C07" w:rsidP="00A45865">
      <w:pPr>
        <w:numPr>
          <w:ilvl w:val="0"/>
          <w:numId w:val="14"/>
        </w:numPr>
        <w:spacing w:after="0"/>
        <w:jc w:val="both"/>
        <w:rPr>
          <w:sz w:val="20"/>
          <w:szCs w:val="18"/>
        </w:rPr>
      </w:pPr>
      <w:r w:rsidRPr="009C7B67">
        <w:rPr>
          <w:b/>
          <w:bCs/>
          <w:sz w:val="20"/>
          <w:szCs w:val="18"/>
        </w:rPr>
        <w:t>Impatto dell'ottimizzazione sul codice sequenziale</w:t>
      </w:r>
      <w:r w:rsidRPr="009C7B67">
        <w:rPr>
          <w:sz w:val="20"/>
          <w:szCs w:val="18"/>
        </w:rPr>
        <w:t xml:space="preserve">: da -O0 a -O1 il Tempo_seq è ridotto di ~4.1 volte, da </w:t>
      </w:r>
      <w:r w:rsidR="00A45865">
        <w:rPr>
          <w:sz w:val="20"/>
          <w:szCs w:val="18"/>
        </w:rPr>
        <w:br/>
      </w:r>
      <w:r w:rsidRPr="00A45865">
        <w:rPr>
          <w:sz w:val="20"/>
          <w:szCs w:val="18"/>
        </w:rPr>
        <w:t xml:space="preserve">-O2 a </w:t>
      </w:r>
      <w:r w:rsidR="00A45865" w:rsidRPr="00A45865">
        <w:rPr>
          <w:sz w:val="20"/>
          <w:szCs w:val="18"/>
        </w:rPr>
        <w:t>-</w:t>
      </w:r>
      <w:r w:rsidRPr="00A45865">
        <w:rPr>
          <w:sz w:val="20"/>
          <w:szCs w:val="18"/>
        </w:rPr>
        <w:t xml:space="preserve">O3 di altre ~3 volte. Questo è causato dall'attivazione della vettorizzazione automatica del compilatore o da ottimizzazioni aggressive dei loop, causando anche un conseguente crollo dello Speed-up da -O3 che passa da ~12.47x a ~4.04x. Questo fa </w:t>
      </w:r>
      <w:r w:rsidR="00A45865" w:rsidRPr="00A45865">
        <w:rPr>
          <w:sz w:val="20"/>
          <w:szCs w:val="18"/>
        </w:rPr>
        <w:t>sì</w:t>
      </w:r>
      <w:r w:rsidRPr="00A45865">
        <w:rPr>
          <w:sz w:val="20"/>
          <w:szCs w:val="18"/>
        </w:rPr>
        <w:t xml:space="preserve"> che abbiamo anche efficienza massima a -O1 e -O2 (~78%).</w:t>
      </w:r>
    </w:p>
    <w:p w14:paraId="6DDF7BB6" w14:textId="77777777" w:rsidR="00D40C2E" w:rsidRDefault="00DA4C07" w:rsidP="00D90C5A">
      <w:pPr>
        <w:numPr>
          <w:ilvl w:val="0"/>
          <w:numId w:val="14"/>
        </w:numPr>
        <w:spacing w:after="0"/>
        <w:jc w:val="both"/>
        <w:rPr>
          <w:sz w:val="20"/>
          <w:szCs w:val="18"/>
        </w:rPr>
      </w:pPr>
      <w:r w:rsidRPr="009C7B67">
        <w:rPr>
          <w:b/>
          <w:bCs/>
          <w:sz w:val="20"/>
          <w:szCs w:val="18"/>
        </w:rPr>
        <w:t>Anomalie a -O5 e -O6</w:t>
      </w:r>
      <w:r w:rsidRPr="009C7B67">
        <w:rPr>
          <w:sz w:val="20"/>
          <w:szCs w:val="18"/>
        </w:rPr>
        <w:t xml:space="preserve">: il tempo SIMD aumenta inspiegabilmente a ~18-19 ms. Questo comportamento potrebbe suggerire che le ottimizzazioni aggressive interferiscono negativamente con gli </w:t>
      </w:r>
      <w:r w:rsidRPr="009C7B67">
        <w:rPr>
          <w:i/>
          <w:iCs/>
          <w:sz w:val="20"/>
          <w:szCs w:val="18"/>
        </w:rPr>
        <w:t>intrisics SSE</w:t>
      </w:r>
      <w:r w:rsidRPr="009C7B67">
        <w:rPr>
          <w:sz w:val="20"/>
          <w:szCs w:val="18"/>
        </w:rPr>
        <w:t xml:space="preserve"> espliciti, compromettendo l'efficacia della gestione dei registri o l'allineamento dei dati.</w:t>
      </w:r>
      <w:r w:rsidR="008D6A62">
        <w:rPr>
          <w:sz w:val="20"/>
          <w:szCs w:val="18"/>
        </w:rPr>
        <w:t xml:space="preserve"> </w:t>
      </w:r>
    </w:p>
    <w:p w14:paraId="1B22C94E" w14:textId="754186DB" w:rsidR="00DA4C07" w:rsidRDefault="008D6A62" w:rsidP="00D40C2E">
      <w:pPr>
        <w:spacing w:after="0"/>
        <w:jc w:val="both"/>
        <w:rPr>
          <w:sz w:val="20"/>
          <w:szCs w:val="18"/>
        </w:rPr>
      </w:pPr>
      <w:r>
        <w:rPr>
          <w:sz w:val="20"/>
          <w:szCs w:val="18"/>
        </w:rPr>
        <w:t>Per questi motivi, nelle analisi successive limitiamo le ottimizzazioni fino a -O3.</w:t>
      </w:r>
    </w:p>
    <w:p w14:paraId="4232499E" w14:textId="7A485DD3" w:rsidR="00D90C5A" w:rsidRPr="009C7B67" w:rsidRDefault="00D90C5A" w:rsidP="00D40C2E">
      <w:pPr>
        <w:spacing w:after="0"/>
        <w:jc w:val="both"/>
        <w:rPr>
          <w:sz w:val="20"/>
          <w:szCs w:val="18"/>
        </w:rPr>
      </w:pPr>
    </w:p>
    <w:p w14:paraId="20916F68" w14:textId="40E20D20" w:rsidR="00DA4C07" w:rsidRDefault="00A45865" w:rsidP="00DA4C07">
      <w:pPr>
        <w:pStyle w:val="StileTesi3"/>
      </w:pPr>
      <w:r>
        <w:t xml:space="preserve">3.5.2 </w:t>
      </w:r>
      <w:r w:rsidR="00DA4C07" w:rsidRPr="009C7B67">
        <w:t xml:space="preserve">Analisi </w:t>
      </w:r>
      <w:r>
        <w:t>del t</w:t>
      </w:r>
      <w:r w:rsidR="00DA4C07" w:rsidRPr="009C7B67">
        <w:t xml:space="preserve">empo </w:t>
      </w:r>
      <w:r>
        <w:t>t</w:t>
      </w:r>
      <w:r w:rsidR="00DA4C07" w:rsidRPr="009C7B67">
        <w:t>otale</w:t>
      </w:r>
    </w:p>
    <w:p w14:paraId="6D46449C" w14:textId="77777777" w:rsidR="00A45865" w:rsidRPr="00A45865" w:rsidRDefault="00A45865" w:rsidP="00A45865">
      <w:pPr>
        <w:rPr>
          <w:sz w:val="2"/>
          <w:szCs w:val="2"/>
        </w:rPr>
      </w:pPr>
    </w:p>
    <w:tbl>
      <w:tblPr>
        <w:tblStyle w:val="Tabellasemplice-3"/>
        <w:tblW w:w="5254" w:type="pct"/>
        <w:tblLook w:val="04A0" w:firstRow="1" w:lastRow="0" w:firstColumn="1" w:lastColumn="0" w:noHBand="0" w:noVBand="1"/>
      </w:tblPr>
      <w:tblGrid>
        <w:gridCol w:w="697"/>
        <w:gridCol w:w="2450"/>
        <w:gridCol w:w="2444"/>
        <w:gridCol w:w="2444"/>
        <w:gridCol w:w="2444"/>
      </w:tblGrid>
      <w:tr w:rsidR="001974F4" w:rsidRPr="009C7B67" w14:paraId="02615228" w14:textId="77777777" w:rsidTr="00DE7FB4">
        <w:trPr>
          <w:cnfStyle w:val="100000000000" w:firstRow="1" w:lastRow="0" w:firstColumn="0" w:lastColumn="0" w:oddVBand="0" w:evenVBand="0" w:oddHBand="0" w:evenHBand="0" w:firstRowFirstColumn="0" w:firstRowLastColumn="0" w:lastRowFirstColumn="0" w:lastRowLastColumn="0"/>
          <w:trHeight w:val="170"/>
        </w:trPr>
        <w:tc>
          <w:tcPr>
            <w:cnfStyle w:val="001000000100" w:firstRow="0" w:lastRow="0" w:firstColumn="1" w:lastColumn="0" w:oddVBand="0" w:evenVBand="0" w:oddHBand="0" w:evenHBand="0" w:firstRowFirstColumn="1" w:firstRowLastColumn="0" w:lastRowFirstColumn="0" w:lastRowLastColumn="0"/>
            <w:tcW w:w="333" w:type="pct"/>
            <w:hideMark/>
          </w:tcPr>
          <w:p w14:paraId="066BB9DC" w14:textId="77777777" w:rsidR="001974F4" w:rsidRPr="00617241" w:rsidRDefault="001974F4" w:rsidP="001974F4">
            <w:pPr>
              <w:spacing w:after="120" w:line="259" w:lineRule="auto"/>
              <w:rPr>
                <w:b w:val="0"/>
                <w:bCs w:val="0"/>
                <w:sz w:val="18"/>
                <w:szCs w:val="16"/>
              </w:rPr>
            </w:pPr>
            <w:r w:rsidRPr="00617241">
              <w:rPr>
                <w:sz w:val="18"/>
                <w:szCs w:val="16"/>
              </w:rPr>
              <w:t>Flag</w:t>
            </w:r>
          </w:p>
        </w:tc>
        <w:tc>
          <w:tcPr>
            <w:tcW w:w="1169" w:type="pct"/>
          </w:tcPr>
          <w:p w14:paraId="1CC17918" w14:textId="5D2E2DC4" w:rsidR="001974F4" w:rsidRPr="00617241" w:rsidRDefault="001974F4" w:rsidP="001974F4">
            <w:pPr>
              <w:spacing w:after="120"/>
              <w:cnfStyle w:val="100000000000" w:firstRow="1" w:lastRow="0" w:firstColumn="0" w:lastColumn="0" w:oddVBand="0" w:evenVBand="0" w:oddHBand="0" w:evenHBand="0" w:firstRowFirstColumn="0" w:firstRowLastColumn="0" w:lastRowFirstColumn="0" w:lastRowLastColumn="0"/>
              <w:rPr>
                <w:b w:val="0"/>
                <w:bCs w:val="0"/>
                <w:sz w:val="18"/>
                <w:szCs w:val="16"/>
              </w:rPr>
            </w:pPr>
            <w:r w:rsidRPr="00617241">
              <w:rPr>
                <w:sz w:val="18"/>
                <w:szCs w:val="16"/>
              </w:rPr>
              <w:t>T. Seq</w:t>
            </w:r>
            <w:r w:rsidRPr="00DE7FB4">
              <w:rPr>
                <w:sz w:val="18"/>
                <w:szCs w:val="16"/>
              </w:rPr>
              <w:t>uenziale</w:t>
            </w:r>
          </w:p>
        </w:tc>
        <w:tc>
          <w:tcPr>
            <w:tcW w:w="1166" w:type="pct"/>
          </w:tcPr>
          <w:p w14:paraId="40DA2B5D" w14:textId="2E3DBE30" w:rsidR="001974F4" w:rsidRPr="00617241" w:rsidRDefault="001974F4" w:rsidP="001974F4">
            <w:pPr>
              <w:spacing w:after="120"/>
              <w:cnfStyle w:val="100000000000" w:firstRow="1" w:lastRow="0" w:firstColumn="0" w:lastColumn="0" w:oddVBand="0" w:evenVBand="0" w:oddHBand="0" w:evenHBand="0" w:firstRowFirstColumn="0" w:firstRowLastColumn="0" w:lastRowFirstColumn="0" w:lastRowLastColumn="0"/>
              <w:rPr>
                <w:b w:val="0"/>
                <w:bCs w:val="0"/>
                <w:sz w:val="18"/>
                <w:szCs w:val="16"/>
              </w:rPr>
            </w:pPr>
            <w:r w:rsidRPr="00617241">
              <w:rPr>
                <w:sz w:val="18"/>
                <w:szCs w:val="16"/>
              </w:rPr>
              <w:t>T. SIMD</w:t>
            </w:r>
          </w:p>
        </w:tc>
        <w:tc>
          <w:tcPr>
            <w:tcW w:w="1166" w:type="pct"/>
          </w:tcPr>
          <w:p w14:paraId="7433F848" w14:textId="3C760C37" w:rsidR="001974F4" w:rsidRPr="00617241" w:rsidRDefault="001974F4" w:rsidP="001974F4">
            <w:pPr>
              <w:spacing w:after="120"/>
              <w:cnfStyle w:val="100000000000" w:firstRow="1" w:lastRow="0" w:firstColumn="0" w:lastColumn="0" w:oddVBand="0" w:evenVBand="0" w:oddHBand="0" w:evenHBand="0" w:firstRowFirstColumn="0" w:firstRowLastColumn="0" w:lastRowFirstColumn="0" w:lastRowLastColumn="0"/>
              <w:rPr>
                <w:b w:val="0"/>
                <w:bCs w:val="0"/>
                <w:sz w:val="18"/>
                <w:szCs w:val="16"/>
              </w:rPr>
            </w:pPr>
            <w:r w:rsidRPr="00617241">
              <w:rPr>
                <w:sz w:val="18"/>
                <w:szCs w:val="16"/>
              </w:rPr>
              <w:t>Speed-up Totale</w:t>
            </w:r>
          </w:p>
        </w:tc>
        <w:tc>
          <w:tcPr>
            <w:tcW w:w="1166" w:type="pct"/>
            <w:hideMark/>
          </w:tcPr>
          <w:p w14:paraId="6DC5CE90" w14:textId="33E5066B" w:rsidR="001974F4" w:rsidRPr="00617241" w:rsidRDefault="001974F4" w:rsidP="001974F4">
            <w:pPr>
              <w:spacing w:after="120" w:line="259" w:lineRule="auto"/>
              <w:cnfStyle w:val="100000000000" w:firstRow="1" w:lastRow="0" w:firstColumn="0" w:lastColumn="0" w:oddVBand="0" w:evenVBand="0" w:oddHBand="0" w:evenHBand="0" w:firstRowFirstColumn="0" w:firstRowLastColumn="0" w:lastRowFirstColumn="0" w:lastRowLastColumn="0"/>
              <w:rPr>
                <w:b w:val="0"/>
                <w:bCs w:val="0"/>
                <w:sz w:val="18"/>
                <w:szCs w:val="16"/>
              </w:rPr>
            </w:pPr>
            <w:r w:rsidRPr="00617241">
              <w:rPr>
                <w:sz w:val="18"/>
                <w:szCs w:val="16"/>
              </w:rPr>
              <w:t>Speed-up Generazioni</w:t>
            </w:r>
          </w:p>
        </w:tc>
      </w:tr>
      <w:tr w:rsidR="001974F4" w:rsidRPr="009C7B67" w14:paraId="25429226" w14:textId="77777777" w:rsidTr="00DE7FB4">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33" w:type="pct"/>
            <w:hideMark/>
          </w:tcPr>
          <w:p w14:paraId="6A99732A" w14:textId="77777777" w:rsidR="001974F4" w:rsidRPr="009C7B67" w:rsidRDefault="001974F4" w:rsidP="001974F4">
            <w:pPr>
              <w:spacing w:after="120" w:line="259" w:lineRule="auto"/>
              <w:rPr>
                <w:b w:val="0"/>
                <w:bCs w:val="0"/>
                <w:color w:val="4C94D8" w:themeColor="text2" w:themeTint="80"/>
                <w:sz w:val="18"/>
                <w:szCs w:val="16"/>
              </w:rPr>
            </w:pPr>
            <w:r w:rsidRPr="009C7B67">
              <w:rPr>
                <w:color w:val="4C94D8" w:themeColor="text2" w:themeTint="80"/>
                <w:sz w:val="18"/>
                <w:szCs w:val="16"/>
              </w:rPr>
              <w:t>-O0</w:t>
            </w:r>
          </w:p>
        </w:tc>
        <w:tc>
          <w:tcPr>
            <w:tcW w:w="1169" w:type="pct"/>
          </w:tcPr>
          <w:p w14:paraId="0D0926E4" w14:textId="3FAFA078" w:rsidR="001974F4" w:rsidRPr="005C5A63" w:rsidRDefault="005C5A63" w:rsidP="001974F4">
            <w:pPr>
              <w:spacing w:after="120"/>
              <w:cnfStyle w:val="000000100000" w:firstRow="0" w:lastRow="0" w:firstColumn="0" w:lastColumn="0" w:oddVBand="0" w:evenVBand="0" w:oddHBand="1" w:evenHBand="0" w:firstRowFirstColumn="0" w:firstRowLastColumn="0" w:lastRowFirstColumn="0" w:lastRowLastColumn="0"/>
              <w:rPr>
                <w:rFonts w:ascii="Aptos Narrow" w:hAnsi="Aptos Narrow"/>
                <w:i/>
                <w:iCs/>
                <w:sz w:val="18"/>
                <w:szCs w:val="16"/>
              </w:rPr>
            </w:pPr>
            <w:r>
              <w:rPr>
                <w:rFonts w:ascii="Aptos Narrow" w:hAnsi="Aptos Narrow"/>
                <w:sz w:val="18"/>
                <w:szCs w:val="16"/>
              </w:rPr>
              <w:t xml:space="preserve">844,28 </w:t>
            </w:r>
            <w:r>
              <w:rPr>
                <w:rFonts w:ascii="Aptos Narrow" w:hAnsi="Aptos Narrow"/>
                <w:i/>
                <w:iCs/>
                <w:sz w:val="18"/>
                <w:szCs w:val="16"/>
              </w:rPr>
              <w:t>ms</w:t>
            </w:r>
          </w:p>
        </w:tc>
        <w:tc>
          <w:tcPr>
            <w:tcW w:w="1166" w:type="pct"/>
          </w:tcPr>
          <w:p w14:paraId="7E0027F8" w14:textId="533A9835" w:rsidR="001974F4" w:rsidRPr="009C7B67" w:rsidRDefault="005C5A63" w:rsidP="001974F4">
            <w:pPr>
              <w:spacing w:after="120"/>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Pr>
                <w:rFonts w:ascii="Aptos Narrow" w:hAnsi="Aptos Narrow"/>
                <w:sz w:val="18"/>
                <w:szCs w:val="16"/>
              </w:rPr>
              <w:t xml:space="preserve">288,93 </w:t>
            </w:r>
            <w:r>
              <w:rPr>
                <w:rFonts w:ascii="Aptos Narrow" w:hAnsi="Aptos Narrow"/>
                <w:i/>
                <w:iCs/>
                <w:sz w:val="18"/>
                <w:szCs w:val="16"/>
              </w:rPr>
              <w:t>ms</w:t>
            </w:r>
          </w:p>
        </w:tc>
        <w:tc>
          <w:tcPr>
            <w:tcW w:w="1166" w:type="pct"/>
          </w:tcPr>
          <w:p w14:paraId="1B2B316B" w14:textId="17BF65F6" w:rsidR="001974F4" w:rsidRPr="009C7B67" w:rsidRDefault="001974F4" w:rsidP="001974F4">
            <w:pPr>
              <w:spacing w:after="120"/>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2</w:t>
            </w:r>
            <w:r w:rsidRPr="00BA5253">
              <w:rPr>
                <w:rFonts w:ascii="Aptos Narrow" w:hAnsi="Aptos Narrow"/>
                <w:sz w:val="18"/>
                <w:szCs w:val="16"/>
              </w:rPr>
              <w:t>,</w:t>
            </w:r>
            <w:r w:rsidRPr="009C7B67">
              <w:rPr>
                <w:rFonts w:ascii="Aptos Narrow" w:hAnsi="Aptos Narrow"/>
                <w:sz w:val="18"/>
                <w:szCs w:val="16"/>
              </w:rPr>
              <w:t>92</w:t>
            </w:r>
            <w:r w:rsidRPr="00BA5253">
              <w:rPr>
                <w:rFonts w:ascii="Aptos Narrow" w:hAnsi="Aptos Narrow"/>
                <w:sz w:val="18"/>
                <w:szCs w:val="16"/>
              </w:rPr>
              <w:t>x</w:t>
            </w:r>
          </w:p>
        </w:tc>
        <w:tc>
          <w:tcPr>
            <w:tcW w:w="1166" w:type="pct"/>
            <w:hideMark/>
          </w:tcPr>
          <w:p w14:paraId="1BE3F9AA" w14:textId="08C8D1F4" w:rsidR="001974F4" w:rsidRPr="009C7B67" w:rsidRDefault="001974F4" w:rsidP="001974F4">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3</w:t>
            </w:r>
            <w:r w:rsidRPr="00BA5253">
              <w:rPr>
                <w:rFonts w:ascii="Aptos Narrow" w:hAnsi="Aptos Narrow"/>
                <w:sz w:val="18"/>
                <w:szCs w:val="16"/>
              </w:rPr>
              <w:t>,</w:t>
            </w:r>
            <w:r w:rsidRPr="009C7B67">
              <w:rPr>
                <w:rFonts w:ascii="Aptos Narrow" w:hAnsi="Aptos Narrow"/>
                <w:sz w:val="18"/>
                <w:szCs w:val="16"/>
              </w:rPr>
              <w:t>89</w:t>
            </w:r>
            <w:r w:rsidRPr="00BA5253">
              <w:rPr>
                <w:rFonts w:ascii="Aptos Narrow" w:hAnsi="Aptos Narrow"/>
                <w:sz w:val="18"/>
                <w:szCs w:val="16"/>
              </w:rPr>
              <w:t>x</w:t>
            </w:r>
          </w:p>
        </w:tc>
      </w:tr>
      <w:tr w:rsidR="001974F4" w:rsidRPr="009C7B67" w14:paraId="792EBEEF" w14:textId="77777777" w:rsidTr="00DE7FB4">
        <w:trPr>
          <w:trHeight w:val="170"/>
        </w:trPr>
        <w:tc>
          <w:tcPr>
            <w:cnfStyle w:val="001000000000" w:firstRow="0" w:lastRow="0" w:firstColumn="1" w:lastColumn="0" w:oddVBand="0" w:evenVBand="0" w:oddHBand="0" w:evenHBand="0" w:firstRowFirstColumn="0" w:firstRowLastColumn="0" w:lastRowFirstColumn="0" w:lastRowLastColumn="0"/>
            <w:tcW w:w="333" w:type="pct"/>
          </w:tcPr>
          <w:p w14:paraId="106BAA40" w14:textId="08CBA683" w:rsidR="001974F4" w:rsidRPr="00D43A30" w:rsidRDefault="001974F4" w:rsidP="001974F4">
            <w:pPr>
              <w:spacing w:after="120"/>
              <w:rPr>
                <w:color w:val="4C94D8" w:themeColor="text2" w:themeTint="80"/>
                <w:sz w:val="18"/>
                <w:szCs w:val="16"/>
              </w:rPr>
            </w:pPr>
            <w:r w:rsidRPr="00D43A30">
              <w:rPr>
                <w:color w:val="4C94D8" w:themeColor="text2" w:themeTint="80"/>
                <w:sz w:val="18"/>
                <w:szCs w:val="16"/>
              </w:rPr>
              <w:t>-O1</w:t>
            </w:r>
          </w:p>
        </w:tc>
        <w:tc>
          <w:tcPr>
            <w:tcW w:w="1169" w:type="pct"/>
          </w:tcPr>
          <w:p w14:paraId="4794FAE7" w14:textId="55DD4D19" w:rsidR="001974F4" w:rsidRDefault="005C5A63" w:rsidP="001974F4">
            <w:pPr>
              <w:spacing w:after="120"/>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Pr>
                <w:rFonts w:ascii="Aptos Narrow" w:hAnsi="Aptos Narrow"/>
                <w:sz w:val="18"/>
                <w:szCs w:val="16"/>
              </w:rPr>
              <w:t xml:space="preserve">279,52 </w:t>
            </w:r>
            <w:r>
              <w:rPr>
                <w:rFonts w:ascii="Aptos Narrow" w:hAnsi="Aptos Narrow"/>
                <w:i/>
                <w:iCs/>
                <w:sz w:val="18"/>
                <w:szCs w:val="16"/>
              </w:rPr>
              <w:t>ms</w:t>
            </w:r>
          </w:p>
        </w:tc>
        <w:tc>
          <w:tcPr>
            <w:tcW w:w="1166" w:type="pct"/>
          </w:tcPr>
          <w:p w14:paraId="1101672C" w14:textId="1E4CB095" w:rsidR="001974F4" w:rsidRDefault="005C5A63" w:rsidP="001974F4">
            <w:pPr>
              <w:spacing w:after="120"/>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Pr>
                <w:rFonts w:ascii="Aptos Narrow" w:hAnsi="Aptos Narrow"/>
                <w:sz w:val="18"/>
                <w:szCs w:val="16"/>
              </w:rPr>
              <w:t xml:space="preserve">106,42 </w:t>
            </w:r>
            <w:r>
              <w:rPr>
                <w:rFonts w:ascii="Aptos Narrow" w:hAnsi="Aptos Narrow"/>
                <w:i/>
                <w:iCs/>
                <w:sz w:val="18"/>
                <w:szCs w:val="16"/>
              </w:rPr>
              <w:t>ms</w:t>
            </w:r>
          </w:p>
        </w:tc>
        <w:tc>
          <w:tcPr>
            <w:tcW w:w="1166" w:type="pct"/>
          </w:tcPr>
          <w:p w14:paraId="027CEAFF" w14:textId="24B748E3" w:rsidR="001974F4" w:rsidRDefault="001974F4" w:rsidP="001974F4">
            <w:pPr>
              <w:spacing w:after="120"/>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Pr>
                <w:rFonts w:ascii="Aptos Narrow" w:hAnsi="Aptos Narrow"/>
                <w:sz w:val="18"/>
                <w:szCs w:val="16"/>
              </w:rPr>
              <w:t>2,63x</w:t>
            </w:r>
          </w:p>
        </w:tc>
        <w:tc>
          <w:tcPr>
            <w:tcW w:w="1166" w:type="pct"/>
          </w:tcPr>
          <w:p w14:paraId="0D6F1C17" w14:textId="63139D0D" w:rsidR="001974F4" w:rsidRPr="009C7B67" w:rsidRDefault="001974F4" w:rsidP="001974F4">
            <w:pPr>
              <w:spacing w:after="120"/>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Pr>
                <w:rFonts w:ascii="Aptos Narrow" w:hAnsi="Aptos Narrow"/>
                <w:sz w:val="18"/>
                <w:szCs w:val="16"/>
              </w:rPr>
              <w:t>12,46x</w:t>
            </w:r>
          </w:p>
        </w:tc>
      </w:tr>
      <w:tr w:rsidR="001974F4" w:rsidRPr="009C7B67" w14:paraId="6F697873" w14:textId="77777777" w:rsidTr="00DE7FB4">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33" w:type="pct"/>
            <w:hideMark/>
          </w:tcPr>
          <w:p w14:paraId="05ED7880" w14:textId="77777777" w:rsidR="001974F4" w:rsidRPr="009C7B67" w:rsidRDefault="001974F4" w:rsidP="001974F4">
            <w:pPr>
              <w:spacing w:after="120" w:line="259" w:lineRule="auto"/>
              <w:rPr>
                <w:b w:val="0"/>
                <w:bCs w:val="0"/>
                <w:color w:val="4C94D8" w:themeColor="text2" w:themeTint="80"/>
                <w:sz w:val="18"/>
                <w:szCs w:val="16"/>
              </w:rPr>
            </w:pPr>
            <w:r w:rsidRPr="009C7B67">
              <w:rPr>
                <w:color w:val="4C94D8" w:themeColor="text2" w:themeTint="80"/>
                <w:sz w:val="18"/>
                <w:szCs w:val="16"/>
              </w:rPr>
              <w:t>-O2</w:t>
            </w:r>
          </w:p>
        </w:tc>
        <w:tc>
          <w:tcPr>
            <w:tcW w:w="1169" w:type="pct"/>
          </w:tcPr>
          <w:p w14:paraId="3FF80DFE" w14:textId="178D9315" w:rsidR="001974F4" w:rsidRPr="005C5A63" w:rsidRDefault="005C5A63" w:rsidP="001974F4">
            <w:pPr>
              <w:spacing w:after="120"/>
              <w:cnfStyle w:val="000000100000" w:firstRow="0" w:lastRow="0" w:firstColumn="0" w:lastColumn="0" w:oddVBand="0" w:evenVBand="0" w:oddHBand="1" w:evenHBand="0" w:firstRowFirstColumn="0" w:firstRowLastColumn="0" w:lastRowFirstColumn="0" w:lastRowLastColumn="0"/>
              <w:rPr>
                <w:rFonts w:ascii="Aptos Narrow" w:hAnsi="Aptos Narrow"/>
                <w:i/>
                <w:iCs/>
                <w:sz w:val="18"/>
                <w:szCs w:val="16"/>
              </w:rPr>
            </w:pPr>
            <w:r>
              <w:rPr>
                <w:rFonts w:ascii="Aptos Narrow" w:hAnsi="Aptos Narrow"/>
                <w:sz w:val="18"/>
                <w:szCs w:val="16"/>
              </w:rPr>
              <w:t>274,66</w:t>
            </w:r>
            <w:r w:rsidR="001974F4" w:rsidRPr="00BA5253">
              <w:rPr>
                <w:rFonts w:ascii="Aptos Narrow" w:hAnsi="Aptos Narrow"/>
                <w:sz w:val="18"/>
                <w:szCs w:val="16"/>
              </w:rPr>
              <w:t xml:space="preserve"> </w:t>
            </w:r>
            <w:r w:rsidR="001974F4" w:rsidRPr="005C5A63">
              <w:rPr>
                <w:rFonts w:ascii="Aptos Narrow" w:hAnsi="Aptos Narrow"/>
                <w:i/>
                <w:iCs/>
                <w:sz w:val="18"/>
                <w:szCs w:val="16"/>
              </w:rPr>
              <w:t>ms</w:t>
            </w:r>
          </w:p>
        </w:tc>
        <w:tc>
          <w:tcPr>
            <w:tcW w:w="1166" w:type="pct"/>
          </w:tcPr>
          <w:p w14:paraId="0B2DF59E" w14:textId="5C54D4C7" w:rsidR="001974F4" w:rsidRPr="009C7B67" w:rsidRDefault="005C5A63" w:rsidP="001974F4">
            <w:pPr>
              <w:spacing w:after="120"/>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Pr>
                <w:rFonts w:ascii="Aptos Narrow" w:hAnsi="Aptos Narrow"/>
                <w:sz w:val="18"/>
                <w:szCs w:val="16"/>
              </w:rPr>
              <w:t>108,38</w:t>
            </w:r>
            <w:r w:rsidR="001974F4" w:rsidRPr="00BA5253">
              <w:rPr>
                <w:rFonts w:ascii="Aptos Narrow" w:hAnsi="Aptos Narrow"/>
                <w:sz w:val="18"/>
                <w:szCs w:val="16"/>
              </w:rPr>
              <w:t xml:space="preserve"> </w:t>
            </w:r>
            <w:r w:rsidR="001974F4" w:rsidRPr="005C5A63">
              <w:rPr>
                <w:rFonts w:ascii="Aptos Narrow" w:hAnsi="Aptos Narrow"/>
                <w:i/>
                <w:iCs/>
                <w:sz w:val="18"/>
                <w:szCs w:val="16"/>
              </w:rPr>
              <w:t>ms</w:t>
            </w:r>
          </w:p>
        </w:tc>
        <w:tc>
          <w:tcPr>
            <w:tcW w:w="1166" w:type="pct"/>
          </w:tcPr>
          <w:p w14:paraId="4C9DD7AB" w14:textId="267400FC" w:rsidR="001974F4" w:rsidRPr="009C7B67" w:rsidRDefault="001974F4" w:rsidP="001974F4">
            <w:pPr>
              <w:spacing w:after="120"/>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2</w:t>
            </w:r>
            <w:r w:rsidRPr="00BA5253">
              <w:rPr>
                <w:rFonts w:ascii="Aptos Narrow" w:hAnsi="Aptos Narrow"/>
                <w:sz w:val="18"/>
                <w:szCs w:val="16"/>
              </w:rPr>
              <w:t>,</w:t>
            </w:r>
            <w:r w:rsidRPr="009C7B67">
              <w:rPr>
                <w:rFonts w:ascii="Aptos Narrow" w:hAnsi="Aptos Narrow"/>
                <w:sz w:val="18"/>
                <w:szCs w:val="16"/>
              </w:rPr>
              <w:t>53</w:t>
            </w:r>
            <w:r w:rsidRPr="00BA5253">
              <w:rPr>
                <w:rFonts w:ascii="Aptos Narrow" w:hAnsi="Aptos Narrow"/>
                <w:sz w:val="18"/>
                <w:szCs w:val="16"/>
              </w:rPr>
              <w:t>x</w:t>
            </w:r>
          </w:p>
        </w:tc>
        <w:tc>
          <w:tcPr>
            <w:tcW w:w="1166" w:type="pct"/>
            <w:hideMark/>
          </w:tcPr>
          <w:p w14:paraId="02347EED" w14:textId="0D4FE200" w:rsidR="001974F4" w:rsidRPr="009C7B67" w:rsidRDefault="001974F4" w:rsidP="001974F4">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12</w:t>
            </w:r>
            <w:r w:rsidRPr="00BA5253">
              <w:rPr>
                <w:rFonts w:ascii="Aptos Narrow" w:hAnsi="Aptos Narrow"/>
                <w:sz w:val="18"/>
                <w:szCs w:val="16"/>
              </w:rPr>
              <w:t>,</w:t>
            </w:r>
            <w:r w:rsidRPr="009C7B67">
              <w:rPr>
                <w:rFonts w:ascii="Aptos Narrow" w:hAnsi="Aptos Narrow"/>
                <w:sz w:val="18"/>
                <w:szCs w:val="16"/>
              </w:rPr>
              <w:t>38</w:t>
            </w:r>
            <w:r w:rsidRPr="00BA5253">
              <w:rPr>
                <w:rFonts w:ascii="Aptos Narrow" w:hAnsi="Aptos Narrow"/>
                <w:sz w:val="18"/>
                <w:szCs w:val="16"/>
              </w:rPr>
              <w:t>x</w:t>
            </w:r>
          </w:p>
        </w:tc>
      </w:tr>
      <w:tr w:rsidR="001974F4" w:rsidRPr="009C7B67" w14:paraId="5C0BC98B" w14:textId="77777777" w:rsidTr="00DE7FB4">
        <w:trPr>
          <w:trHeight w:val="71"/>
        </w:trPr>
        <w:tc>
          <w:tcPr>
            <w:cnfStyle w:val="001000000000" w:firstRow="0" w:lastRow="0" w:firstColumn="1" w:lastColumn="0" w:oddVBand="0" w:evenVBand="0" w:oddHBand="0" w:evenHBand="0" w:firstRowFirstColumn="0" w:firstRowLastColumn="0" w:lastRowFirstColumn="0" w:lastRowLastColumn="0"/>
            <w:tcW w:w="333" w:type="pct"/>
            <w:hideMark/>
          </w:tcPr>
          <w:p w14:paraId="3C3EB5B6" w14:textId="77777777" w:rsidR="001974F4" w:rsidRPr="009C7B67" w:rsidRDefault="001974F4" w:rsidP="001974F4">
            <w:pPr>
              <w:spacing w:after="120" w:line="259" w:lineRule="auto"/>
              <w:rPr>
                <w:b w:val="0"/>
                <w:bCs w:val="0"/>
                <w:color w:val="4C94D8" w:themeColor="text2" w:themeTint="80"/>
                <w:sz w:val="18"/>
                <w:szCs w:val="16"/>
              </w:rPr>
            </w:pPr>
            <w:r w:rsidRPr="00BA5253">
              <w:rPr>
                <w:color w:val="4C94D8" w:themeColor="text2" w:themeTint="80"/>
                <w:sz w:val="18"/>
                <w:szCs w:val="16"/>
              </w:rPr>
              <w:t>-</w:t>
            </w:r>
            <w:r w:rsidRPr="009C7B67">
              <w:rPr>
                <w:color w:val="4C94D8" w:themeColor="text2" w:themeTint="80"/>
                <w:sz w:val="18"/>
                <w:szCs w:val="16"/>
              </w:rPr>
              <w:t>O3</w:t>
            </w:r>
          </w:p>
        </w:tc>
        <w:tc>
          <w:tcPr>
            <w:tcW w:w="1169" w:type="pct"/>
          </w:tcPr>
          <w:p w14:paraId="166006F9" w14:textId="48F5C37D" w:rsidR="001974F4" w:rsidRPr="009C7B67" w:rsidRDefault="005C5A63" w:rsidP="001974F4">
            <w:pPr>
              <w:spacing w:after="120"/>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Pr>
                <w:rFonts w:ascii="Aptos Narrow" w:hAnsi="Aptos Narrow"/>
                <w:sz w:val="18"/>
                <w:szCs w:val="16"/>
              </w:rPr>
              <w:t>148</w:t>
            </w:r>
            <w:r w:rsidR="001974F4" w:rsidRPr="00BA5253">
              <w:rPr>
                <w:rFonts w:ascii="Aptos Narrow" w:hAnsi="Aptos Narrow"/>
                <w:sz w:val="18"/>
                <w:szCs w:val="16"/>
              </w:rPr>
              <w:t>,</w:t>
            </w:r>
            <w:r>
              <w:rPr>
                <w:rFonts w:ascii="Aptos Narrow" w:hAnsi="Aptos Narrow"/>
                <w:sz w:val="18"/>
                <w:szCs w:val="16"/>
              </w:rPr>
              <w:t>72</w:t>
            </w:r>
            <w:r w:rsidR="001974F4" w:rsidRPr="00BA5253">
              <w:rPr>
                <w:rFonts w:ascii="Aptos Narrow" w:hAnsi="Aptos Narrow"/>
                <w:sz w:val="18"/>
                <w:szCs w:val="16"/>
              </w:rPr>
              <w:t xml:space="preserve"> </w:t>
            </w:r>
            <w:r w:rsidR="001974F4" w:rsidRPr="005C5A63">
              <w:rPr>
                <w:rFonts w:ascii="Aptos Narrow" w:hAnsi="Aptos Narrow"/>
                <w:i/>
                <w:iCs/>
                <w:sz w:val="18"/>
                <w:szCs w:val="16"/>
              </w:rPr>
              <w:t>ms</w:t>
            </w:r>
          </w:p>
        </w:tc>
        <w:tc>
          <w:tcPr>
            <w:tcW w:w="1166" w:type="pct"/>
          </w:tcPr>
          <w:p w14:paraId="60EE79C4" w14:textId="687D3A34" w:rsidR="001974F4" w:rsidRPr="009C7B67" w:rsidRDefault="005C5A63" w:rsidP="001974F4">
            <w:pPr>
              <w:spacing w:after="120"/>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Pr>
                <w:rFonts w:ascii="Aptos Narrow" w:hAnsi="Aptos Narrow"/>
                <w:sz w:val="18"/>
                <w:szCs w:val="16"/>
              </w:rPr>
              <w:t>106,91</w:t>
            </w:r>
            <w:r w:rsidR="001974F4" w:rsidRPr="00BA5253">
              <w:rPr>
                <w:rFonts w:ascii="Aptos Narrow" w:hAnsi="Aptos Narrow"/>
                <w:sz w:val="18"/>
                <w:szCs w:val="16"/>
              </w:rPr>
              <w:t xml:space="preserve"> </w:t>
            </w:r>
            <w:r w:rsidR="001974F4" w:rsidRPr="005C5A63">
              <w:rPr>
                <w:rFonts w:ascii="Aptos Narrow" w:hAnsi="Aptos Narrow"/>
                <w:i/>
                <w:iCs/>
                <w:sz w:val="18"/>
                <w:szCs w:val="16"/>
              </w:rPr>
              <w:t>ms</w:t>
            </w:r>
          </w:p>
        </w:tc>
        <w:tc>
          <w:tcPr>
            <w:tcW w:w="1166" w:type="pct"/>
          </w:tcPr>
          <w:p w14:paraId="474E5114" w14:textId="4B569931" w:rsidR="001974F4" w:rsidRPr="009C7B67" w:rsidRDefault="001974F4" w:rsidP="001974F4">
            <w:pPr>
              <w:spacing w:after="120"/>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1</w:t>
            </w:r>
            <w:r w:rsidRPr="00BA5253">
              <w:rPr>
                <w:rFonts w:ascii="Aptos Narrow" w:hAnsi="Aptos Narrow"/>
                <w:sz w:val="18"/>
                <w:szCs w:val="16"/>
              </w:rPr>
              <w:t>,</w:t>
            </w:r>
            <w:r w:rsidRPr="009C7B67">
              <w:rPr>
                <w:rFonts w:ascii="Aptos Narrow" w:hAnsi="Aptos Narrow"/>
                <w:sz w:val="18"/>
                <w:szCs w:val="16"/>
              </w:rPr>
              <w:t>39</w:t>
            </w:r>
            <w:r w:rsidRPr="00BA5253">
              <w:rPr>
                <w:rFonts w:ascii="Aptos Narrow" w:hAnsi="Aptos Narrow"/>
                <w:sz w:val="18"/>
                <w:szCs w:val="16"/>
              </w:rPr>
              <w:t>x</w:t>
            </w:r>
          </w:p>
        </w:tc>
        <w:tc>
          <w:tcPr>
            <w:tcW w:w="1166" w:type="pct"/>
            <w:hideMark/>
          </w:tcPr>
          <w:p w14:paraId="4CCDCA2D" w14:textId="5E679865" w:rsidR="001974F4" w:rsidRPr="009C7B67" w:rsidRDefault="001974F4" w:rsidP="001974F4">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sidRPr="009C7B67">
              <w:rPr>
                <w:rFonts w:ascii="Aptos Narrow" w:hAnsi="Aptos Narrow"/>
                <w:sz w:val="18"/>
                <w:szCs w:val="16"/>
              </w:rPr>
              <w:t>3</w:t>
            </w:r>
            <w:r w:rsidRPr="00BA5253">
              <w:rPr>
                <w:rFonts w:ascii="Aptos Narrow" w:hAnsi="Aptos Narrow"/>
                <w:sz w:val="18"/>
                <w:szCs w:val="16"/>
              </w:rPr>
              <w:t>,</w:t>
            </w:r>
            <w:r w:rsidRPr="009C7B67">
              <w:rPr>
                <w:rFonts w:ascii="Aptos Narrow" w:hAnsi="Aptos Narrow"/>
                <w:sz w:val="18"/>
                <w:szCs w:val="16"/>
              </w:rPr>
              <w:t>83</w:t>
            </w:r>
            <w:r w:rsidRPr="00BA5253">
              <w:rPr>
                <w:rFonts w:ascii="Aptos Narrow" w:hAnsi="Aptos Narrow"/>
                <w:sz w:val="18"/>
                <w:szCs w:val="16"/>
              </w:rPr>
              <w:t>x</w:t>
            </w:r>
          </w:p>
        </w:tc>
      </w:tr>
    </w:tbl>
    <w:p w14:paraId="6B5F6609" w14:textId="1513EBD6" w:rsidR="00F047BB" w:rsidRPr="00DE7FB4" w:rsidRDefault="00DE7FB4" w:rsidP="00DE7FB4">
      <w:pPr>
        <w:jc w:val="center"/>
        <w:rPr>
          <w:rFonts w:asciiTheme="majorBidi" w:hAnsiTheme="majorBidi" w:cstheme="majorBidi"/>
          <w:i/>
          <w:iCs/>
          <w:sz w:val="18"/>
          <w:szCs w:val="18"/>
        </w:rPr>
      </w:pPr>
      <w:r w:rsidRPr="00945D2C">
        <w:rPr>
          <w:rFonts w:asciiTheme="majorBidi" w:hAnsiTheme="majorBidi" w:cstheme="majorBidi"/>
          <w:i/>
          <w:iCs/>
          <w:sz w:val="18"/>
          <w:szCs w:val="18"/>
        </w:rPr>
        <w:t xml:space="preserve">Griglia di gioco: </w:t>
      </w:r>
      <w:r>
        <w:rPr>
          <w:rFonts w:asciiTheme="majorBidi" w:hAnsiTheme="majorBidi" w:cstheme="majorBidi"/>
          <w:i/>
          <w:iCs/>
          <w:sz w:val="18"/>
          <w:szCs w:val="18"/>
        </w:rPr>
        <w:t>2048</w:t>
      </w:r>
      <w:r w:rsidRPr="00945D2C">
        <w:rPr>
          <w:rFonts w:asciiTheme="majorBidi" w:hAnsiTheme="majorBidi" w:cstheme="majorBidi"/>
          <w:i/>
          <w:iCs/>
          <w:sz w:val="18"/>
          <w:szCs w:val="18"/>
        </w:rPr>
        <w:t>x</w:t>
      </w:r>
      <w:r>
        <w:rPr>
          <w:rFonts w:asciiTheme="majorBidi" w:hAnsiTheme="majorBidi" w:cstheme="majorBidi"/>
          <w:i/>
          <w:iCs/>
          <w:sz w:val="18"/>
          <w:szCs w:val="18"/>
        </w:rPr>
        <w:t>2048</w:t>
      </w:r>
      <w:r>
        <w:rPr>
          <w:rFonts w:asciiTheme="majorBidi" w:hAnsiTheme="majorBidi" w:cstheme="majorBidi"/>
          <w:i/>
          <w:iCs/>
          <w:sz w:val="18"/>
          <w:szCs w:val="18"/>
        </w:rPr>
        <w:tab/>
      </w:r>
      <w:r>
        <w:rPr>
          <w:rFonts w:asciiTheme="majorBidi" w:hAnsiTheme="majorBidi" w:cstheme="majorBidi"/>
          <w:i/>
          <w:iCs/>
          <w:sz w:val="18"/>
          <w:szCs w:val="18"/>
        </w:rPr>
        <w:tab/>
      </w:r>
      <w:r w:rsidRPr="00945D2C">
        <w:rPr>
          <w:rFonts w:asciiTheme="majorBidi" w:hAnsiTheme="majorBidi" w:cstheme="majorBidi"/>
          <w:i/>
          <w:iCs/>
          <w:sz w:val="18"/>
          <w:szCs w:val="18"/>
        </w:rPr>
        <w:t>Generazioni=15</w:t>
      </w:r>
    </w:p>
    <w:p w14:paraId="4B3FB043" w14:textId="35647EC0" w:rsidR="00DA4C07" w:rsidRDefault="00DA4C07" w:rsidP="00DA4C07">
      <w:pPr>
        <w:spacing w:after="120"/>
        <w:rPr>
          <w:sz w:val="20"/>
          <w:szCs w:val="18"/>
        </w:rPr>
      </w:pPr>
      <w:r w:rsidRPr="009C7B67">
        <w:rPr>
          <w:sz w:val="20"/>
          <w:szCs w:val="18"/>
        </w:rPr>
        <w:t xml:space="preserve">Vediamo come lo </w:t>
      </w:r>
      <w:r w:rsidR="00D40C2E">
        <w:rPr>
          <w:sz w:val="20"/>
          <w:szCs w:val="18"/>
        </w:rPr>
        <w:t>S</w:t>
      </w:r>
      <w:r w:rsidRPr="009C7B67">
        <w:rPr>
          <w:sz w:val="20"/>
          <w:szCs w:val="18"/>
        </w:rPr>
        <w:t>peed-up Totale sia sempre molto più basso di quello delle Generazioni, in particolare notiamo una forte riduzione ad -O3 (3.83x -&gt; 1.39x). Questa è data dal fatto che l'overhead di setup (~92 - 98 ms in entrambi) non può essere parallelizzato e quindi diventa una parte molto più grande rispetto al tempo di calcolo delle generazioni, in accordo con la Legge di Amd</w:t>
      </w:r>
      <w:r w:rsidR="001974F4">
        <w:rPr>
          <w:sz w:val="20"/>
          <w:szCs w:val="18"/>
        </w:rPr>
        <w:t>ah</w:t>
      </w:r>
      <w:r w:rsidRPr="009C7B67">
        <w:rPr>
          <w:sz w:val="20"/>
          <w:szCs w:val="18"/>
        </w:rPr>
        <w:t>l.</w:t>
      </w:r>
    </w:p>
    <w:p w14:paraId="6559E137" w14:textId="03E97369" w:rsidR="00DA4C07" w:rsidRDefault="00D40C2E" w:rsidP="00DA4C07">
      <w:pPr>
        <w:pStyle w:val="StileTesi3"/>
      </w:pPr>
      <w:r>
        <w:t xml:space="preserve">3.5.3 </w:t>
      </w:r>
      <w:r w:rsidR="00DA4C07">
        <w:t>Analisi per dimensioni</w:t>
      </w:r>
      <w:r w:rsidR="00F047BB">
        <w:t xml:space="preserve"> e generazioni </w:t>
      </w:r>
      <w:r w:rsidR="00DA4C07">
        <w:t xml:space="preserve">maggiori </w:t>
      </w:r>
    </w:p>
    <w:p w14:paraId="4D928899" w14:textId="36A1E91A" w:rsidR="001974F4" w:rsidRPr="00DE7FB4" w:rsidRDefault="00F047BB" w:rsidP="001974F4">
      <w:pPr>
        <w:rPr>
          <w:sz w:val="20"/>
          <w:szCs w:val="20"/>
        </w:rPr>
      </w:pPr>
      <w:r w:rsidRPr="00DE7FB4">
        <w:rPr>
          <w:sz w:val="20"/>
          <w:szCs w:val="20"/>
        </w:rPr>
        <w:t>In seguito,</w:t>
      </w:r>
      <w:r w:rsidR="001974F4" w:rsidRPr="00DE7FB4">
        <w:rPr>
          <w:sz w:val="20"/>
          <w:szCs w:val="20"/>
        </w:rPr>
        <w:t xml:space="preserve"> </w:t>
      </w:r>
      <w:r w:rsidRPr="00DE7FB4">
        <w:rPr>
          <w:sz w:val="20"/>
          <w:szCs w:val="20"/>
        </w:rPr>
        <w:t>riportiamo alcune metriche relative a grigli</w:t>
      </w:r>
      <w:r w:rsidR="00DE7FB4">
        <w:rPr>
          <w:sz w:val="20"/>
          <w:szCs w:val="20"/>
        </w:rPr>
        <w:t>a</w:t>
      </w:r>
      <w:r w:rsidRPr="00DE7FB4">
        <w:rPr>
          <w:sz w:val="20"/>
          <w:szCs w:val="20"/>
        </w:rPr>
        <w:t xml:space="preserve"> di gioc</w:t>
      </w:r>
      <w:r w:rsidR="00DE7FB4">
        <w:rPr>
          <w:sz w:val="20"/>
          <w:szCs w:val="20"/>
        </w:rPr>
        <w:t xml:space="preserve">o e </w:t>
      </w:r>
      <w:r w:rsidRPr="00DE7FB4">
        <w:rPr>
          <w:sz w:val="20"/>
          <w:szCs w:val="20"/>
        </w:rPr>
        <w:t>a generazioni maggiori.</w:t>
      </w:r>
    </w:p>
    <w:tbl>
      <w:tblPr>
        <w:tblStyle w:val="Tabellasemplice-3"/>
        <w:tblW w:w="5000" w:type="pct"/>
        <w:tblLook w:val="04A0" w:firstRow="1" w:lastRow="0" w:firstColumn="1" w:lastColumn="0" w:noHBand="0" w:noVBand="1"/>
      </w:tblPr>
      <w:tblGrid>
        <w:gridCol w:w="1702"/>
        <w:gridCol w:w="2694"/>
        <w:gridCol w:w="3065"/>
        <w:gridCol w:w="2511"/>
      </w:tblGrid>
      <w:tr w:rsidR="00DA4C07" w:rsidRPr="00BA5253" w14:paraId="441CA550" w14:textId="77777777" w:rsidTr="00C20D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53" w:type="pct"/>
            <w:hideMark/>
          </w:tcPr>
          <w:p w14:paraId="4421E3E1" w14:textId="77777777" w:rsidR="00DA4C07" w:rsidRPr="00617241" w:rsidRDefault="00DA4C07" w:rsidP="000D181D">
            <w:pPr>
              <w:spacing w:after="120" w:line="259" w:lineRule="auto"/>
              <w:rPr>
                <w:rFonts w:asciiTheme="majorHAnsi" w:hAnsiTheme="majorHAnsi"/>
                <w:i/>
                <w:iCs/>
                <w:sz w:val="18"/>
                <w:szCs w:val="16"/>
              </w:rPr>
            </w:pPr>
            <w:r w:rsidRPr="00617241">
              <w:rPr>
                <w:rFonts w:asciiTheme="majorHAnsi" w:hAnsiTheme="majorHAnsi"/>
                <w:i/>
                <w:iCs/>
                <w:sz w:val="18"/>
                <w:szCs w:val="16"/>
              </w:rPr>
              <w:t>Flag</w:t>
            </w:r>
          </w:p>
        </w:tc>
        <w:tc>
          <w:tcPr>
            <w:tcW w:w="1351" w:type="pct"/>
            <w:hideMark/>
          </w:tcPr>
          <w:p w14:paraId="633013F7" w14:textId="77777777" w:rsidR="00DA4C07" w:rsidRPr="00617241" w:rsidRDefault="00DA4C07" w:rsidP="000D181D">
            <w:pPr>
              <w:spacing w:after="12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i/>
                <w:iCs/>
                <w:sz w:val="18"/>
                <w:szCs w:val="16"/>
              </w:rPr>
            </w:pPr>
            <w:r w:rsidRPr="00617241">
              <w:rPr>
                <w:rFonts w:asciiTheme="majorHAnsi" w:hAnsiTheme="majorHAnsi"/>
                <w:i/>
                <w:iCs/>
                <w:sz w:val="18"/>
                <w:szCs w:val="16"/>
              </w:rPr>
              <w:t>Metrica</w:t>
            </w:r>
          </w:p>
        </w:tc>
        <w:tc>
          <w:tcPr>
            <w:tcW w:w="1537" w:type="pct"/>
            <w:hideMark/>
          </w:tcPr>
          <w:p w14:paraId="467AD3C8" w14:textId="77777777" w:rsidR="00DA4C07" w:rsidRPr="00617241" w:rsidRDefault="00DA4C07" w:rsidP="000D181D">
            <w:pPr>
              <w:spacing w:after="12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i/>
                <w:iCs/>
                <w:sz w:val="18"/>
                <w:szCs w:val="16"/>
              </w:rPr>
            </w:pPr>
            <w:r w:rsidRPr="00617241">
              <w:rPr>
                <w:rFonts w:asciiTheme="majorHAnsi" w:hAnsiTheme="majorHAnsi"/>
                <w:i/>
                <w:iCs/>
                <w:sz w:val="18"/>
                <w:szCs w:val="16"/>
              </w:rPr>
              <w:t>2048×2048 (15 Gen)</w:t>
            </w:r>
          </w:p>
        </w:tc>
        <w:tc>
          <w:tcPr>
            <w:tcW w:w="1259" w:type="pct"/>
            <w:hideMark/>
          </w:tcPr>
          <w:p w14:paraId="711B6C75" w14:textId="4995D61E" w:rsidR="00DA4C07" w:rsidRPr="00617241" w:rsidRDefault="00DA4C07" w:rsidP="000D181D">
            <w:pPr>
              <w:spacing w:after="12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i/>
                <w:iCs/>
                <w:sz w:val="18"/>
                <w:szCs w:val="16"/>
              </w:rPr>
            </w:pPr>
            <w:r w:rsidRPr="00617241">
              <w:rPr>
                <w:rFonts w:asciiTheme="majorHAnsi" w:hAnsiTheme="majorHAnsi"/>
                <w:i/>
                <w:iCs/>
                <w:sz w:val="18"/>
                <w:szCs w:val="16"/>
              </w:rPr>
              <w:t>32</w:t>
            </w:r>
            <w:r w:rsidR="00F047BB">
              <w:rPr>
                <w:rFonts w:asciiTheme="majorHAnsi" w:hAnsiTheme="majorHAnsi"/>
                <w:i/>
                <w:iCs/>
                <w:sz w:val="18"/>
                <w:szCs w:val="16"/>
              </w:rPr>
              <w:t>.</w:t>
            </w:r>
            <w:r w:rsidRPr="00617241">
              <w:rPr>
                <w:rFonts w:asciiTheme="majorHAnsi" w:hAnsiTheme="majorHAnsi"/>
                <w:i/>
                <w:iCs/>
                <w:sz w:val="18"/>
                <w:szCs w:val="16"/>
              </w:rPr>
              <w:t>768×32</w:t>
            </w:r>
            <w:r w:rsidR="00F047BB">
              <w:rPr>
                <w:rFonts w:asciiTheme="majorHAnsi" w:hAnsiTheme="majorHAnsi"/>
                <w:i/>
                <w:iCs/>
                <w:sz w:val="18"/>
                <w:szCs w:val="16"/>
              </w:rPr>
              <w:t>.</w:t>
            </w:r>
            <w:r w:rsidRPr="00617241">
              <w:rPr>
                <w:rFonts w:asciiTheme="majorHAnsi" w:hAnsiTheme="majorHAnsi"/>
                <w:i/>
                <w:iCs/>
                <w:sz w:val="18"/>
                <w:szCs w:val="16"/>
              </w:rPr>
              <w:t>768 (100 Gen)</w:t>
            </w:r>
          </w:p>
        </w:tc>
      </w:tr>
      <w:tr w:rsidR="00DA4C07" w:rsidRPr="00BA5253" w14:paraId="35197AC6" w14:textId="77777777" w:rsidTr="00C20D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pct"/>
            <w:hideMark/>
          </w:tcPr>
          <w:p w14:paraId="19FEBB9E" w14:textId="77777777" w:rsidR="00DA4C07" w:rsidRPr="00C10471" w:rsidRDefault="00DA4C07" w:rsidP="000D181D">
            <w:pPr>
              <w:spacing w:after="120" w:line="259" w:lineRule="auto"/>
              <w:rPr>
                <w:i/>
                <w:iCs/>
                <w:color w:val="4C94D8" w:themeColor="text2" w:themeTint="80"/>
                <w:sz w:val="18"/>
                <w:szCs w:val="16"/>
              </w:rPr>
            </w:pPr>
            <w:r w:rsidRPr="00C10471">
              <w:rPr>
                <w:i/>
                <w:iCs/>
                <w:color w:val="4C94D8" w:themeColor="text2" w:themeTint="80"/>
                <w:sz w:val="18"/>
                <w:szCs w:val="16"/>
              </w:rPr>
              <w:t>-O0</w:t>
            </w:r>
          </w:p>
        </w:tc>
        <w:tc>
          <w:tcPr>
            <w:tcW w:w="1351" w:type="pct"/>
            <w:hideMark/>
          </w:tcPr>
          <w:p w14:paraId="5C704FCC" w14:textId="77777777" w:rsidR="00DA4C07" w:rsidRPr="00C10471"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C10471">
              <w:rPr>
                <w:rFonts w:ascii="Aptos Narrow" w:hAnsi="Aptos Narrow"/>
                <w:sz w:val="18"/>
                <w:szCs w:val="16"/>
              </w:rPr>
              <w:t>Speed-up Gen</w:t>
            </w:r>
            <w:r w:rsidRPr="00BA5253">
              <w:rPr>
                <w:rFonts w:ascii="Aptos Narrow" w:hAnsi="Aptos Narrow"/>
                <w:sz w:val="18"/>
                <w:szCs w:val="16"/>
              </w:rPr>
              <w:t>erazioni</w:t>
            </w:r>
          </w:p>
        </w:tc>
        <w:tc>
          <w:tcPr>
            <w:tcW w:w="1537" w:type="pct"/>
            <w:hideMark/>
          </w:tcPr>
          <w:p w14:paraId="5BB2362D" w14:textId="77777777" w:rsidR="00DA4C07" w:rsidRPr="00C10471"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C10471">
              <w:rPr>
                <w:rFonts w:ascii="Aptos Narrow" w:hAnsi="Aptos Narrow"/>
                <w:sz w:val="18"/>
                <w:szCs w:val="16"/>
              </w:rPr>
              <w:t>3</w:t>
            </w:r>
            <w:r w:rsidRPr="00BA5253">
              <w:rPr>
                <w:rFonts w:ascii="Aptos Narrow" w:hAnsi="Aptos Narrow"/>
                <w:sz w:val="18"/>
                <w:szCs w:val="16"/>
              </w:rPr>
              <w:t>,</w:t>
            </w:r>
            <w:r w:rsidRPr="00C10471">
              <w:rPr>
                <w:rFonts w:ascii="Aptos Narrow" w:hAnsi="Aptos Narrow"/>
                <w:sz w:val="18"/>
                <w:szCs w:val="16"/>
              </w:rPr>
              <w:t>89</w:t>
            </w:r>
            <w:r w:rsidRPr="00BA5253">
              <w:rPr>
                <w:rFonts w:ascii="Aptos Narrow" w:hAnsi="Aptos Narrow"/>
                <w:sz w:val="18"/>
                <w:szCs w:val="16"/>
              </w:rPr>
              <w:t>x</w:t>
            </w:r>
          </w:p>
        </w:tc>
        <w:tc>
          <w:tcPr>
            <w:tcW w:w="1259" w:type="pct"/>
            <w:hideMark/>
          </w:tcPr>
          <w:p w14:paraId="5ED539DB" w14:textId="77777777" w:rsidR="00DA4C07" w:rsidRPr="00C10471"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C10471">
              <w:rPr>
                <w:rFonts w:ascii="Aptos Narrow" w:hAnsi="Aptos Narrow"/>
                <w:sz w:val="18"/>
                <w:szCs w:val="16"/>
              </w:rPr>
              <w:t>3</w:t>
            </w:r>
            <w:r w:rsidRPr="00BA5253">
              <w:rPr>
                <w:rFonts w:ascii="Aptos Narrow" w:hAnsi="Aptos Narrow"/>
                <w:sz w:val="18"/>
                <w:szCs w:val="16"/>
              </w:rPr>
              <w:t>,</w:t>
            </w:r>
            <w:r w:rsidRPr="00C10471">
              <w:rPr>
                <w:rFonts w:ascii="Aptos Narrow" w:hAnsi="Aptos Narrow"/>
                <w:sz w:val="18"/>
                <w:szCs w:val="16"/>
              </w:rPr>
              <w:t>98</w:t>
            </w:r>
            <w:r w:rsidRPr="00BA5253">
              <w:rPr>
                <w:rFonts w:ascii="Aptos Narrow" w:hAnsi="Aptos Narrow"/>
                <w:sz w:val="18"/>
                <w:szCs w:val="16"/>
              </w:rPr>
              <w:t>x</w:t>
            </w:r>
          </w:p>
        </w:tc>
      </w:tr>
      <w:tr w:rsidR="00DA4C07" w:rsidRPr="00BA5253" w14:paraId="20951A94" w14:textId="77777777" w:rsidTr="00C20DB4">
        <w:tc>
          <w:tcPr>
            <w:cnfStyle w:val="001000000000" w:firstRow="0" w:lastRow="0" w:firstColumn="1" w:lastColumn="0" w:oddVBand="0" w:evenVBand="0" w:oddHBand="0" w:evenHBand="0" w:firstRowFirstColumn="0" w:firstRowLastColumn="0" w:lastRowFirstColumn="0" w:lastRowLastColumn="0"/>
            <w:tcW w:w="853" w:type="pct"/>
            <w:hideMark/>
          </w:tcPr>
          <w:p w14:paraId="2D87CD35" w14:textId="77777777" w:rsidR="00DA4C07" w:rsidRPr="00C10471" w:rsidRDefault="00DA4C07" w:rsidP="000D181D">
            <w:pPr>
              <w:spacing w:after="120" w:line="259" w:lineRule="auto"/>
              <w:rPr>
                <w:i/>
                <w:iCs/>
                <w:color w:val="4C94D8" w:themeColor="text2" w:themeTint="80"/>
                <w:sz w:val="18"/>
                <w:szCs w:val="16"/>
              </w:rPr>
            </w:pPr>
          </w:p>
        </w:tc>
        <w:tc>
          <w:tcPr>
            <w:tcW w:w="1351" w:type="pct"/>
            <w:hideMark/>
          </w:tcPr>
          <w:p w14:paraId="4DD82479" w14:textId="77777777" w:rsidR="00DA4C07" w:rsidRPr="00C10471" w:rsidRDefault="00DA4C07" w:rsidP="000D181D">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sidRPr="00C10471">
              <w:rPr>
                <w:rFonts w:ascii="Aptos Narrow" w:hAnsi="Aptos Narrow"/>
                <w:sz w:val="18"/>
                <w:szCs w:val="16"/>
              </w:rPr>
              <w:t>Efficienza Gen</w:t>
            </w:r>
            <w:r w:rsidRPr="00BA5253">
              <w:rPr>
                <w:rFonts w:ascii="Aptos Narrow" w:hAnsi="Aptos Narrow"/>
                <w:sz w:val="18"/>
                <w:szCs w:val="16"/>
              </w:rPr>
              <w:t>erazioni</w:t>
            </w:r>
          </w:p>
        </w:tc>
        <w:tc>
          <w:tcPr>
            <w:tcW w:w="1537" w:type="pct"/>
            <w:hideMark/>
          </w:tcPr>
          <w:p w14:paraId="77FC14F7" w14:textId="77777777" w:rsidR="00DA4C07" w:rsidRPr="00C10471" w:rsidRDefault="00DA4C07" w:rsidP="000D181D">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sidRPr="00C10471">
              <w:rPr>
                <w:rFonts w:ascii="Aptos Narrow" w:hAnsi="Aptos Narrow"/>
                <w:sz w:val="18"/>
                <w:szCs w:val="16"/>
              </w:rPr>
              <w:t>24</w:t>
            </w:r>
            <w:r w:rsidRPr="00BA5253">
              <w:rPr>
                <w:rFonts w:ascii="Aptos Narrow" w:hAnsi="Aptos Narrow"/>
                <w:sz w:val="18"/>
                <w:szCs w:val="16"/>
              </w:rPr>
              <w:t>,</w:t>
            </w:r>
            <w:r w:rsidRPr="00C10471">
              <w:rPr>
                <w:rFonts w:ascii="Aptos Narrow" w:hAnsi="Aptos Narrow"/>
                <w:sz w:val="18"/>
                <w:szCs w:val="16"/>
              </w:rPr>
              <w:t>33%</w:t>
            </w:r>
          </w:p>
        </w:tc>
        <w:tc>
          <w:tcPr>
            <w:tcW w:w="1259" w:type="pct"/>
            <w:hideMark/>
          </w:tcPr>
          <w:p w14:paraId="1CBD2DDC" w14:textId="77777777" w:rsidR="00DA4C07" w:rsidRPr="00C10471" w:rsidRDefault="00DA4C07" w:rsidP="000D181D">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sidRPr="00C10471">
              <w:rPr>
                <w:rFonts w:ascii="Aptos Narrow" w:hAnsi="Aptos Narrow"/>
                <w:sz w:val="18"/>
                <w:szCs w:val="16"/>
              </w:rPr>
              <w:t>24</w:t>
            </w:r>
            <w:r w:rsidRPr="00BA5253">
              <w:rPr>
                <w:rFonts w:ascii="Aptos Narrow" w:hAnsi="Aptos Narrow"/>
                <w:sz w:val="18"/>
                <w:szCs w:val="16"/>
              </w:rPr>
              <w:t>,</w:t>
            </w:r>
            <w:r w:rsidRPr="00C10471">
              <w:rPr>
                <w:rFonts w:ascii="Aptos Narrow" w:hAnsi="Aptos Narrow"/>
                <w:sz w:val="18"/>
                <w:szCs w:val="16"/>
              </w:rPr>
              <w:t>85%</w:t>
            </w:r>
          </w:p>
        </w:tc>
      </w:tr>
      <w:tr w:rsidR="00DA4C07" w:rsidRPr="00BA5253" w14:paraId="101D4BBE" w14:textId="77777777" w:rsidTr="00C20D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pct"/>
            <w:hideMark/>
          </w:tcPr>
          <w:p w14:paraId="13296873" w14:textId="77777777" w:rsidR="00DA4C07" w:rsidRPr="00C10471" w:rsidRDefault="00DA4C07" w:rsidP="000D181D">
            <w:pPr>
              <w:spacing w:after="120" w:line="259" w:lineRule="auto"/>
              <w:rPr>
                <w:i/>
                <w:iCs/>
                <w:color w:val="4C94D8" w:themeColor="text2" w:themeTint="80"/>
                <w:sz w:val="18"/>
                <w:szCs w:val="16"/>
              </w:rPr>
            </w:pPr>
            <w:r w:rsidRPr="00C10471">
              <w:rPr>
                <w:i/>
                <w:iCs/>
                <w:color w:val="4C94D8" w:themeColor="text2" w:themeTint="80"/>
                <w:sz w:val="18"/>
                <w:szCs w:val="16"/>
              </w:rPr>
              <w:t>-O1/-O2</w:t>
            </w:r>
          </w:p>
        </w:tc>
        <w:tc>
          <w:tcPr>
            <w:tcW w:w="1351" w:type="pct"/>
            <w:hideMark/>
          </w:tcPr>
          <w:p w14:paraId="3698BE99" w14:textId="77777777" w:rsidR="00DA4C07" w:rsidRPr="00C10471"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C10471">
              <w:rPr>
                <w:rFonts w:ascii="Aptos Narrow" w:hAnsi="Aptos Narrow"/>
                <w:b/>
                <w:bCs/>
                <w:sz w:val="18"/>
                <w:szCs w:val="16"/>
              </w:rPr>
              <w:t>Speed-up Gen</w:t>
            </w:r>
            <w:r w:rsidRPr="00BA5253">
              <w:rPr>
                <w:rFonts w:ascii="Aptos Narrow" w:hAnsi="Aptos Narrow"/>
                <w:b/>
                <w:bCs/>
                <w:sz w:val="18"/>
                <w:szCs w:val="16"/>
              </w:rPr>
              <w:t>erazioni</w:t>
            </w:r>
          </w:p>
        </w:tc>
        <w:tc>
          <w:tcPr>
            <w:tcW w:w="1537" w:type="pct"/>
            <w:hideMark/>
          </w:tcPr>
          <w:p w14:paraId="1CD4BD9D" w14:textId="77777777" w:rsidR="00DA4C07" w:rsidRPr="00C10471"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BA5253">
              <w:rPr>
                <w:rFonts w:ascii="Aptos Narrow" w:hAnsi="Aptos Narrow"/>
                <w:b/>
                <w:bCs/>
                <w:sz w:val="18"/>
                <w:szCs w:val="16"/>
              </w:rPr>
              <w:t xml:space="preserve">~ </w:t>
            </w:r>
            <w:r w:rsidRPr="00C10471">
              <w:rPr>
                <w:rFonts w:ascii="Aptos Narrow" w:hAnsi="Aptos Narrow"/>
                <w:b/>
                <w:bCs/>
                <w:sz w:val="18"/>
                <w:szCs w:val="16"/>
              </w:rPr>
              <w:t>12</w:t>
            </w:r>
            <w:r w:rsidRPr="00BA5253">
              <w:rPr>
                <w:rFonts w:ascii="Aptos Narrow" w:hAnsi="Aptos Narrow"/>
                <w:b/>
                <w:bCs/>
                <w:sz w:val="18"/>
                <w:szCs w:val="16"/>
              </w:rPr>
              <w:t>,</w:t>
            </w:r>
            <w:r w:rsidRPr="00C10471">
              <w:rPr>
                <w:rFonts w:ascii="Aptos Narrow" w:hAnsi="Aptos Narrow"/>
                <w:b/>
                <w:bCs/>
                <w:sz w:val="18"/>
                <w:szCs w:val="16"/>
              </w:rPr>
              <w:t>4</w:t>
            </w:r>
            <w:r w:rsidRPr="00BA5253">
              <w:rPr>
                <w:rFonts w:ascii="Aptos Narrow" w:hAnsi="Aptos Narrow"/>
                <w:b/>
                <w:bCs/>
                <w:sz w:val="18"/>
                <w:szCs w:val="16"/>
              </w:rPr>
              <w:t>x</w:t>
            </w:r>
          </w:p>
        </w:tc>
        <w:tc>
          <w:tcPr>
            <w:tcW w:w="1259" w:type="pct"/>
            <w:hideMark/>
          </w:tcPr>
          <w:p w14:paraId="287AF532" w14:textId="77777777" w:rsidR="00DA4C07" w:rsidRPr="00C10471"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BA5253">
              <w:rPr>
                <w:rFonts w:ascii="Aptos Narrow" w:hAnsi="Aptos Narrow"/>
                <w:b/>
                <w:bCs/>
                <w:sz w:val="18"/>
                <w:szCs w:val="16"/>
              </w:rPr>
              <w:t>~ 1</w:t>
            </w:r>
            <w:r w:rsidRPr="00C10471">
              <w:rPr>
                <w:rFonts w:ascii="Aptos Narrow" w:hAnsi="Aptos Narrow"/>
                <w:b/>
                <w:bCs/>
                <w:sz w:val="18"/>
                <w:szCs w:val="16"/>
              </w:rPr>
              <w:t>0</w:t>
            </w:r>
            <w:r w:rsidRPr="00BA5253">
              <w:rPr>
                <w:rFonts w:ascii="Aptos Narrow" w:hAnsi="Aptos Narrow"/>
                <w:b/>
                <w:bCs/>
                <w:sz w:val="18"/>
                <w:szCs w:val="16"/>
              </w:rPr>
              <w:t>,</w:t>
            </w:r>
            <w:r w:rsidRPr="00C10471">
              <w:rPr>
                <w:rFonts w:ascii="Aptos Narrow" w:hAnsi="Aptos Narrow"/>
                <w:b/>
                <w:bCs/>
                <w:sz w:val="18"/>
                <w:szCs w:val="16"/>
              </w:rPr>
              <w:t>8</w:t>
            </w:r>
            <w:r>
              <w:rPr>
                <w:rFonts w:ascii="Aptos Narrow" w:hAnsi="Aptos Narrow"/>
                <w:b/>
                <w:bCs/>
                <w:sz w:val="18"/>
                <w:szCs w:val="16"/>
              </w:rPr>
              <w:t>7</w:t>
            </w:r>
            <w:r w:rsidRPr="00BA5253">
              <w:rPr>
                <w:rFonts w:ascii="Aptos Narrow" w:hAnsi="Aptos Narrow"/>
                <w:b/>
                <w:bCs/>
                <w:sz w:val="18"/>
                <w:szCs w:val="16"/>
              </w:rPr>
              <w:t>x</w:t>
            </w:r>
          </w:p>
        </w:tc>
      </w:tr>
      <w:tr w:rsidR="00DA4C07" w:rsidRPr="00BA5253" w14:paraId="06DDD47F" w14:textId="77777777" w:rsidTr="00C20DB4">
        <w:tc>
          <w:tcPr>
            <w:cnfStyle w:val="001000000000" w:firstRow="0" w:lastRow="0" w:firstColumn="1" w:lastColumn="0" w:oddVBand="0" w:evenVBand="0" w:oddHBand="0" w:evenHBand="0" w:firstRowFirstColumn="0" w:firstRowLastColumn="0" w:lastRowFirstColumn="0" w:lastRowLastColumn="0"/>
            <w:tcW w:w="853" w:type="pct"/>
            <w:hideMark/>
          </w:tcPr>
          <w:p w14:paraId="4EEF83ED" w14:textId="77777777" w:rsidR="00DA4C07" w:rsidRPr="00C10471" w:rsidRDefault="00DA4C07" w:rsidP="000D181D">
            <w:pPr>
              <w:spacing w:after="120" w:line="259" w:lineRule="auto"/>
              <w:rPr>
                <w:i/>
                <w:iCs/>
                <w:color w:val="4C94D8" w:themeColor="text2" w:themeTint="80"/>
                <w:sz w:val="18"/>
                <w:szCs w:val="16"/>
              </w:rPr>
            </w:pPr>
          </w:p>
        </w:tc>
        <w:tc>
          <w:tcPr>
            <w:tcW w:w="1351" w:type="pct"/>
            <w:hideMark/>
          </w:tcPr>
          <w:p w14:paraId="55A4F503" w14:textId="77777777" w:rsidR="00DA4C07" w:rsidRPr="00C10471" w:rsidRDefault="00DA4C07" w:rsidP="000D181D">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sidRPr="00C10471">
              <w:rPr>
                <w:rFonts w:ascii="Aptos Narrow" w:hAnsi="Aptos Narrow"/>
                <w:b/>
                <w:bCs/>
                <w:sz w:val="18"/>
                <w:szCs w:val="16"/>
              </w:rPr>
              <w:t>Efficienza Gen</w:t>
            </w:r>
            <w:r w:rsidRPr="00BA5253">
              <w:rPr>
                <w:rFonts w:ascii="Aptos Narrow" w:hAnsi="Aptos Narrow"/>
                <w:b/>
                <w:bCs/>
                <w:sz w:val="18"/>
                <w:szCs w:val="16"/>
              </w:rPr>
              <w:t>erazioni</w:t>
            </w:r>
          </w:p>
        </w:tc>
        <w:tc>
          <w:tcPr>
            <w:tcW w:w="1537" w:type="pct"/>
            <w:hideMark/>
          </w:tcPr>
          <w:p w14:paraId="34584CBB" w14:textId="77777777" w:rsidR="00DA4C07" w:rsidRPr="00C10471" w:rsidRDefault="00DA4C07" w:rsidP="000D181D">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sidRPr="00BA5253">
              <w:rPr>
                <w:rFonts w:ascii="Aptos Narrow" w:hAnsi="Aptos Narrow"/>
                <w:b/>
                <w:bCs/>
                <w:sz w:val="18"/>
                <w:szCs w:val="16"/>
              </w:rPr>
              <w:t xml:space="preserve">~ </w:t>
            </w:r>
            <w:r w:rsidRPr="00C10471">
              <w:rPr>
                <w:rFonts w:ascii="Aptos Narrow" w:hAnsi="Aptos Narrow"/>
                <w:b/>
                <w:bCs/>
                <w:sz w:val="18"/>
                <w:szCs w:val="16"/>
              </w:rPr>
              <w:t>77</w:t>
            </w:r>
            <w:r w:rsidRPr="00BA5253">
              <w:rPr>
                <w:rFonts w:ascii="Aptos Narrow" w:hAnsi="Aptos Narrow"/>
                <w:b/>
                <w:bCs/>
                <w:sz w:val="18"/>
                <w:szCs w:val="16"/>
              </w:rPr>
              <w:t>,</w:t>
            </w:r>
            <w:r w:rsidRPr="00C10471">
              <w:rPr>
                <w:rFonts w:ascii="Aptos Narrow" w:hAnsi="Aptos Narrow"/>
                <w:b/>
                <w:bCs/>
                <w:sz w:val="18"/>
                <w:szCs w:val="16"/>
              </w:rPr>
              <w:t>8%</w:t>
            </w:r>
          </w:p>
        </w:tc>
        <w:tc>
          <w:tcPr>
            <w:tcW w:w="1259" w:type="pct"/>
            <w:hideMark/>
          </w:tcPr>
          <w:p w14:paraId="3A847734" w14:textId="77777777" w:rsidR="00DA4C07" w:rsidRPr="00C10471" w:rsidRDefault="00DA4C07" w:rsidP="000D181D">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sz w:val="18"/>
                <w:szCs w:val="16"/>
              </w:rPr>
            </w:pPr>
            <w:r w:rsidRPr="00BA5253">
              <w:rPr>
                <w:rFonts w:ascii="Aptos Narrow" w:hAnsi="Aptos Narrow"/>
                <w:b/>
                <w:bCs/>
                <w:sz w:val="18"/>
                <w:szCs w:val="16"/>
              </w:rPr>
              <w:t xml:space="preserve">~ </w:t>
            </w:r>
            <w:r w:rsidRPr="00C10471">
              <w:rPr>
                <w:rFonts w:ascii="Aptos Narrow" w:hAnsi="Aptos Narrow"/>
                <w:b/>
                <w:bCs/>
                <w:sz w:val="18"/>
                <w:szCs w:val="16"/>
              </w:rPr>
              <w:t>67</w:t>
            </w:r>
            <w:r w:rsidRPr="00BA5253">
              <w:rPr>
                <w:rFonts w:ascii="Aptos Narrow" w:hAnsi="Aptos Narrow"/>
                <w:b/>
                <w:bCs/>
                <w:sz w:val="18"/>
                <w:szCs w:val="16"/>
              </w:rPr>
              <w:t>,</w:t>
            </w:r>
            <w:r w:rsidRPr="00C10471">
              <w:rPr>
                <w:rFonts w:ascii="Aptos Narrow" w:hAnsi="Aptos Narrow"/>
                <w:b/>
                <w:bCs/>
                <w:sz w:val="18"/>
                <w:szCs w:val="16"/>
              </w:rPr>
              <w:t>9%</w:t>
            </w:r>
          </w:p>
        </w:tc>
      </w:tr>
      <w:tr w:rsidR="00DA4C07" w:rsidRPr="00BA5253" w14:paraId="4945F4E7" w14:textId="77777777" w:rsidTr="00C20D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pct"/>
          </w:tcPr>
          <w:p w14:paraId="072DAE02" w14:textId="77777777" w:rsidR="00DA4C07" w:rsidRPr="00C10471" w:rsidRDefault="00DA4C07" w:rsidP="000D181D">
            <w:pPr>
              <w:spacing w:after="120" w:line="259" w:lineRule="auto"/>
              <w:rPr>
                <w:i/>
                <w:iCs/>
                <w:color w:val="4C94D8" w:themeColor="text2" w:themeTint="80"/>
                <w:sz w:val="18"/>
                <w:szCs w:val="16"/>
              </w:rPr>
            </w:pPr>
          </w:p>
        </w:tc>
        <w:tc>
          <w:tcPr>
            <w:tcW w:w="1351" w:type="pct"/>
          </w:tcPr>
          <w:p w14:paraId="7E793A18" w14:textId="77777777" w:rsidR="00DA4C07" w:rsidRPr="00D43A30"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b/>
                <w:bCs/>
                <w:sz w:val="18"/>
                <w:szCs w:val="16"/>
              </w:rPr>
            </w:pPr>
            <w:r w:rsidRPr="00D43A30">
              <w:rPr>
                <w:rFonts w:ascii="Aptos Narrow" w:hAnsi="Aptos Narrow"/>
                <w:b/>
                <w:bCs/>
                <w:sz w:val="18"/>
                <w:szCs w:val="16"/>
              </w:rPr>
              <w:t>Overhead setup seriale</w:t>
            </w:r>
          </w:p>
        </w:tc>
        <w:tc>
          <w:tcPr>
            <w:tcW w:w="1537" w:type="pct"/>
          </w:tcPr>
          <w:p w14:paraId="0BB6B3D7" w14:textId="77777777" w:rsidR="00DA4C07" w:rsidRPr="00D43A30"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b/>
                <w:bCs/>
                <w:sz w:val="18"/>
                <w:szCs w:val="16"/>
              </w:rPr>
            </w:pPr>
            <w:r w:rsidRPr="00D43A30">
              <w:rPr>
                <w:rFonts w:ascii="Aptos Narrow" w:hAnsi="Aptos Narrow"/>
                <w:b/>
                <w:bCs/>
                <w:sz w:val="18"/>
                <w:szCs w:val="16"/>
              </w:rPr>
              <w:t>~ 96 ms</w:t>
            </w:r>
          </w:p>
        </w:tc>
        <w:tc>
          <w:tcPr>
            <w:tcW w:w="1259" w:type="pct"/>
          </w:tcPr>
          <w:p w14:paraId="7B1E022A" w14:textId="77777777" w:rsidR="00DA4C07" w:rsidRPr="00D43A30"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b/>
                <w:bCs/>
                <w:sz w:val="18"/>
                <w:szCs w:val="16"/>
              </w:rPr>
            </w:pPr>
            <w:r w:rsidRPr="00D43A30">
              <w:rPr>
                <w:rFonts w:ascii="Aptos Narrow" w:hAnsi="Aptos Narrow"/>
                <w:b/>
                <w:bCs/>
                <w:sz w:val="18"/>
                <w:szCs w:val="16"/>
              </w:rPr>
              <w:t>~ 24.000 ms</w:t>
            </w:r>
          </w:p>
        </w:tc>
      </w:tr>
      <w:tr w:rsidR="00DA4C07" w:rsidRPr="00BA5253" w14:paraId="585F97A9" w14:textId="77777777" w:rsidTr="00C20DB4">
        <w:tc>
          <w:tcPr>
            <w:cnfStyle w:val="001000000000" w:firstRow="0" w:lastRow="0" w:firstColumn="1" w:lastColumn="0" w:oddVBand="0" w:evenVBand="0" w:oddHBand="0" w:evenHBand="0" w:firstRowFirstColumn="0" w:firstRowLastColumn="0" w:lastRowFirstColumn="0" w:lastRowLastColumn="0"/>
            <w:tcW w:w="853" w:type="pct"/>
          </w:tcPr>
          <w:p w14:paraId="1BD10E46" w14:textId="7ECF0C3B" w:rsidR="00DA4C07" w:rsidRPr="00C10471" w:rsidRDefault="00DA4C07" w:rsidP="000D181D">
            <w:pPr>
              <w:spacing w:after="120" w:line="259" w:lineRule="auto"/>
              <w:rPr>
                <w:i/>
                <w:iCs/>
                <w:color w:val="4C94D8" w:themeColor="text2" w:themeTint="80"/>
                <w:sz w:val="18"/>
                <w:szCs w:val="16"/>
              </w:rPr>
            </w:pPr>
          </w:p>
        </w:tc>
        <w:tc>
          <w:tcPr>
            <w:tcW w:w="1351" w:type="pct"/>
          </w:tcPr>
          <w:p w14:paraId="3E1D4A6D" w14:textId="77777777" w:rsidR="00DA4C07" w:rsidRPr="00D43A30" w:rsidRDefault="00DA4C07" w:rsidP="000D181D">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b/>
                <w:bCs/>
                <w:sz w:val="18"/>
                <w:szCs w:val="16"/>
              </w:rPr>
            </w:pPr>
            <w:r w:rsidRPr="00D43A30">
              <w:rPr>
                <w:rFonts w:ascii="Aptos Narrow" w:hAnsi="Aptos Narrow"/>
                <w:b/>
                <w:bCs/>
                <w:sz w:val="18"/>
                <w:szCs w:val="16"/>
              </w:rPr>
              <w:t>Speed-up Totale massimo</w:t>
            </w:r>
          </w:p>
        </w:tc>
        <w:tc>
          <w:tcPr>
            <w:tcW w:w="1537" w:type="pct"/>
          </w:tcPr>
          <w:p w14:paraId="04BD1DE1" w14:textId="77777777" w:rsidR="00DA4C07" w:rsidRPr="00D43A30" w:rsidRDefault="00DA4C07" w:rsidP="000D181D">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b/>
                <w:bCs/>
                <w:sz w:val="18"/>
                <w:szCs w:val="16"/>
              </w:rPr>
            </w:pPr>
          </w:p>
        </w:tc>
        <w:tc>
          <w:tcPr>
            <w:tcW w:w="1259" w:type="pct"/>
          </w:tcPr>
          <w:p w14:paraId="662FF1E4" w14:textId="77777777" w:rsidR="00DA4C07" w:rsidRPr="00D43A30" w:rsidRDefault="00DA4C07" w:rsidP="000D181D">
            <w:pPr>
              <w:spacing w:after="120" w:line="259" w:lineRule="auto"/>
              <w:cnfStyle w:val="000000000000" w:firstRow="0" w:lastRow="0" w:firstColumn="0" w:lastColumn="0" w:oddVBand="0" w:evenVBand="0" w:oddHBand="0" w:evenHBand="0" w:firstRowFirstColumn="0" w:firstRowLastColumn="0" w:lastRowFirstColumn="0" w:lastRowLastColumn="0"/>
              <w:rPr>
                <w:rFonts w:ascii="Aptos Narrow" w:hAnsi="Aptos Narrow"/>
                <w:b/>
                <w:bCs/>
                <w:sz w:val="18"/>
                <w:szCs w:val="16"/>
              </w:rPr>
            </w:pPr>
            <w:r w:rsidRPr="00D43A30">
              <w:rPr>
                <w:rFonts w:ascii="Aptos Narrow" w:hAnsi="Aptos Narrow"/>
                <w:b/>
                <w:bCs/>
                <w:sz w:val="18"/>
                <w:szCs w:val="16"/>
              </w:rPr>
              <w:t>6,63x</w:t>
            </w:r>
          </w:p>
        </w:tc>
      </w:tr>
      <w:tr w:rsidR="00DA4C07" w:rsidRPr="00BA5253" w14:paraId="69FE4CD4" w14:textId="77777777" w:rsidTr="00C20D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pct"/>
            <w:hideMark/>
          </w:tcPr>
          <w:p w14:paraId="664A1472" w14:textId="68152266" w:rsidR="00DA4C07" w:rsidRPr="00C10471" w:rsidRDefault="00976A7E" w:rsidP="000D181D">
            <w:pPr>
              <w:spacing w:after="120" w:line="259" w:lineRule="auto"/>
              <w:rPr>
                <w:i/>
                <w:iCs/>
                <w:color w:val="4C94D8" w:themeColor="text2" w:themeTint="80"/>
                <w:sz w:val="18"/>
                <w:szCs w:val="16"/>
              </w:rPr>
            </w:pPr>
            <w:r w:rsidRPr="00C10471">
              <w:rPr>
                <w:i/>
                <w:iCs/>
                <w:color w:val="4C94D8" w:themeColor="text2" w:themeTint="80"/>
                <w:sz w:val="18"/>
                <w:szCs w:val="16"/>
              </w:rPr>
              <w:t>-O3</w:t>
            </w:r>
          </w:p>
        </w:tc>
        <w:tc>
          <w:tcPr>
            <w:tcW w:w="1351" w:type="pct"/>
            <w:hideMark/>
          </w:tcPr>
          <w:p w14:paraId="42FF4264" w14:textId="77777777" w:rsidR="00DA4C07" w:rsidRPr="00C10471"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C10471">
              <w:rPr>
                <w:rFonts w:ascii="Aptos Narrow" w:hAnsi="Aptos Narrow"/>
                <w:sz w:val="18"/>
                <w:szCs w:val="16"/>
              </w:rPr>
              <w:t>Speed-up Gen.</w:t>
            </w:r>
          </w:p>
        </w:tc>
        <w:tc>
          <w:tcPr>
            <w:tcW w:w="1537" w:type="pct"/>
            <w:hideMark/>
          </w:tcPr>
          <w:p w14:paraId="55A2BC29" w14:textId="77777777" w:rsidR="00DA4C07" w:rsidRPr="00C10471"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C10471">
              <w:rPr>
                <w:rFonts w:ascii="Aptos Narrow" w:hAnsi="Aptos Narrow"/>
                <w:sz w:val="18"/>
                <w:szCs w:val="16"/>
              </w:rPr>
              <w:t>3</w:t>
            </w:r>
            <w:r w:rsidRPr="00BA5253">
              <w:rPr>
                <w:rFonts w:ascii="Aptos Narrow" w:hAnsi="Aptos Narrow"/>
                <w:sz w:val="18"/>
                <w:szCs w:val="16"/>
              </w:rPr>
              <w:t>,</w:t>
            </w:r>
            <w:r w:rsidRPr="00C10471">
              <w:rPr>
                <w:rFonts w:ascii="Aptos Narrow" w:hAnsi="Aptos Narrow"/>
                <w:sz w:val="18"/>
                <w:szCs w:val="16"/>
              </w:rPr>
              <w:t>83</w:t>
            </w:r>
            <w:r w:rsidRPr="00BA5253">
              <w:rPr>
                <w:rFonts w:ascii="Aptos Narrow" w:hAnsi="Aptos Narrow"/>
                <w:sz w:val="18"/>
                <w:szCs w:val="16"/>
              </w:rPr>
              <w:t>x</w:t>
            </w:r>
          </w:p>
        </w:tc>
        <w:tc>
          <w:tcPr>
            <w:tcW w:w="1259" w:type="pct"/>
            <w:hideMark/>
          </w:tcPr>
          <w:p w14:paraId="5F1955D2" w14:textId="77777777" w:rsidR="00DA4C07" w:rsidRPr="00C10471" w:rsidRDefault="00DA4C07" w:rsidP="000D181D">
            <w:pPr>
              <w:spacing w:after="120" w:line="259" w:lineRule="auto"/>
              <w:cnfStyle w:val="000000100000" w:firstRow="0" w:lastRow="0" w:firstColumn="0" w:lastColumn="0" w:oddVBand="0" w:evenVBand="0" w:oddHBand="1" w:evenHBand="0" w:firstRowFirstColumn="0" w:firstRowLastColumn="0" w:lastRowFirstColumn="0" w:lastRowLastColumn="0"/>
              <w:rPr>
                <w:rFonts w:ascii="Aptos Narrow" w:hAnsi="Aptos Narrow"/>
                <w:sz w:val="18"/>
                <w:szCs w:val="16"/>
              </w:rPr>
            </w:pPr>
            <w:r w:rsidRPr="00C10471">
              <w:rPr>
                <w:rFonts w:ascii="Aptos Narrow" w:hAnsi="Aptos Narrow"/>
                <w:sz w:val="18"/>
                <w:szCs w:val="16"/>
              </w:rPr>
              <w:t>3</w:t>
            </w:r>
            <w:r w:rsidRPr="00BA5253">
              <w:rPr>
                <w:rFonts w:ascii="Aptos Narrow" w:hAnsi="Aptos Narrow"/>
                <w:sz w:val="18"/>
                <w:szCs w:val="16"/>
              </w:rPr>
              <w:t>,</w:t>
            </w:r>
            <w:r w:rsidRPr="00C10471">
              <w:rPr>
                <w:rFonts w:ascii="Aptos Narrow" w:hAnsi="Aptos Narrow"/>
                <w:sz w:val="18"/>
                <w:szCs w:val="16"/>
              </w:rPr>
              <w:t>55</w:t>
            </w:r>
            <w:r w:rsidRPr="00BA5253">
              <w:rPr>
                <w:rFonts w:ascii="Aptos Narrow" w:hAnsi="Aptos Narrow"/>
                <w:sz w:val="18"/>
                <w:szCs w:val="16"/>
              </w:rPr>
              <w:t>x</w:t>
            </w:r>
          </w:p>
        </w:tc>
      </w:tr>
    </w:tbl>
    <w:p w14:paraId="5BD63E4D" w14:textId="7C78578B" w:rsidR="00DA4C07" w:rsidRPr="009C7B67" w:rsidRDefault="00DA4C07" w:rsidP="002A68BE">
      <w:pPr>
        <w:spacing w:after="120"/>
        <w:jc w:val="both"/>
        <w:rPr>
          <w:sz w:val="20"/>
          <w:szCs w:val="18"/>
        </w:rPr>
      </w:pPr>
      <w:r>
        <w:rPr>
          <w:sz w:val="20"/>
          <w:szCs w:val="18"/>
        </w:rPr>
        <w:t xml:space="preserve">Come si nota dalla tabella per la griglia grande lo Speed-up si abbassa a ~ 10,8x e, di conseguenza, l’efficienza cala a ~ 67,9%. Questo è dovuto al fatto che il problema è passato ad essere </w:t>
      </w:r>
      <w:r>
        <w:rPr>
          <w:i/>
          <w:iCs/>
          <w:sz w:val="20"/>
          <w:szCs w:val="18"/>
        </w:rPr>
        <w:t>bandwidth-bound</w:t>
      </w:r>
      <w:r>
        <w:rPr>
          <w:sz w:val="20"/>
          <w:szCs w:val="18"/>
        </w:rPr>
        <w:t>: la griglia è troppo grande per stare completamente in cache-CPU e i dati devono essere costantemente trasferiti tra RAM e CPU. In accordo alla Legge di Amdahl è chiaro come l’overhead seriale di setup limiti lo speed-up totale SIMD del problema 6,63x, rispetto a quello del calcolo delle generazioni ~ 10,87x.</w:t>
      </w:r>
    </w:p>
    <w:p w14:paraId="4520EF48" w14:textId="5492055C" w:rsidR="00DA4C07" w:rsidRPr="006D382C" w:rsidRDefault="006D382C" w:rsidP="006D382C">
      <w:pPr>
        <w:pStyle w:val="StileTesi"/>
        <w:spacing w:after="0"/>
      </w:pPr>
      <w:r w:rsidRPr="006D382C">
        <w:t>4.</w:t>
      </w:r>
      <w:r w:rsidR="00D165D6" w:rsidRPr="006D382C">
        <w:t xml:space="preserve"> </w:t>
      </w:r>
      <w:r w:rsidR="00DA4C07" w:rsidRPr="006D382C">
        <w:t>Decomposizione e Struttura Parallela</w:t>
      </w:r>
      <w:r w:rsidR="00D165D6" w:rsidRPr="006D382C">
        <w:t xml:space="preserve"> CUDA</w:t>
      </w:r>
    </w:p>
    <w:p w14:paraId="1B8878CC" w14:textId="6303FFA2" w:rsidR="00DA4C07" w:rsidRPr="009C7B67" w:rsidRDefault="00DA4C07" w:rsidP="009A5203">
      <w:pPr>
        <w:spacing w:after="0"/>
        <w:jc w:val="both"/>
        <w:rPr>
          <w:sz w:val="20"/>
          <w:szCs w:val="18"/>
        </w:rPr>
      </w:pPr>
      <w:r w:rsidRPr="009C7B67">
        <w:rPr>
          <w:sz w:val="20"/>
          <w:szCs w:val="18"/>
        </w:rPr>
        <w:t xml:space="preserve">Il principio di base del Game of Life si adatta perfettamente al modello di programmazione </w:t>
      </w:r>
      <w:r w:rsidR="009E4F7C">
        <w:rPr>
          <w:b/>
          <w:bCs/>
          <w:i/>
          <w:iCs/>
          <w:sz w:val="20"/>
          <w:szCs w:val="18"/>
        </w:rPr>
        <w:t>Thread Level Parallelism</w:t>
      </w:r>
      <w:r w:rsidRPr="009C7B67">
        <w:rPr>
          <w:sz w:val="20"/>
          <w:szCs w:val="18"/>
        </w:rPr>
        <w:t>, che assegna</w:t>
      </w:r>
      <w:r w:rsidR="009E4F7C">
        <w:rPr>
          <w:sz w:val="20"/>
          <w:szCs w:val="18"/>
        </w:rPr>
        <w:t xml:space="preserve"> </w:t>
      </w:r>
      <w:r w:rsidRPr="009C7B67">
        <w:rPr>
          <w:sz w:val="20"/>
          <w:szCs w:val="18"/>
        </w:rPr>
        <w:t xml:space="preserve">un thread GPU </w:t>
      </w:r>
      <w:r w:rsidR="009A5203">
        <w:rPr>
          <w:sz w:val="20"/>
          <w:szCs w:val="18"/>
        </w:rPr>
        <w:t xml:space="preserve">per ogni sotto-problema, nel nostro caso ogni thread è </w:t>
      </w:r>
      <w:r w:rsidRPr="009C7B67">
        <w:rPr>
          <w:sz w:val="20"/>
          <w:szCs w:val="18"/>
        </w:rPr>
        <w:t>dedicato ad ogni singola cella della griglia</w:t>
      </w:r>
      <w:r w:rsidRPr="003142EB">
        <w:rPr>
          <w:sz w:val="20"/>
          <w:szCs w:val="18"/>
        </w:rPr>
        <w:t xml:space="preserve"> di gioco</w:t>
      </w:r>
      <w:r w:rsidRPr="009C7B67">
        <w:rPr>
          <w:sz w:val="20"/>
          <w:szCs w:val="18"/>
        </w:rPr>
        <w:t>.</w:t>
      </w:r>
    </w:p>
    <w:p w14:paraId="5D8EE334" w14:textId="710BBF7E" w:rsidR="00DA4C07" w:rsidRPr="009C7B67" w:rsidRDefault="00DA4C07" w:rsidP="00DA4C07">
      <w:pPr>
        <w:spacing w:after="120"/>
        <w:rPr>
          <w:sz w:val="20"/>
          <w:szCs w:val="18"/>
        </w:rPr>
      </w:pPr>
      <w:r w:rsidRPr="009C7B67">
        <w:rPr>
          <w:sz w:val="20"/>
          <w:szCs w:val="18"/>
        </w:rPr>
        <w:t>Il prob</w:t>
      </w:r>
      <w:r w:rsidR="00D165D6">
        <w:rPr>
          <w:sz w:val="20"/>
          <w:szCs w:val="18"/>
        </w:rPr>
        <w:t>le</w:t>
      </w:r>
      <w:r w:rsidRPr="009C7B67">
        <w:rPr>
          <w:sz w:val="20"/>
          <w:szCs w:val="18"/>
        </w:rPr>
        <w:t>ma del GoL soffre però di limitazioni o criticità intrinseche, come:</w:t>
      </w:r>
    </w:p>
    <w:p w14:paraId="4DAF2B77" w14:textId="1CDB40CF" w:rsidR="00DA4C07" w:rsidRPr="009C7B67" w:rsidRDefault="00DA4C07" w:rsidP="00DA4C07">
      <w:pPr>
        <w:numPr>
          <w:ilvl w:val="0"/>
          <w:numId w:val="15"/>
        </w:numPr>
        <w:spacing w:after="120"/>
        <w:jc w:val="both"/>
        <w:rPr>
          <w:sz w:val="20"/>
          <w:szCs w:val="18"/>
        </w:rPr>
      </w:pPr>
      <w:r w:rsidRPr="008D1FD9">
        <w:rPr>
          <w:b/>
          <w:bCs/>
          <w:sz w:val="20"/>
          <w:szCs w:val="18"/>
        </w:rPr>
        <w:t>Gestione dei vicini per le celle sui bordi</w:t>
      </w:r>
      <w:r w:rsidRPr="009C7B67">
        <w:rPr>
          <w:sz w:val="20"/>
          <w:szCs w:val="18"/>
        </w:rPr>
        <w:t xml:space="preserve">: nella nostra soluzione parallela </w:t>
      </w:r>
      <w:r w:rsidR="008D1FD9">
        <w:rPr>
          <w:sz w:val="20"/>
          <w:szCs w:val="18"/>
        </w:rPr>
        <w:t>seguiremo</w:t>
      </w:r>
      <w:r w:rsidRPr="009C7B67">
        <w:rPr>
          <w:sz w:val="20"/>
          <w:szCs w:val="18"/>
        </w:rPr>
        <w:t xml:space="preserve"> la stessa idea usata nell'implementazione SIMD di una griglia</w:t>
      </w:r>
      <w:r w:rsidRPr="003142EB">
        <w:rPr>
          <w:sz w:val="20"/>
          <w:szCs w:val="18"/>
        </w:rPr>
        <w:t xml:space="preserve"> di gioco </w:t>
      </w:r>
      <w:r w:rsidR="008D79E7">
        <w:rPr>
          <w:sz w:val="20"/>
          <w:szCs w:val="18"/>
        </w:rPr>
        <w:t>NxN</w:t>
      </w:r>
      <w:r w:rsidRPr="009C7B67">
        <w:rPr>
          <w:sz w:val="20"/>
          <w:szCs w:val="18"/>
        </w:rPr>
        <w:t xml:space="preserve"> con Zero Padding. Questo richied</w:t>
      </w:r>
      <w:r w:rsidR="008D1FD9">
        <w:rPr>
          <w:sz w:val="20"/>
          <w:szCs w:val="18"/>
        </w:rPr>
        <w:t>erà</w:t>
      </w:r>
      <w:r w:rsidRPr="009C7B67">
        <w:rPr>
          <w:sz w:val="20"/>
          <w:szCs w:val="18"/>
        </w:rPr>
        <w:t xml:space="preserve"> una logica lievemente più complessa nel kernel per i thread assegnati a celle di bordo.</w:t>
      </w:r>
    </w:p>
    <w:p w14:paraId="54234B72" w14:textId="77D1CD03" w:rsidR="00DA4C07" w:rsidRPr="009C7B67" w:rsidRDefault="00DA4C07" w:rsidP="00DA4C07">
      <w:pPr>
        <w:numPr>
          <w:ilvl w:val="0"/>
          <w:numId w:val="15"/>
        </w:numPr>
        <w:spacing w:after="120"/>
        <w:jc w:val="both"/>
        <w:rPr>
          <w:sz w:val="20"/>
          <w:szCs w:val="18"/>
        </w:rPr>
      </w:pPr>
      <w:r w:rsidRPr="008D1FD9">
        <w:rPr>
          <w:b/>
          <w:bCs/>
          <w:sz w:val="20"/>
          <w:szCs w:val="18"/>
        </w:rPr>
        <w:t>Overhead di</w:t>
      </w:r>
      <w:r w:rsidR="00987919">
        <w:rPr>
          <w:b/>
          <w:bCs/>
          <w:sz w:val="20"/>
          <w:szCs w:val="18"/>
        </w:rPr>
        <w:t xml:space="preserve"> allocazione</w:t>
      </w:r>
      <w:r w:rsidRPr="008D1FD9">
        <w:rPr>
          <w:b/>
          <w:bCs/>
          <w:sz w:val="20"/>
          <w:szCs w:val="18"/>
        </w:rPr>
        <w:t xml:space="preserve"> e </w:t>
      </w:r>
      <w:r w:rsidR="00987919">
        <w:rPr>
          <w:b/>
          <w:bCs/>
          <w:sz w:val="20"/>
          <w:szCs w:val="18"/>
        </w:rPr>
        <w:t>t</w:t>
      </w:r>
      <w:r w:rsidRPr="008D1FD9">
        <w:rPr>
          <w:b/>
          <w:bCs/>
          <w:sz w:val="20"/>
          <w:szCs w:val="18"/>
        </w:rPr>
        <w:t xml:space="preserve">rasferimento </w:t>
      </w:r>
      <w:r w:rsidR="00987919">
        <w:rPr>
          <w:b/>
          <w:bCs/>
          <w:sz w:val="20"/>
          <w:szCs w:val="18"/>
        </w:rPr>
        <w:t>d</w:t>
      </w:r>
      <w:r w:rsidRPr="008D1FD9">
        <w:rPr>
          <w:b/>
          <w:bCs/>
          <w:sz w:val="20"/>
          <w:szCs w:val="18"/>
        </w:rPr>
        <w:t>ati</w:t>
      </w:r>
      <w:r w:rsidRPr="009C7B67">
        <w:rPr>
          <w:sz w:val="20"/>
          <w:szCs w:val="18"/>
        </w:rPr>
        <w:t xml:space="preserve"> (Host CPU &lt;-&gt; Device GPU): il tempo speso per i trasferimenti d</w:t>
      </w:r>
      <w:r w:rsidR="008D1FD9">
        <w:rPr>
          <w:sz w:val="20"/>
          <w:szCs w:val="18"/>
        </w:rPr>
        <w:t>ella</w:t>
      </w:r>
      <w:r w:rsidRPr="009C7B67">
        <w:rPr>
          <w:sz w:val="20"/>
          <w:szCs w:val="18"/>
        </w:rPr>
        <w:t xml:space="preserve"> griglia</w:t>
      </w:r>
      <w:r w:rsidRPr="003142EB">
        <w:rPr>
          <w:sz w:val="20"/>
          <w:szCs w:val="18"/>
        </w:rPr>
        <w:t xml:space="preserve"> di gioco</w:t>
      </w:r>
      <w:r w:rsidR="008D1FD9">
        <w:rPr>
          <w:sz w:val="20"/>
          <w:szCs w:val="18"/>
        </w:rPr>
        <w:t xml:space="preserve"> </w:t>
      </w:r>
      <w:r w:rsidR="00197FE7">
        <w:rPr>
          <w:sz w:val="20"/>
          <w:szCs w:val="18"/>
        </w:rPr>
        <w:t xml:space="preserve">e l’allocazione della memoria </w:t>
      </w:r>
      <w:r w:rsidRPr="009C7B67">
        <w:rPr>
          <w:sz w:val="20"/>
          <w:szCs w:val="18"/>
        </w:rPr>
        <w:t>potrebbero essere maggiori del tempo di calcolo effettivo sulla GPU</w:t>
      </w:r>
      <w:r w:rsidR="00197FE7">
        <w:rPr>
          <w:sz w:val="20"/>
          <w:szCs w:val="18"/>
        </w:rPr>
        <w:t xml:space="preserve"> per griglie di gioco piccole</w:t>
      </w:r>
      <w:r w:rsidRPr="009C7B67">
        <w:rPr>
          <w:sz w:val="20"/>
          <w:szCs w:val="18"/>
        </w:rPr>
        <w:t xml:space="preserve">. La GPU risulterà vantaggiosa solo se usata per gestire </w:t>
      </w:r>
      <w:r w:rsidRPr="009C7B67">
        <w:rPr>
          <w:b/>
          <w:bCs/>
          <w:sz w:val="20"/>
          <w:szCs w:val="18"/>
        </w:rPr>
        <w:t>griglie grandi</w:t>
      </w:r>
      <w:r w:rsidRPr="009C7B67">
        <w:rPr>
          <w:sz w:val="20"/>
          <w:szCs w:val="18"/>
        </w:rPr>
        <w:t xml:space="preserve"> e/o calcolare un </w:t>
      </w:r>
      <w:r w:rsidRPr="009C7B67">
        <w:rPr>
          <w:b/>
          <w:bCs/>
          <w:sz w:val="20"/>
          <w:szCs w:val="18"/>
        </w:rPr>
        <w:t>elevato numero di generazioni</w:t>
      </w:r>
      <w:r w:rsidRPr="009C7B67">
        <w:rPr>
          <w:sz w:val="20"/>
          <w:szCs w:val="18"/>
        </w:rPr>
        <w:t>. Da questo si può intuire come il GoL sia migliore in CPU per griglie piccole e migliore in GPU per griglie grandi.</w:t>
      </w:r>
    </w:p>
    <w:p w14:paraId="69123EBC" w14:textId="53672482" w:rsidR="00DA4C07" w:rsidRPr="009C7B67" w:rsidRDefault="00DA4C07" w:rsidP="00DA4C07">
      <w:pPr>
        <w:numPr>
          <w:ilvl w:val="0"/>
          <w:numId w:val="15"/>
        </w:numPr>
        <w:spacing w:after="120"/>
        <w:jc w:val="both"/>
        <w:rPr>
          <w:sz w:val="20"/>
          <w:szCs w:val="18"/>
        </w:rPr>
      </w:pPr>
      <w:r w:rsidRPr="008D1FD9">
        <w:rPr>
          <w:b/>
          <w:bCs/>
          <w:sz w:val="20"/>
          <w:szCs w:val="18"/>
        </w:rPr>
        <w:lastRenderedPageBreak/>
        <w:t>Barriera di sincronizzazione temporale</w:t>
      </w:r>
      <w:r w:rsidRPr="009C7B67">
        <w:rPr>
          <w:sz w:val="20"/>
          <w:szCs w:val="18"/>
        </w:rPr>
        <w:t>: tutti i thread devono aver completato il loro calcolo sulla generazione attuale, prima che la successiva possa iniziare. Questo implic</w:t>
      </w:r>
      <w:r w:rsidR="008D1FD9">
        <w:rPr>
          <w:sz w:val="20"/>
          <w:szCs w:val="18"/>
        </w:rPr>
        <w:t>herà</w:t>
      </w:r>
      <w:r w:rsidRPr="009C7B67">
        <w:rPr>
          <w:sz w:val="20"/>
          <w:szCs w:val="18"/>
        </w:rPr>
        <w:t xml:space="preserve"> l'uso di una barriera di sincronizzazione globale tra le generazioni con </w:t>
      </w:r>
      <w:r w:rsidRPr="008D1FD9">
        <w:rPr>
          <w:rFonts w:ascii="Courier New" w:hAnsi="Courier New" w:cs="Courier New"/>
          <w:sz w:val="18"/>
          <w:szCs w:val="16"/>
        </w:rPr>
        <w:t>cudaDeviceSynchronize()</w:t>
      </w:r>
      <w:r w:rsidRPr="009C7B67">
        <w:rPr>
          <w:sz w:val="20"/>
          <w:szCs w:val="18"/>
        </w:rPr>
        <w:t xml:space="preserve">, </w:t>
      </w:r>
      <w:r w:rsidR="008D1FD9">
        <w:rPr>
          <w:sz w:val="20"/>
          <w:szCs w:val="18"/>
        </w:rPr>
        <w:t xml:space="preserve">andando ad utilizzare </w:t>
      </w:r>
      <w:r w:rsidRPr="009C7B67">
        <w:rPr>
          <w:sz w:val="20"/>
          <w:szCs w:val="18"/>
        </w:rPr>
        <w:t xml:space="preserve">anche due griglie (una di lettura e una di scrittura) per evitare il verificarsi di </w:t>
      </w:r>
      <w:r w:rsidRPr="009C7B67">
        <w:rPr>
          <w:i/>
          <w:iCs/>
          <w:sz w:val="20"/>
          <w:szCs w:val="18"/>
        </w:rPr>
        <w:t>race conditions</w:t>
      </w:r>
      <w:r w:rsidRPr="009C7B67">
        <w:rPr>
          <w:sz w:val="20"/>
          <w:szCs w:val="18"/>
        </w:rPr>
        <w:t>. La decomposizione temporale sarà dunque di tipo sequenziale: un loop CPU avvia un kernel per ogni generazione, questo calcola il vicinato e lo stato futuro di ogni cella, andando ad usare la Global Memory della GPU per salvare le griglie di Input e Output</w:t>
      </w:r>
      <w:r w:rsidR="008D1FD9">
        <w:rPr>
          <w:sz w:val="20"/>
          <w:szCs w:val="18"/>
        </w:rPr>
        <w:t>.</w:t>
      </w:r>
    </w:p>
    <w:p w14:paraId="2825746F" w14:textId="740D03E4" w:rsidR="006D382C" w:rsidRDefault="00DA4C07" w:rsidP="00C420CD">
      <w:pPr>
        <w:spacing w:after="120"/>
        <w:jc w:val="both"/>
        <w:rPr>
          <w:sz w:val="20"/>
          <w:szCs w:val="18"/>
        </w:rPr>
      </w:pPr>
      <w:r w:rsidRPr="009C7B67">
        <w:rPr>
          <w:sz w:val="20"/>
          <w:szCs w:val="18"/>
        </w:rPr>
        <w:t>Fatte queste considerazioni di seguito andiamo a presentare diverse strategie di decomposizione parallela del</w:t>
      </w:r>
      <w:r w:rsidR="00C420CD">
        <w:rPr>
          <w:sz w:val="20"/>
          <w:szCs w:val="18"/>
        </w:rPr>
        <w:t xml:space="preserve"> </w:t>
      </w:r>
      <w:r w:rsidRPr="009C7B67">
        <w:rPr>
          <w:sz w:val="20"/>
          <w:szCs w:val="18"/>
        </w:rPr>
        <w:t>problema del Game of Life.</w:t>
      </w:r>
    </w:p>
    <w:p w14:paraId="0C90C4B1" w14:textId="70F3EAFA" w:rsidR="006D382C" w:rsidRPr="009E4F7C" w:rsidRDefault="00143F6A" w:rsidP="00143F6A">
      <w:pPr>
        <w:pStyle w:val="StileTesi"/>
      </w:pPr>
      <w:r w:rsidRPr="009E4F7C">
        <w:t>5. CUDA</w:t>
      </w:r>
      <w:r w:rsidR="00165B2F">
        <w:t xml:space="preserve"> – Ottimizzazioni incrementali</w:t>
      </w:r>
    </w:p>
    <w:p w14:paraId="3256BC03" w14:textId="2132CFB2" w:rsidR="008075F0" w:rsidRPr="00B4677F" w:rsidRDefault="002A58B4" w:rsidP="00143F6A">
      <w:pPr>
        <w:pStyle w:val="StileTesi2"/>
      </w:pPr>
      <w:r>
        <w:t>5</w:t>
      </w:r>
      <w:r w:rsidR="00506EEA" w:rsidRPr="00B4677F">
        <w:t>.</w:t>
      </w:r>
      <w:r w:rsidR="00AE1B4C" w:rsidRPr="00B4677F">
        <w:t xml:space="preserve">1 </w:t>
      </w:r>
      <w:r w:rsidR="008075F0" w:rsidRPr="00B4677F">
        <w:t>Implementazione Naïve</w:t>
      </w:r>
    </w:p>
    <w:p w14:paraId="71104ED2" w14:textId="0D2FCA54" w:rsidR="008075F0" w:rsidRDefault="008075F0" w:rsidP="0037536C">
      <w:pPr>
        <w:spacing w:after="0"/>
        <w:jc w:val="both"/>
        <w:rPr>
          <w:sz w:val="20"/>
          <w:szCs w:val="20"/>
        </w:rPr>
      </w:pPr>
      <w:r w:rsidRPr="008075F0">
        <w:rPr>
          <w:sz w:val="20"/>
          <w:szCs w:val="20"/>
        </w:rPr>
        <w:t xml:space="preserve">La prima implementazione parallela tramite GPU e CUDA è stata realizzata tramite tecniche base e naïve di parallelizzazione. La griglia </w:t>
      </w:r>
      <w:r w:rsidR="000D77E6">
        <w:rPr>
          <w:sz w:val="20"/>
          <w:szCs w:val="20"/>
        </w:rPr>
        <w:t xml:space="preserve">del kernel </w:t>
      </w:r>
      <w:r w:rsidRPr="008075F0">
        <w:rPr>
          <w:sz w:val="20"/>
          <w:szCs w:val="20"/>
        </w:rPr>
        <w:t>è stata dimensionata come vettore 1D con un singolo blocco (dimGriglia = 1). Questo contiene il numero massimo di thread per blocco, corrispondente a 1024 (dim blocco = (32,32,1)).</w:t>
      </w:r>
    </w:p>
    <w:p w14:paraId="04CEF347" w14:textId="2124D98B" w:rsidR="00380B1E" w:rsidRDefault="008075F0" w:rsidP="00034722">
      <w:pPr>
        <w:spacing w:after="0"/>
        <w:jc w:val="both"/>
        <w:rPr>
          <w:b/>
          <w:bCs/>
          <w:sz w:val="20"/>
          <w:szCs w:val="20"/>
        </w:rPr>
      </w:pPr>
      <w:r>
        <w:rPr>
          <w:sz w:val="20"/>
          <w:szCs w:val="20"/>
        </w:rPr>
        <w:t xml:space="preserve">La griglia di gioco, di conseguenza, è una matrice 32x32. </w:t>
      </w:r>
      <w:r w:rsidRPr="008075F0">
        <w:rPr>
          <w:sz w:val="20"/>
          <w:szCs w:val="20"/>
        </w:rPr>
        <w:t>Come test, sono state simulate 15 generazion</w:t>
      </w:r>
      <w:r>
        <w:rPr>
          <w:sz w:val="20"/>
          <w:szCs w:val="20"/>
        </w:rPr>
        <w:t>i.</w:t>
      </w:r>
    </w:p>
    <w:p w14:paraId="12510556" w14:textId="77777777" w:rsidR="00034722" w:rsidRPr="00034722" w:rsidRDefault="00034722" w:rsidP="00034722">
      <w:pPr>
        <w:spacing w:after="0"/>
        <w:jc w:val="both"/>
        <w:rPr>
          <w:b/>
          <w:bCs/>
          <w:sz w:val="10"/>
          <w:szCs w:val="10"/>
        </w:rPr>
      </w:pPr>
    </w:p>
    <w:tbl>
      <w:tblPr>
        <w:tblStyle w:val="Tabellasemplice-3"/>
        <w:tblW w:w="9972" w:type="dxa"/>
        <w:tblLook w:val="04A0" w:firstRow="1" w:lastRow="0" w:firstColumn="1" w:lastColumn="0" w:noHBand="0" w:noVBand="1"/>
      </w:tblPr>
      <w:tblGrid>
        <w:gridCol w:w="1571"/>
        <w:gridCol w:w="2307"/>
        <w:gridCol w:w="1934"/>
        <w:gridCol w:w="2126"/>
        <w:gridCol w:w="2034"/>
      </w:tblGrid>
      <w:tr w:rsidR="009374B7" w:rsidRPr="00380B1E" w14:paraId="3E2D12E5" w14:textId="2309E325" w:rsidTr="009374B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71" w:type="dxa"/>
          </w:tcPr>
          <w:p w14:paraId="6D9D23A5" w14:textId="74EB5E78" w:rsidR="009374B7" w:rsidRPr="00380B1E" w:rsidRDefault="009374B7" w:rsidP="009374B7">
            <w:pPr>
              <w:jc w:val="both"/>
              <w:rPr>
                <w:sz w:val="18"/>
                <w:szCs w:val="18"/>
              </w:rPr>
            </w:pPr>
          </w:p>
        </w:tc>
        <w:tc>
          <w:tcPr>
            <w:tcW w:w="2307" w:type="dxa"/>
          </w:tcPr>
          <w:p w14:paraId="406D5532" w14:textId="78612AB7" w:rsidR="009374B7" w:rsidRPr="00945D2C" w:rsidRDefault="00A62EA1" w:rsidP="009374B7">
            <w:pPr>
              <w:jc w:val="both"/>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 xml:space="preserve">t. </w:t>
            </w:r>
            <w:r w:rsidR="009374B7" w:rsidRPr="00945D2C">
              <w:rPr>
                <w:sz w:val="16"/>
                <w:szCs w:val="16"/>
              </w:rPr>
              <w:t>Esec</w:t>
            </w:r>
            <w:r>
              <w:rPr>
                <w:sz w:val="16"/>
                <w:szCs w:val="16"/>
              </w:rPr>
              <w:t>.</w:t>
            </w:r>
            <w:r w:rsidR="009374B7" w:rsidRPr="00945D2C">
              <w:rPr>
                <w:sz w:val="16"/>
                <w:szCs w:val="16"/>
              </w:rPr>
              <w:t xml:space="preserve"> Totale</w:t>
            </w:r>
          </w:p>
        </w:tc>
        <w:tc>
          <w:tcPr>
            <w:tcW w:w="1934" w:type="dxa"/>
          </w:tcPr>
          <w:p w14:paraId="3D6A3A81" w14:textId="0A88E5BC" w:rsidR="009374B7" w:rsidRPr="00945D2C" w:rsidRDefault="009374B7" w:rsidP="009374B7">
            <w:pPr>
              <w:jc w:val="both"/>
              <w:cnfStyle w:val="100000000000" w:firstRow="1" w:lastRow="0" w:firstColumn="0" w:lastColumn="0" w:oddVBand="0" w:evenVBand="0" w:oddHBand="0" w:evenHBand="0" w:firstRowFirstColumn="0" w:firstRowLastColumn="0" w:lastRowFirstColumn="0" w:lastRowLastColumn="0"/>
              <w:rPr>
                <w:sz w:val="16"/>
                <w:szCs w:val="16"/>
              </w:rPr>
            </w:pPr>
            <w:r w:rsidRPr="00945D2C">
              <w:rPr>
                <w:sz w:val="16"/>
                <w:szCs w:val="16"/>
              </w:rPr>
              <w:t>T. Generazio</w:t>
            </w:r>
            <w:r>
              <w:rPr>
                <w:sz w:val="16"/>
                <w:szCs w:val="16"/>
              </w:rPr>
              <w:t>ni</w:t>
            </w:r>
          </w:p>
        </w:tc>
        <w:tc>
          <w:tcPr>
            <w:tcW w:w="2126" w:type="dxa"/>
          </w:tcPr>
          <w:p w14:paraId="2F532A73" w14:textId="765C6EF6" w:rsidR="009374B7" w:rsidRPr="00945D2C" w:rsidRDefault="009374B7" w:rsidP="009374B7">
            <w:pPr>
              <w:jc w:val="both"/>
              <w:cnfStyle w:val="100000000000" w:firstRow="1" w:lastRow="0" w:firstColumn="0" w:lastColumn="0" w:oddVBand="0" w:evenVBand="0" w:oddHBand="0" w:evenHBand="0" w:firstRowFirstColumn="0" w:firstRowLastColumn="0" w:lastRowFirstColumn="0" w:lastRowLastColumn="0"/>
              <w:rPr>
                <w:sz w:val="16"/>
                <w:szCs w:val="16"/>
                <w:lang w:val="en-GB"/>
              </w:rPr>
            </w:pPr>
            <w:r w:rsidRPr="00945D2C">
              <w:rPr>
                <w:sz w:val="16"/>
                <w:szCs w:val="16"/>
                <w:lang w:val="en-GB"/>
              </w:rPr>
              <w:t>Speed-up gen</w:t>
            </w:r>
            <w:r>
              <w:rPr>
                <w:sz w:val="16"/>
                <w:szCs w:val="16"/>
                <w:lang w:val="en-GB"/>
              </w:rPr>
              <w:t>erazioni</w:t>
            </w:r>
          </w:p>
        </w:tc>
        <w:tc>
          <w:tcPr>
            <w:tcW w:w="2034" w:type="dxa"/>
          </w:tcPr>
          <w:p w14:paraId="4D5BBB03" w14:textId="20663EC2" w:rsidR="009374B7" w:rsidRPr="00945D2C" w:rsidRDefault="009374B7" w:rsidP="009374B7">
            <w:pPr>
              <w:jc w:val="both"/>
              <w:cnfStyle w:val="100000000000" w:firstRow="1" w:lastRow="0" w:firstColumn="0" w:lastColumn="0" w:oddVBand="0" w:evenVBand="0" w:oddHBand="0" w:evenHBand="0" w:firstRowFirstColumn="0" w:firstRowLastColumn="0" w:lastRowFirstColumn="0" w:lastRowLastColumn="0"/>
              <w:rPr>
                <w:sz w:val="16"/>
                <w:szCs w:val="16"/>
                <w:lang w:val="en-GB"/>
              </w:rPr>
            </w:pPr>
            <w:r w:rsidRPr="00945D2C">
              <w:rPr>
                <w:sz w:val="16"/>
                <w:szCs w:val="16"/>
                <w:lang w:val="en-GB"/>
              </w:rPr>
              <w:t xml:space="preserve">Speed-up </w:t>
            </w:r>
            <w:r>
              <w:rPr>
                <w:sz w:val="16"/>
                <w:szCs w:val="16"/>
                <w:lang w:val="en-GB"/>
              </w:rPr>
              <w:t>sul totale</w:t>
            </w:r>
          </w:p>
        </w:tc>
      </w:tr>
      <w:tr w:rsidR="00945D2C" w:rsidRPr="00380B1E" w14:paraId="07B9EC2C" w14:textId="5322413F" w:rsidTr="00937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1" w:type="dxa"/>
          </w:tcPr>
          <w:p w14:paraId="623AB10F" w14:textId="1D92F9EF" w:rsidR="00945D2C" w:rsidRPr="00380B1E" w:rsidRDefault="00945D2C" w:rsidP="0037536C">
            <w:pPr>
              <w:jc w:val="both"/>
              <w:rPr>
                <w:sz w:val="18"/>
                <w:szCs w:val="18"/>
              </w:rPr>
            </w:pPr>
            <w:r w:rsidRPr="00380B1E">
              <w:rPr>
                <w:sz w:val="18"/>
                <w:szCs w:val="18"/>
              </w:rPr>
              <w:t>Sequenziale</w:t>
            </w:r>
          </w:p>
        </w:tc>
        <w:tc>
          <w:tcPr>
            <w:tcW w:w="2307" w:type="dxa"/>
            <w:vAlign w:val="bottom"/>
          </w:tcPr>
          <w:p w14:paraId="00A76C70" w14:textId="61F5A525" w:rsidR="00945D2C" w:rsidRPr="00945D2C" w:rsidRDefault="00945D2C" w:rsidP="0037536C">
            <w:pPr>
              <w:jc w:val="both"/>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rPr>
            </w:pPr>
            <w:r w:rsidRPr="00945D2C">
              <w:rPr>
                <w:rFonts w:ascii="Aptos Narrow" w:hAnsi="Aptos Narrow"/>
                <w:color w:val="000000"/>
                <w:sz w:val="18"/>
                <w:szCs w:val="18"/>
              </w:rPr>
              <w:t>0,2699</w:t>
            </w:r>
            <w:r>
              <w:rPr>
                <w:rFonts w:ascii="Aptos Narrow" w:hAnsi="Aptos Narrow"/>
                <w:color w:val="000000"/>
                <w:sz w:val="18"/>
                <w:szCs w:val="18"/>
              </w:rPr>
              <w:t xml:space="preserve"> </w:t>
            </w:r>
            <w:r w:rsidRPr="00380B1E">
              <w:rPr>
                <w:rFonts w:ascii="Aptos Narrow" w:hAnsi="Aptos Narrow"/>
                <w:i/>
                <w:iCs/>
                <w:color w:val="000000"/>
                <w:sz w:val="18"/>
                <w:szCs w:val="18"/>
              </w:rPr>
              <w:t>ms</w:t>
            </w:r>
          </w:p>
        </w:tc>
        <w:tc>
          <w:tcPr>
            <w:tcW w:w="1934" w:type="dxa"/>
          </w:tcPr>
          <w:p w14:paraId="31F7ABF3" w14:textId="528DC968" w:rsidR="00945D2C" w:rsidRPr="00380B1E" w:rsidRDefault="00945D2C" w:rsidP="0037536C">
            <w:pPr>
              <w:jc w:val="both"/>
              <w:cnfStyle w:val="000000100000" w:firstRow="0" w:lastRow="0" w:firstColumn="0" w:lastColumn="0" w:oddVBand="0" w:evenVBand="0" w:oddHBand="1" w:evenHBand="0" w:firstRowFirstColumn="0" w:firstRowLastColumn="0" w:lastRowFirstColumn="0" w:lastRowLastColumn="0"/>
              <w:rPr>
                <w:sz w:val="18"/>
                <w:szCs w:val="18"/>
              </w:rPr>
            </w:pPr>
            <w:r w:rsidRPr="00380B1E">
              <w:rPr>
                <w:rFonts w:ascii="Aptos Narrow" w:hAnsi="Aptos Narrow"/>
                <w:color w:val="000000"/>
                <w:sz w:val="18"/>
                <w:szCs w:val="18"/>
              </w:rPr>
              <w:t>236</w:t>
            </w:r>
            <w:r w:rsidR="00034722">
              <w:rPr>
                <w:rFonts w:ascii="Aptos Narrow" w:hAnsi="Aptos Narrow"/>
                <w:color w:val="000000"/>
                <w:sz w:val="18"/>
                <w:szCs w:val="18"/>
              </w:rPr>
              <w:t>,</w:t>
            </w:r>
            <w:r w:rsidRPr="00380B1E">
              <w:rPr>
                <w:rFonts w:ascii="Aptos Narrow" w:hAnsi="Aptos Narrow"/>
                <w:color w:val="000000"/>
                <w:sz w:val="18"/>
                <w:szCs w:val="18"/>
              </w:rPr>
              <w:t>1</w:t>
            </w:r>
            <w:r w:rsidR="00034722">
              <w:rPr>
                <w:rFonts w:ascii="Aptos Narrow" w:hAnsi="Aptos Narrow"/>
                <w:color w:val="000000"/>
                <w:sz w:val="18"/>
                <w:szCs w:val="18"/>
              </w:rPr>
              <w:t>3</w:t>
            </w:r>
            <w:r w:rsidRPr="00380B1E">
              <w:rPr>
                <w:rFonts w:ascii="Aptos Narrow" w:hAnsi="Aptos Narrow"/>
                <w:color w:val="000000"/>
                <w:sz w:val="18"/>
                <w:szCs w:val="18"/>
              </w:rPr>
              <w:t xml:space="preserve"> </w:t>
            </w:r>
            <w:r w:rsidRPr="00380B1E">
              <w:rPr>
                <w:rFonts w:ascii="Aptos Narrow" w:hAnsi="Aptos Narrow"/>
                <w:i/>
                <w:iCs/>
                <w:color w:val="000000"/>
                <w:sz w:val="18"/>
                <w:szCs w:val="18"/>
              </w:rPr>
              <w:t>μs</w:t>
            </w:r>
          </w:p>
        </w:tc>
        <w:tc>
          <w:tcPr>
            <w:tcW w:w="2126" w:type="dxa"/>
          </w:tcPr>
          <w:p w14:paraId="058C6A04" w14:textId="77777777" w:rsidR="00945D2C" w:rsidRPr="00380B1E" w:rsidRDefault="00945D2C" w:rsidP="0037536C">
            <w:pPr>
              <w:jc w:val="both"/>
              <w:cnfStyle w:val="000000100000" w:firstRow="0" w:lastRow="0" w:firstColumn="0" w:lastColumn="0" w:oddVBand="0" w:evenVBand="0" w:oddHBand="1" w:evenHBand="0" w:firstRowFirstColumn="0" w:firstRowLastColumn="0" w:lastRowFirstColumn="0" w:lastRowLastColumn="0"/>
              <w:rPr>
                <w:sz w:val="18"/>
                <w:szCs w:val="18"/>
              </w:rPr>
            </w:pPr>
          </w:p>
        </w:tc>
        <w:tc>
          <w:tcPr>
            <w:tcW w:w="2034" w:type="dxa"/>
          </w:tcPr>
          <w:p w14:paraId="642E01F3" w14:textId="77777777" w:rsidR="00945D2C" w:rsidRPr="00380B1E" w:rsidRDefault="00945D2C" w:rsidP="0037536C">
            <w:pPr>
              <w:jc w:val="both"/>
              <w:cnfStyle w:val="000000100000" w:firstRow="0" w:lastRow="0" w:firstColumn="0" w:lastColumn="0" w:oddVBand="0" w:evenVBand="0" w:oddHBand="1" w:evenHBand="0" w:firstRowFirstColumn="0" w:firstRowLastColumn="0" w:lastRowFirstColumn="0" w:lastRowLastColumn="0"/>
              <w:rPr>
                <w:sz w:val="18"/>
                <w:szCs w:val="18"/>
              </w:rPr>
            </w:pPr>
          </w:p>
        </w:tc>
      </w:tr>
      <w:tr w:rsidR="00945D2C" w:rsidRPr="00380B1E" w14:paraId="26FA1321" w14:textId="540DAEFA" w:rsidTr="009374B7">
        <w:tc>
          <w:tcPr>
            <w:cnfStyle w:val="001000000000" w:firstRow="0" w:lastRow="0" w:firstColumn="1" w:lastColumn="0" w:oddVBand="0" w:evenVBand="0" w:oddHBand="0" w:evenHBand="0" w:firstRowFirstColumn="0" w:firstRowLastColumn="0" w:lastRowFirstColumn="0" w:lastRowLastColumn="0"/>
            <w:tcW w:w="1571" w:type="dxa"/>
          </w:tcPr>
          <w:p w14:paraId="02A61913" w14:textId="1ECCFD53" w:rsidR="00945D2C" w:rsidRPr="00380B1E" w:rsidRDefault="00945D2C" w:rsidP="0037536C">
            <w:pPr>
              <w:jc w:val="both"/>
              <w:rPr>
                <w:sz w:val="18"/>
                <w:szCs w:val="18"/>
              </w:rPr>
            </w:pPr>
            <w:r w:rsidRPr="00380B1E">
              <w:rPr>
                <w:color w:val="4C94D8" w:themeColor="text2" w:themeTint="80"/>
                <w:sz w:val="18"/>
                <w:szCs w:val="18"/>
              </w:rPr>
              <w:t>SIMD (-O0)</w:t>
            </w:r>
          </w:p>
        </w:tc>
        <w:tc>
          <w:tcPr>
            <w:tcW w:w="2307" w:type="dxa"/>
            <w:vAlign w:val="bottom"/>
          </w:tcPr>
          <w:p w14:paraId="391CA424" w14:textId="4A032D10" w:rsidR="00945D2C" w:rsidRPr="00945D2C" w:rsidRDefault="00945D2C" w:rsidP="0037536C">
            <w:pPr>
              <w:jc w:val="both"/>
              <w:cnfStyle w:val="000000000000" w:firstRow="0" w:lastRow="0" w:firstColumn="0" w:lastColumn="0" w:oddVBand="0" w:evenVBand="0" w:oddHBand="0" w:evenHBand="0" w:firstRowFirstColumn="0" w:firstRowLastColumn="0" w:lastRowFirstColumn="0" w:lastRowLastColumn="0"/>
              <w:rPr>
                <w:sz w:val="18"/>
                <w:szCs w:val="18"/>
              </w:rPr>
            </w:pPr>
            <w:r w:rsidRPr="00945D2C">
              <w:rPr>
                <w:rFonts w:ascii="Aptos Narrow" w:hAnsi="Aptos Narrow"/>
                <w:color w:val="000000"/>
                <w:sz w:val="18"/>
                <w:szCs w:val="18"/>
              </w:rPr>
              <w:t>0,</w:t>
            </w:r>
            <w:r w:rsidR="005C29F2">
              <w:rPr>
                <w:rFonts w:ascii="Aptos Narrow" w:hAnsi="Aptos Narrow"/>
                <w:color w:val="000000"/>
                <w:sz w:val="18"/>
                <w:szCs w:val="18"/>
              </w:rPr>
              <w:t>1</w:t>
            </w:r>
            <w:r w:rsidRPr="00945D2C">
              <w:rPr>
                <w:rFonts w:ascii="Aptos Narrow" w:hAnsi="Aptos Narrow"/>
                <w:color w:val="000000"/>
                <w:sz w:val="18"/>
                <w:szCs w:val="18"/>
              </w:rPr>
              <w:t>2</w:t>
            </w:r>
            <w:r w:rsidR="005C29F2">
              <w:rPr>
                <w:rFonts w:ascii="Aptos Narrow" w:hAnsi="Aptos Narrow"/>
                <w:color w:val="000000"/>
                <w:sz w:val="18"/>
                <w:szCs w:val="18"/>
              </w:rPr>
              <w:t>43</w:t>
            </w:r>
            <w:r>
              <w:rPr>
                <w:rFonts w:ascii="Aptos Narrow" w:hAnsi="Aptos Narrow"/>
                <w:color w:val="000000"/>
                <w:sz w:val="18"/>
                <w:szCs w:val="18"/>
              </w:rPr>
              <w:t xml:space="preserve"> </w:t>
            </w:r>
            <w:r w:rsidRPr="00380B1E">
              <w:rPr>
                <w:rFonts w:ascii="Aptos Narrow" w:hAnsi="Aptos Narrow"/>
                <w:i/>
                <w:iCs/>
                <w:color w:val="000000"/>
                <w:sz w:val="18"/>
                <w:szCs w:val="18"/>
              </w:rPr>
              <w:t>ms</w:t>
            </w:r>
          </w:p>
        </w:tc>
        <w:tc>
          <w:tcPr>
            <w:tcW w:w="1934" w:type="dxa"/>
          </w:tcPr>
          <w:p w14:paraId="1AD1D725" w14:textId="6E00FA57" w:rsidR="00945D2C" w:rsidRPr="00380B1E" w:rsidRDefault="00945D2C" w:rsidP="0037536C">
            <w:pPr>
              <w:jc w:val="both"/>
              <w:cnfStyle w:val="000000000000" w:firstRow="0" w:lastRow="0" w:firstColumn="0" w:lastColumn="0" w:oddVBand="0" w:evenVBand="0" w:oddHBand="0" w:evenHBand="0" w:firstRowFirstColumn="0" w:firstRowLastColumn="0" w:lastRowFirstColumn="0" w:lastRowLastColumn="0"/>
              <w:rPr>
                <w:sz w:val="18"/>
                <w:szCs w:val="18"/>
              </w:rPr>
            </w:pPr>
            <w:r w:rsidRPr="00380B1E">
              <w:rPr>
                <w:rFonts w:ascii="Aptos Narrow" w:hAnsi="Aptos Narrow"/>
                <w:color w:val="000000"/>
                <w:sz w:val="18"/>
                <w:szCs w:val="18"/>
              </w:rPr>
              <w:t>65</w:t>
            </w:r>
            <w:r w:rsidR="00034722">
              <w:rPr>
                <w:rFonts w:ascii="Aptos Narrow" w:hAnsi="Aptos Narrow"/>
                <w:color w:val="000000"/>
                <w:sz w:val="18"/>
                <w:szCs w:val="18"/>
              </w:rPr>
              <w:t>,</w:t>
            </w:r>
            <w:r>
              <w:rPr>
                <w:rFonts w:ascii="Aptos Narrow" w:hAnsi="Aptos Narrow"/>
                <w:color w:val="000000"/>
                <w:sz w:val="18"/>
                <w:szCs w:val="18"/>
              </w:rPr>
              <w:t>263</w:t>
            </w:r>
            <w:r w:rsidRPr="00380B1E">
              <w:rPr>
                <w:rFonts w:ascii="Aptos Narrow" w:hAnsi="Aptos Narrow"/>
                <w:color w:val="000000"/>
                <w:sz w:val="18"/>
                <w:szCs w:val="18"/>
              </w:rPr>
              <w:t xml:space="preserve"> </w:t>
            </w:r>
            <w:r w:rsidRPr="00380B1E">
              <w:rPr>
                <w:rFonts w:ascii="Aptos Narrow" w:hAnsi="Aptos Narrow"/>
                <w:i/>
                <w:iCs/>
                <w:color w:val="000000"/>
                <w:sz w:val="18"/>
                <w:szCs w:val="18"/>
              </w:rPr>
              <w:t>μs</w:t>
            </w:r>
          </w:p>
        </w:tc>
        <w:tc>
          <w:tcPr>
            <w:tcW w:w="2126" w:type="dxa"/>
          </w:tcPr>
          <w:p w14:paraId="7F3776C3" w14:textId="34A1608C" w:rsidR="00945D2C" w:rsidRPr="00380B1E" w:rsidRDefault="00945D2C" w:rsidP="0037536C">
            <w:pPr>
              <w:jc w:val="both"/>
              <w:cnfStyle w:val="000000000000" w:firstRow="0" w:lastRow="0" w:firstColumn="0" w:lastColumn="0" w:oddVBand="0" w:evenVBand="0" w:oddHBand="0" w:evenHBand="0" w:firstRowFirstColumn="0" w:firstRowLastColumn="0" w:lastRowFirstColumn="0" w:lastRowLastColumn="0"/>
              <w:rPr>
                <w:sz w:val="18"/>
                <w:szCs w:val="18"/>
              </w:rPr>
            </w:pPr>
            <w:r>
              <w:rPr>
                <w:rFonts w:ascii="Aptos Narrow" w:hAnsi="Aptos Narrow"/>
                <w:color w:val="000000"/>
                <w:sz w:val="18"/>
                <w:szCs w:val="18"/>
              </w:rPr>
              <w:t>3,68x</w:t>
            </w:r>
          </w:p>
        </w:tc>
        <w:tc>
          <w:tcPr>
            <w:tcW w:w="2034" w:type="dxa"/>
          </w:tcPr>
          <w:p w14:paraId="2BFE95A6" w14:textId="6A304D52" w:rsidR="00945D2C" w:rsidRPr="00380B1E" w:rsidRDefault="00945D2C" w:rsidP="0037536C">
            <w:pPr>
              <w:jc w:val="both"/>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Pr>
                <w:rFonts w:ascii="Aptos Narrow" w:hAnsi="Aptos Narrow"/>
                <w:color w:val="000000"/>
                <w:sz w:val="18"/>
                <w:szCs w:val="18"/>
              </w:rPr>
              <w:t>2,17x</w:t>
            </w:r>
          </w:p>
        </w:tc>
      </w:tr>
      <w:tr w:rsidR="005C29F2" w:rsidRPr="00380B1E" w14:paraId="12C9160F" w14:textId="77777777" w:rsidTr="00937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1" w:type="dxa"/>
          </w:tcPr>
          <w:p w14:paraId="368035BC" w14:textId="76790E1E" w:rsidR="005C29F2" w:rsidRPr="00380B1E" w:rsidRDefault="005C29F2" w:rsidP="0037536C">
            <w:pPr>
              <w:jc w:val="both"/>
              <w:rPr>
                <w:color w:val="4C94D8" w:themeColor="text2" w:themeTint="80"/>
                <w:sz w:val="18"/>
                <w:szCs w:val="18"/>
              </w:rPr>
            </w:pPr>
            <w:r>
              <w:rPr>
                <w:color w:val="4C94D8" w:themeColor="text2" w:themeTint="80"/>
                <w:sz w:val="18"/>
                <w:szCs w:val="18"/>
              </w:rPr>
              <w:t>SIMd (-O1)</w:t>
            </w:r>
          </w:p>
        </w:tc>
        <w:tc>
          <w:tcPr>
            <w:tcW w:w="2307" w:type="dxa"/>
            <w:vAlign w:val="bottom"/>
          </w:tcPr>
          <w:p w14:paraId="6F9A4CFA" w14:textId="389761D6" w:rsidR="005C29F2" w:rsidRPr="00034722" w:rsidRDefault="005C29F2" w:rsidP="0037536C">
            <w:pPr>
              <w:jc w:val="both"/>
              <w:cnfStyle w:val="000000100000" w:firstRow="0" w:lastRow="0" w:firstColumn="0" w:lastColumn="0" w:oddVBand="0" w:evenVBand="0" w:oddHBand="1" w:evenHBand="0" w:firstRowFirstColumn="0" w:firstRowLastColumn="0" w:lastRowFirstColumn="0" w:lastRowLastColumn="0"/>
              <w:rPr>
                <w:rFonts w:ascii="Aptos Narrow" w:hAnsi="Aptos Narrow"/>
                <w:i/>
                <w:iCs/>
                <w:color w:val="000000"/>
                <w:sz w:val="18"/>
                <w:szCs w:val="18"/>
              </w:rPr>
            </w:pPr>
            <w:r>
              <w:rPr>
                <w:rFonts w:ascii="Aptos Narrow" w:hAnsi="Aptos Narrow"/>
                <w:color w:val="000000"/>
                <w:sz w:val="18"/>
                <w:szCs w:val="18"/>
              </w:rPr>
              <w:t>0,0</w:t>
            </w:r>
            <w:r w:rsidR="00034722">
              <w:rPr>
                <w:rFonts w:ascii="Aptos Narrow" w:hAnsi="Aptos Narrow"/>
                <w:color w:val="000000"/>
                <w:sz w:val="18"/>
                <w:szCs w:val="18"/>
              </w:rPr>
              <w:t xml:space="preserve">291 </w:t>
            </w:r>
            <w:r w:rsidR="00034722">
              <w:rPr>
                <w:rFonts w:ascii="Aptos Narrow" w:hAnsi="Aptos Narrow"/>
                <w:i/>
                <w:iCs/>
                <w:color w:val="000000"/>
                <w:sz w:val="18"/>
                <w:szCs w:val="18"/>
              </w:rPr>
              <w:t>ms</w:t>
            </w:r>
          </w:p>
        </w:tc>
        <w:tc>
          <w:tcPr>
            <w:tcW w:w="1934" w:type="dxa"/>
          </w:tcPr>
          <w:p w14:paraId="0D88114D" w14:textId="7D71A88B" w:rsidR="005C29F2" w:rsidRPr="00380B1E" w:rsidRDefault="00034722" w:rsidP="0037536C">
            <w:pPr>
              <w:jc w:val="both"/>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rPr>
            </w:pPr>
            <w:r>
              <w:rPr>
                <w:rFonts w:ascii="Aptos Narrow" w:hAnsi="Aptos Narrow"/>
                <w:color w:val="000000"/>
                <w:sz w:val="18"/>
                <w:szCs w:val="18"/>
              </w:rPr>
              <w:t xml:space="preserve">4,116 </w:t>
            </w:r>
            <w:r w:rsidRPr="00380B1E">
              <w:rPr>
                <w:rFonts w:ascii="Aptos Narrow" w:hAnsi="Aptos Narrow"/>
                <w:i/>
                <w:iCs/>
                <w:color w:val="000000"/>
                <w:sz w:val="18"/>
                <w:szCs w:val="18"/>
              </w:rPr>
              <w:t>μs</w:t>
            </w:r>
          </w:p>
        </w:tc>
        <w:tc>
          <w:tcPr>
            <w:tcW w:w="2126" w:type="dxa"/>
          </w:tcPr>
          <w:p w14:paraId="380C81D4" w14:textId="0E117ED7" w:rsidR="005C29F2" w:rsidRDefault="00EE3605" w:rsidP="0037536C">
            <w:pPr>
              <w:jc w:val="both"/>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rPr>
            </w:pPr>
            <w:r>
              <w:rPr>
                <w:rFonts w:ascii="Aptos Narrow" w:hAnsi="Aptos Narrow"/>
                <w:color w:val="000000"/>
                <w:sz w:val="18"/>
                <w:szCs w:val="18"/>
              </w:rPr>
              <w:t>15,9x</w:t>
            </w:r>
          </w:p>
        </w:tc>
        <w:tc>
          <w:tcPr>
            <w:tcW w:w="2034" w:type="dxa"/>
          </w:tcPr>
          <w:p w14:paraId="52DD6719" w14:textId="3678FC2D" w:rsidR="005C29F2" w:rsidRDefault="00EE3605" w:rsidP="0037536C">
            <w:pPr>
              <w:jc w:val="both"/>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rPr>
            </w:pPr>
            <w:r>
              <w:rPr>
                <w:rFonts w:ascii="Aptos Narrow" w:hAnsi="Aptos Narrow"/>
                <w:color w:val="000000"/>
                <w:sz w:val="18"/>
                <w:szCs w:val="18"/>
              </w:rPr>
              <w:t>3,74x</w:t>
            </w:r>
          </w:p>
        </w:tc>
      </w:tr>
      <w:tr w:rsidR="00945D2C" w:rsidRPr="00380B1E" w14:paraId="1190B08C" w14:textId="08438D75" w:rsidTr="009374B7">
        <w:tc>
          <w:tcPr>
            <w:cnfStyle w:val="001000000000" w:firstRow="0" w:lastRow="0" w:firstColumn="1" w:lastColumn="0" w:oddVBand="0" w:evenVBand="0" w:oddHBand="0" w:evenHBand="0" w:firstRowFirstColumn="0" w:firstRowLastColumn="0" w:lastRowFirstColumn="0" w:lastRowLastColumn="0"/>
            <w:tcW w:w="1571" w:type="dxa"/>
          </w:tcPr>
          <w:p w14:paraId="659B9D00" w14:textId="37C7C827" w:rsidR="00945D2C" w:rsidRPr="00380B1E" w:rsidRDefault="00945D2C" w:rsidP="0037536C">
            <w:pPr>
              <w:jc w:val="both"/>
              <w:rPr>
                <w:sz w:val="18"/>
                <w:szCs w:val="18"/>
              </w:rPr>
            </w:pPr>
            <w:r w:rsidRPr="00380B1E">
              <w:rPr>
                <w:color w:val="47D459" w:themeColor="accent3" w:themeTint="99"/>
                <w:sz w:val="18"/>
                <w:szCs w:val="18"/>
              </w:rPr>
              <w:t>CUDA naïve</w:t>
            </w:r>
          </w:p>
        </w:tc>
        <w:tc>
          <w:tcPr>
            <w:tcW w:w="2307" w:type="dxa"/>
          </w:tcPr>
          <w:p w14:paraId="1DE2F8DF" w14:textId="543E6801" w:rsidR="00945D2C" w:rsidRPr="00380B1E" w:rsidRDefault="00945D2C" w:rsidP="0037536C">
            <w:pPr>
              <w:jc w:val="both"/>
              <w:cnfStyle w:val="000000000000" w:firstRow="0" w:lastRow="0" w:firstColumn="0" w:lastColumn="0" w:oddVBand="0" w:evenVBand="0" w:oddHBand="0" w:evenHBand="0" w:firstRowFirstColumn="0" w:firstRowLastColumn="0" w:lastRowFirstColumn="0" w:lastRowLastColumn="0"/>
              <w:rPr>
                <w:sz w:val="18"/>
                <w:szCs w:val="18"/>
              </w:rPr>
            </w:pPr>
            <w:r w:rsidRPr="00380B1E">
              <w:rPr>
                <w:rFonts w:ascii="Aptos Narrow" w:hAnsi="Aptos Narrow"/>
                <w:color w:val="000000"/>
                <w:sz w:val="18"/>
                <w:szCs w:val="18"/>
              </w:rPr>
              <w:t xml:space="preserve">140,38 </w:t>
            </w:r>
            <w:r w:rsidRPr="00380B1E">
              <w:rPr>
                <w:rFonts w:ascii="Aptos Narrow" w:hAnsi="Aptos Narrow"/>
                <w:i/>
                <w:iCs/>
                <w:color w:val="000000"/>
                <w:sz w:val="18"/>
                <w:szCs w:val="18"/>
              </w:rPr>
              <w:t>ms</w:t>
            </w:r>
          </w:p>
        </w:tc>
        <w:tc>
          <w:tcPr>
            <w:tcW w:w="1934" w:type="dxa"/>
          </w:tcPr>
          <w:p w14:paraId="27723DC2" w14:textId="24748123" w:rsidR="00945D2C" w:rsidRPr="00380B1E" w:rsidRDefault="00945D2C" w:rsidP="0037536C">
            <w:pPr>
              <w:jc w:val="both"/>
              <w:cnfStyle w:val="000000000000" w:firstRow="0" w:lastRow="0" w:firstColumn="0" w:lastColumn="0" w:oddVBand="0" w:evenVBand="0" w:oddHBand="0" w:evenHBand="0" w:firstRowFirstColumn="0" w:firstRowLastColumn="0" w:lastRowFirstColumn="0" w:lastRowLastColumn="0"/>
              <w:rPr>
                <w:sz w:val="18"/>
                <w:szCs w:val="18"/>
              </w:rPr>
            </w:pPr>
            <w:r w:rsidRPr="00380B1E">
              <w:rPr>
                <w:rFonts w:ascii="Aptos Narrow" w:hAnsi="Aptos Narrow"/>
                <w:color w:val="000000"/>
                <w:sz w:val="18"/>
                <w:szCs w:val="18"/>
              </w:rPr>
              <w:t>5</w:t>
            </w:r>
            <w:r>
              <w:rPr>
                <w:rFonts w:ascii="Aptos Narrow" w:hAnsi="Aptos Narrow"/>
                <w:color w:val="000000"/>
                <w:sz w:val="18"/>
                <w:szCs w:val="18"/>
              </w:rPr>
              <w:t>14</w:t>
            </w:r>
            <w:r w:rsidR="00034722">
              <w:rPr>
                <w:rFonts w:ascii="Aptos Narrow" w:hAnsi="Aptos Narrow"/>
                <w:color w:val="000000"/>
                <w:sz w:val="18"/>
                <w:szCs w:val="18"/>
              </w:rPr>
              <w:t>,</w:t>
            </w:r>
            <w:r>
              <w:rPr>
                <w:rFonts w:ascii="Aptos Narrow" w:hAnsi="Aptos Narrow"/>
                <w:color w:val="000000"/>
                <w:sz w:val="18"/>
                <w:szCs w:val="18"/>
              </w:rPr>
              <w:t>82</w:t>
            </w:r>
            <w:r w:rsidRPr="00380B1E">
              <w:rPr>
                <w:rFonts w:ascii="Aptos Narrow" w:hAnsi="Aptos Narrow"/>
                <w:color w:val="000000"/>
                <w:sz w:val="18"/>
                <w:szCs w:val="18"/>
              </w:rPr>
              <w:t xml:space="preserve"> </w:t>
            </w:r>
            <w:r w:rsidRPr="00380B1E">
              <w:rPr>
                <w:rFonts w:ascii="Aptos Narrow" w:hAnsi="Aptos Narrow"/>
                <w:i/>
                <w:iCs/>
                <w:color w:val="000000"/>
                <w:sz w:val="18"/>
                <w:szCs w:val="18"/>
              </w:rPr>
              <w:t>μs</w:t>
            </w:r>
          </w:p>
        </w:tc>
        <w:tc>
          <w:tcPr>
            <w:tcW w:w="2126" w:type="dxa"/>
          </w:tcPr>
          <w:p w14:paraId="64B7FE89" w14:textId="681C83FD" w:rsidR="00945D2C" w:rsidRPr="00380B1E" w:rsidRDefault="00945D2C" w:rsidP="0037536C">
            <w:pPr>
              <w:jc w:val="both"/>
              <w:cnfStyle w:val="000000000000" w:firstRow="0" w:lastRow="0" w:firstColumn="0" w:lastColumn="0" w:oddVBand="0" w:evenVBand="0" w:oddHBand="0" w:evenHBand="0" w:firstRowFirstColumn="0" w:firstRowLastColumn="0" w:lastRowFirstColumn="0" w:lastRowLastColumn="0"/>
              <w:rPr>
                <w:sz w:val="18"/>
                <w:szCs w:val="18"/>
              </w:rPr>
            </w:pPr>
            <w:r w:rsidRPr="00380B1E">
              <w:rPr>
                <w:rFonts w:ascii="Aptos Narrow" w:hAnsi="Aptos Narrow"/>
                <w:color w:val="000000"/>
                <w:sz w:val="18"/>
                <w:szCs w:val="18"/>
              </w:rPr>
              <w:t>N/C</w:t>
            </w:r>
          </w:p>
        </w:tc>
        <w:tc>
          <w:tcPr>
            <w:tcW w:w="2034" w:type="dxa"/>
          </w:tcPr>
          <w:p w14:paraId="22967F79" w14:textId="58EEB645" w:rsidR="00945D2C" w:rsidRPr="00380B1E" w:rsidRDefault="00945D2C" w:rsidP="0037536C">
            <w:pPr>
              <w:jc w:val="both"/>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80B1E">
              <w:rPr>
                <w:rFonts w:ascii="Aptos Narrow" w:hAnsi="Aptos Narrow"/>
                <w:color w:val="000000"/>
                <w:sz w:val="18"/>
                <w:szCs w:val="18"/>
              </w:rPr>
              <w:t>N/C</w:t>
            </w:r>
          </w:p>
        </w:tc>
      </w:tr>
    </w:tbl>
    <w:p w14:paraId="4C616B0F" w14:textId="2DB0677F" w:rsidR="008075F0" w:rsidRPr="00945D2C" w:rsidRDefault="008075F0" w:rsidP="005C29F2">
      <w:pPr>
        <w:jc w:val="center"/>
        <w:rPr>
          <w:rFonts w:asciiTheme="majorBidi" w:hAnsiTheme="majorBidi" w:cstheme="majorBidi"/>
          <w:i/>
          <w:iCs/>
          <w:sz w:val="18"/>
          <w:szCs w:val="18"/>
        </w:rPr>
      </w:pPr>
      <w:r w:rsidRPr="00945D2C">
        <w:rPr>
          <w:rFonts w:asciiTheme="majorBidi" w:hAnsiTheme="majorBidi" w:cstheme="majorBidi"/>
          <w:i/>
          <w:iCs/>
          <w:sz w:val="18"/>
          <w:szCs w:val="18"/>
        </w:rPr>
        <w:t>Griglia di gioco: 32x32</w:t>
      </w:r>
      <w:r w:rsidRPr="00945D2C">
        <w:rPr>
          <w:rFonts w:asciiTheme="majorBidi" w:hAnsiTheme="majorBidi" w:cstheme="majorBidi"/>
          <w:i/>
          <w:iCs/>
          <w:sz w:val="18"/>
          <w:szCs w:val="18"/>
        </w:rPr>
        <w:tab/>
      </w:r>
      <w:r w:rsidRPr="00945D2C">
        <w:rPr>
          <w:rFonts w:asciiTheme="majorBidi" w:hAnsiTheme="majorBidi" w:cstheme="majorBidi"/>
          <w:i/>
          <w:iCs/>
          <w:sz w:val="18"/>
          <w:szCs w:val="18"/>
        </w:rPr>
        <w:tab/>
        <w:t>Blocco:32x32</w:t>
      </w:r>
      <w:r w:rsidRPr="00945D2C">
        <w:rPr>
          <w:rFonts w:asciiTheme="majorBidi" w:hAnsiTheme="majorBidi" w:cstheme="majorBidi"/>
          <w:i/>
          <w:iCs/>
          <w:sz w:val="18"/>
          <w:szCs w:val="18"/>
        </w:rPr>
        <w:tab/>
      </w:r>
      <w:r w:rsidRPr="00945D2C">
        <w:rPr>
          <w:rFonts w:asciiTheme="majorBidi" w:hAnsiTheme="majorBidi" w:cstheme="majorBidi"/>
          <w:i/>
          <w:iCs/>
          <w:sz w:val="18"/>
          <w:szCs w:val="18"/>
        </w:rPr>
        <w:tab/>
        <w:t>Generazioni=15</w:t>
      </w:r>
    </w:p>
    <w:p w14:paraId="41E5B17B" w14:textId="7EA57B34" w:rsidR="003078C6" w:rsidRPr="000472E1" w:rsidRDefault="008075F0" w:rsidP="0037536C">
      <w:pPr>
        <w:jc w:val="both"/>
        <w:rPr>
          <w:sz w:val="20"/>
          <w:szCs w:val="20"/>
        </w:rPr>
      </w:pPr>
      <w:r w:rsidRPr="008075F0">
        <w:rPr>
          <w:sz w:val="20"/>
          <w:szCs w:val="20"/>
        </w:rPr>
        <w:t xml:space="preserve">La tabella sopra mostra </w:t>
      </w:r>
      <w:r w:rsidR="003078C6" w:rsidRPr="000472E1">
        <w:rPr>
          <w:sz w:val="20"/>
          <w:szCs w:val="20"/>
        </w:rPr>
        <w:t>come il tempo di esecuzione</w:t>
      </w:r>
      <w:r w:rsidR="00945D2C">
        <w:rPr>
          <w:sz w:val="20"/>
          <w:szCs w:val="20"/>
        </w:rPr>
        <w:t xml:space="preserve"> totale</w:t>
      </w:r>
      <w:r w:rsidR="003078C6" w:rsidRPr="000472E1">
        <w:rPr>
          <w:sz w:val="20"/>
          <w:szCs w:val="20"/>
        </w:rPr>
        <w:t xml:space="preserve"> </w:t>
      </w:r>
      <w:r w:rsidR="00913F24">
        <w:rPr>
          <w:sz w:val="20"/>
          <w:szCs w:val="20"/>
        </w:rPr>
        <w:t xml:space="preserve">per il caso naïve </w:t>
      </w:r>
      <w:r w:rsidR="003078C6" w:rsidRPr="000472E1">
        <w:rPr>
          <w:sz w:val="20"/>
          <w:szCs w:val="20"/>
        </w:rPr>
        <w:t>sia di molto maggiore rispetto al caso sequenziale</w:t>
      </w:r>
      <w:r w:rsidR="00913F24">
        <w:rPr>
          <w:sz w:val="20"/>
          <w:szCs w:val="20"/>
        </w:rPr>
        <w:t>, un po’ meno per il calcolo dell</w:t>
      </w:r>
      <w:r w:rsidR="00011048">
        <w:rPr>
          <w:sz w:val="20"/>
          <w:szCs w:val="20"/>
        </w:rPr>
        <w:t>e</w:t>
      </w:r>
      <w:r w:rsidR="00913F24">
        <w:rPr>
          <w:sz w:val="20"/>
          <w:szCs w:val="20"/>
        </w:rPr>
        <w:t xml:space="preserve"> </w:t>
      </w:r>
      <w:r w:rsidR="00011048">
        <w:rPr>
          <w:sz w:val="20"/>
          <w:szCs w:val="20"/>
        </w:rPr>
        <w:t>15</w:t>
      </w:r>
      <w:r w:rsidR="00913F24">
        <w:rPr>
          <w:sz w:val="20"/>
          <w:szCs w:val="20"/>
        </w:rPr>
        <w:t xml:space="preserve"> generazion</w:t>
      </w:r>
      <w:r w:rsidR="00011048">
        <w:rPr>
          <w:sz w:val="20"/>
          <w:szCs w:val="20"/>
        </w:rPr>
        <w:t>i</w:t>
      </w:r>
      <w:r w:rsidRPr="008075F0">
        <w:rPr>
          <w:sz w:val="20"/>
          <w:szCs w:val="20"/>
        </w:rPr>
        <w:t xml:space="preserve">. </w:t>
      </w:r>
      <w:r w:rsidR="003078C6" w:rsidRPr="000472E1">
        <w:rPr>
          <w:sz w:val="20"/>
          <w:szCs w:val="20"/>
        </w:rPr>
        <w:t>Questo risultato è del tutto prevedibile e comprensibile</w:t>
      </w:r>
      <w:r w:rsidR="000472E1" w:rsidRPr="000472E1">
        <w:rPr>
          <w:sz w:val="20"/>
          <w:szCs w:val="20"/>
        </w:rPr>
        <w:t xml:space="preserve"> osservando</w:t>
      </w:r>
      <w:r w:rsidR="003078C6" w:rsidRPr="000472E1">
        <w:rPr>
          <w:sz w:val="20"/>
          <w:szCs w:val="20"/>
        </w:rPr>
        <w:t xml:space="preserve"> il diagramma temporale riportato di seguito ottenuto tramite Nsight System</w:t>
      </w:r>
      <w:r w:rsidR="00380B1E">
        <w:rPr>
          <w:sz w:val="20"/>
          <w:szCs w:val="20"/>
        </w:rPr>
        <w:t>.</w:t>
      </w:r>
    </w:p>
    <w:p w14:paraId="51E58939" w14:textId="5E0219DF" w:rsidR="0037536C" w:rsidRPr="0037536C" w:rsidRDefault="0037536C" w:rsidP="0037536C">
      <w:pPr>
        <w:jc w:val="both"/>
      </w:pPr>
      <w:r>
        <w:rPr>
          <w:noProof/>
          <w:sz w:val="20"/>
          <w:szCs w:val="20"/>
        </w:rPr>
        <mc:AlternateContent>
          <mc:Choice Requires="wps">
            <w:drawing>
              <wp:anchor distT="0" distB="0" distL="114300" distR="114300" simplePos="0" relativeHeight="251674624" behindDoc="0" locked="0" layoutInCell="1" allowOverlap="1" wp14:anchorId="3D6F30D2" wp14:editId="1DDCB4BF">
                <wp:simplePos x="0" y="0"/>
                <wp:positionH relativeFrom="column">
                  <wp:posOffset>922363</wp:posOffset>
                </wp:positionH>
                <wp:positionV relativeFrom="paragraph">
                  <wp:posOffset>613884</wp:posOffset>
                </wp:positionV>
                <wp:extent cx="4982767" cy="914289"/>
                <wp:effectExtent l="0" t="0" r="8890" b="19685"/>
                <wp:wrapNone/>
                <wp:docPr id="1032938319" name="Connettore diritto 51"/>
                <wp:cNvGraphicFramePr/>
                <a:graphic xmlns:a="http://schemas.openxmlformats.org/drawingml/2006/main">
                  <a:graphicData uri="http://schemas.microsoft.com/office/word/2010/wordprocessingShape">
                    <wps:wsp>
                      <wps:cNvCnPr/>
                      <wps:spPr>
                        <a:xfrm flipV="1">
                          <a:off x="0" y="0"/>
                          <a:ext cx="4982767" cy="914289"/>
                        </a:xfrm>
                        <a:prstGeom prst="line">
                          <a:avLst/>
                        </a:prstGeom>
                        <a:ln w="63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2E658E" id="Connettore diritto 51"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48.35pt" to="465pt,1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" strokecolor="black [3200]" strokeweight=".5pt">
                <v:stroke dashstyle="dash"/>
              </v:line>
            </w:pict>
          </mc:Fallback>
        </mc:AlternateContent>
      </w:r>
      <w:r>
        <w:rPr>
          <w:noProof/>
          <w:sz w:val="20"/>
          <w:szCs w:val="20"/>
        </w:rPr>
        <mc:AlternateContent>
          <mc:Choice Requires="wps">
            <w:drawing>
              <wp:anchor distT="0" distB="0" distL="114300" distR="114300" simplePos="0" relativeHeight="251675648" behindDoc="0" locked="0" layoutInCell="1" allowOverlap="1" wp14:anchorId="65E8AC04" wp14:editId="6251CD2B">
                <wp:simplePos x="0" y="0"/>
                <wp:positionH relativeFrom="column">
                  <wp:posOffset>5966730</wp:posOffset>
                </wp:positionH>
                <wp:positionV relativeFrom="paragraph">
                  <wp:posOffset>618219</wp:posOffset>
                </wp:positionV>
                <wp:extent cx="60325" cy="910066"/>
                <wp:effectExtent l="0" t="0" r="34925" b="23495"/>
                <wp:wrapNone/>
                <wp:docPr id="448798474" name="Connettore diritto 51"/>
                <wp:cNvGraphicFramePr/>
                <a:graphic xmlns:a="http://schemas.openxmlformats.org/drawingml/2006/main">
                  <a:graphicData uri="http://schemas.microsoft.com/office/word/2010/wordprocessingShape">
                    <wps:wsp>
                      <wps:cNvCnPr/>
                      <wps:spPr>
                        <a:xfrm flipH="1" flipV="1">
                          <a:off x="0" y="0"/>
                          <a:ext cx="60325" cy="910066"/>
                        </a:xfrm>
                        <a:prstGeom prst="line">
                          <a:avLst/>
                        </a:prstGeom>
                        <a:ln w="63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B7B90" id="Connettore diritto 51" o:spid="_x0000_s1026" style="position:absolute;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9.8pt,48.7pt" to="474.55pt,1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" strokecolor="black [3200]" strokeweight=".5pt">
                <v:stroke dashstyle="dash"/>
              </v:line>
            </w:pict>
          </mc:Fallback>
        </mc:AlternateContent>
      </w:r>
      <w:r w:rsidRPr="00155376">
        <w:rPr>
          <w:noProof/>
          <w:sz w:val="20"/>
          <w:szCs w:val="20"/>
        </w:rPr>
        <w:drawing>
          <wp:anchor distT="0" distB="0" distL="114300" distR="114300" simplePos="0" relativeHeight="251673600" behindDoc="0" locked="0" layoutInCell="1" allowOverlap="1" wp14:anchorId="3475BD4B" wp14:editId="39029521">
            <wp:simplePos x="0" y="0"/>
            <wp:positionH relativeFrom="column">
              <wp:posOffset>-1270</wp:posOffset>
            </wp:positionH>
            <wp:positionV relativeFrom="paragraph">
              <wp:posOffset>1140800</wp:posOffset>
            </wp:positionV>
            <wp:extent cx="6120130" cy="846455"/>
            <wp:effectExtent l="0" t="0" r="0" b="0"/>
            <wp:wrapTopAndBottom/>
            <wp:docPr id="1759353549" name="Immagine 1" descr="Immagine che contiene testo, softwa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53549" name="Immagine 1" descr="Immagine che contiene testo, software, linea, schermata&#10;&#10;Il contenuto generato dall'IA potrebbe non essere corret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846455"/>
                    </a:xfrm>
                    <a:prstGeom prst="rect">
                      <a:avLst/>
                    </a:prstGeom>
                  </pic:spPr>
                </pic:pic>
              </a:graphicData>
            </a:graphic>
          </wp:anchor>
        </w:drawing>
      </w:r>
      <w:r w:rsidR="003078C6" w:rsidRPr="008075F0">
        <w:rPr>
          <w:noProof/>
        </w:rPr>
        <w:drawing>
          <wp:inline distT="0" distB="0" distL="0" distR="0" wp14:anchorId="6E2D5376" wp14:editId="6FAC1DDD">
            <wp:extent cx="6120130" cy="996950"/>
            <wp:effectExtent l="0" t="0" r="0" b="0"/>
            <wp:docPr id="690654678" name="Immagine 50" descr="Immagine che contiene testo, linea, numero,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54678" name="Immagine 50" descr="Immagine che contiene testo, linea, numero, Parallelo&#10;&#10;Il contenuto generato dall'IA potrebbe non essere corret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130" cy="996950"/>
                    </a:xfrm>
                    <a:prstGeom prst="rect">
                      <a:avLst/>
                    </a:prstGeom>
                    <a:noFill/>
                    <a:ln>
                      <a:noFill/>
                    </a:ln>
                  </pic:spPr>
                </pic:pic>
              </a:graphicData>
            </a:graphic>
          </wp:inline>
        </w:drawing>
      </w:r>
    </w:p>
    <w:p w14:paraId="0CD06746" w14:textId="58F815EB" w:rsidR="003078C6" w:rsidRPr="00380B1E" w:rsidRDefault="000472E1" w:rsidP="0037536C">
      <w:pPr>
        <w:jc w:val="both"/>
        <w:rPr>
          <w:sz w:val="20"/>
          <w:szCs w:val="20"/>
        </w:rPr>
      </w:pPr>
      <w:r w:rsidRPr="000472E1">
        <w:rPr>
          <w:sz w:val="20"/>
          <w:szCs w:val="20"/>
        </w:rPr>
        <w:t>Il programma impiega la maggior parte del tempo per l’allocazione della memoria</w:t>
      </w:r>
      <w:r w:rsidR="00155376">
        <w:rPr>
          <w:sz w:val="20"/>
          <w:szCs w:val="20"/>
        </w:rPr>
        <w:t xml:space="preserve"> iniziale</w:t>
      </w:r>
      <w:r w:rsidR="00380B1E">
        <w:rPr>
          <w:sz w:val="20"/>
          <w:szCs w:val="20"/>
        </w:rPr>
        <w:t xml:space="preserve"> (</w:t>
      </w:r>
      <w:r w:rsidR="00380B1E" w:rsidRPr="00380B1E">
        <w:rPr>
          <w:rFonts w:ascii="Courier New" w:hAnsi="Courier New" w:cs="Courier New"/>
          <w:sz w:val="16"/>
          <w:szCs w:val="16"/>
        </w:rPr>
        <w:t>cudaMalloc()</w:t>
      </w:r>
      <w:r w:rsidR="00380B1E">
        <w:rPr>
          <w:sz w:val="20"/>
          <w:szCs w:val="20"/>
        </w:rPr>
        <w:t>)</w:t>
      </w:r>
      <w:r w:rsidRPr="000472E1">
        <w:rPr>
          <w:sz w:val="20"/>
          <w:szCs w:val="20"/>
        </w:rPr>
        <w:t xml:space="preserve"> e</w:t>
      </w:r>
      <w:r w:rsidR="00155376">
        <w:rPr>
          <w:sz w:val="20"/>
          <w:szCs w:val="20"/>
        </w:rPr>
        <w:t xml:space="preserve"> </w:t>
      </w:r>
      <w:r w:rsidRPr="000472E1">
        <w:rPr>
          <w:sz w:val="20"/>
          <w:szCs w:val="20"/>
        </w:rPr>
        <w:t>il trasferimento dei dati nella GPU</w:t>
      </w:r>
      <w:r w:rsidR="00380B1E">
        <w:rPr>
          <w:sz w:val="20"/>
          <w:szCs w:val="20"/>
        </w:rPr>
        <w:t xml:space="preserve"> (</w:t>
      </w:r>
      <w:r w:rsidR="00380B1E" w:rsidRPr="00380B1E">
        <w:rPr>
          <w:rFonts w:ascii="Courier New" w:hAnsi="Courier New" w:cs="Courier New"/>
          <w:sz w:val="16"/>
          <w:szCs w:val="16"/>
        </w:rPr>
        <w:t>cudaMem</w:t>
      </w:r>
      <w:r w:rsidR="00B724D7">
        <w:rPr>
          <w:rFonts w:ascii="Courier New" w:hAnsi="Courier New" w:cs="Courier New"/>
          <w:sz w:val="16"/>
          <w:szCs w:val="16"/>
        </w:rPr>
        <w:t>c</w:t>
      </w:r>
      <w:r w:rsidR="00380B1E" w:rsidRPr="00380B1E">
        <w:rPr>
          <w:rFonts w:ascii="Courier New" w:hAnsi="Courier New" w:cs="Courier New"/>
          <w:sz w:val="16"/>
          <w:szCs w:val="16"/>
        </w:rPr>
        <w:t>py()</w:t>
      </w:r>
      <w:r w:rsidR="00380B1E">
        <w:rPr>
          <w:sz w:val="20"/>
          <w:szCs w:val="20"/>
        </w:rPr>
        <w:t>)</w:t>
      </w:r>
      <w:r w:rsidRPr="000472E1">
        <w:rPr>
          <w:sz w:val="20"/>
          <w:szCs w:val="20"/>
        </w:rPr>
        <w:t xml:space="preserve">, </w:t>
      </w:r>
      <w:r w:rsidR="00380B1E">
        <w:rPr>
          <w:sz w:val="20"/>
          <w:szCs w:val="20"/>
        </w:rPr>
        <w:t>incrementando</w:t>
      </w:r>
      <w:r w:rsidRPr="000472E1">
        <w:rPr>
          <w:sz w:val="20"/>
          <w:szCs w:val="20"/>
        </w:rPr>
        <w:t xml:space="preserve"> vertiginosamente il tempo di esecuzione. Per una griglia di gioco così piccola e per </w:t>
      </w:r>
      <w:r w:rsidR="00380B1E">
        <w:rPr>
          <w:sz w:val="20"/>
          <w:szCs w:val="20"/>
        </w:rPr>
        <w:t>il numero limitato di</w:t>
      </w:r>
      <w:r w:rsidRPr="000472E1">
        <w:rPr>
          <w:sz w:val="20"/>
          <w:szCs w:val="20"/>
        </w:rPr>
        <w:t xml:space="preserve"> generazioni, </w:t>
      </w:r>
      <w:r w:rsidR="00155376">
        <w:rPr>
          <w:sz w:val="20"/>
          <w:szCs w:val="20"/>
        </w:rPr>
        <w:t>questi contributi</w:t>
      </w:r>
      <w:r w:rsidRPr="000472E1">
        <w:rPr>
          <w:sz w:val="20"/>
          <w:szCs w:val="20"/>
        </w:rPr>
        <w:t xml:space="preserve"> non </w:t>
      </w:r>
      <w:r w:rsidR="00155376">
        <w:rPr>
          <w:sz w:val="20"/>
          <w:szCs w:val="20"/>
        </w:rPr>
        <w:t>sono</w:t>
      </w:r>
      <w:r w:rsidRPr="000472E1">
        <w:rPr>
          <w:sz w:val="20"/>
          <w:szCs w:val="20"/>
        </w:rPr>
        <w:t xml:space="preserve"> trascurabil</w:t>
      </w:r>
      <w:r w:rsidR="00155376">
        <w:rPr>
          <w:sz w:val="20"/>
          <w:szCs w:val="20"/>
        </w:rPr>
        <w:t>i</w:t>
      </w:r>
      <w:r w:rsidRPr="000472E1">
        <w:rPr>
          <w:sz w:val="20"/>
          <w:szCs w:val="20"/>
        </w:rPr>
        <w:t xml:space="preserve"> affatto.</w:t>
      </w:r>
      <w:r w:rsidR="00380B1E">
        <w:rPr>
          <w:sz w:val="20"/>
          <w:szCs w:val="20"/>
        </w:rPr>
        <w:t xml:space="preserve"> </w:t>
      </w:r>
      <w:r w:rsidR="00011048">
        <w:rPr>
          <w:sz w:val="20"/>
          <w:szCs w:val="20"/>
        </w:rPr>
        <w:t>Osservando infatti</w:t>
      </w:r>
      <w:r w:rsidR="00380B1E">
        <w:rPr>
          <w:sz w:val="20"/>
          <w:szCs w:val="20"/>
        </w:rPr>
        <w:t xml:space="preserve"> il tempo di esecuzione in riferimento al calcolo delle generazioni da parte dei kernel e dello stallo della CPU in attesa dei loro completamenti (</w:t>
      </w:r>
      <w:r w:rsidR="00380B1E" w:rsidRPr="00380B1E">
        <w:rPr>
          <w:rFonts w:ascii="Courier New" w:hAnsi="Courier New" w:cs="Courier New"/>
          <w:sz w:val="16"/>
          <w:szCs w:val="16"/>
        </w:rPr>
        <w:t>cudaDeviceSynchronize()</w:t>
      </w:r>
      <w:r w:rsidR="00380B1E">
        <w:rPr>
          <w:sz w:val="20"/>
          <w:szCs w:val="20"/>
        </w:rPr>
        <w:t>)</w:t>
      </w:r>
      <w:r w:rsidR="00011048">
        <w:rPr>
          <w:sz w:val="20"/>
          <w:szCs w:val="20"/>
        </w:rPr>
        <w:t>, notiamo come siano una minima frazione del tempo totale</w:t>
      </w:r>
      <w:r w:rsidR="00380B1E">
        <w:rPr>
          <w:sz w:val="20"/>
          <w:szCs w:val="20"/>
        </w:rPr>
        <w:t>.</w:t>
      </w:r>
    </w:p>
    <w:p w14:paraId="15774E54" w14:textId="775B27DF" w:rsidR="008075F0" w:rsidRPr="008075F0" w:rsidRDefault="008075F0" w:rsidP="0037536C">
      <w:pPr>
        <w:jc w:val="both"/>
        <w:rPr>
          <w:sz w:val="20"/>
          <w:szCs w:val="20"/>
        </w:rPr>
      </w:pPr>
      <w:r w:rsidRPr="008075F0">
        <w:rPr>
          <w:sz w:val="20"/>
          <w:szCs w:val="20"/>
        </w:rPr>
        <w:t xml:space="preserve">Sebbene grazie a questa configurazione gli indici del thread </w:t>
      </w:r>
      <w:r w:rsidR="00380B1E" w:rsidRPr="003337B7">
        <w:rPr>
          <w:sz w:val="20"/>
          <w:szCs w:val="20"/>
        </w:rPr>
        <w:t>del</w:t>
      </w:r>
      <w:r w:rsidRPr="008075F0">
        <w:rPr>
          <w:sz w:val="20"/>
          <w:szCs w:val="20"/>
        </w:rPr>
        <w:t xml:space="preserve"> blocco (</w:t>
      </w:r>
      <w:r w:rsidRPr="008075F0">
        <w:rPr>
          <w:rFonts w:ascii="Courier New" w:hAnsi="Courier New" w:cs="Courier New"/>
          <w:sz w:val="20"/>
          <w:szCs w:val="20"/>
        </w:rPr>
        <w:t>threadIdx.x</w:t>
      </w:r>
      <w:r w:rsidRPr="008075F0">
        <w:rPr>
          <w:sz w:val="20"/>
          <w:szCs w:val="20"/>
        </w:rPr>
        <w:t xml:space="preserve"> e </w:t>
      </w:r>
      <w:r w:rsidRPr="008075F0">
        <w:rPr>
          <w:rFonts w:ascii="Courier New" w:hAnsi="Courier New" w:cs="Courier New"/>
          <w:sz w:val="20"/>
          <w:szCs w:val="20"/>
        </w:rPr>
        <w:t>threadIdx.y</w:t>
      </w:r>
      <w:r w:rsidRPr="008075F0">
        <w:rPr>
          <w:sz w:val="20"/>
          <w:szCs w:val="20"/>
        </w:rPr>
        <w:t>) corrispondano alle coordinate delle celle della griglia di gioco, questa soluzione presenta chiari ed evidenti limiti operativi e inefficienze nell'uso delle risorse:</w:t>
      </w:r>
    </w:p>
    <w:p w14:paraId="1D04980D" w14:textId="77777777" w:rsidR="008075F0" w:rsidRPr="008075F0" w:rsidRDefault="008075F0" w:rsidP="0037536C">
      <w:pPr>
        <w:numPr>
          <w:ilvl w:val="0"/>
          <w:numId w:val="1"/>
        </w:numPr>
        <w:jc w:val="both"/>
        <w:rPr>
          <w:sz w:val="20"/>
          <w:szCs w:val="20"/>
        </w:rPr>
      </w:pPr>
      <w:r w:rsidRPr="00011048">
        <w:rPr>
          <w:b/>
          <w:bCs/>
          <w:sz w:val="20"/>
          <w:szCs w:val="20"/>
        </w:rPr>
        <w:lastRenderedPageBreak/>
        <w:t>Massima dimensione della griglia</w:t>
      </w:r>
      <w:r w:rsidRPr="008075F0">
        <w:rPr>
          <w:i/>
          <w:iCs/>
          <w:sz w:val="20"/>
          <w:szCs w:val="20"/>
        </w:rPr>
        <w:t xml:space="preserve">: </w:t>
      </w:r>
      <w:r w:rsidRPr="008075F0">
        <w:rPr>
          <w:sz w:val="20"/>
          <w:szCs w:val="20"/>
        </w:rPr>
        <w:t>disponendo di un limite fisico per numero di thread per blocco, la griglia di gioco risulta essa stessa sottoposta allo stesso limite. Il massimo numero di celle che questa versione può supportare è proprio 1024 =&gt; griglia di gioco 32x32.</w:t>
      </w:r>
    </w:p>
    <w:p w14:paraId="07672F5A" w14:textId="44BF773B" w:rsidR="00380B1E" w:rsidRPr="003337B7" w:rsidRDefault="00011048" w:rsidP="0037536C">
      <w:pPr>
        <w:numPr>
          <w:ilvl w:val="0"/>
          <w:numId w:val="1"/>
        </w:numPr>
        <w:jc w:val="both"/>
        <w:rPr>
          <w:sz w:val="20"/>
          <w:szCs w:val="20"/>
        </w:rPr>
      </w:pPr>
      <w:r>
        <w:rPr>
          <w:b/>
          <w:bCs/>
          <w:sz w:val="20"/>
          <w:szCs w:val="20"/>
        </w:rPr>
        <w:t xml:space="preserve">Impiego minimo </w:t>
      </w:r>
      <w:r w:rsidR="008075F0" w:rsidRPr="00011048">
        <w:rPr>
          <w:b/>
          <w:bCs/>
          <w:sz w:val="20"/>
          <w:szCs w:val="20"/>
        </w:rPr>
        <w:t>degli SM</w:t>
      </w:r>
      <w:r w:rsidR="008075F0" w:rsidRPr="008075F0">
        <w:rPr>
          <w:i/>
          <w:iCs/>
          <w:sz w:val="20"/>
          <w:szCs w:val="20"/>
        </w:rPr>
        <w:t xml:space="preserve">: </w:t>
      </w:r>
      <w:r>
        <w:rPr>
          <w:sz w:val="20"/>
          <w:szCs w:val="20"/>
        </w:rPr>
        <w:t>Teoricamente, considerando blocchi da 1024 thread, solo un SM può essere dedicato ad ogni blocco</w:t>
      </w:r>
      <w:r w:rsidR="008075F0" w:rsidRPr="008075F0">
        <w:rPr>
          <w:sz w:val="20"/>
          <w:szCs w:val="20"/>
        </w:rPr>
        <w:t xml:space="preserve">. </w:t>
      </w:r>
      <w:r w:rsidR="00380B1E" w:rsidRPr="003337B7">
        <w:rPr>
          <w:sz w:val="20"/>
          <w:szCs w:val="20"/>
        </w:rPr>
        <w:t>Poiché</w:t>
      </w:r>
      <w:r w:rsidR="008075F0" w:rsidRPr="008075F0">
        <w:rPr>
          <w:sz w:val="20"/>
          <w:szCs w:val="20"/>
        </w:rPr>
        <w:t xml:space="preserve"> </w:t>
      </w:r>
      <w:r>
        <w:rPr>
          <w:sz w:val="20"/>
          <w:szCs w:val="20"/>
        </w:rPr>
        <w:t xml:space="preserve">questa </w:t>
      </w:r>
      <w:r w:rsidR="008075F0" w:rsidRPr="008075F0">
        <w:rPr>
          <w:sz w:val="20"/>
          <w:szCs w:val="20"/>
        </w:rPr>
        <w:t>configurazione presenta solo un blocco, solo uno degli SM a disposizione è interessato dall'esecuzione dell'intero kernel, mantenendo inattivi i restanti</w:t>
      </w:r>
      <w:r>
        <w:rPr>
          <w:sz w:val="20"/>
          <w:szCs w:val="20"/>
        </w:rPr>
        <w:t xml:space="preserve"> </w:t>
      </w:r>
      <w:r w:rsidR="008075F0" w:rsidRPr="008075F0">
        <w:rPr>
          <w:sz w:val="20"/>
          <w:szCs w:val="20"/>
        </w:rPr>
        <w:t>(per Tesla T4: 1 SM attivo su 40 a disposizione).</w:t>
      </w:r>
    </w:p>
    <w:p w14:paraId="3FF7E5D9" w14:textId="4E13191F" w:rsidR="00E0534A" w:rsidRPr="003337B7" w:rsidRDefault="008075F0" w:rsidP="0037536C">
      <w:pPr>
        <w:jc w:val="both"/>
        <w:rPr>
          <w:sz w:val="20"/>
          <w:szCs w:val="20"/>
        </w:rPr>
      </w:pPr>
      <w:r w:rsidRPr="008075F0">
        <w:rPr>
          <w:sz w:val="20"/>
          <w:szCs w:val="20"/>
        </w:rPr>
        <w:t>Questi sono solo due dei principali limiti relativi a questa soluzione. Come primo passaggio ci siamo focalizzati sulla loro risoluzione, considerando altre problematiche relative a utilizzo della shared</w:t>
      </w:r>
      <w:r w:rsidR="00380B1E">
        <w:t xml:space="preserve"> </w:t>
      </w:r>
      <w:r w:rsidRPr="008075F0">
        <w:rPr>
          <w:sz w:val="20"/>
          <w:szCs w:val="20"/>
        </w:rPr>
        <w:t xml:space="preserve">memory, accessi ottimizzati in memoria e warp divergence in </w:t>
      </w:r>
      <w:r w:rsidR="00380B1E" w:rsidRPr="003337B7">
        <w:rPr>
          <w:sz w:val="20"/>
          <w:szCs w:val="20"/>
        </w:rPr>
        <w:t>versioni di ottimizzazione successive</w:t>
      </w:r>
      <w:r w:rsidRPr="008075F0">
        <w:rPr>
          <w:sz w:val="20"/>
          <w:szCs w:val="20"/>
        </w:rPr>
        <w:t>.</w:t>
      </w:r>
    </w:p>
    <w:p w14:paraId="3DA0F1F4" w14:textId="588D4E0D" w:rsidR="008075F0" w:rsidRPr="008075F0" w:rsidRDefault="008075F0" w:rsidP="007A6E7C">
      <w:pPr>
        <w:spacing w:after="0"/>
        <w:jc w:val="both"/>
      </w:pPr>
      <w:r w:rsidRPr="008075F0">
        <w:rPr>
          <w:sz w:val="20"/>
          <w:szCs w:val="20"/>
        </w:rPr>
        <w:t>Per prima cosa, quindi, abbiamo modificato il dimensionamento della griglia e dei blocchi</w:t>
      </w:r>
      <w:r w:rsidR="00380B1E" w:rsidRPr="003337B7">
        <w:rPr>
          <w:sz w:val="20"/>
          <w:szCs w:val="20"/>
        </w:rPr>
        <w:t xml:space="preserve"> di thread</w:t>
      </w:r>
      <w:r w:rsidRPr="008075F0">
        <w:rPr>
          <w:sz w:val="20"/>
          <w:szCs w:val="20"/>
        </w:rPr>
        <w:t xml:space="preserve"> </w:t>
      </w:r>
      <w:r w:rsidR="00380B1E" w:rsidRPr="003337B7">
        <w:rPr>
          <w:sz w:val="20"/>
          <w:szCs w:val="20"/>
        </w:rPr>
        <w:t>nella maniera descritta nel paragrafo successivo</w:t>
      </w:r>
      <w:r w:rsidRPr="008075F0">
        <w:rPr>
          <w:sz w:val="20"/>
          <w:szCs w:val="20"/>
        </w:rPr>
        <w:t>.</w:t>
      </w:r>
    </w:p>
    <w:p w14:paraId="626EE725" w14:textId="551580B9" w:rsidR="008075F0" w:rsidRPr="00B4677F" w:rsidRDefault="002A58B4" w:rsidP="002A58B4">
      <w:pPr>
        <w:pStyle w:val="StileTesi2"/>
      </w:pPr>
      <w:r>
        <w:t>5</w:t>
      </w:r>
      <w:r w:rsidR="00506EEA" w:rsidRPr="00B4677F">
        <w:t>.2</w:t>
      </w:r>
      <w:r w:rsidR="00AE1B4C" w:rsidRPr="00B4677F">
        <w:t xml:space="preserve"> </w:t>
      </w:r>
      <w:r w:rsidR="00380B1E" w:rsidRPr="00B4677F">
        <w:t>Implementazione tramite</w:t>
      </w:r>
      <w:r w:rsidR="008075F0" w:rsidRPr="00B4677F">
        <w:t xml:space="preserve"> Griglia 2D e Blocco 2D</w:t>
      </w:r>
    </w:p>
    <w:p w14:paraId="53A6578C" w14:textId="758DFB27" w:rsidR="008075F0" w:rsidRPr="008075F0" w:rsidRDefault="008075F0" w:rsidP="0037536C">
      <w:pPr>
        <w:spacing w:after="0"/>
        <w:jc w:val="both"/>
        <w:rPr>
          <w:sz w:val="20"/>
          <w:szCs w:val="20"/>
        </w:rPr>
      </w:pPr>
      <w:r w:rsidRPr="008075F0">
        <w:rPr>
          <w:sz w:val="20"/>
          <w:szCs w:val="20"/>
        </w:rPr>
        <w:t xml:space="preserve">In questa </w:t>
      </w:r>
      <w:r w:rsidR="00380B1E" w:rsidRPr="003337B7">
        <w:rPr>
          <w:sz w:val="20"/>
          <w:szCs w:val="20"/>
        </w:rPr>
        <w:t>versione</w:t>
      </w:r>
      <w:r w:rsidRPr="008075F0">
        <w:rPr>
          <w:sz w:val="20"/>
          <w:szCs w:val="20"/>
        </w:rPr>
        <w:t xml:space="preserve"> abbiamo mantenuto la dimensione del blocco pari a 1024 thread (32x32), ma</w:t>
      </w:r>
      <w:r w:rsidR="00380B1E" w:rsidRPr="003337B7">
        <w:rPr>
          <w:sz w:val="20"/>
          <w:szCs w:val="20"/>
        </w:rPr>
        <w:t xml:space="preserve"> come anticipato abbiamo</w:t>
      </w:r>
      <w:r w:rsidRPr="008075F0">
        <w:rPr>
          <w:sz w:val="20"/>
          <w:szCs w:val="20"/>
        </w:rPr>
        <w:t xml:space="preserve"> </w:t>
      </w:r>
      <w:r w:rsidR="00380B1E" w:rsidRPr="003337B7">
        <w:rPr>
          <w:sz w:val="20"/>
          <w:szCs w:val="20"/>
        </w:rPr>
        <w:t>trattato</w:t>
      </w:r>
      <w:r w:rsidRPr="008075F0">
        <w:rPr>
          <w:sz w:val="20"/>
          <w:szCs w:val="20"/>
        </w:rPr>
        <w:t xml:space="preserve"> </w:t>
      </w:r>
      <w:r w:rsidR="00380B1E" w:rsidRPr="003337B7">
        <w:rPr>
          <w:sz w:val="20"/>
          <w:szCs w:val="20"/>
        </w:rPr>
        <w:t>anche la griglia in 2D</w:t>
      </w:r>
      <w:r w:rsidRPr="008075F0">
        <w:rPr>
          <w:sz w:val="20"/>
          <w:szCs w:val="20"/>
        </w:rPr>
        <w:t xml:space="preserve">. In particolare, la </w:t>
      </w:r>
      <w:r w:rsidR="00E0534A">
        <w:rPr>
          <w:sz w:val="20"/>
          <w:szCs w:val="20"/>
        </w:rPr>
        <w:t>sua dimensione</w:t>
      </w:r>
      <w:r w:rsidRPr="008075F0">
        <w:rPr>
          <w:sz w:val="20"/>
          <w:szCs w:val="20"/>
        </w:rPr>
        <w:t xml:space="preserve"> è </w:t>
      </w:r>
      <w:r w:rsidR="00380B1E" w:rsidRPr="003337B7">
        <w:rPr>
          <w:sz w:val="20"/>
          <w:szCs w:val="20"/>
        </w:rPr>
        <w:t>ottenuta in relazione a</w:t>
      </w:r>
      <w:r w:rsidRPr="008075F0">
        <w:rPr>
          <w:sz w:val="20"/>
          <w:szCs w:val="20"/>
        </w:rPr>
        <w:t>:</w:t>
      </w:r>
    </w:p>
    <w:p w14:paraId="2F797F49" w14:textId="222E34D1" w:rsidR="008075F0" w:rsidRPr="008075F0" w:rsidRDefault="008075F0" w:rsidP="0037536C">
      <w:pPr>
        <w:numPr>
          <w:ilvl w:val="0"/>
          <w:numId w:val="2"/>
        </w:numPr>
        <w:spacing w:after="0"/>
        <w:jc w:val="both"/>
        <w:rPr>
          <w:sz w:val="20"/>
          <w:szCs w:val="20"/>
        </w:rPr>
      </w:pPr>
      <w:r w:rsidRPr="008075F0">
        <w:rPr>
          <w:sz w:val="20"/>
          <w:szCs w:val="20"/>
        </w:rPr>
        <w:t xml:space="preserve">Dimensione della </w:t>
      </w:r>
      <w:r w:rsidR="00E0534A">
        <w:rPr>
          <w:sz w:val="20"/>
          <w:szCs w:val="20"/>
        </w:rPr>
        <w:t>g</w:t>
      </w:r>
      <w:r w:rsidRPr="008075F0">
        <w:rPr>
          <w:sz w:val="20"/>
          <w:szCs w:val="20"/>
        </w:rPr>
        <w:t xml:space="preserve">riglia di </w:t>
      </w:r>
      <w:r w:rsidR="008468A8" w:rsidRPr="003337B7">
        <w:rPr>
          <w:sz w:val="20"/>
          <w:szCs w:val="20"/>
        </w:rPr>
        <w:t>g</w:t>
      </w:r>
      <w:r w:rsidRPr="008075F0">
        <w:rPr>
          <w:sz w:val="20"/>
          <w:szCs w:val="20"/>
        </w:rPr>
        <w:t xml:space="preserve">ioco, espressa in </w:t>
      </w:r>
      <w:r w:rsidRPr="008075F0">
        <w:rPr>
          <w:i/>
          <w:iCs/>
          <w:sz w:val="20"/>
          <w:szCs w:val="20"/>
        </w:rPr>
        <w:t xml:space="preserve">width </w:t>
      </w:r>
      <w:r w:rsidRPr="008075F0">
        <w:rPr>
          <w:sz w:val="20"/>
          <w:szCs w:val="20"/>
        </w:rPr>
        <w:t xml:space="preserve">e </w:t>
      </w:r>
      <w:r w:rsidRPr="008075F0">
        <w:rPr>
          <w:i/>
          <w:iCs/>
          <w:sz w:val="20"/>
          <w:szCs w:val="20"/>
        </w:rPr>
        <w:t>height.</w:t>
      </w:r>
    </w:p>
    <w:p w14:paraId="6314DCCC" w14:textId="77777777" w:rsidR="008075F0" w:rsidRPr="008075F0" w:rsidRDefault="008075F0" w:rsidP="0037536C">
      <w:pPr>
        <w:numPr>
          <w:ilvl w:val="0"/>
          <w:numId w:val="2"/>
        </w:numPr>
        <w:spacing w:after="0"/>
        <w:jc w:val="both"/>
        <w:rPr>
          <w:sz w:val="20"/>
          <w:szCs w:val="20"/>
        </w:rPr>
      </w:pPr>
      <w:r w:rsidRPr="008075F0">
        <w:rPr>
          <w:sz w:val="20"/>
          <w:szCs w:val="20"/>
        </w:rPr>
        <w:t>Dimensione dei blocchi, ovvero numero di thread per blocco.</w:t>
      </w:r>
    </w:p>
    <w:p w14:paraId="326770AD" w14:textId="77777777" w:rsidR="008075F0" w:rsidRPr="00DD5090" w:rsidRDefault="008075F0" w:rsidP="0037536C">
      <w:pPr>
        <w:spacing w:after="0"/>
        <w:ind w:left="708" w:firstLine="708"/>
        <w:jc w:val="both"/>
        <w:rPr>
          <w:rFonts w:ascii="Courier New" w:hAnsi="Courier New" w:cs="Courier New"/>
          <w:b/>
          <w:bCs/>
          <w:sz w:val="18"/>
          <w:szCs w:val="18"/>
        </w:rPr>
      </w:pPr>
      <w:r w:rsidRPr="00DD5090">
        <w:rPr>
          <w:rFonts w:ascii="Courier New" w:hAnsi="Courier New" w:cs="Courier New"/>
          <w:b/>
          <w:bCs/>
          <w:sz w:val="18"/>
          <w:szCs w:val="18"/>
        </w:rPr>
        <w:t>dim3 dimGrid(</w:t>
      </w:r>
    </w:p>
    <w:p w14:paraId="455A6C46" w14:textId="07AFF8B6" w:rsidR="008075F0" w:rsidRPr="00DD5090" w:rsidRDefault="008075F0" w:rsidP="0037536C">
      <w:pPr>
        <w:spacing w:after="0"/>
        <w:ind w:left="1416" w:firstLine="708"/>
        <w:jc w:val="both"/>
        <w:rPr>
          <w:rFonts w:ascii="Courier New" w:hAnsi="Courier New" w:cs="Courier New"/>
          <w:b/>
          <w:bCs/>
          <w:sz w:val="18"/>
          <w:szCs w:val="18"/>
        </w:rPr>
      </w:pPr>
      <w:r w:rsidRPr="00DD5090">
        <w:rPr>
          <w:rFonts w:ascii="Courier New" w:hAnsi="Courier New" w:cs="Courier New"/>
          <w:b/>
          <w:bCs/>
          <w:sz w:val="18"/>
          <w:szCs w:val="18"/>
        </w:rPr>
        <w:t>(width + dimBlock.x - 1) / dimBlock.x,</w:t>
      </w:r>
    </w:p>
    <w:p w14:paraId="38F88196" w14:textId="04E5217B" w:rsidR="008075F0" w:rsidRPr="00DD5090" w:rsidRDefault="008075F0" w:rsidP="0037536C">
      <w:pPr>
        <w:spacing w:after="0"/>
        <w:ind w:left="1416" w:firstLine="708"/>
        <w:jc w:val="both"/>
        <w:rPr>
          <w:rFonts w:ascii="Courier New" w:hAnsi="Courier New" w:cs="Courier New"/>
          <w:b/>
          <w:bCs/>
          <w:sz w:val="18"/>
          <w:szCs w:val="18"/>
          <w:lang w:val="en-GB"/>
        </w:rPr>
      </w:pPr>
      <w:r w:rsidRPr="00DD5090">
        <w:rPr>
          <w:rFonts w:ascii="Courier New" w:hAnsi="Courier New" w:cs="Courier New"/>
          <w:b/>
          <w:bCs/>
          <w:sz w:val="18"/>
          <w:szCs w:val="18"/>
          <w:lang w:val="en-GB"/>
        </w:rPr>
        <w:t>(height + dimBlock.y - 1) / dimBlock.y</w:t>
      </w:r>
    </w:p>
    <w:p w14:paraId="30902E43" w14:textId="4CA51B7E" w:rsidR="008075F0" w:rsidRPr="00DD5090" w:rsidRDefault="00380B1E" w:rsidP="0037536C">
      <w:pPr>
        <w:spacing w:after="0"/>
        <w:jc w:val="both"/>
        <w:rPr>
          <w:rFonts w:ascii="Courier New" w:hAnsi="Courier New" w:cs="Courier New"/>
          <w:b/>
          <w:bCs/>
          <w:sz w:val="18"/>
          <w:szCs w:val="18"/>
          <w:lang w:val="en-GB"/>
        </w:rPr>
      </w:pPr>
      <w:r w:rsidRPr="00DD5090">
        <w:rPr>
          <w:rFonts w:ascii="Courier New" w:hAnsi="Courier New" w:cs="Courier New"/>
          <w:b/>
          <w:bCs/>
          <w:sz w:val="18"/>
          <w:szCs w:val="18"/>
          <w:lang w:val="en-GB"/>
        </w:rPr>
        <w:t xml:space="preserve">    </w:t>
      </w:r>
      <w:r w:rsidRPr="00DD5090">
        <w:rPr>
          <w:rFonts w:ascii="Courier New" w:hAnsi="Courier New" w:cs="Courier New"/>
          <w:b/>
          <w:bCs/>
          <w:sz w:val="18"/>
          <w:szCs w:val="18"/>
          <w:lang w:val="en-GB"/>
        </w:rPr>
        <w:tab/>
      </w:r>
      <w:r w:rsidRPr="00DD5090">
        <w:rPr>
          <w:rFonts w:ascii="Courier New" w:hAnsi="Courier New" w:cs="Courier New"/>
          <w:b/>
          <w:bCs/>
          <w:sz w:val="18"/>
          <w:szCs w:val="18"/>
          <w:lang w:val="en-GB"/>
        </w:rPr>
        <w:tab/>
      </w:r>
      <w:r w:rsidR="008075F0" w:rsidRPr="00DD5090">
        <w:rPr>
          <w:rFonts w:ascii="Courier New" w:hAnsi="Courier New" w:cs="Courier New"/>
          <w:b/>
          <w:bCs/>
          <w:sz w:val="18"/>
          <w:szCs w:val="18"/>
          <w:lang w:val="en-GB"/>
        </w:rPr>
        <w:t>);</w:t>
      </w:r>
    </w:p>
    <w:p w14:paraId="16EDDF6E" w14:textId="77777777" w:rsidR="00380B1E" w:rsidRPr="008075F0" w:rsidRDefault="00380B1E" w:rsidP="0037536C">
      <w:pPr>
        <w:spacing w:after="0"/>
        <w:jc w:val="both"/>
        <w:rPr>
          <w:rFonts w:ascii="Courier New" w:hAnsi="Courier New" w:cs="Courier New"/>
          <w:sz w:val="18"/>
          <w:szCs w:val="18"/>
          <w:lang w:val="en-GB"/>
        </w:rPr>
      </w:pPr>
    </w:p>
    <w:p w14:paraId="264B80DB" w14:textId="2662C929" w:rsidR="008075F0" w:rsidRPr="008075F0" w:rsidRDefault="008075F0" w:rsidP="0037536C">
      <w:pPr>
        <w:jc w:val="both"/>
        <w:rPr>
          <w:sz w:val="20"/>
          <w:szCs w:val="20"/>
        </w:rPr>
      </w:pPr>
      <w:r w:rsidRPr="008075F0">
        <w:rPr>
          <w:sz w:val="20"/>
          <w:szCs w:val="20"/>
        </w:rPr>
        <w:t xml:space="preserve">Grazie a questo dimensionamento non abbiamo più </w:t>
      </w:r>
      <w:r w:rsidR="008468A8" w:rsidRPr="003337B7">
        <w:rPr>
          <w:sz w:val="20"/>
          <w:szCs w:val="20"/>
        </w:rPr>
        <w:t>vincoli</w:t>
      </w:r>
      <w:r w:rsidRPr="008075F0">
        <w:rPr>
          <w:sz w:val="20"/>
          <w:szCs w:val="20"/>
        </w:rPr>
        <w:t xml:space="preserve"> sulla dimensione massima della </w:t>
      </w:r>
      <w:r w:rsidR="008468A8" w:rsidRPr="003337B7">
        <w:rPr>
          <w:sz w:val="20"/>
          <w:szCs w:val="20"/>
        </w:rPr>
        <w:t>griglia di gioco</w:t>
      </w:r>
      <w:r w:rsidRPr="008075F0">
        <w:rPr>
          <w:sz w:val="20"/>
          <w:szCs w:val="20"/>
        </w:rPr>
        <w:t xml:space="preserve">, </w:t>
      </w:r>
      <w:r w:rsidR="003337B7">
        <w:rPr>
          <w:sz w:val="20"/>
          <w:szCs w:val="20"/>
        </w:rPr>
        <w:t>ma solo limiti dovuti all’</w:t>
      </w:r>
      <w:r w:rsidRPr="008075F0">
        <w:rPr>
          <w:sz w:val="20"/>
          <w:szCs w:val="20"/>
        </w:rPr>
        <w:t>hardware della gpu</w:t>
      </w:r>
      <w:r w:rsidR="008468A8" w:rsidRPr="003337B7">
        <w:rPr>
          <w:sz w:val="20"/>
          <w:szCs w:val="20"/>
        </w:rPr>
        <w:t xml:space="preserve"> in esame</w:t>
      </w:r>
      <w:r w:rsidRPr="008075F0">
        <w:rPr>
          <w:sz w:val="20"/>
          <w:szCs w:val="20"/>
        </w:rPr>
        <w:t>.</w:t>
      </w:r>
      <w:r w:rsidR="003337B7">
        <w:rPr>
          <w:sz w:val="20"/>
          <w:szCs w:val="20"/>
        </w:rPr>
        <w:t xml:space="preserve"> Abbiamo quindi considerato una griglia di gioco 1024x1024 (1.048.576 celle) e mantenuto il numero di generazioni pari a 15. La tabella successiva </w:t>
      </w:r>
      <w:r w:rsidR="00155376">
        <w:rPr>
          <w:sz w:val="20"/>
          <w:szCs w:val="20"/>
        </w:rPr>
        <w:t xml:space="preserve">ne </w:t>
      </w:r>
      <w:r w:rsidR="003337B7">
        <w:rPr>
          <w:sz w:val="20"/>
          <w:szCs w:val="20"/>
        </w:rPr>
        <w:t>mostra i risultati.</w:t>
      </w:r>
    </w:p>
    <w:tbl>
      <w:tblPr>
        <w:tblStyle w:val="Tabellasemplice-3"/>
        <w:tblW w:w="9972" w:type="dxa"/>
        <w:tblLook w:val="04A0" w:firstRow="1" w:lastRow="0" w:firstColumn="1" w:lastColumn="0" w:noHBand="0" w:noVBand="1"/>
      </w:tblPr>
      <w:tblGrid>
        <w:gridCol w:w="1571"/>
        <w:gridCol w:w="2307"/>
        <w:gridCol w:w="2076"/>
        <w:gridCol w:w="2126"/>
        <w:gridCol w:w="1892"/>
      </w:tblGrid>
      <w:tr w:rsidR="002F0E44" w:rsidRPr="00380B1E" w14:paraId="2B8E72A7" w14:textId="77777777" w:rsidTr="002F0E4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71" w:type="dxa"/>
          </w:tcPr>
          <w:p w14:paraId="700CE73F" w14:textId="77777777" w:rsidR="002F0E44" w:rsidRPr="00380B1E" w:rsidRDefault="002F0E44" w:rsidP="002F0E44">
            <w:pPr>
              <w:rPr>
                <w:sz w:val="18"/>
                <w:szCs w:val="18"/>
              </w:rPr>
            </w:pPr>
          </w:p>
        </w:tc>
        <w:tc>
          <w:tcPr>
            <w:tcW w:w="2307" w:type="dxa"/>
          </w:tcPr>
          <w:p w14:paraId="3A103D38" w14:textId="5BCB2929" w:rsidR="002F0E44" w:rsidRPr="00945D2C" w:rsidRDefault="00A62EA1" w:rsidP="002F0E44">
            <w:pP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 xml:space="preserve">t. </w:t>
            </w:r>
            <w:r w:rsidR="002F0E44" w:rsidRPr="00945D2C">
              <w:rPr>
                <w:sz w:val="16"/>
                <w:szCs w:val="16"/>
              </w:rPr>
              <w:t>Esec Totale</w:t>
            </w:r>
          </w:p>
        </w:tc>
        <w:tc>
          <w:tcPr>
            <w:tcW w:w="2076" w:type="dxa"/>
          </w:tcPr>
          <w:p w14:paraId="1C096563" w14:textId="59901063" w:rsidR="002F0E44" w:rsidRPr="00945D2C" w:rsidRDefault="002F0E44" w:rsidP="002F0E44">
            <w:pPr>
              <w:cnfStyle w:val="100000000000" w:firstRow="1" w:lastRow="0" w:firstColumn="0" w:lastColumn="0" w:oddVBand="0" w:evenVBand="0" w:oddHBand="0" w:evenHBand="0" w:firstRowFirstColumn="0" w:firstRowLastColumn="0" w:lastRowFirstColumn="0" w:lastRowLastColumn="0"/>
              <w:rPr>
                <w:sz w:val="16"/>
                <w:szCs w:val="16"/>
              </w:rPr>
            </w:pPr>
            <w:r w:rsidRPr="00945D2C">
              <w:rPr>
                <w:sz w:val="16"/>
                <w:szCs w:val="16"/>
              </w:rPr>
              <w:t>T. Generazion</w:t>
            </w:r>
            <w:r>
              <w:rPr>
                <w:sz w:val="16"/>
                <w:szCs w:val="16"/>
              </w:rPr>
              <w:t>i</w:t>
            </w:r>
          </w:p>
        </w:tc>
        <w:tc>
          <w:tcPr>
            <w:tcW w:w="2126" w:type="dxa"/>
          </w:tcPr>
          <w:p w14:paraId="2F834ADA" w14:textId="3D292AB6" w:rsidR="002F0E44" w:rsidRPr="00945D2C" w:rsidRDefault="002F0E44" w:rsidP="002F0E44">
            <w:pPr>
              <w:cnfStyle w:val="100000000000" w:firstRow="1" w:lastRow="0" w:firstColumn="0" w:lastColumn="0" w:oddVBand="0" w:evenVBand="0" w:oddHBand="0" w:evenHBand="0" w:firstRowFirstColumn="0" w:firstRowLastColumn="0" w:lastRowFirstColumn="0" w:lastRowLastColumn="0"/>
              <w:rPr>
                <w:sz w:val="16"/>
                <w:szCs w:val="16"/>
                <w:lang w:val="en-GB"/>
              </w:rPr>
            </w:pPr>
            <w:r w:rsidRPr="00945D2C">
              <w:rPr>
                <w:sz w:val="16"/>
                <w:szCs w:val="16"/>
                <w:lang w:val="en-GB"/>
              </w:rPr>
              <w:t>Speed-up gen</w:t>
            </w:r>
            <w:r>
              <w:rPr>
                <w:sz w:val="16"/>
                <w:szCs w:val="16"/>
                <w:lang w:val="en-GB"/>
              </w:rPr>
              <w:t>erazioni</w:t>
            </w:r>
          </w:p>
        </w:tc>
        <w:tc>
          <w:tcPr>
            <w:tcW w:w="1892" w:type="dxa"/>
          </w:tcPr>
          <w:p w14:paraId="5ADB5666" w14:textId="4C5C14C8" w:rsidR="002F0E44" w:rsidRPr="00945D2C" w:rsidRDefault="002F0E44" w:rsidP="002F0E44">
            <w:pPr>
              <w:cnfStyle w:val="100000000000" w:firstRow="1" w:lastRow="0" w:firstColumn="0" w:lastColumn="0" w:oddVBand="0" w:evenVBand="0" w:oddHBand="0" w:evenHBand="0" w:firstRowFirstColumn="0" w:firstRowLastColumn="0" w:lastRowFirstColumn="0" w:lastRowLastColumn="0"/>
              <w:rPr>
                <w:sz w:val="16"/>
                <w:szCs w:val="16"/>
                <w:lang w:val="en-GB"/>
              </w:rPr>
            </w:pPr>
            <w:r w:rsidRPr="00945D2C">
              <w:rPr>
                <w:sz w:val="16"/>
                <w:szCs w:val="16"/>
                <w:lang w:val="en-GB"/>
              </w:rPr>
              <w:t xml:space="preserve">Speed-up </w:t>
            </w:r>
            <w:r>
              <w:rPr>
                <w:sz w:val="16"/>
                <w:szCs w:val="16"/>
                <w:lang w:val="en-GB"/>
              </w:rPr>
              <w:t>sul totale</w:t>
            </w:r>
          </w:p>
        </w:tc>
      </w:tr>
      <w:tr w:rsidR="00945D2C" w:rsidRPr="00380B1E" w14:paraId="625CAF5D" w14:textId="77777777" w:rsidTr="002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1" w:type="dxa"/>
          </w:tcPr>
          <w:p w14:paraId="12D14437" w14:textId="77777777" w:rsidR="00945D2C" w:rsidRPr="00380B1E" w:rsidRDefault="00945D2C" w:rsidP="002F0E44">
            <w:pPr>
              <w:rPr>
                <w:sz w:val="18"/>
                <w:szCs w:val="18"/>
              </w:rPr>
            </w:pPr>
            <w:r w:rsidRPr="00380B1E">
              <w:rPr>
                <w:sz w:val="18"/>
                <w:szCs w:val="18"/>
              </w:rPr>
              <w:t>Sequenziale</w:t>
            </w:r>
          </w:p>
        </w:tc>
        <w:tc>
          <w:tcPr>
            <w:tcW w:w="2307" w:type="dxa"/>
            <w:vAlign w:val="bottom"/>
          </w:tcPr>
          <w:p w14:paraId="0132B9C4" w14:textId="28DC6E98" w:rsidR="00945D2C" w:rsidRPr="00945D2C" w:rsidRDefault="008A035E" w:rsidP="002F0E4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rPr>
            </w:pPr>
            <w:r w:rsidRPr="008A035E">
              <w:rPr>
                <w:rFonts w:ascii="Aptos Narrow" w:hAnsi="Aptos Narrow"/>
                <w:color w:val="000000"/>
                <w:sz w:val="18"/>
                <w:szCs w:val="18"/>
              </w:rPr>
              <w:t>210</w:t>
            </w:r>
            <w:r>
              <w:rPr>
                <w:rFonts w:ascii="Aptos Narrow" w:hAnsi="Aptos Narrow"/>
                <w:color w:val="000000"/>
                <w:sz w:val="18"/>
                <w:szCs w:val="18"/>
              </w:rPr>
              <w:t>,</w:t>
            </w:r>
            <w:r w:rsidRPr="008A035E">
              <w:rPr>
                <w:rFonts w:ascii="Aptos Narrow" w:hAnsi="Aptos Narrow"/>
                <w:color w:val="000000"/>
                <w:sz w:val="18"/>
                <w:szCs w:val="18"/>
              </w:rPr>
              <w:t>9</w:t>
            </w:r>
            <w:r w:rsidR="00945D2C">
              <w:rPr>
                <w:rFonts w:ascii="Aptos Narrow" w:hAnsi="Aptos Narrow"/>
                <w:color w:val="000000"/>
                <w:sz w:val="18"/>
                <w:szCs w:val="18"/>
              </w:rPr>
              <w:t xml:space="preserve"> </w:t>
            </w:r>
            <w:r w:rsidR="00945D2C" w:rsidRPr="00380B1E">
              <w:rPr>
                <w:rFonts w:ascii="Aptos Narrow" w:hAnsi="Aptos Narrow"/>
                <w:i/>
                <w:iCs/>
                <w:color w:val="000000"/>
                <w:sz w:val="18"/>
                <w:szCs w:val="18"/>
              </w:rPr>
              <w:t>ms</w:t>
            </w:r>
          </w:p>
        </w:tc>
        <w:tc>
          <w:tcPr>
            <w:tcW w:w="2076" w:type="dxa"/>
          </w:tcPr>
          <w:p w14:paraId="120D4822" w14:textId="2610A05E" w:rsidR="00945D2C" w:rsidRPr="00380B1E" w:rsidRDefault="00B94474" w:rsidP="002F0E44">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184,8</w:t>
            </w:r>
            <w:r>
              <w:rPr>
                <w:rFonts w:ascii="Aptos Narrow" w:hAnsi="Aptos Narrow"/>
                <w:i/>
                <w:iCs/>
                <w:color w:val="000000"/>
                <w:sz w:val="18"/>
                <w:szCs w:val="18"/>
              </w:rPr>
              <w:t xml:space="preserve"> m</w:t>
            </w:r>
            <w:r w:rsidRPr="00380B1E">
              <w:rPr>
                <w:rFonts w:ascii="Aptos Narrow" w:hAnsi="Aptos Narrow"/>
                <w:i/>
                <w:iCs/>
                <w:color w:val="000000"/>
                <w:sz w:val="18"/>
                <w:szCs w:val="18"/>
              </w:rPr>
              <w:t>s</w:t>
            </w:r>
          </w:p>
        </w:tc>
        <w:tc>
          <w:tcPr>
            <w:tcW w:w="2126" w:type="dxa"/>
          </w:tcPr>
          <w:p w14:paraId="2294EF1C" w14:textId="77777777" w:rsidR="00945D2C" w:rsidRPr="00380B1E" w:rsidRDefault="00945D2C" w:rsidP="002F0E44">
            <w:pPr>
              <w:cnfStyle w:val="000000100000" w:firstRow="0" w:lastRow="0" w:firstColumn="0" w:lastColumn="0" w:oddVBand="0" w:evenVBand="0" w:oddHBand="1" w:evenHBand="0" w:firstRowFirstColumn="0" w:firstRowLastColumn="0" w:lastRowFirstColumn="0" w:lastRowLastColumn="0"/>
              <w:rPr>
                <w:sz w:val="18"/>
                <w:szCs w:val="18"/>
              </w:rPr>
            </w:pPr>
          </w:p>
        </w:tc>
        <w:tc>
          <w:tcPr>
            <w:tcW w:w="1892" w:type="dxa"/>
          </w:tcPr>
          <w:p w14:paraId="46A5D156" w14:textId="77777777" w:rsidR="00945D2C" w:rsidRPr="00380B1E" w:rsidRDefault="00945D2C" w:rsidP="002F0E44">
            <w:pPr>
              <w:cnfStyle w:val="000000100000" w:firstRow="0" w:lastRow="0" w:firstColumn="0" w:lastColumn="0" w:oddVBand="0" w:evenVBand="0" w:oddHBand="1" w:evenHBand="0" w:firstRowFirstColumn="0" w:firstRowLastColumn="0" w:lastRowFirstColumn="0" w:lastRowLastColumn="0"/>
              <w:rPr>
                <w:sz w:val="18"/>
                <w:szCs w:val="18"/>
              </w:rPr>
            </w:pPr>
          </w:p>
        </w:tc>
      </w:tr>
      <w:tr w:rsidR="00945D2C" w:rsidRPr="00380B1E" w14:paraId="6AFD7DBB" w14:textId="77777777" w:rsidTr="002F0E44">
        <w:tc>
          <w:tcPr>
            <w:cnfStyle w:val="001000000000" w:firstRow="0" w:lastRow="0" w:firstColumn="1" w:lastColumn="0" w:oddVBand="0" w:evenVBand="0" w:oddHBand="0" w:evenHBand="0" w:firstRowFirstColumn="0" w:firstRowLastColumn="0" w:lastRowFirstColumn="0" w:lastRowLastColumn="0"/>
            <w:tcW w:w="1571" w:type="dxa"/>
          </w:tcPr>
          <w:p w14:paraId="18C06026" w14:textId="77777777" w:rsidR="00945D2C" w:rsidRPr="00380B1E" w:rsidRDefault="00945D2C" w:rsidP="002F0E44">
            <w:pPr>
              <w:rPr>
                <w:sz w:val="18"/>
                <w:szCs w:val="18"/>
              </w:rPr>
            </w:pPr>
            <w:r w:rsidRPr="00380B1E">
              <w:rPr>
                <w:color w:val="4C94D8" w:themeColor="text2" w:themeTint="80"/>
                <w:sz w:val="18"/>
                <w:szCs w:val="18"/>
              </w:rPr>
              <w:t>SIMD (-O0)</w:t>
            </w:r>
          </w:p>
        </w:tc>
        <w:tc>
          <w:tcPr>
            <w:tcW w:w="2307" w:type="dxa"/>
            <w:vAlign w:val="bottom"/>
          </w:tcPr>
          <w:p w14:paraId="273551B8" w14:textId="6C04CEB2" w:rsidR="00945D2C" w:rsidRPr="00945D2C" w:rsidRDefault="00B94474" w:rsidP="002F0E44">
            <w:pPr>
              <w:cnfStyle w:val="000000000000" w:firstRow="0" w:lastRow="0" w:firstColumn="0" w:lastColumn="0" w:oddVBand="0" w:evenVBand="0" w:oddHBand="0" w:evenHBand="0" w:firstRowFirstColumn="0" w:firstRowLastColumn="0" w:lastRowFirstColumn="0" w:lastRowLastColumn="0"/>
              <w:rPr>
                <w:sz w:val="18"/>
                <w:szCs w:val="18"/>
              </w:rPr>
            </w:pPr>
            <w:r w:rsidRPr="00B94474">
              <w:rPr>
                <w:rFonts w:ascii="Aptos Narrow" w:hAnsi="Aptos Narrow"/>
                <w:color w:val="000000"/>
                <w:sz w:val="18"/>
                <w:szCs w:val="18"/>
              </w:rPr>
              <w:t>71</w:t>
            </w:r>
            <w:r>
              <w:rPr>
                <w:rFonts w:ascii="Aptos Narrow" w:hAnsi="Aptos Narrow"/>
                <w:color w:val="000000"/>
                <w:sz w:val="18"/>
                <w:szCs w:val="18"/>
              </w:rPr>
              <w:t>,</w:t>
            </w:r>
            <w:r w:rsidRPr="00B94474">
              <w:rPr>
                <w:rFonts w:ascii="Aptos Narrow" w:hAnsi="Aptos Narrow"/>
                <w:color w:val="000000"/>
                <w:sz w:val="18"/>
                <w:szCs w:val="18"/>
              </w:rPr>
              <w:t xml:space="preserve">26 </w:t>
            </w:r>
            <w:r w:rsidR="00945D2C" w:rsidRPr="00380B1E">
              <w:rPr>
                <w:rFonts w:ascii="Aptos Narrow" w:hAnsi="Aptos Narrow"/>
                <w:i/>
                <w:iCs/>
                <w:color w:val="000000"/>
                <w:sz w:val="18"/>
                <w:szCs w:val="18"/>
              </w:rPr>
              <w:t>ms</w:t>
            </w:r>
          </w:p>
        </w:tc>
        <w:tc>
          <w:tcPr>
            <w:tcW w:w="2076" w:type="dxa"/>
          </w:tcPr>
          <w:p w14:paraId="438CD75C" w14:textId="05137546" w:rsidR="00945D2C" w:rsidRPr="00380B1E" w:rsidRDefault="00B94474" w:rsidP="002F0E44">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47,02</w:t>
            </w:r>
            <w:r>
              <w:rPr>
                <w:rFonts w:ascii="Aptos Narrow" w:hAnsi="Aptos Narrow"/>
                <w:i/>
                <w:iCs/>
                <w:color w:val="000000"/>
                <w:sz w:val="18"/>
                <w:szCs w:val="18"/>
              </w:rPr>
              <w:t xml:space="preserve"> </w:t>
            </w:r>
            <w:r w:rsidRPr="00DD5090">
              <w:rPr>
                <w:rFonts w:ascii="Aptos Narrow" w:hAnsi="Aptos Narrow"/>
                <w:i/>
                <w:iCs/>
                <w:color w:val="000000"/>
                <w:sz w:val="18"/>
                <w:szCs w:val="18"/>
              </w:rPr>
              <w:t>ms</w:t>
            </w:r>
          </w:p>
        </w:tc>
        <w:tc>
          <w:tcPr>
            <w:tcW w:w="2126" w:type="dxa"/>
          </w:tcPr>
          <w:p w14:paraId="0D2EC442" w14:textId="4D8BEBD3" w:rsidR="00945D2C" w:rsidRPr="00380B1E" w:rsidRDefault="00A34778" w:rsidP="002F0E44">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3,9x</w:t>
            </w:r>
          </w:p>
        </w:tc>
        <w:tc>
          <w:tcPr>
            <w:tcW w:w="1892" w:type="dxa"/>
          </w:tcPr>
          <w:p w14:paraId="562BD7AA" w14:textId="735EF781" w:rsidR="00945D2C" w:rsidRPr="00380B1E" w:rsidRDefault="00A34778" w:rsidP="002F0E4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Pr>
                <w:rFonts w:ascii="Aptos Narrow" w:hAnsi="Aptos Narrow"/>
                <w:color w:val="000000"/>
                <w:sz w:val="18"/>
                <w:szCs w:val="18"/>
              </w:rPr>
              <w:t>2,96x</w:t>
            </w:r>
          </w:p>
        </w:tc>
      </w:tr>
      <w:tr w:rsidR="009374B7" w:rsidRPr="00380B1E" w14:paraId="43376314" w14:textId="77777777" w:rsidTr="002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1" w:type="dxa"/>
          </w:tcPr>
          <w:p w14:paraId="700DE7C1" w14:textId="289A0A03" w:rsidR="009374B7" w:rsidRPr="00380B1E" w:rsidRDefault="009374B7" w:rsidP="002F0E44">
            <w:pPr>
              <w:rPr>
                <w:color w:val="4C94D8" w:themeColor="text2" w:themeTint="80"/>
                <w:sz w:val="18"/>
                <w:szCs w:val="18"/>
              </w:rPr>
            </w:pPr>
            <w:r>
              <w:rPr>
                <w:color w:val="4C94D8" w:themeColor="text2" w:themeTint="80"/>
                <w:sz w:val="18"/>
                <w:szCs w:val="18"/>
              </w:rPr>
              <w:t>SIMD (-O1)</w:t>
            </w:r>
          </w:p>
        </w:tc>
        <w:tc>
          <w:tcPr>
            <w:tcW w:w="2307" w:type="dxa"/>
            <w:vAlign w:val="bottom"/>
          </w:tcPr>
          <w:p w14:paraId="6080B872" w14:textId="53EF92B8" w:rsidR="009374B7" w:rsidRPr="00422FEF" w:rsidRDefault="00422FEF" w:rsidP="002F0E44">
            <w:pPr>
              <w:cnfStyle w:val="000000100000" w:firstRow="0" w:lastRow="0" w:firstColumn="0" w:lastColumn="0" w:oddVBand="0" w:evenVBand="0" w:oddHBand="1" w:evenHBand="0" w:firstRowFirstColumn="0" w:firstRowLastColumn="0" w:lastRowFirstColumn="0" w:lastRowLastColumn="0"/>
              <w:rPr>
                <w:rFonts w:ascii="Aptos Narrow" w:hAnsi="Aptos Narrow"/>
                <w:i/>
                <w:iCs/>
                <w:color w:val="000000"/>
                <w:sz w:val="18"/>
                <w:szCs w:val="18"/>
              </w:rPr>
            </w:pPr>
            <w:r w:rsidRPr="00422FEF">
              <w:rPr>
                <w:rFonts w:ascii="Aptos Narrow" w:hAnsi="Aptos Narrow"/>
                <w:color w:val="000000"/>
                <w:sz w:val="18"/>
                <w:szCs w:val="18"/>
              </w:rPr>
              <w:t>35</w:t>
            </w:r>
            <w:r>
              <w:rPr>
                <w:rFonts w:ascii="Aptos Narrow" w:hAnsi="Aptos Narrow"/>
                <w:color w:val="000000"/>
                <w:sz w:val="18"/>
                <w:szCs w:val="18"/>
              </w:rPr>
              <w:t>,</w:t>
            </w:r>
            <w:r w:rsidRPr="00422FEF">
              <w:rPr>
                <w:rFonts w:ascii="Aptos Narrow" w:hAnsi="Aptos Narrow"/>
                <w:color w:val="000000"/>
                <w:sz w:val="18"/>
                <w:szCs w:val="18"/>
              </w:rPr>
              <w:t>28</w:t>
            </w:r>
            <w:r>
              <w:rPr>
                <w:rFonts w:ascii="Aptos Narrow" w:hAnsi="Aptos Narrow"/>
                <w:color w:val="000000"/>
                <w:sz w:val="18"/>
                <w:szCs w:val="18"/>
              </w:rPr>
              <w:t xml:space="preserve"> </w:t>
            </w:r>
            <w:r>
              <w:rPr>
                <w:rFonts w:ascii="Aptos Narrow" w:hAnsi="Aptos Narrow"/>
                <w:i/>
                <w:iCs/>
                <w:color w:val="000000"/>
                <w:sz w:val="18"/>
                <w:szCs w:val="18"/>
              </w:rPr>
              <w:t>ms</w:t>
            </w:r>
          </w:p>
        </w:tc>
        <w:tc>
          <w:tcPr>
            <w:tcW w:w="2076" w:type="dxa"/>
          </w:tcPr>
          <w:p w14:paraId="4530C574" w14:textId="2CB4A719" w:rsidR="009374B7" w:rsidRPr="00DD5090" w:rsidRDefault="00422FEF" w:rsidP="002F0E44">
            <w:pPr>
              <w:cnfStyle w:val="000000100000" w:firstRow="0" w:lastRow="0" w:firstColumn="0" w:lastColumn="0" w:oddVBand="0" w:evenVBand="0" w:oddHBand="1" w:evenHBand="0" w:firstRowFirstColumn="0" w:firstRowLastColumn="0" w:lastRowFirstColumn="0" w:lastRowLastColumn="0"/>
              <w:rPr>
                <w:i/>
                <w:iCs/>
                <w:sz w:val="18"/>
                <w:szCs w:val="18"/>
              </w:rPr>
            </w:pPr>
            <w:r w:rsidRPr="00422FEF">
              <w:rPr>
                <w:sz w:val="18"/>
                <w:szCs w:val="18"/>
              </w:rPr>
              <w:t>5</w:t>
            </w:r>
            <w:r>
              <w:rPr>
                <w:sz w:val="18"/>
                <w:szCs w:val="18"/>
              </w:rPr>
              <w:t>,</w:t>
            </w:r>
            <w:r w:rsidRPr="00422FEF">
              <w:rPr>
                <w:sz w:val="18"/>
                <w:szCs w:val="18"/>
              </w:rPr>
              <w:t>06</w:t>
            </w:r>
            <w:r>
              <w:rPr>
                <w:sz w:val="18"/>
                <w:szCs w:val="18"/>
              </w:rPr>
              <w:t xml:space="preserve"> </w:t>
            </w:r>
            <w:r w:rsidRPr="00DD5090">
              <w:rPr>
                <w:i/>
                <w:iCs/>
                <w:sz w:val="18"/>
                <w:szCs w:val="18"/>
              </w:rPr>
              <w:t>ms</w:t>
            </w:r>
          </w:p>
        </w:tc>
        <w:tc>
          <w:tcPr>
            <w:tcW w:w="2126" w:type="dxa"/>
          </w:tcPr>
          <w:p w14:paraId="7B13DD63" w14:textId="6336C504" w:rsidR="009374B7" w:rsidRDefault="00DF5878" w:rsidP="002F0E44">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15,2x</w:t>
            </w:r>
          </w:p>
        </w:tc>
        <w:tc>
          <w:tcPr>
            <w:tcW w:w="1892" w:type="dxa"/>
          </w:tcPr>
          <w:p w14:paraId="44210E88" w14:textId="51DA5F61" w:rsidR="009374B7" w:rsidRDefault="00DF5878" w:rsidP="002F0E44">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rPr>
            </w:pPr>
            <w:r>
              <w:rPr>
                <w:rFonts w:ascii="Aptos Narrow" w:hAnsi="Aptos Narrow"/>
                <w:color w:val="000000"/>
                <w:sz w:val="18"/>
                <w:szCs w:val="18"/>
              </w:rPr>
              <w:t>3,13x</w:t>
            </w:r>
          </w:p>
        </w:tc>
      </w:tr>
      <w:tr w:rsidR="001308E3" w:rsidRPr="00380B1E" w14:paraId="64D8982B" w14:textId="77777777" w:rsidTr="002F0E44">
        <w:tc>
          <w:tcPr>
            <w:cnfStyle w:val="001000000000" w:firstRow="0" w:lastRow="0" w:firstColumn="1" w:lastColumn="0" w:oddVBand="0" w:evenVBand="0" w:oddHBand="0" w:evenHBand="0" w:firstRowFirstColumn="0" w:firstRowLastColumn="0" w:lastRowFirstColumn="0" w:lastRowLastColumn="0"/>
            <w:tcW w:w="1571" w:type="dxa"/>
          </w:tcPr>
          <w:p w14:paraId="19CD5B22" w14:textId="3232B4B6" w:rsidR="001308E3" w:rsidRPr="00380B1E" w:rsidRDefault="001308E3" w:rsidP="002F0E44">
            <w:pPr>
              <w:rPr>
                <w:sz w:val="18"/>
                <w:szCs w:val="18"/>
              </w:rPr>
            </w:pPr>
            <w:r w:rsidRPr="00380B1E">
              <w:rPr>
                <w:color w:val="47D459" w:themeColor="accent3" w:themeTint="99"/>
                <w:sz w:val="18"/>
                <w:szCs w:val="18"/>
              </w:rPr>
              <w:t xml:space="preserve">CUDA </w:t>
            </w:r>
            <w:r w:rsidR="000607F2">
              <w:rPr>
                <w:color w:val="47D459" w:themeColor="accent3" w:themeTint="99"/>
                <w:sz w:val="18"/>
                <w:szCs w:val="18"/>
              </w:rPr>
              <w:t>32x32</w:t>
            </w:r>
          </w:p>
        </w:tc>
        <w:tc>
          <w:tcPr>
            <w:tcW w:w="2307" w:type="dxa"/>
          </w:tcPr>
          <w:p w14:paraId="762DE5EA" w14:textId="2B8B7737" w:rsidR="001308E3" w:rsidRPr="00945D2C" w:rsidRDefault="001308E3" w:rsidP="002F0E44">
            <w:pPr>
              <w:cnfStyle w:val="000000000000" w:firstRow="0" w:lastRow="0" w:firstColumn="0" w:lastColumn="0" w:oddVBand="0" w:evenVBand="0" w:oddHBand="0" w:evenHBand="0" w:firstRowFirstColumn="0" w:firstRowLastColumn="0" w:lastRowFirstColumn="0" w:lastRowLastColumn="0"/>
              <w:rPr>
                <w:sz w:val="18"/>
                <w:szCs w:val="18"/>
              </w:rPr>
            </w:pPr>
            <w:r w:rsidRPr="00380B1E">
              <w:rPr>
                <w:rFonts w:ascii="Aptos Narrow" w:hAnsi="Aptos Narrow"/>
                <w:color w:val="000000"/>
                <w:sz w:val="18"/>
                <w:szCs w:val="18"/>
              </w:rPr>
              <w:t>1</w:t>
            </w:r>
            <w:r>
              <w:rPr>
                <w:rFonts w:ascii="Aptos Narrow" w:hAnsi="Aptos Narrow"/>
                <w:color w:val="000000"/>
                <w:sz w:val="18"/>
                <w:szCs w:val="18"/>
              </w:rPr>
              <w:t>32</w:t>
            </w:r>
            <w:r w:rsidRPr="00380B1E">
              <w:rPr>
                <w:rFonts w:ascii="Aptos Narrow" w:hAnsi="Aptos Narrow"/>
                <w:color w:val="000000"/>
                <w:sz w:val="18"/>
                <w:szCs w:val="18"/>
              </w:rPr>
              <w:t>,</w:t>
            </w:r>
            <w:r>
              <w:rPr>
                <w:rFonts w:ascii="Aptos Narrow" w:hAnsi="Aptos Narrow"/>
                <w:color w:val="000000"/>
                <w:sz w:val="18"/>
                <w:szCs w:val="18"/>
              </w:rPr>
              <w:t>3</w:t>
            </w:r>
            <w:r w:rsidRPr="00380B1E">
              <w:rPr>
                <w:rFonts w:ascii="Aptos Narrow" w:hAnsi="Aptos Narrow"/>
                <w:color w:val="000000"/>
                <w:sz w:val="18"/>
                <w:szCs w:val="18"/>
              </w:rPr>
              <w:t xml:space="preserve"> </w:t>
            </w:r>
            <w:r w:rsidRPr="00380B1E">
              <w:rPr>
                <w:rFonts w:ascii="Aptos Narrow" w:hAnsi="Aptos Narrow"/>
                <w:i/>
                <w:iCs/>
                <w:color w:val="000000"/>
                <w:sz w:val="18"/>
                <w:szCs w:val="18"/>
              </w:rPr>
              <w:t>ms</w:t>
            </w:r>
          </w:p>
        </w:tc>
        <w:tc>
          <w:tcPr>
            <w:tcW w:w="2076" w:type="dxa"/>
          </w:tcPr>
          <w:p w14:paraId="59DA358C" w14:textId="3FF81E71" w:rsidR="001308E3" w:rsidRPr="00380B1E" w:rsidRDefault="001308E3" w:rsidP="002F0E44">
            <w:pPr>
              <w:cnfStyle w:val="000000000000" w:firstRow="0" w:lastRow="0" w:firstColumn="0" w:lastColumn="0" w:oddVBand="0" w:evenVBand="0" w:oddHBand="0" w:evenHBand="0" w:firstRowFirstColumn="0" w:firstRowLastColumn="0" w:lastRowFirstColumn="0" w:lastRowLastColumn="0"/>
              <w:rPr>
                <w:sz w:val="18"/>
                <w:szCs w:val="18"/>
              </w:rPr>
            </w:pPr>
            <w:r>
              <w:rPr>
                <w:rFonts w:ascii="Aptos Narrow" w:hAnsi="Aptos Narrow"/>
                <w:color w:val="000000"/>
                <w:sz w:val="18"/>
                <w:szCs w:val="18"/>
              </w:rPr>
              <w:t>2,49</w:t>
            </w:r>
            <w:r w:rsidRPr="00380B1E">
              <w:rPr>
                <w:rFonts w:ascii="Aptos Narrow" w:hAnsi="Aptos Narrow"/>
                <w:color w:val="000000"/>
                <w:sz w:val="18"/>
                <w:szCs w:val="18"/>
              </w:rPr>
              <w:t xml:space="preserve"> </w:t>
            </w:r>
            <w:r>
              <w:rPr>
                <w:rFonts w:ascii="Aptos Narrow" w:hAnsi="Aptos Narrow"/>
                <w:i/>
                <w:iCs/>
                <w:color w:val="000000"/>
                <w:sz w:val="18"/>
                <w:szCs w:val="18"/>
              </w:rPr>
              <w:t>m</w:t>
            </w:r>
            <w:r w:rsidRPr="00380B1E">
              <w:rPr>
                <w:rFonts w:ascii="Aptos Narrow" w:hAnsi="Aptos Narrow"/>
                <w:i/>
                <w:iCs/>
                <w:color w:val="000000"/>
                <w:sz w:val="18"/>
                <w:szCs w:val="18"/>
              </w:rPr>
              <w:t>s</w:t>
            </w:r>
          </w:p>
        </w:tc>
        <w:tc>
          <w:tcPr>
            <w:tcW w:w="2126" w:type="dxa"/>
          </w:tcPr>
          <w:p w14:paraId="2345194C" w14:textId="1F2E175E" w:rsidR="001308E3" w:rsidRPr="00380B1E" w:rsidRDefault="001308E3" w:rsidP="002F0E44">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74,0x</w:t>
            </w:r>
          </w:p>
        </w:tc>
        <w:tc>
          <w:tcPr>
            <w:tcW w:w="1892" w:type="dxa"/>
          </w:tcPr>
          <w:p w14:paraId="2CE83F7E" w14:textId="4643236D" w:rsidR="001308E3" w:rsidRPr="00380B1E" w:rsidRDefault="001308E3" w:rsidP="002F0E4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Pr>
                <w:sz w:val="18"/>
                <w:szCs w:val="18"/>
              </w:rPr>
              <w:t>1,59x</w:t>
            </w:r>
          </w:p>
        </w:tc>
      </w:tr>
    </w:tbl>
    <w:p w14:paraId="2CE6E356" w14:textId="6E542910" w:rsidR="00B33CE9" w:rsidRPr="00B33CE9" w:rsidRDefault="00945D2C" w:rsidP="007A6E7C">
      <w:pPr>
        <w:jc w:val="center"/>
        <w:rPr>
          <w:rFonts w:asciiTheme="majorBidi" w:hAnsiTheme="majorBidi" w:cstheme="majorBidi"/>
          <w:i/>
          <w:iCs/>
          <w:sz w:val="18"/>
          <w:szCs w:val="18"/>
        </w:rPr>
      </w:pPr>
      <w:r w:rsidRPr="00945D2C">
        <w:rPr>
          <w:rFonts w:asciiTheme="majorBidi" w:hAnsiTheme="majorBidi" w:cstheme="majorBidi"/>
          <w:i/>
          <w:iCs/>
          <w:sz w:val="18"/>
          <w:szCs w:val="18"/>
        </w:rPr>
        <w:t xml:space="preserve">Griglia di gioco: </w:t>
      </w:r>
      <w:r w:rsidR="008A035E">
        <w:rPr>
          <w:rFonts w:asciiTheme="majorBidi" w:hAnsiTheme="majorBidi" w:cstheme="majorBidi"/>
          <w:i/>
          <w:iCs/>
          <w:sz w:val="18"/>
          <w:szCs w:val="18"/>
        </w:rPr>
        <w:t>1024</w:t>
      </w:r>
      <w:r w:rsidRPr="00945D2C">
        <w:rPr>
          <w:rFonts w:asciiTheme="majorBidi" w:hAnsiTheme="majorBidi" w:cstheme="majorBidi"/>
          <w:i/>
          <w:iCs/>
          <w:sz w:val="18"/>
          <w:szCs w:val="18"/>
        </w:rPr>
        <w:t>x</w:t>
      </w:r>
      <w:r w:rsidR="008A035E">
        <w:rPr>
          <w:rFonts w:asciiTheme="majorBidi" w:hAnsiTheme="majorBidi" w:cstheme="majorBidi"/>
          <w:i/>
          <w:iCs/>
          <w:sz w:val="18"/>
          <w:szCs w:val="18"/>
        </w:rPr>
        <w:t>1024</w:t>
      </w:r>
      <w:r w:rsidRPr="00945D2C">
        <w:rPr>
          <w:rFonts w:asciiTheme="majorBidi" w:hAnsiTheme="majorBidi" w:cstheme="majorBidi"/>
          <w:i/>
          <w:iCs/>
          <w:sz w:val="18"/>
          <w:szCs w:val="18"/>
        </w:rPr>
        <w:tab/>
      </w:r>
      <w:r w:rsidRPr="00945D2C">
        <w:rPr>
          <w:rFonts w:asciiTheme="majorBidi" w:hAnsiTheme="majorBidi" w:cstheme="majorBidi"/>
          <w:i/>
          <w:iCs/>
          <w:sz w:val="18"/>
          <w:szCs w:val="18"/>
        </w:rPr>
        <w:tab/>
        <w:t>Blocco:32x32</w:t>
      </w:r>
      <w:r w:rsidRPr="00945D2C">
        <w:rPr>
          <w:rFonts w:asciiTheme="majorBidi" w:hAnsiTheme="majorBidi" w:cstheme="majorBidi"/>
          <w:i/>
          <w:iCs/>
          <w:sz w:val="18"/>
          <w:szCs w:val="18"/>
        </w:rPr>
        <w:tab/>
      </w:r>
      <w:r w:rsidRPr="00945D2C">
        <w:rPr>
          <w:rFonts w:asciiTheme="majorBidi" w:hAnsiTheme="majorBidi" w:cstheme="majorBidi"/>
          <w:i/>
          <w:iCs/>
          <w:sz w:val="18"/>
          <w:szCs w:val="18"/>
        </w:rPr>
        <w:tab/>
        <w:t>Generazioni=15</w:t>
      </w:r>
    </w:p>
    <w:p w14:paraId="074349F8" w14:textId="297B3FF4" w:rsidR="008075F0" w:rsidRPr="008075F0" w:rsidRDefault="00155376" w:rsidP="0037536C">
      <w:pPr>
        <w:jc w:val="both"/>
        <w:rPr>
          <w:sz w:val="20"/>
          <w:szCs w:val="20"/>
        </w:rPr>
      </w:pPr>
      <w:r w:rsidRPr="00155376">
        <w:rPr>
          <w:sz w:val="20"/>
          <w:szCs w:val="20"/>
        </w:rPr>
        <w:t>Grazie all’approccio tramite CUDA</w:t>
      </w:r>
      <w:r w:rsidR="00B33CE9">
        <w:rPr>
          <w:sz w:val="20"/>
          <w:szCs w:val="20"/>
        </w:rPr>
        <w:t>, lo speed-up in relazione al solo calcolo delle generazioni successive presenta risultati migliori al caso SIMD. Tuttavia,</w:t>
      </w:r>
      <w:r w:rsidRPr="00155376">
        <w:rPr>
          <w:sz w:val="20"/>
          <w:szCs w:val="20"/>
        </w:rPr>
        <w:t xml:space="preserve"> </w:t>
      </w:r>
      <w:r w:rsidR="00B33CE9">
        <w:rPr>
          <w:sz w:val="20"/>
          <w:szCs w:val="20"/>
        </w:rPr>
        <w:t>in relazione allo</w:t>
      </w:r>
      <w:r w:rsidRPr="00155376">
        <w:rPr>
          <w:sz w:val="20"/>
          <w:szCs w:val="20"/>
        </w:rPr>
        <w:t xml:space="preserve"> speed-up</w:t>
      </w:r>
      <w:r w:rsidR="00B33CE9">
        <w:rPr>
          <w:sz w:val="20"/>
          <w:szCs w:val="20"/>
        </w:rPr>
        <w:t xml:space="preserve"> sul tempo</w:t>
      </w:r>
      <w:r w:rsidR="001308E3">
        <w:rPr>
          <w:sz w:val="20"/>
          <w:szCs w:val="20"/>
        </w:rPr>
        <w:t xml:space="preserve"> totale</w:t>
      </w:r>
      <w:r w:rsidR="00B33CE9">
        <w:rPr>
          <w:sz w:val="20"/>
          <w:szCs w:val="20"/>
        </w:rPr>
        <w:t>, questa</w:t>
      </w:r>
      <w:r w:rsidRPr="00155376">
        <w:rPr>
          <w:sz w:val="20"/>
          <w:szCs w:val="20"/>
        </w:rPr>
        <w:t xml:space="preserve"> implementazione non è </w:t>
      </w:r>
      <w:r w:rsidR="001308E3">
        <w:rPr>
          <w:sz w:val="20"/>
          <w:szCs w:val="20"/>
        </w:rPr>
        <w:t xml:space="preserve">ancora </w:t>
      </w:r>
      <w:r w:rsidRPr="00155376">
        <w:rPr>
          <w:sz w:val="20"/>
          <w:szCs w:val="20"/>
        </w:rPr>
        <w:t xml:space="preserve">in grado di </w:t>
      </w:r>
      <w:r w:rsidR="001308E3">
        <w:rPr>
          <w:sz w:val="20"/>
          <w:szCs w:val="20"/>
        </w:rPr>
        <w:t>battere</w:t>
      </w:r>
      <w:r w:rsidRPr="00155376">
        <w:rPr>
          <w:sz w:val="20"/>
          <w:szCs w:val="20"/>
        </w:rPr>
        <w:t xml:space="preserve"> </w:t>
      </w:r>
      <w:r w:rsidR="001308E3">
        <w:rPr>
          <w:sz w:val="20"/>
          <w:szCs w:val="20"/>
        </w:rPr>
        <w:t>la versione SIMD -O0</w:t>
      </w:r>
      <w:r w:rsidRPr="00155376">
        <w:rPr>
          <w:sz w:val="20"/>
          <w:szCs w:val="20"/>
        </w:rPr>
        <w:t>: l’overhead dell’allocazione e delle barriere di sincronizzazione tra CPU e GPU ha</w:t>
      </w:r>
      <w:r w:rsidR="001308E3">
        <w:rPr>
          <w:sz w:val="20"/>
          <w:szCs w:val="20"/>
        </w:rPr>
        <w:t>nno</w:t>
      </w:r>
      <w:r w:rsidRPr="00155376">
        <w:rPr>
          <w:sz w:val="20"/>
          <w:szCs w:val="20"/>
        </w:rPr>
        <w:t xml:space="preserve"> ancora un impatto forte.</w:t>
      </w:r>
    </w:p>
    <w:p w14:paraId="72AEA44B" w14:textId="17C85A1C" w:rsidR="002948D9" w:rsidRPr="004F233A" w:rsidRDefault="004F233A" w:rsidP="00DD5090">
      <w:pPr>
        <w:pStyle w:val="Nessunaspaziatura"/>
        <w:rPr>
          <w:i/>
          <w:iCs/>
          <w:u w:val="single"/>
        </w:rPr>
      </w:pPr>
      <w:r w:rsidRPr="00C10DB2">
        <w:rPr>
          <w:rStyle w:val="StileTesi3Carattere"/>
          <w:noProof/>
          <w:sz w:val="22"/>
          <w:szCs w:val="20"/>
        </w:rPr>
        <w:drawing>
          <wp:anchor distT="0" distB="0" distL="114300" distR="114300" simplePos="0" relativeHeight="251662336" behindDoc="0" locked="0" layoutInCell="1" allowOverlap="1" wp14:anchorId="61571321" wp14:editId="3A97A663">
            <wp:simplePos x="0" y="0"/>
            <wp:positionH relativeFrom="column">
              <wp:posOffset>24523</wp:posOffset>
            </wp:positionH>
            <wp:positionV relativeFrom="paragraph">
              <wp:posOffset>370227</wp:posOffset>
            </wp:positionV>
            <wp:extent cx="6120130" cy="532130"/>
            <wp:effectExtent l="0" t="0" r="0" b="1270"/>
            <wp:wrapTopAndBottom/>
            <wp:docPr id="1261181339"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532130"/>
                    </a:xfrm>
                    <a:prstGeom prst="rect">
                      <a:avLst/>
                    </a:prstGeom>
                    <a:noFill/>
                    <a:ln>
                      <a:noFill/>
                    </a:ln>
                  </pic:spPr>
                </pic:pic>
              </a:graphicData>
            </a:graphic>
          </wp:anchor>
        </w:drawing>
      </w:r>
      <w:r w:rsidR="00DD5090" w:rsidRPr="00C10DB2">
        <w:rPr>
          <w:rStyle w:val="StileTesi3Carattere"/>
          <w:sz w:val="22"/>
          <w:szCs w:val="20"/>
        </w:rPr>
        <w:t xml:space="preserve">5.2.1 </w:t>
      </w:r>
      <w:r w:rsidR="00AE1B4C" w:rsidRPr="00C10DB2">
        <w:rPr>
          <w:rStyle w:val="StileTesi3Carattere"/>
          <w:sz w:val="22"/>
          <w:szCs w:val="20"/>
        </w:rPr>
        <w:t>Analisi tramite Nsight Compute</w:t>
      </w:r>
      <w:r w:rsidRPr="00C10DB2">
        <w:rPr>
          <w:i/>
          <w:iCs/>
          <w:u w:val="single"/>
        </w:rPr>
        <w:br/>
      </w:r>
      <w:r w:rsidR="008075F0" w:rsidRPr="008075F0">
        <w:rPr>
          <w:sz w:val="20"/>
        </w:rPr>
        <w:t>Analizzando l'esecuzione de</w:t>
      </w:r>
      <w:r w:rsidR="00327C9E">
        <w:rPr>
          <w:sz w:val="20"/>
        </w:rPr>
        <w:t>l</w:t>
      </w:r>
      <w:r w:rsidR="008075F0" w:rsidRPr="008075F0">
        <w:rPr>
          <w:sz w:val="20"/>
        </w:rPr>
        <w:t xml:space="preserve"> kernel tramite </w:t>
      </w:r>
      <w:r w:rsidR="00327C9E">
        <w:rPr>
          <w:sz w:val="20"/>
        </w:rPr>
        <w:t xml:space="preserve">lo strumento </w:t>
      </w:r>
      <w:r>
        <w:rPr>
          <w:sz w:val="20"/>
        </w:rPr>
        <w:t>N</w:t>
      </w:r>
      <w:r w:rsidR="008075F0" w:rsidRPr="008075F0">
        <w:rPr>
          <w:sz w:val="20"/>
        </w:rPr>
        <w:t xml:space="preserve">sight </w:t>
      </w:r>
      <w:r>
        <w:rPr>
          <w:sz w:val="20"/>
        </w:rPr>
        <w:t>C</w:t>
      </w:r>
      <w:r w:rsidR="008075F0" w:rsidRPr="008075F0">
        <w:rPr>
          <w:sz w:val="20"/>
        </w:rPr>
        <w:t xml:space="preserve">ompute abbiamo notato le seguenti </w:t>
      </w:r>
      <w:r>
        <w:rPr>
          <w:sz w:val="20"/>
        </w:rPr>
        <w:t>criticità</w:t>
      </w:r>
      <w:r w:rsidR="008075F0" w:rsidRPr="008075F0">
        <w:rPr>
          <w:sz w:val="20"/>
        </w:rPr>
        <w:t>:</w:t>
      </w:r>
    </w:p>
    <w:p w14:paraId="2D05B52C" w14:textId="7066263D" w:rsidR="008075F0" w:rsidRPr="008075F0" w:rsidRDefault="008075F0" w:rsidP="0037536C">
      <w:pPr>
        <w:jc w:val="both"/>
        <w:rPr>
          <w:sz w:val="20"/>
          <w:szCs w:val="20"/>
        </w:rPr>
      </w:pPr>
      <w:r w:rsidRPr="008075F0">
        <w:rPr>
          <w:sz w:val="20"/>
          <w:szCs w:val="20"/>
        </w:rPr>
        <w:t xml:space="preserve">Il kernel mostra un </w:t>
      </w:r>
      <w:r w:rsidR="002948D9">
        <w:rPr>
          <w:i/>
          <w:iCs/>
          <w:sz w:val="20"/>
          <w:szCs w:val="20"/>
        </w:rPr>
        <w:t>C</w:t>
      </w:r>
      <w:r w:rsidRPr="008075F0">
        <w:rPr>
          <w:i/>
          <w:iCs/>
          <w:sz w:val="20"/>
          <w:szCs w:val="20"/>
        </w:rPr>
        <w:t xml:space="preserve">ompute </w:t>
      </w:r>
      <w:r w:rsidR="002948D9">
        <w:rPr>
          <w:i/>
          <w:iCs/>
          <w:sz w:val="20"/>
          <w:szCs w:val="20"/>
        </w:rPr>
        <w:t>T</w:t>
      </w:r>
      <w:r w:rsidRPr="008075F0">
        <w:rPr>
          <w:i/>
          <w:iCs/>
          <w:sz w:val="20"/>
          <w:szCs w:val="20"/>
        </w:rPr>
        <w:t xml:space="preserve">hroughput </w:t>
      </w:r>
      <w:r w:rsidRPr="008075F0">
        <w:rPr>
          <w:sz w:val="20"/>
          <w:szCs w:val="20"/>
        </w:rPr>
        <w:t>basso</w:t>
      </w:r>
      <w:r w:rsidR="002948D9">
        <w:rPr>
          <w:sz w:val="20"/>
          <w:szCs w:val="20"/>
        </w:rPr>
        <w:t>,</w:t>
      </w:r>
      <w:r w:rsidRPr="008075F0">
        <w:rPr>
          <w:sz w:val="20"/>
          <w:szCs w:val="20"/>
        </w:rPr>
        <w:t xml:space="preserve"> pari al</w:t>
      </w:r>
      <w:r w:rsidRPr="008075F0">
        <w:rPr>
          <w:i/>
          <w:iCs/>
          <w:sz w:val="20"/>
          <w:szCs w:val="20"/>
        </w:rPr>
        <w:t xml:space="preserve"> </w:t>
      </w:r>
      <w:r w:rsidRPr="008075F0">
        <w:rPr>
          <w:sz w:val="20"/>
          <w:szCs w:val="20"/>
        </w:rPr>
        <w:t>51,5%</w:t>
      </w:r>
      <w:r w:rsidR="002948D9">
        <w:rPr>
          <w:sz w:val="20"/>
          <w:szCs w:val="20"/>
        </w:rPr>
        <w:t>,</w:t>
      </w:r>
      <w:r w:rsidRPr="008075F0">
        <w:rPr>
          <w:i/>
          <w:iCs/>
          <w:sz w:val="20"/>
          <w:szCs w:val="20"/>
        </w:rPr>
        <w:t xml:space="preserve"> </w:t>
      </w:r>
      <w:r w:rsidRPr="008075F0">
        <w:rPr>
          <w:sz w:val="20"/>
          <w:szCs w:val="20"/>
        </w:rPr>
        <w:t xml:space="preserve">e un </w:t>
      </w:r>
      <w:r w:rsidRPr="008075F0">
        <w:rPr>
          <w:i/>
          <w:iCs/>
          <w:sz w:val="20"/>
          <w:szCs w:val="20"/>
        </w:rPr>
        <w:t>Memory Throughput</w:t>
      </w:r>
      <w:r w:rsidRPr="008075F0">
        <w:rPr>
          <w:sz w:val="20"/>
          <w:szCs w:val="20"/>
        </w:rPr>
        <w:t xml:space="preserve"> ancora inferiore, pari al 27,4% rispetto ai valori di peak performance. Questi risultati confermano quello che ci si poteva aspettare</w:t>
      </w:r>
      <w:r w:rsidR="004F233A">
        <w:rPr>
          <w:sz w:val="20"/>
          <w:szCs w:val="20"/>
        </w:rPr>
        <w:t>:</w:t>
      </w:r>
      <w:r w:rsidRPr="008075F0">
        <w:rPr>
          <w:sz w:val="20"/>
          <w:szCs w:val="20"/>
        </w:rPr>
        <w:t xml:space="preserve"> in questa versione preliminare non ci si è preoccupati della gestione degli accessi in memoria in maniera curata, </w:t>
      </w:r>
      <w:r w:rsidR="004F233A" w:rsidRPr="008075F0">
        <w:rPr>
          <w:sz w:val="20"/>
          <w:szCs w:val="20"/>
        </w:rPr>
        <w:t>né</w:t>
      </w:r>
      <w:r w:rsidRPr="008075F0">
        <w:rPr>
          <w:sz w:val="20"/>
          <w:szCs w:val="20"/>
        </w:rPr>
        <w:t xml:space="preserve"> dell'uso di memoria on-chip come la </w:t>
      </w:r>
      <w:r w:rsidRPr="008075F0">
        <w:rPr>
          <w:i/>
          <w:iCs/>
          <w:sz w:val="20"/>
          <w:szCs w:val="20"/>
        </w:rPr>
        <w:t xml:space="preserve">shared memory. </w:t>
      </w:r>
    </w:p>
    <w:p w14:paraId="416A3BDB" w14:textId="4BF3F963" w:rsidR="004F233A" w:rsidRPr="00C10DB2" w:rsidRDefault="00477586" w:rsidP="00C10DB2">
      <w:pPr>
        <w:jc w:val="both"/>
        <w:rPr>
          <w:sz w:val="20"/>
          <w:szCs w:val="20"/>
        </w:rPr>
      </w:pPr>
      <w:r w:rsidRPr="008075F0">
        <w:rPr>
          <w:noProof/>
        </w:rPr>
        <w:lastRenderedPageBreak/>
        <w:drawing>
          <wp:anchor distT="0" distB="0" distL="114300" distR="114300" simplePos="0" relativeHeight="251663360" behindDoc="0" locked="0" layoutInCell="1" allowOverlap="1" wp14:anchorId="7A6926D2" wp14:editId="68B391F9">
            <wp:simplePos x="0" y="0"/>
            <wp:positionH relativeFrom="column">
              <wp:posOffset>-5080</wp:posOffset>
            </wp:positionH>
            <wp:positionV relativeFrom="paragraph">
              <wp:posOffset>463550</wp:posOffset>
            </wp:positionV>
            <wp:extent cx="3482340" cy="2151380"/>
            <wp:effectExtent l="0" t="0" r="3810" b="1270"/>
            <wp:wrapThrough wrapText="bothSides">
              <wp:wrapPolygon edited="0">
                <wp:start x="0" y="0"/>
                <wp:lineTo x="0" y="21421"/>
                <wp:lineTo x="21505" y="21421"/>
                <wp:lineTo x="21505" y="0"/>
                <wp:lineTo x="0" y="0"/>
              </wp:wrapPolygon>
            </wp:wrapThrough>
            <wp:docPr id="35036426" name="Immagine 46" descr="Immagine che contiene schermata, testo, diagramma,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6426" name="Immagine 46" descr="Immagine che contiene schermata, testo, diagramma, Software multimediale&#10;&#10;Il contenuto generato dall'IA potrebbe non essere corret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82340" cy="2151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233A" w:rsidRPr="008075F0">
        <w:rPr>
          <w:noProof/>
        </w:rPr>
        <w:drawing>
          <wp:anchor distT="0" distB="0" distL="114300" distR="114300" simplePos="0" relativeHeight="251664384" behindDoc="0" locked="0" layoutInCell="1" allowOverlap="1" wp14:anchorId="6485C1D0" wp14:editId="17C9C964">
            <wp:simplePos x="0" y="0"/>
            <wp:positionH relativeFrom="column">
              <wp:posOffset>-635</wp:posOffset>
            </wp:positionH>
            <wp:positionV relativeFrom="paragraph">
              <wp:posOffset>161624</wp:posOffset>
            </wp:positionV>
            <wp:extent cx="6120130" cy="295910"/>
            <wp:effectExtent l="0" t="0" r="0" b="8890"/>
            <wp:wrapTopAndBottom/>
            <wp:docPr id="761158548"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295910"/>
                    </a:xfrm>
                    <a:prstGeom prst="rect">
                      <a:avLst/>
                    </a:prstGeom>
                    <a:noFill/>
                    <a:ln>
                      <a:noFill/>
                    </a:ln>
                  </pic:spPr>
                </pic:pic>
              </a:graphicData>
            </a:graphic>
          </wp:anchor>
        </w:drawing>
      </w:r>
      <w:r w:rsidR="008075F0" w:rsidRPr="008075F0">
        <w:rPr>
          <w:sz w:val="20"/>
          <w:szCs w:val="20"/>
        </w:rPr>
        <w:t xml:space="preserve">La sezione </w:t>
      </w:r>
      <w:r w:rsidR="008075F0" w:rsidRPr="00477586">
        <w:rPr>
          <w:b/>
          <w:bCs/>
          <w:i/>
          <w:iCs/>
          <w:sz w:val="20"/>
          <w:szCs w:val="20"/>
        </w:rPr>
        <w:t>Memory Workload Analysis</w:t>
      </w:r>
      <w:r w:rsidR="008075F0" w:rsidRPr="008075F0">
        <w:rPr>
          <w:b/>
          <w:bCs/>
          <w:sz w:val="20"/>
          <w:szCs w:val="20"/>
        </w:rPr>
        <w:t xml:space="preserve"> </w:t>
      </w:r>
      <w:r w:rsidR="008075F0" w:rsidRPr="008075F0">
        <w:rPr>
          <w:sz w:val="20"/>
          <w:szCs w:val="20"/>
        </w:rPr>
        <w:t>conferma queste considerazioni:</w:t>
      </w:r>
    </w:p>
    <w:p w14:paraId="356570A4" w14:textId="77777777" w:rsidR="00C10DB2" w:rsidRPr="00C10DB2" w:rsidRDefault="00C10DB2" w:rsidP="00C10DB2">
      <w:pPr>
        <w:spacing w:after="0"/>
        <w:jc w:val="both"/>
        <w:rPr>
          <w:sz w:val="8"/>
          <w:szCs w:val="8"/>
        </w:rPr>
      </w:pPr>
    </w:p>
    <w:p w14:paraId="059C9E91" w14:textId="326A5C58" w:rsidR="00477586" w:rsidRDefault="008075F0" w:rsidP="00C10DB2">
      <w:pPr>
        <w:spacing w:after="0"/>
        <w:jc w:val="both"/>
        <w:rPr>
          <w:sz w:val="20"/>
          <w:szCs w:val="20"/>
        </w:rPr>
      </w:pPr>
      <w:r w:rsidRPr="008075F0">
        <w:rPr>
          <w:sz w:val="20"/>
          <w:szCs w:val="20"/>
        </w:rPr>
        <w:t xml:space="preserve">I trasferimenti di dati coinvolgono principalmente la </w:t>
      </w:r>
      <w:r w:rsidR="00477586">
        <w:rPr>
          <w:sz w:val="20"/>
          <w:szCs w:val="20"/>
        </w:rPr>
        <w:t>memoria globale</w:t>
      </w:r>
      <w:r w:rsidRPr="008075F0">
        <w:rPr>
          <w:sz w:val="20"/>
          <w:szCs w:val="20"/>
        </w:rPr>
        <w:t xml:space="preserve">, molto lenta, che introduce latenza nell'esecuzione dei thread. </w:t>
      </w:r>
      <w:r w:rsidR="00477586">
        <w:rPr>
          <w:sz w:val="20"/>
          <w:szCs w:val="20"/>
        </w:rPr>
        <w:t>Il suo impatto è, tuttavia, mitigato dalle Cache L1 e L2</w:t>
      </w:r>
      <w:r w:rsidR="00C10DB2">
        <w:rPr>
          <w:sz w:val="20"/>
          <w:szCs w:val="20"/>
        </w:rPr>
        <w:t>,</w:t>
      </w:r>
      <w:r w:rsidR="00477586">
        <w:rPr>
          <w:sz w:val="20"/>
          <w:szCs w:val="20"/>
        </w:rPr>
        <w:t xml:space="preserve"> che aiutano a ridurre gli accessi </w:t>
      </w:r>
      <w:r w:rsidR="00C10DB2">
        <w:rPr>
          <w:sz w:val="20"/>
          <w:szCs w:val="20"/>
        </w:rPr>
        <w:t xml:space="preserve">lunghi </w:t>
      </w:r>
      <w:r w:rsidR="00477586">
        <w:rPr>
          <w:sz w:val="20"/>
          <w:szCs w:val="20"/>
        </w:rPr>
        <w:t>ai dati. Hit rate pari a 75,5% e 85,5% mostrano come i thread trovino i loro dati di interesse in queste memorie il più delle volte.</w:t>
      </w:r>
    </w:p>
    <w:p w14:paraId="4D50680C" w14:textId="77777777" w:rsidR="00C10DB2" w:rsidRPr="00C10DB2" w:rsidRDefault="00C10DB2" w:rsidP="00C10DB2">
      <w:pPr>
        <w:spacing w:after="0"/>
        <w:jc w:val="both"/>
        <w:rPr>
          <w:sz w:val="8"/>
          <w:szCs w:val="8"/>
        </w:rPr>
      </w:pPr>
    </w:p>
    <w:p w14:paraId="4A68E04F" w14:textId="41660FEE" w:rsidR="004F233A" w:rsidRPr="00477586" w:rsidRDefault="008075F0" w:rsidP="0037536C">
      <w:pPr>
        <w:jc w:val="both"/>
      </w:pPr>
      <w:r w:rsidRPr="008075F0">
        <w:rPr>
          <w:sz w:val="20"/>
          <w:szCs w:val="20"/>
        </w:rPr>
        <w:t>Dei 32 byte di memoria trasmessi per settore, solo 20.2 vengono effettivamente utilizzati da ogni thread.</w:t>
      </w:r>
    </w:p>
    <w:p w14:paraId="2F14E0A6" w14:textId="77777777" w:rsidR="00C10DB2" w:rsidRDefault="00C10DB2" w:rsidP="00C10DB2">
      <w:pPr>
        <w:spacing w:after="0"/>
        <w:jc w:val="both"/>
        <w:rPr>
          <w:sz w:val="20"/>
          <w:szCs w:val="20"/>
        </w:rPr>
      </w:pPr>
    </w:p>
    <w:p w14:paraId="3ECAEC11" w14:textId="4D116322" w:rsidR="008075F0" w:rsidRPr="00477586" w:rsidRDefault="00477586" w:rsidP="0037536C">
      <w:pPr>
        <w:jc w:val="both"/>
        <w:rPr>
          <w:sz w:val="20"/>
          <w:szCs w:val="20"/>
        </w:rPr>
      </w:pPr>
      <w:r w:rsidRPr="008075F0">
        <w:rPr>
          <w:noProof/>
        </w:rPr>
        <w:drawing>
          <wp:anchor distT="0" distB="0" distL="114300" distR="114300" simplePos="0" relativeHeight="251666432" behindDoc="0" locked="0" layoutInCell="1" allowOverlap="1" wp14:anchorId="28DA025F" wp14:editId="4810D5D3">
            <wp:simplePos x="0" y="0"/>
            <wp:positionH relativeFrom="column">
              <wp:posOffset>-1905</wp:posOffset>
            </wp:positionH>
            <wp:positionV relativeFrom="paragraph">
              <wp:posOffset>611700</wp:posOffset>
            </wp:positionV>
            <wp:extent cx="6120130" cy="182880"/>
            <wp:effectExtent l="0" t="0" r="0" b="7620"/>
            <wp:wrapTopAndBottom/>
            <wp:docPr id="903772443"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182880"/>
                    </a:xfrm>
                    <a:prstGeom prst="rect">
                      <a:avLst/>
                    </a:prstGeom>
                    <a:noFill/>
                    <a:ln>
                      <a:noFill/>
                    </a:ln>
                  </pic:spPr>
                </pic:pic>
              </a:graphicData>
            </a:graphic>
          </wp:anchor>
        </w:drawing>
      </w:r>
      <w:r w:rsidRPr="008075F0">
        <w:rPr>
          <w:noProof/>
        </w:rPr>
        <w:drawing>
          <wp:anchor distT="0" distB="0" distL="114300" distR="114300" simplePos="0" relativeHeight="251665408" behindDoc="0" locked="0" layoutInCell="1" allowOverlap="1" wp14:anchorId="2F033376" wp14:editId="555079D2">
            <wp:simplePos x="0" y="0"/>
            <wp:positionH relativeFrom="column">
              <wp:posOffset>-1270</wp:posOffset>
            </wp:positionH>
            <wp:positionV relativeFrom="paragraph">
              <wp:posOffset>199523</wp:posOffset>
            </wp:positionV>
            <wp:extent cx="6120130" cy="370840"/>
            <wp:effectExtent l="0" t="0" r="0" b="0"/>
            <wp:wrapTopAndBottom/>
            <wp:docPr id="172744860"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370840"/>
                    </a:xfrm>
                    <a:prstGeom prst="rect">
                      <a:avLst/>
                    </a:prstGeom>
                    <a:noFill/>
                    <a:ln>
                      <a:noFill/>
                    </a:ln>
                  </pic:spPr>
                </pic:pic>
              </a:graphicData>
            </a:graphic>
          </wp:anchor>
        </w:drawing>
      </w:r>
      <w:r w:rsidR="008075F0" w:rsidRPr="008075F0">
        <w:rPr>
          <w:sz w:val="20"/>
          <w:szCs w:val="20"/>
        </w:rPr>
        <w:t xml:space="preserve">Considerando le sezioni </w:t>
      </w:r>
      <w:r w:rsidR="008075F0" w:rsidRPr="00477586">
        <w:rPr>
          <w:b/>
          <w:bCs/>
          <w:i/>
          <w:iCs/>
          <w:sz w:val="20"/>
          <w:szCs w:val="20"/>
        </w:rPr>
        <w:t>Occupancy</w:t>
      </w:r>
      <w:r w:rsidR="008075F0" w:rsidRPr="008075F0">
        <w:rPr>
          <w:b/>
          <w:bCs/>
          <w:sz w:val="20"/>
          <w:szCs w:val="20"/>
        </w:rPr>
        <w:t xml:space="preserve"> </w:t>
      </w:r>
      <w:r w:rsidR="008075F0" w:rsidRPr="008075F0">
        <w:rPr>
          <w:sz w:val="20"/>
          <w:szCs w:val="20"/>
        </w:rPr>
        <w:t xml:space="preserve">e </w:t>
      </w:r>
      <w:r w:rsidR="008075F0" w:rsidRPr="00477586">
        <w:rPr>
          <w:b/>
          <w:bCs/>
          <w:i/>
          <w:iCs/>
          <w:sz w:val="20"/>
          <w:szCs w:val="20"/>
        </w:rPr>
        <w:t>Warp State Statistics</w:t>
      </w:r>
      <w:r w:rsidR="008075F0" w:rsidRPr="008075F0">
        <w:rPr>
          <w:b/>
          <w:bCs/>
          <w:sz w:val="20"/>
          <w:szCs w:val="20"/>
        </w:rPr>
        <w:t>:</w:t>
      </w:r>
    </w:p>
    <w:p w14:paraId="6AA0A1E4" w14:textId="47FF377C" w:rsidR="008075F0" w:rsidRPr="008075F0" w:rsidRDefault="00B10D1E" w:rsidP="0037536C">
      <w:pPr>
        <w:jc w:val="both"/>
        <w:rPr>
          <w:sz w:val="20"/>
          <w:szCs w:val="20"/>
        </w:rPr>
      </w:pPr>
      <w:r w:rsidRPr="008075F0">
        <w:rPr>
          <w:noProof/>
        </w:rPr>
        <w:drawing>
          <wp:anchor distT="0" distB="0" distL="114300" distR="114300" simplePos="0" relativeHeight="251667456" behindDoc="0" locked="0" layoutInCell="1" allowOverlap="1" wp14:anchorId="4E99BB72" wp14:editId="5B0526BE">
            <wp:simplePos x="0" y="0"/>
            <wp:positionH relativeFrom="column">
              <wp:posOffset>-1270</wp:posOffset>
            </wp:positionH>
            <wp:positionV relativeFrom="paragraph">
              <wp:posOffset>1377315</wp:posOffset>
            </wp:positionV>
            <wp:extent cx="6120130" cy="1876425"/>
            <wp:effectExtent l="0" t="0" r="0" b="9525"/>
            <wp:wrapTopAndBottom/>
            <wp:docPr id="1295346976" name="Immagine 43" descr="Immagine che contien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46976" name="Immagine 43" descr="Immagine che contiene schermata, linea&#10;&#10;Il contenuto generato dall'IA potrebbe non essere corret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0130" cy="1876425"/>
                    </a:xfrm>
                    <a:prstGeom prst="rect">
                      <a:avLst/>
                    </a:prstGeom>
                    <a:noFill/>
                    <a:ln>
                      <a:noFill/>
                    </a:ln>
                  </pic:spPr>
                </pic:pic>
              </a:graphicData>
            </a:graphic>
          </wp:anchor>
        </w:drawing>
      </w:r>
      <w:r w:rsidR="008075F0" w:rsidRPr="008075F0">
        <w:rPr>
          <w:sz w:val="20"/>
          <w:szCs w:val="20"/>
        </w:rPr>
        <w:t>Notiamo come nonostante l'occupancy effettiva sia abbastanza alta (78,3%), raggiungiamo, come</w:t>
      </w:r>
      <w:r>
        <w:rPr>
          <w:sz w:val="20"/>
          <w:szCs w:val="20"/>
        </w:rPr>
        <w:t xml:space="preserve"> </w:t>
      </w:r>
      <w:r w:rsidR="00477586">
        <w:rPr>
          <w:sz w:val="20"/>
          <w:szCs w:val="20"/>
        </w:rPr>
        <w:t>analizzato</w:t>
      </w:r>
      <w:r w:rsidR="008075F0" w:rsidRPr="008075F0">
        <w:rPr>
          <w:sz w:val="20"/>
          <w:szCs w:val="20"/>
        </w:rPr>
        <w:t xml:space="preserve"> prima, un Compute Throughput del 51% circa. Questo evidenzia come gli SM siano carichi di warp attivi, ma con thread </w:t>
      </w:r>
      <w:r w:rsidR="008075F0" w:rsidRPr="008075F0">
        <w:rPr>
          <w:i/>
          <w:iCs/>
          <w:sz w:val="20"/>
          <w:szCs w:val="20"/>
        </w:rPr>
        <w:t xml:space="preserve">in stallo. </w:t>
      </w:r>
      <w:r w:rsidR="008075F0" w:rsidRPr="008075F0">
        <w:rPr>
          <w:sz w:val="20"/>
          <w:szCs w:val="20"/>
        </w:rPr>
        <w:t xml:space="preserve">Il dato </w:t>
      </w:r>
      <w:r w:rsidR="008075F0" w:rsidRPr="008075F0">
        <w:rPr>
          <w:i/>
          <w:iCs/>
          <w:sz w:val="20"/>
          <w:szCs w:val="20"/>
        </w:rPr>
        <w:t xml:space="preserve">Warp cycles per issued instruction </w:t>
      </w:r>
      <w:r w:rsidR="008075F0" w:rsidRPr="008075F0">
        <w:rPr>
          <w:sz w:val="20"/>
          <w:szCs w:val="20"/>
        </w:rPr>
        <w:t>pari a 11,06 cicli è abbastanza esplicativo: servono 11 cicli per</w:t>
      </w:r>
      <w:r>
        <w:rPr>
          <w:sz w:val="20"/>
          <w:szCs w:val="20"/>
        </w:rPr>
        <w:t xml:space="preserve"> </w:t>
      </w:r>
      <w:r w:rsidR="008075F0" w:rsidRPr="008075F0">
        <w:rPr>
          <w:sz w:val="20"/>
          <w:szCs w:val="20"/>
        </w:rPr>
        <w:t>l'emissione di 2 istruzioni successive dello stesso warp. Il seguente grafico sullo stato del warp conferma questa situazione:</w:t>
      </w:r>
    </w:p>
    <w:p w14:paraId="325D3903" w14:textId="1A3E1A17" w:rsidR="00B10D1E" w:rsidRDefault="008075F0" w:rsidP="0037536C">
      <w:pPr>
        <w:jc w:val="both"/>
        <w:rPr>
          <w:sz w:val="20"/>
          <w:szCs w:val="20"/>
        </w:rPr>
      </w:pPr>
      <w:r w:rsidRPr="008075F0">
        <w:rPr>
          <w:sz w:val="20"/>
          <w:szCs w:val="20"/>
        </w:rPr>
        <w:t>In media, ogni warp del kernel spende 3</w:t>
      </w:r>
      <w:r w:rsidR="00C10DB2">
        <w:rPr>
          <w:sz w:val="20"/>
          <w:szCs w:val="20"/>
        </w:rPr>
        <w:t>,</w:t>
      </w:r>
      <w:r w:rsidRPr="008075F0">
        <w:rPr>
          <w:sz w:val="20"/>
          <w:szCs w:val="20"/>
        </w:rPr>
        <w:t>6 cicli in attesa di caricamenti dalla memoria globale (long scoreboard), peggiorando la latenza dell'esecuzione.</w:t>
      </w:r>
    </w:p>
    <w:p w14:paraId="4153B830" w14:textId="6C736E71" w:rsidR="008075F0" w:rsidRPr="008075F0" w:rsidRDefault="00B10D1E" w:rsidP="0037536C">
      <w:pPr>
        <w:jc w:val="both"/>
        <w:rPr>
          <w:sz w:val="20"/>
          <w:szCs w:val="20"/>
        </w:rPr>
      </w:pPr>
      <w:r w:rsidRPr="008075F0">
        <w:rPr>
          <w:noProof/>
        </w:rPr>
        <w:drawing>
          <wp:anchor distT="0" distB="0" distL="114300" distR="114300" simplePos="0" relativeHeight="251668480" behindDoc="0" locked="0" layoutInCell="1" allowOverlap="1" wp14:anchorId="7AB8E272" wp14:editId="314C8113">
            <wp:simplePos x="0" y="0"/>
            <wp:positionH relativeFrom="column">
              <wp:posOffset>-1270</wp:posOffset>
            </wp:positionH>
            <wp:positionV relativeFrom="paragraph">
              <wp:posOffset>176530</wp:posOffset>
            </wp:positionV>
            <wp:extent cx="5876925" cy="381000"/>
            <wp:effectExtent l="0" t="0" r="9525" b="0"/>
            <wp:wrapTopAndBottom/>
            <wp:docPr id="1084848159"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76925" cy="381000"/>
                    </a:xfrm>
                    <a:prstGeom prst="rect">
                      <a:avLst/>
                    </a:prstGeom>
                    <a:noFill/>
                    <a:ln>
                      <a:noFill/>
                    </a:ln>
                  </pic:spPr>
                </pic:pic>
              </a:graphicData>
            </a:graphic>
          </wp:anchor>
        </w:drawing>
      </w:r>
      <w:r w:rsidR="00477586">
        <w:rPr>
          <w:sz w:val="20"/>
          <w:szCs w:val="20"/>
        </w:rPr>
        <w:t xml:space="preserve">Sezione </w:t>
      </w:r>
      <w:r w:rsidR="008075F0" w:rsidRPr="00477586">
        <w:rPr>
          <w:b/>
          <w:bCs/>
          <w:i/>
          <w:iCs/>
          <w:sz w:val="20"/>
          <w:szCs w:val="20"/>
        </w:rPr>
        <w:t>Warp Divergence</w:t>
      </w:r>
      <w:r w:rsidR="008075F0" w:rsidRPr="008075F0">
        <w:rPr>
          <w:b/>
          <w:bCs/>
          <w:sz w:val="20"/>
          <w:szCs w:val="20"/>
        </w:rPr>
        <w:t>:</w:t>
      </w:r>
    </w:p>
    <w:p w14:paraId="4DCB5E7F" w14:textId="7ADD5C1E" w:rsidR="008075F0" w:rsidRPr="008075F0" w:rsidRDefault="008075F0" w:rsidP="0037536C">
      <w:pPr>
        <w:jc w:val="both"/>
        <w:rPr>
          <w:sz w:val="20"/>
          <w:szCs w:val="20"/>
        </w:rPr>
      </w:pPr>
      <w:r w:rsidRPr="008075F0">
        <w:rPr>
          <w:sz w:val="20"/>
          <w:szCs w:val="20"/>
        </w:rPr>
        <w:t xml:space="preserve">Questo dato presente nella sezione Warp State Statistics mostra come dei 32 thread in un warp la quasi totalità (31,97) sia in stato attivo (anche se in attesa come descritto prima). Il secondo dato, però, evidenzia come in media solo 28,52 di questi thread stia eseguendo l'istruzione corrente, contro 3,45 thread che sono inattivi perchè nel ramo opposto di un if-else. </w:t>
      </w:r>
    </w:p>
    <w:p w14:paraId="0DF516D1" w14:textId="2AFE6E7F" w:rsidR="008075F0" w:rsidRPr="008075F0" w:rsidRDefault="00B10D1E" w:rsidP="0037536C">
      <w:pPr>
        <w:jc w:val="both"/>
        <w:rPr>
          <w:sz w:val="20"/>
          <w:szCs w:val="20"/>
        </w:rPr>
      </w:pPr>
      <w:r w:rsidRPr="008075F0">
        <w:rPr>
          <w:noProof/>
        </w:rPr>
        <w:drawing>
          <wp:anchor distT="0" distB="0" distL="114300" distR="114300" simplePos="0" relativeHeight="251669504" behindDoc="0" locked="0" layoutInCell="1" allowOverlap="1" wp14:anchorId="21D42E0C" wp14:editId="5C35C2D8">
            <wp:simplePos x="0" y="0"/>
            <wp:positionH relativeFrom="column">
              <wp:posOffset>-1270</wp:posOffset>
            </wp:positionH>
            <wp:positionV relativeFrom="paragraph">
              <wp:posOffset>193878</wp:posOffset>
            </wp:positionV>
            <wp:extent cx="6120130" cy="182880"/>
            <wp:effectExtent l="0" t="0" r="0" b="7620"/>
            <wp:wrapTopAndBottom/>
            <wp:docPr id="282214445"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182880"/>
                    </a:xfrm>
                    <a:prstGeom prst="rect">
                      <a:avLst/>
                    </a:prstGeom>
                    <a:noFill/>
                    <a:ln>
                      <a:noFill/>
                    </a:ln>
                  </pic:spPr>
                </pic:pic>
              </a:graphicData>
            </a:graphic>
          </wp:anchor>
        </w:drawing>
      </w:r>
      <w:r w:rsidR="008075F0" w:rsidRPr="008075F0">
        <w:rPr>
          <w:sz w:val="20"/>
          <w:szCs w:val="20"/>
        </w:rPr>
        <w:t xml:space="preserve">La conferma di ciò è data anche dalla sezione </w:t>
      </w:r>
      <w:r w:rsidR="008075F0" w:rsidRPr="000C412E">
        <w:rPr>
          <w:b/>
          <w:bCs/>
          <w:i/>
          <w:iCs/>
          <w:sz w:val="20"/>
          <w:szCs w:val="20"/>
        </w:rPr>
        <w:t>Source Counters</w:t>
      </w:r>
      <w:r w:rsidR="008075F0" w:rsidRPr="008075F0">
        <w:rPr>
          <w:b/>
          <w:bCs/>
          <w:sz w:val="20"/>
          <w:szCs w:val="20"/>
        </w:rPr>
        <w:t xml:space="preserve">: </w:t>
      </w:r>
    </w:p>
    <w:p w14:paraId="3916A1F4" w14:textId="5B7B9D3A" w:rsidR="00B10D1E" w:rsidRPr="008075F0" w:rsidRDefault="008075F0" w:rsidP="00C10DB2">
      <w:pPr>
        <w:jc w:val="both"/>
        <w:rPr>
          <w:sz w:val="20"/>
          <w:szCs w:val="20"/>
        </w:rPr>
      </w:pPr>
      <w:r w:rsidRPr="008075F0">
        <w:rPr>
          <w:sz w:val="20"/>
          <w:szCs w:val="20"/>
        </w:rPr>
        <w:lastRenderedPageBreak/>
        <w:t xml:space="preserve">Il valore </w:t>
      </w:r>
      <w:r w:rsidRPr="00B10D1E">
        <w:rPr>
          <w:i/>
          <w:iCs/>
          <w:sz w:val="20"/>
          <w:szCs w:val="20"/>
        </w:rPr>
        <w:t>Avg. Divergent Branches</w:t>
      </w:r>
      <w:r w:rsidRPr="008075F0">
        <w:rPr>
          <w:sz w:val="20"/>
          <w:szCs w:val="20"/>
        </w:rPr>
        <w:t xml:space="preserve"> indica come in media ogni warp incontra 38,38 rami divergenti nella sua esecuzione. Questi rami sono dovuti soprattutto all'accesso alle celle di gioco </w:t>
      </w:r>
      <w:r w:rsidR="00B10D1E">
        <w:rPr>
          <w:sz w:val="20"/>
          <w:szCs w:val="20"/>
        </w:rPr>
        <w:t xml:space="preserve">sui </w:t>
      </w:r>
      <w:r w:rsidRPr="008075F0">
        <w:rPr>
          <w:sz w:val="20"/>
          <w:szCs w:val="20"/>
        </w:rPr>
        <w:t>bordi che non eseguono l'if per determinare il valore della cella vicina appartenente allo zero-padding. Meno probabilmente appartengono al ramo if che determina se la cella considerata appartiene alla griglia di gioco o no, dal momento che per questa implementazione il numero di thread coincide con il numero di celle di gioco, escludendo la presenza di thread di "riempimento" di blocco inattivi perché non associati ad alcuna cella.</w:t>
      </w:r>
    </w:p>
    <w:p w14:paraId="3C670C30" w14:textId="7B1C1AEA" w:rsidR="000E48CC" w:rsidRDefault="00C10DB2" w:rsidP="00C10DB2">
      <w:pPr>
        <w:pStyle w:val="StileTesi3"/>
      </w:pPr>
      <w:r>
        <w:t xml:space="preserve">5.2.2 </w:t>
      </w:r>
      <w:r w:rsidR="00040A51">
        <w:t>Ottimizzazioni future</w:t>
      </w:r>
    </w:p>
    <w:p w14:paraId="1C3AF7A9" w14:textId="6322FD98" w:rsidR="002172CB" w:rsidRDefault="002172CB" w:rsidP="000E48CC">
      <w:pPr>
        <w:jc w:val="both"/>
        <w:rPr>
          <w:sz w:val="20"/>
          <w:szCs w:val="20"/>
        </w:rPr>
      </w:pPr>
      <w:r>
        <w:rPr>
          <w:sz w:val="20"/>
          <w:szCs w:val="20"/>
        </w:rPr>
        <w:t xml:space="preserve">In base alle analisi precedenti, è evidente come il vero collo di bottiglia sia rappresentato dalle lunghe attese di accessi alla memoria globale, anche se le cache L1 e L2 svolgono un ruolo importante nella loro mitigazione. Possiamo affermare che, vista la semplicità dei calcoli determinanti i valori della nuova griglia di gioco, il problema in esame sia molto più </w:t>
      </w:r>
      <w:r>
        <w:rPr>
          <w:i/>
          <w:iCs/>
          <w:sz w:val="20"/>
          <w:szCs w:val="20"/>
        </w:rPr>
        <w:t xml:space="preserve">memory-bound </w:t>
      </w:r>
      <w:r>
        <w:rPr>
          <w:sz w:val="20"/>
          <w:szCs w:val="20"/>
        </w:rPr>
        <w:t xml:space="preserve">piuttosto che </w:t>
      </w:r>
      <w:r>
        <w:rPr>
          <w:i/>
          <w:iCs/>
          <w:sz w:val="20"/>
          <w:szCs w:val="20"/>
        </w:rPr>
        <w:t xml:space="preserve">compute-bound. </w:t>
      </w:r>
      <w:r>
        <w:rPr>
          <w:sz w:val="20"/>
          <w:szCs w:val="20"/>
        </w:rPr>
        <w:t>Per ottenere migliori prestazioni nelle successive implementazioni, quindi, si dovrà ottimizzare l’accesso alla memoria. Tuttavia, limitatamente alla prossima implementazione</w:t>
      </w:r>
      <w:r w:rsidR="00B71F8F">
        <w:rPr>
          <w:sz w:val="20"/>
          <w:szCs w:val="20"/>
        </w:rPr>
        <w:t>,</w:t>
      </w:r>
      <w:r w:rsidR="000607F2">
        <w:rPr>
          <w:sz w:val="20"/>
          <w:szCs w:val="20"/>
        </w:rPr>
        <w:t xml:space="preserve"> i</w:t>
      </w:r>
      <w:r>
        <w:rPr>
          <w:sz w:val="20"/>
          <w:szCs w:val="20"/>
        </w:rPr>
        <w:t>l nostro obiettivo è stato identificare la strada migliore per ottimizzare l’</w:t>
      </w:r>
      <w:r w:rsidRPr="002172CB">
        <w:rPr>
          <w:i/>
          <w:iCs/>
          <w:sz w:val="20"/>
          <w:szCs w:val="20"/>
        </w:rPr>
        <w:t>occupancy</w:t>
      </w:r>
      <w:r>
        <w:rPr>
          <w:sz w:val="20"/>
          <w:szCs w:val="20"/>
        </w:rPr>
        <w:t xml:space="preserve"> effettiva dei warp, in modo da sfruttare al meglio le risorse.</w:t>
      </w:r>
    </w:p>
    <w:p w14:paraId="75CBBAB4" w14:textId="38EE7918" w:rsidR="000607F2" w:rsidRPr="000607F2" w:rsidRDefault="002172CB" w:rsidP="0037536C">
      <w:pPr>
        <w:jc w:val="both"/>
        <w:rPr>
          <w:i/>
          <w:iCs/>
          <w:sz w:val="20"/>
          <w:szCs w:val="20"/>
        </w:rPr>
      </w:pPr>
      <w:r w:rsidRPr="008075F0">
        <w:rPr>
          <w:noProof/>
        </w:rPr>
        <w:drawing>
          <wp:anchor distT="0" distB="0" distL="114300" distR="114300" simplePos="0" relativeHeight="251670528" behindDoc="0" locked="0" layoutInCell="1" allowOverlap="1" wp14:anchorId="63F734EF" wp14:editId="25B5DAC6">
            <wp:simplePos x="0" y="0"/>
            <wp:positionH relativeFrom="column">
              <wp:posOffset>-1905</wp:posOffset>
            </wp:positionH>
            <wp:positionV relativeFrom="paragraph">
              <wp:posOffset>685165</wp:posOffset>
            </wp:positionV>
            <wp:extent cx="6120130" cy="929640"/>
            <wp:effectExtent l="0" t="0" r="0" b="3810"/>
            <wp:wrapTopAndBottom/>
            <wp:docPr id="1229732530" name="Immagine 40" descr="Immagine che contiene linea, schermat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32530" name="Immagine 40" descr="Immagine che contiene linea, schermata, Diagramma&#10;&#10;Il contenuto generato dall'IA potrebbe non essere corret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929640"/>
                    </a:xfrm>
                    <a:prstGeom prst="rect">
                      <a:avLst/>
                    </a:prstGeom>
                    <a:noFill/>
                    <a:ln>
                      <a:noFill/>
                    </a:ln>
                  </pic:spPr>
                </pic:pic>
              </a:graphicData>
            </a:graphic>
          </wp:anchor>
        </w:drawing>
      </w:r>
      <w:r w:rsidR="008075F0" w:rsidRPr="008075F0">
        <w:rPr>
          <w:sz w:val="20"/>
          <w:szCs w:val="20"/>
        </w:rPr>
        <w:t xml:space="preserve">Come mostra il grafico sull'impatto della variazione della dimensione del blocco, </w:t>
      </w:r>
      <w:r w:rsidR="002572FF">
        <w:rPr>
          <w:sz w:val="20"/>
          <w:szCs w:val="20"/>
        </w:rPr>
        <w:t>considerando</w:t>
      </w:r>
      <w:r w:rsidR="008075F0" w:rsidRPr="008075F0">
        <w:rPr>
          <w:sz w:val="20"/>
          <w:szCs w:val="20"/>
        </w:rPr>
        <w:t xml:space="preserve"> 256 thread per blocco</w:t>
      </w:r>
      <w:r w:rsidR="00B71F8F">
        <w:rPr>
          <w:sz w:val="20"/>
          <w:szCs w:val="20"/>
        </w:rPr>
        <w:t xml:space="preserve"> (</w:t>
      </w:r>
      <w:r w:rsidR="008075F0" w:rsidRPr="008075F0">
        <w:rPr>
          <w:sz w:val="20"/>
          <w:szCs w:val="20"/>
        </w:rPr>
        <w:t>16x16</w:t>
      </w:r>
      <w:r w:rsidR="00B71F8F">
        <w:rPr>
          <w:sz w:val="20"/>
          <w:szCs w:val="20"/>
        </w:rPr>
        <w:t>)</w:t>
      </w:r>
      <w:r w:rsidR="008075F0" w:rsidRPr="008075F0">
        <w:rPr>
          <w:sz w:val="20"/>
          <w:szCs w:val="20"/>
        </w:rPr>
        <w:t xml:space="preserve"> la warp occupancy teorica viene mantenuta al 100</w:t>
      </w:r>
      <w:r w:rsidR="002572FF">
        <w:rPr>
          <w:sz w:val="20"/>
          <w:szCs w:val="20"/>
        </w:rPr>
        <w:t>%</w:t>
      </w:r>
      <w:r w:rsidR="008075F0" w:rsidRPr="008075F0">
        <w:rPr>
          <w:sz w:val="20"/>
          <w:szCs w:val="20"/>
        </w:rPr>
        <w:t>.</w:t>
      </w:r>
      <w:r w:rsidR="002572FF">
        <w:rPr>
          <w:sz w:val="20"/>
          <w:szCs w:val="20"/>
        </w:rPr>
        <w:t xml:space="preserve"> Di conseguenza</w:t>
      </w:r>
      <w:r w:rsidR="000607F2">
        <w:rPr>
          <w:sz w:val="20"/>
          <w:szCs w:val="20"/>
        </w:rPr>
        <w:t>,</w:t>
      </w:r>
      <w:r w:rsidR="002572FF">
        <w:rPr>
          <w:sz w:val="20"/>
          <w:szCs w:val="20"/>
        </w:rPr>
        <w:t xml:space="preserve"> ci aspettiamo di </w:t>
      </w:r>
      <w:r w:rsidR="000607F2">
        <w:rPr>
          <w:sz w:val="20"/>
          <w:szCs w:val="20"/>
        </w:rPr>
        <w:t>riscontrare</w:t>
      </w:r>
      <w:r w:rsidR="002572FF">
        <w:rPr>
          <w:sz w:val="20"/>
          <w:szCs w:val="20"/>
        </w:rPr>
        <w:t xml:space="preserve"> una occupancy effettiva maggiore, disponendo ora i warp scheduler di </w:t>
      </w:r>
      <w:r w:rsidR="000607F2">
        <w:rPr>
          <w:sz w:val="20"/>
          <w:szCs w:val="20"/>
        </w:rPr>
        <w:t xml:space="preserve">più </w:t>
      </w:r>
      <w:r w:rsidR="002572FF">
        <w:rPr>
          <w:sz w:val="20"/>
          <w:szCs w:val="20"/>
        </w:rPr>
        <w:t xml:space="preserve">warp da poter </w:t>
      </w:r>
      <w:r w:rsidR="000607F2">
        <w:rPr>
          <w:sz w:val="20"/>
          <w:szCs w:val="20"/>
        </w:rPr>
        <w:t>interscambiare</w:t>
      </w:r>
      <w:r w:rsidR="002572FF">
        <w:rPr>
          <w:sz w:val="20"/>
          <w:szCs w:val="20"/>
        </w:rPr>
        <w:t xml:space="preserve"> per aumentare il </w:t>
      </w:r>
      <w:r w:rsidR="002572FF">
        <w:rPr>
          <w:i/>
          <w:iCs/>
          <w:sz w:val="20"/>
          <w:szCs w:val="20"/>
        </w:rPr>
        <w:t>latency hiding.</w:t>
      </w:r>
    </w:p>
    <w:p w14:paraId="5A179D9D" w14:textId="736D1F5C" w:rsidR="002572FF" w:rsidRDefault="000607F2" w:rsidP="0037536C">
      <w:pPr>
        <w:spacing w:after="0"/>
        <w:jc w:val="both"/>
        <w:rPr>
          <w:sz w:val="20"/>
          <w:szCs w:val="20"/>
        </w:rPr>
      </w:pPr>
      <w:r>
        <w:rPr>
          <w:sz w:val="20"/>
          <w:szCs w:val="20"/>
        </w:rPr>
        <w:t>Per investigare l’impatto di questa modifica, quindi, la prossima versione presenterà:</w:t>
      </w:r>
    </w:p>
    <w:p w14:paraId="31C14811" w14:textId="26F58CE5" w:rsidR="002572FF" w:rsidRDefault="002572FF" w:rsidP="0037536C">
      <w:pPr>
        <w:pStyle w:val="Paragrafoelenco"/>
        <w:numPr>
          <w:ilvl w:val="0"/>
          <w:numId w:val="5"/>
        </w:numPr>
        <w:spacing w:after="0"/>
        <w:jc w:val="both"/>
        <w:rPr>
          <w:sz w:val="20"/>
          <w:szCs w:val="20"/>
        </w:rPr>
      </w:pPr>
      <w:r>
        <w:rPr>
          <w:sz w:val="20"/>
          <w:szCs w:val="20"/>
        </w:rPr>
        <w:t>Modifica della dimensione dei blocchi a 16x16.</w:t>
      </w:r>
    </w:p>
    <w:p w14:paraId="4FA97D1C" w14:textId="688A9150" w:rsidR="002572FF" w:rsidRDefault="002572FF" w:rsidP="0037536C">
      <w:pPr>
        <w:pStyle w:val="Paragrafoelenco"/>
        <w:numPr>
          <w:ilvl w:val="0"/>
          <w:numId w:val="5"/>
        </w:numPr>
        <w:spacing w:after="0"/>
        <w:jc w:val="both"/>
        <w:rPr>
          <w:sz w:val="20"/>
          <w:szCs w:val="20"/>
        </w:rPr>
      </w:pPr>
      <w:r>
        <w:rPr>
          <w:sz w:val="20"/>
          <w:szCs w:val="20"/>
        </w:rPr>
        <w:t>Risolvimento della warp divergence per determinare il valore della cella tramite operatori booleani.</w:t>
      </w:r>
    </w:p>
    <w:p w14:paraId="319FB9B0" w14:textId="52C49F37" w:rsidR="008075F0" w:rsidRPr="00AE00B6" w:rsidRDefault="000607F2" w:rsidP="00AE00B6">
      <w:pPr>
        <w:spacing w:after="0"/>
        <w:jc w:val="both"/>
        <w:rPr>
          <w:sz w:val="20"/>
          <w:szCs w:val="20"/>
        </w:rPr>
      </w:pPr>
      <w:r>
        <w:rPr>
          <w:sz w:val="20"/>
          <w:szCs w:val="20"/>
        </w:rPr>
        <w:t xml:space="preserve">Rimandando ottimizzazioni riguardo la memoria e i suoi accessi </w:t>
      </w:r>
      <w:r w:rsidR="00B71F8F">
        <w:rPr>
          <w:sz w:val="20"/>
          <w:szCs w:val="20"/>
        </w:rPr>
        <w:t>ad una futura ottimizzazione</w:t>
      </w:r>
      <w:r>
        <w:rPr>
          <w:sz w:val="20"/>
          <w:szCs w:val="20"/>
        </w:rPr>
        <w:t>.</w:t>
      </w:r>
    </w:p>
    <w:p w14:paraId="00648BE8" w14:textId="7F65F079" w:rsidR="000E48CC" w:rsidRPr="00B4677F" w:rsidRDefault="00AE00B6" w:rsidP="00AE00B6">
      <w:pPr>
        <w:pStyle w:val="StileTesi2"/>
      </w:pPr>
      <w:r>
        <w:t>5</w:t>
      </w:r>
      <w:r w:rsidR="00506EEA" w:rsidRPr="00B4677F">
        <w:t>.</w:t>
      </w:r>
      <w:r w:rsidR="008075F0" w:rsidRPr="00B4677F">
        <w:t>3</w:t>
      </w:r>
      <w:r w:rsidR="00AE1B4C" w:rsidRPr="00B4677F">
        <w:t xml:space="preserve"> </w:t>
      </w:r>
      <w:r w:rsidR="008075F0" w:rsidRPr="00B4677F">
        <w:t xml:space="preserve">Ottimizzazione con </w:t>
      </w:r>
      <w:r>
        <w:t>b</w:t>
      </w:r>
      <w:r w:rsidR="008075F0" w:rsidRPr="00B4677F">
        <w:t>locco 16x16</w:t>
      </w:r>
    </w:p>
    <w:p w14:paraId="34BDCFE1" w14:textId="4112917F" w:rsidR="008075F0" w:rsidRPr="000E48CC" w:rsidRDefault="008075F0" w:rsidP="000E48CC">
      <w:pPr>
        <w:jc w:val="both"/>
        <w:rPr>
          <w:b/>
          <w:bCs/>
          <w:color w:val="4C94D8" w:themeColor="text2" w:themeTint="80"/>
        </w:rPr>
      </w:pPr>
      <w:r w:rsidRPr="008075F0">
        <w:rPr>
          <w:sz w:val="20"/>
          <w:szCs w:val="20"/>
        </w:rPr>
        <w:t xml:space="preserve">In base alle analisi della soluzione precedente, abbiamo ridotto la dimensione del blocco </w:t>
      </w:r>
      <w:r w:rsidR="000C412E">
        <w:rPr>
          <w:sz w:val="20"/>
          <w:szCs w:val="20"/>
        </w:rPr>
        <w:t xml:space="preserve">a </w:t>
      </w:r>
      <w:r w:rsidRPr="008075F0">
        <w:rPr>
          <w:sz w:val="20"/>
          <w:szCs w:val="20"/>
        </w:rPr>
        <w:t>16x16</w:t>
      </w:r>
      <w:r w:rsidR="000607F2">
        <w:rPr>
          <w:sz w:val="20"/>
          <w:szCs w:val="20"/>
        </w:rPr>
        <w:t xml:space="preserve"> e</w:t>
      </w:r>
      <w:r w:rsidR="00B33CE9">
        <w:rPr>
          <w:sz w:val="20"/>
          <w:szCs w:val="20"/>
        </w:rPr>
        <w:t>d</w:t>
      </w:r>
      <w:r w:rsidR="000607F2">
        <w:rPr>
          <w:sz w:val="20"/>
          <w:szCs w:val="20"/>
        </w:rPr>
        <w:t xml:space="preserve"> eliminata la warp divergence relativa all’aggiornamento del valore della nuova cella</w:t>
      </w:r>
      <w:r w:rsidRPr="008075F0">
        <w:rPr>
          <w:sz w:val="20"/>
          <w:szCs w:val="20"/>
        </w:rPr>
        <w:t xml:space="preserve">. </w:t>
      </w:r>
      <w:r w:rsidR="000607F2">
        <w:rPr>
          <w:sz w:val="20"/>
          <w:szCs w:val="20"/>
        </w:rPr>
        <w:t>La tabella sottostante mostra i risultati ottenuti.</w:t>
      </w:r>
    </w:p>
    <w:tbl>
      <w:tblPr>
        <w:tblStyle w:val="Tabellasemplice-3"/>
        <w:tblW w:w="9972" w:type="dxa"/>
        <w:tblLook w:val="04A0" w:firstRow="1" w:lastRow="0" w:firstColumn="1" w:lastColumn="0" w:noHBand="0" w:noVBand="1"/>
      </w:tblPr>
      <w:tblGrid>
        <w:gridCol w:w="1571"/>
        <w:gridCol w:w="2307"/>
        <w:gridCol w:w="1792"/>
        <w:gridCol w:w="2127"/>
        <w:gridCol w:w="2175"/>
      </w:tblGrid>
      <w:tr w:rsidR="000607F2" w:rsidRPr="00380B1E" w14:paraId="556C866E" w14:textId="77777777" w:rsidTr="002F0E4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71" w:type="dxa"/>
          </w:tcPr>
          <w:p w14:paraId="207CDE00" w14:textId="77777777" w:rsidR="000607F2" w:rsidRPr="00380B1E" w:rsidRDefault="000607F2" w:rsidP="0037536C">
            <w:pPr>
              <w:jc w:val="both"/>
              <w:rPr>
                <w:sz w:val="18"/>
                <w:szCs w:val="18"/>
              </w:rPr>
            </w:pPr>
          </w:p>
        </w:tc>
        <w:tc>
          <w:tcPr>
            <w:tcW w:w="2307" w:type="dxa"/>
          </w:tcPr>
          <w:p w14:paraId="715D647D" w14:textId="6A82DF66" w:rsidR="000607F2" w:rsidRPr="00945D2C" w:rsidRDefault="00A62EA1" w:rsidP="0037536C">
            <w:pPr>
              <w:jc w:val="both"/>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 xml:space="preserve">t. </w:t>
            </w:r>
            <w:r w:rsidR="000607F2" w:rsidRPr="00945D2C">
              <w:rPr>
                <w:sz w:val="16"/>
                <w:szCs w:val="16"/>
              </w:rPr>
              <w:t>Esec Totale</w:t>
            </w:r>
          </w:p>
        </w:tc>
        <w:tc>
          <w:tcPr>
            <w:tcW w:w="1792" w:type="dxa"/>
          </w:tcPr>
          <w:p w14:paraId="26E4FBFC" w14:textId="77777777" w:rsidR="000607F2" w:rsidRPr="00945D2C" w:rsidRDefault="000607F2" w:rsidP="0037536C">
            <w:pPr>
              <w:jc w:val="both"/>
              <w:cnfStyle w:val="100000000000" w:firstRow="1" w:lastRow="0" w:firstColumn="0" w:lastColumn="0" w:oddVBand="0" w:evenVBand="0" w:oddHBand="0" w:evenHBand="0" w:firstRowFirstColumn="0" w:firstRowLastColumn="0" w:lastRowFirstColumn="0" w:lastRowLastColumn="0"/>
              <w:rPr>
                <w:sz w:val="16"/>
                <w:szCs w:val="16"/>
              </w:rPr>
            </w:pPr>
            <w:r w:rsidRPr="00945D2C">
              <w:rPr>
                <w:sz w:val="16"/>
                <w:szCs w:val="16"/>
              </w:rPr>
              <w:t>T. Generazion</w:t>
            </w:r>
            <w:r>
              <w:rPr>
                <w:sz w:val="16"/>
                <w:szCs w:val="16"/>
              </w:rPr>
              <w:t>i</w:t>
            </w:r>
          </w:p>
        </w:tc>
        <w:tc>
          <w:tcPr>
            <w:tcW w:w="2127" w:type="dxa"/>
          </w:tcPr>
          <w:p w14:paraId="39A3ADAA" w14:textId="1E8E7729" w:rsidR="000607F2" w:rsidRPr="00945D2C" w:rsidRDefault="000607F2" w:rsidP="0037536C">
            <w:pPr>
              <w:jc w:val="both"/>
              <w:cnfStyle w:val="100000000000" w:firstRow="1" w:lastRow="0" w:firstColumn="0" w:lastColumn="0" w:oddVBand="0" w:evenVBand="0" w:oddHBand="0" w:evenHBand="0" w:firstRowFirstColumn="0" w:firstRowLastColumn="0" w:lastRowFirstColumn="0" w:lastRowLastColumn="0"/>
              <w:rPr>
                <w:sz w:val="16"/>
                <w:szCs w:val="16"/>
                <w:lang w:val="en-GB"/>
              </w:rPr>
            </w:pPr>
            <w:r w:rsidRPr="00945D2C">
              <w:rPr>
                <w:sz w:val="16"/>
                <w:szCs w:val="16"/>
                <w:lang w:val="en-GB"/>
              </w:rPr>
              <w:t>Speed-up gen</w:t>
            </w:r>
            <w:r w:rsidR="002F0E44">
              <w:rPr>
                <w:sz w:val="16"/>
                <w:szCs w:val="16"/>
                <w:lang w:val="en-GB"/>
              </w:rPr>
              <w:t>erazioni</w:t>
            </w:r>
            <w:r w:rsidRPr="00945D2C">
              <w:rPr>
                <w:sz w:val="16"/>
                <w:szCs w:val="16"/>
                <w:lang w:val="en-GB"/>
              </w:rPr>
              <w:t xml:space="preserve"> </w:t>
            </w:r>
          </w:p>
        </w:tc>
        <w:tc>
          <w:tcPr>
            <w:tcW w:w="2175" w:type="dxa"/>
          </w:tcPr>
          <w:p w14:paraId="574A38A9" w14:textId="310AE015" w:rsidR="000607F2" w:rsidRPr="00945D2C" w:rsidRDefault="000607F2" w:rsidP="0037536C">
            <w:pPr>
              <w:jc w:val="both"/>
              <w:cnfStyle w:val="100000000000" w:firstRow="1" w:lastRow="0" w:firstColumn="0" w:lastColumn="0" w:oddVBand="0" w:evenVBand="0" w:oddHBand="0" w:evenHBand="0" w:firstRowFirstColumn="0" w:firstRowLastColumn="0" w:lastRowFirstColumn="0" w:lastRowLastColumn="0"/>
              <w:rPr>
                <w:sz w:val="16"/>
                <w:szCs w:val="16"/>
                <w:lang w:val="en-GB"/>
              </w:rPr>
            </w:pPr>
            <w:r w:rsidRPr="00945D2C">
              <w:rPr>
                <w:sz w:val="16"/>
                <w:szCs w:val="16"/>
                <w:lang w:val="en-GB"/>
              </w:rPr>
              <w:t xml:space="preserve">Speed-up </w:t>
            </w:r>
            <w:r w:rsidR="002F0E44">
              <w:rPr>
                <w:sz w:val="16"/>
                <w:szCs w:val="16"/>
                <w:lang w:val="en-GB"/>
              </w:rPr>
              <w:t>sul totale</w:t>
            </w:r>
          </w:p>
        </w:tc>
      </w:tr>
      <w:tr w:rsidR="000607F2" w:rsidRPr="00380B1E" w14:paraId="6924CD93" w14:textId="77777777" w:rsidTr="002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1" w:type="dxa"/>
          </w:tcPr>
          <w:p w14:paraId="3F6E1E66" w14:textId="77777777" w:rsidR="000607F2" w:rsidRPr="00380B1E" w:rsidRDefault="000607F2" w:rsidP="0037536C">
            <w:pPr>
              <w:jc w:val="both"/>
              <w:rPr>
                <w:sz w:val="18"/>
                <w:szCs w:val="18"/>
              </w:rPr>
            </w:pPr>
            <w:r w:rsidRPr="00380B1E">
              <w:rPr>
                <w:sz w:val="18"/>
                <w:szCs w:val="18"/>
              </w:rPr>
              <w:t>Sequenziale</w:t>
            </w:r>
          </w:p>
        </w:tc>
        <w:tc>
          <w:tcPr>
            <w:tcW w:w="2307" w:type="dxa"/>
            <w:vAlign w:val="bottom"/>
          </w:tcPr>
          <w:p w14:paraId="7E91133B" w14:textId="77777777" w:rsidR="000607F2" w:rsidRPr="00945D2C" w:rsidRDefault="000607F2" w:rsidP="0037536C">
            <w:pPr>
              <w:jc w:val="both"/>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rPr>
            </w:pPr>
            <w:r w:rsidRPr="008A035E">
              <w:rPr>
                <w:rFonts w:ascii="Aptos Narrow" w:hAnsi="Aptos Narrow"/>
                <w:color w:val="000000"/>
                <w:sz w:val="18"/>
                <w:szCs w:val="18"/>
              </w:rPr>
              <w:t>210</w:t>
            </w:r>
            <w:r>
              <w:rPr>
                <w:rFonts w:ascii="Aptos Narrow" w:hAnsi="Aptos Narrow"/>
                <w:color w:val="000000"/>
                <w:sz w:val="18"/>
                <w:szCs w:val="18"/>
              </w:rPr>
              <w:t>,</w:t>
            </w:r>
            <w:r w:rsidRPr="008A035E">
              <w:rPr>
                <w:rFonts w:ascii="Aptos Narrow" w:hAnsi="Aptos Narrow"/>
                <w:color w:val="000000"/>
                <w:sz w:val="18"/>
                <w:szCs w:val="18"/>
              </w:rPr>
              <w:t>91</w:t>
            </w:r>
            <w:r>
              <w:rPr>
                <w:rFonts w:ascii="Aptos Narrow" w:hAnsi="Aptos Narrow"/>
                <w:color w:val="000000"/>
                <w:sz w:val="18"/>
                <w:szCs w:val="18"/>
              </w:rPr>
              <w:t xml:space="preserve"> </w:t>
            </w:r>
            <w:r w:rsidRPr="00380B1E">
              <w:rPr>
                <w:rFonts w:ascii="Aptos Narrow" w:hAnsi="Aptos Narrow"/>
                <w:i/>
                <w:iCs/>
                <w:color w:val="000000"/>
                <w:sz w:val="18"/>
                <w:szCs w:val="18"/>
              </w:rPr>
              <w:t>ms</w:t>
            </w:r>
          </w:p>
        </w:tc>
        <w:tc>
          <w:tcPr>
            <w:tcW w:w="1792" w:type="dxa"/>
          </w:tcPr>
          <w:p w14:paraId="1E9BB905" w14:textId="77777777" w:rsidR="000607F2" w:rsidRPr="00380B1E" w:rsidRDefault="000607F2" w:rsidP="0037536C">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184,85</w:t>
            </w:r>
            <w:r>
              <w:rPr>
                <w:rFonts w:ascii="Aptos Narrow" w:hAnsi="Aptos Narrow"/>
                <w:i/>
                <w:iCs/>
                <w:color w:val="000000"/>
                <w:sz w:val="18"/>
                <w:szCs w:val="18"/>
              </w:rPr>
              <w:t xml:space="preserve"> m</w:t>
            </w:r>
            <w:r w:rsidRPr="00380B1E">
              <w:rPr>
                <w:rFonts w:ascii="Aptos Narrow" w:hAnsi="Aptos Narrow"/>
                <w:i/>
                <w:iCs/>
                <w:color w:val="000000"/>
                <w:sz w:val="18"/>
                <w:szCs w:val="18"/>
              </w:rPr>
              <w:t>s</w:t>
            </w:r>
          </w:p>
        </w:tc>
        <w:tc>
          <w:tcPr>
            <w:tcW w:w="2127" w:type="dxa"/>
          </w:tcPr>
          <w:p w14:paraId="5715AE96" w14:textId="77777777" w:rsidR="000607F2" w:rsidRPr="00380B1E" w:rsidRDefault="000607F2" w:rsidP="0037536C">
            <w:pPr>
              <w:jc w:val="both"/>
              <w:cnfStyle w:val="000000100000" w:firstRow="0" w:lastRow="0" w:firstColumn="0" w:lastColumn="0" w:oddVBand="0" w:evenVBand="0" w:oddHBand="1" w:evenHBand="0" w:firstRowFirstColumn="0" w:firstRowLastColumn="0" w:lastRowFirstColumn="0" w:lastRowLastColumn="0"/>
              <w:rPr>
                <w:sz w:val="18"/>
                <w:szCs w:val="18"/>
              </w:rPr>
            </w:pPr>
          </w:p>
        </w:tc>
        <w:tc>
          <w:tcPr>
            <w:tcW w:w="2175" w:type="dxa"/>
          </w:tcPr>
          <w:p w14:paraId="75D78C0D" w14:textId="77777777" w:rsidR="000607F2" w:rsidRPr="00380B1E" w:rsidRDefault="000607F2" w:rsidP="0037536C">
            <w:pPr>
              <w:jc w:val="both"/>
              <w:cnfStyle w:val="000000100000" w:firstRow="0" w:lastRow="0" w:firstColumn="0" w:lastColumn="0" w:oddVBand="0" w:evenVBand="0" w:oddHBand="1" w:evenHBand="0" w:firstRowFirstColumn="0" w:firstRowLastColumn="0" w:lastRowFirstColumn="0" w:lastRowLastColumn="0"/>
              <w:rPr>
                <w:sz w:val="18"/>
                <w:szCs w:val="18"/>
              </w:rPr>
            </w:pPr>
          </w:p>
        </w:tc>
      </w:tr>
      <w:tr w:rsidR="000607F2" w:rsidRPr="00380B1E" w14:paraId="569DA485" w14:textId="77777777" w:rsidTr="002F0E44">
        <w:tc>
          <w:tcPr>
            <w:cnfStyle w:val="001000000000" w:firstRow="0" w:lastRow="0" w:firstColumn="1" w:lastColumn="0" w:oddVBand="0" w:evenVBand="0" w:oddHBand="0" w:evenHBand="0" w:firstRowFirstColumn="0" w:firstRowLastColumn="0" w:lastRowFirstColumn="0" w:lastRowLastColumn="0"/>
            <w:tcW w:w="1571" w:type="dxa"/>
          </w:tcPr>
          <w:p w14:paraId="43EF6E2C" w14:textId="77777777" w:rsidR="000607F2" w:rsidRPr="00380B1E" w:rsidRDefault="000607F2" w:rsidP="0037536C">
            <w:pPr>
              <w:jc w:val="both"/>
              <w:rPr>
                <w:sz w:val="18"/>
                <w:szCs w:val="18"/>
              </w:rPr>
            </w:pPr>
            <w:r w:rsidRPr="00380B1E">
              <w:rPr>
                <w:color w:val="4C94D8" w:themeColor="text2" w:themeTint="80"/>
                <w:sz w:val="18"/>
                <w:szCs w:val="18"/>
              </w:rPr>
              <w:t>SIMD (-O0)</w:t>
            </w:r>
          </w:p>
        </w:tc>
        <w:tc>
          <w:tcPr>
            <w:tcW w:w="2307" w:type="dxa"/>
            <w:vAlign w:val="bottom"/>
          </w:tcPr>
          <w:p w14:paraId="53626BCB" w14:textId="77777777" w:rsidR="000607F2" w:rsidRPr="00945D2C" w:rsidRDefault="000607F2" w:rsidP="0037536C">
            <w:pPr>
              <w:jc w:val="both"/>
              <w:cnfStyle w:val="000000000000" w:firstRow="0" w:lastRow="0" w:firstColumn="0" w:lastColumn="0" w:oddVBand="0" w:evenVBand="0" w:oddHBand="0" w:evenHBand="0" w:firstRowFirstColumn="0" w:firstRowLastColumn="0" w:lastRowFirstColumn="0" w:lastRowLastColumn="0"/>
              <w:rPr>
                <w:sz w:val="18"/>
                <w:szCs w:val="18"/>
              </w:rPr>
            </w:pPr>
            <w:r w:rsidRPr="00B94474">
              <w:rPr>
                <w:rFonts w:ascii="Aptos Narrow" w:hAnsi="Aptos Narrow"/>
                <w:color w:val="000000"/>
                <w:sz w:val="18"/>
                <w:szCs w:val="18"/>
              </w:rPr>
              <w:t>71</w:t>
            </w:r>
            <w:r>
              <w:rPr>
                <w:rFonts w:ascii="Aptos Narrow" w:hAnsi="Aptos Narrow"/>
                <w:color w:val="000000"/>
                <w:sz w:val="18"/>
                <w:szCs w:val="18"/>
              </w:rPr>
              <w:t>,</w:t>
            </w:r>
            <w:r w:rsidRPr="00B94474">
              <w:rPr>
                <w:rFonts w:ascii="Aptos Narrow" w:hAnsi="Aptos Narrow"/>
                <w:color w:val="000000"/>
                <w:sz w:val="18"/>
                <w:szCs w:val="18"/>
              </w:rPr>
              <w:t xml:space="preserve">26 </w:t>
            </w:r>
            <w:r w:rsidRPr="00380B1E">
              <w:rPr>
                <w:rFonts w:ascii="Aptos Narrow" w:hAnsi="Aptos Narrow"/>
                <w:i/>
                <w:iCs/>
                <w:color w:val="000000"/>
                <w:sz w:val="18"/>
                <w:szCs w:val="18"/>
              </w:rPr>
              <w:t>ms</w:t>
            </w:r>
          </w:p>
        </w:tc>
        <w:tc>
          <w:tcPr>
            <w:tcW w:w="1792" w:type="dxa"/>
          </w:tcPr>
          <w:p w14:paraId="01CE3479" w14:textId="77777777" w:rsidR="000607F2" w:rsidRPr="00380B1E" w:rsidRDefault="000607F2" w:rsidP="0037536C">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47,02</w:t>
            </w:r>
            <w:r>
              <w:rPr>
                <w:rFonts w:ascii="Aptos Narrow" w:hAnsi="Aptos Narrow"/>
                <w:i/>
                <w:iCs/>
                <w:color w:val="000000"/>
                <w:sz w:val="18"/>
                <w:szCs w:val="18"/>
              </w:rPr>
              <w:t xml:space="preserve"> m</w:t>
            </w:r>
            <w:r w:rsidRPr="00380B1E">
              <w:rPr>
                <w:rFonts w:ascii="Aptos Narrow" w:hAnsi="Aptos Narrow"/>
                <w:i/>
                <w:iCs/>
                <w:color w:val="000000"/>
                <w:sz w:val="18"/>
                <w:szCs w:val="18"/>
              </w:rPr>
              <w:t>s</w:t>
            </w:r>
          </w:p>
        </w:tc>
        <w:tc>
          <w:tcPr>
            <w:tcW w:w="2127" w:type="dxa"/>
          </w:tcPr>
          <w:p w14:paraId="5EBFC4BF" w14:textId="7D0BECE4" w:rsidR="000607F2" w:rsidRPr="00380B1E" w:rsidRDefault="000607F2" w:rsidP="0037536C">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3,9x</w:t>
            </w:r>
          </w:p>
        </w:tc>
        <w:tc>
          <w:tcPr>
            <w:tcW w:w="2175" w:type="dxa"/>
          </w:tcPr>
          <w:p w14:paraId="7DEBB577" w14:textId="77777777" w:rsidR="000607F2" w:rsidRPr="00380B1E" w:rsidRDefault="000607F2" w:rsidP="0037536C">
            <w:pPr>
              <w:jc w:val="both"/>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Pr>
                <w:rFonts w:ascii="Aptos Narrow" w:hAnsi="Aptos Narrow"/>
                <w:color w:val="000000"/>
                <w:sz w:val="18"/>
                <w:szCs w:val="18"/>
              </w:rPr>
              <w:t>2,96x</w:t>
            </w:r>
          </w:p>
        </w:tc>
      </w:tr>
      <w:tr w:rsidR="00E31885" w:rsidRPr="00380B1E" w14:paraId="386E5EBB" w14:textId="77777777" w:rsidTr="002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1" w:type="dxa"/>
          </w:tcPr>
          <w:p w14:paraId="31C1E421" w14:textId="3882C355" w:rsidR="00E31885" w:rsidRPr="00380B1E" w:rsidRDefault="00E31885" w:rsidP="00E31885">
            <w:pPr>
              <w:jc w:val="both"/>
              <w:rPr>
                <w:color w:val="4C94D8" w:themeColor="text2" w:themeTint="80"/>
                <w:sz w:val="18"/>
                <w:szCs w:val="18"/>
              </w:rPr>
            </w:pPr>
            <w:r>
              <w:rPr>
                <w:color w:val="4C94D8" w:themeColor="text2" w:themeTint="80"/>
                <w:sz w:val="18"/>
                <w:szCs w:val="18"/>
              </w:rPr>
              <w:t>SIMD (-O1)</w:t>
            </w:r>
          </w:p>
        </w:tc>
        <w:tc>
          <w:tcPr>
            <w:tcW w:w="2307" w:type="dxa"/>
            <w:vAlign w:val="bottom"/>
          </w:tcPr>
          <w:p w14:paraId="76598633" w14:textId="0B8C58BE" w:rsidR="00E31885" w:rsidRPr="00B94474" w:rsidRDefault="00E31885" w:rsidP="00E31885">
            <w:pPr>
              <w:jc w:val="both"/>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rPr>
            </w:pPr>
            <w:r w:rsidRPr="00422FEF">
              <w:rPr>
                <w:rFonts w:ascii="Aptos Narrow" w:hAnsi="Aptos Narrow"/>
                <w:color w:val="000000"/>
                <w:sz w:val="18"/>
                <w:szCs w:val="18"/>
              </w:rPr>
              <w:t>35</w:t>
            </w:r>
            <w:r>
              <w:rPr>
                <w:rFonts w:ascii="Aptos Narrow" w:hAnsi="Aptos Narrow"/>
                <w:color w:val="000000"/>
                <w:sz w:val="18"/>
                <w:szCs w:val="18"/>
              </w:rPr>
              <w:t>,</w:t>
            </w:r>
            <w:r w:rsidRPr="00422FEF">
              <w:rPr>
                <w:rFonts w:ascii="Aptos Narrow" w:hAnsi="Aptos Narrow"/>
                <w:color w:val="000000"/>
                <w:sz w:val="18"/>
                <w:szCs w:val="18"/>
              </w:rPr>
              <w:t>28</w:t>
            </w:r>
            <w:r>
              <w:rPr>
                <w:rFonts w:ascii="Aptos Narrow" w:hAnsi="Aptos Narrow"/>
                <w:color w:val="000000"/>
                <w:sz w:val="18"/>
                <w:szCs w:val="18"/>
              </w:rPr>
              <w:t xml:space="preserve"> </w:t>
            </w:r>
            <w:r>
              <w:rPr>
                <w:rFonts w:ascii="Aptos Narrow" w:hAnsi="Aptos Narrow"/>
                <w:i/>
                <w:iCs/>
                <w:color w:val="000000"/>
                <w:sz w:val="18"/>
                <w:szCs w:val="18"/>
              </w:rPr>
              <w:t>ms</w:t>
            </w:r>
          </w:p>
        </w:tc>
        <w:tc>
          <w:tcPr>
            <w:tcW w:w="1792" w:type="dxa"/>
          </w:tcPr>
          <w:p w14:paraId="637E45EA" w14:textId="223521BB" w:rsidR="00E31885" w:rsidRDefault="00E31885" w:rsidP="00E31885">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w:t>
            </w:r>
            <w:r w:rsidRPr="00422FEF">
              <w:rPr>
                <w:sz w:val="18"/>
                <w:szCs w:val="18"/>
              </w:rPr>
              <w:t>5</w:t>
            </w:r>
            <w:r>
              <w:rPr>
                <w:sz w:val="18"/>
                <w:szCs w:val="18"/>
              </w:rPr>
              <w:t>,</w:t>
            </w:r>
            <w:r w:rsidRPr="00422FEF">
              <w:rPr>
                <w:sz w:val="18"/>
                <w:szCs w:val="18"/>
              </w:rPr>
              <w:t>06</w:t>
            </w:r>
            <w:r>
              <w:rPr>
                <w:sz w:val="18"/>
                <w:szCs w:val="18"/>
              </w:rPr>
              <w:t xml:space="preserve"> </w:t>
            </w:r>
            <w:r w:rsidRPr="00422FEF">
              <w:rPr>
                <w:i/>
                <w:iCs/>
                <w:sz w:val="16"/>
                <w:szCs w:val="16"/>
              </w:rPr>
              <w:t>ms</w:t>
            </w:r>
          </w:p>
        </w:tc>
        <w:tc>
          <w:tcPr>
            <w:tcW w:w="2127" w:type="dxa"/>
          </w:tcPr>
          <w:p w14:paraId="7E4D17B7" w14:textId="6B5BB8F4" w:rsidR="00E31885" w:rsidRDefault="00E31885" w:rsidP="00E31885">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15,2x</w:t>
            </w:r>
          </w:p>
        </w:tc>
        <w:tc>
          <w:tcPr>
            <w:tcW w:w="2175" w:type="dxa"/>
          </w:tcPr>
          <w:p w14:paraId="6E93D564" w14:textId="38D3676C" w:rsidR="00E31885" w:rsidRDefault="00E31885" w:rsidP="00E31885">
            <w:pPr>
              <w:jc w:val="both"/>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rPr>
            </w:pPr>
            <w:r>
              <w:rPr>
                <w:rFonts w:ascii="Aptos Narrow" w:hAnsi="Aptos Narrow"/>
                <w:color w:val="000000"/>
                <w:sz w:val="18"/>
                <w:szCs w:val="18"/>
              </w:rPr>
              <w:t>3,13x</w:t>
            </w:r>
          </w:p>
        </w:tc>
      </w:tr>
      <w:tr w:rsidR="00E31885" w:rsidRPr="00380B1E" w14:paraId="7957E96F" w14:textId="77777777" w:rsidTr="002F0E44">
        <w:tc>
          <w:tcPr>
            <w:cnfStyle w:val="001000000000" w:firstRow="0" w:lastRow="0" w:firstColumn="1" w:lastColumn="0" w:oddVBand="0" w:evenVBand="0" w:oddHBand="0" w:evenHBand="0" w:firstRowFirstColumn="0" w:firstRowLastColumn="0" w:lastRowFirstColumn="0" w:lastRowLastColumn="0"/>
            <w:tcW w:w="1571" w:type="dxa"/>
          </w:tcPr>
          <w:p w14:paraId="78BD59C1" w14:textId="77777777" w:rsidR="00E31885" w:rsidRPr="00380B1E" w:rsidRDefault="00E31885" w:rsidP="00E31885">
            <w:pPr>
              <w:jc w:val="both"/>
              <w:rPr>
                <w:sz w:val="18"/>
                <w:szCs w:val="18"/>
              </w:rPr>
            </w:pPr>
            <w:r w:rsidRPr="00380B1E">
              <w:rPr>
                <w:color w:val="47D459" w:themeColor="accent3" w:themeTint="99"/>
                <w:sz w:val="18"/>
                <w:szCs w:val="18"/>
              </w:rPr>
              <w:t xml:space="preserve">CUDA </w:t>
            </w:r>
            <w:r>
              <w:rPr>
                <w:color w:val="47D459" w:themeColor="accent3" w:themeTint="99"/>
                <w:sz w:val="18"/>
                <w:szCs w:val="18"/>
              </w:rPr>
              <w:t>32x32</w:t>
            </w:r>
          </w:p>
        </w:tc>
        <w:tc>
          <w:tcPr>
            <w:tcW w:w="2307" w:type="dxa"/>
          </w:tcPr>
          <w:p w14:paraId="13294058" w14:textId="77777777" w:rsidR="00E31885" w:rsidRPr="00945D2C" w:rsidRDefault="00E31885" w:rsidP="00E31885">
            <w:pPr>
              <w:jc w:val="both"/>
              <w:cnfStyle w:val="000000000000" w:firstRow="0" w:lastRow="0" w:firstColumn="0" w:lastColumn="0" w:oddVBand="0" w:evenVBand="0" w:oddHBand="0" w:evenHBand="0" w:firstRowFirstColumn="0" w:firstRowLastColumn="0" w:lastRowFirstColumn="0" w:lastRowLastColumn="0"/>
              <w:rPr>
                <w:sz w:val="18"/>
                <w:szCs w:val="18"/>
              </w:rPr>
            </w:pPr>
            <w:r w:rsidRPr="00380B1E">
              <w:rPr>
                <w:rFonts w:ascii="Aptos Narrow" w:hAnsi="Aptos Narrow"/>
                <w:color w:val="000000"/>
                <w:sz w:val="18"/>
                <w:szCs w:val="18"/>
              </w:rPr>
              <w:t>1</w:t>
            </w:r>
            <w:r>
              <w:rPr>
                <w:rFonts w:ascii="Aptos Narrow" w:hAnsi="Aptos Narrow"/>
                <w:color w:val="000000"/>
                <w:sz w:val="18"/>
                <w:szCs w:val="18"/>
              </w:rPr>
              <w:t>32</w:t>
            </w:r>
            <w:r w:rsidRPr="00380B1E">
              <w:rPr>
                <w:rFonts w:ascii="Aptos Narrow" w:hAnsi="Aptos Narrow"/>
                <w:color w:val="000000"/>
                <w:sz w:val="18"/>
                <w:szCs w:val="18"/>
              </w:rPr>
              <w:t>,</w:t>
            </w:r>
            <w:r>
              <w:rPr>
                <w:rFonts w:ascii="Aptos Narrow" w:hAnsi="Aptos Narrow"/>
                <w:color w:val="000000"/>
                <w:sz w:val="18"/>
                <w:szCs w:val="18"/>
              </w:rPr>
              <w:t>34</w:t>
            </w:r>
            <w:r w:rsidRPr="00380B1E">
              <w:rPr>
                <w:rFonts w:ascii="Aptos Narrow" w:hAnsi="Aptos Narrow"/>
                <w:color w:val="000000"/>
                <w:sz w:val="18"/>
                <w:szCs w:val="18"/>
              </w:rPr>
              <w:t xml:space="preserve"> </w:t>
            </w:r>
            <w:r w:rsidRPr="00380B1E">
              <w:rPr>
                <w:rFonts w:ascii="Aptos Narrow" w:hAnsi="Aptos Narrow"/>
                <w:i/>
                <w:iCs/>
                <w:color w:val="000000"/>
                <w:sz w:val="18"/>
                <w:szCs w:val="18"/>
              </w:rPr>
              <w:t>ms</w:t>
            </w:r>
          </w:p>
        </w:tc>
        <w:tc>
          <w:tcPr>
            <w:tcW w:w="1792" w:type="dxa"/>
          </w:tcPr>
          <w:p w14:paraId="309633EE" w14:textId="77777777" w:rsidR="00E31885" w:rsidRPr="00380B1E" w:rsidRDefault="00E31885" w:rsidP="00E31885">
            <w:pPr>
              <w:jc w:val="both"/>
              <w:cnfStyle w:val="000000000000" w:firstRow="0" w:lastRow="0" w:firstColumn="0" w:lastColumn="0" w:oddVBand="0" w:evenVBand="0" w:oddHBand="0" w:evenHBand="0" w:firstRowFirstColumn="0" w:firstRowLastColumn="0" w:lastRowFirstColumn="0" w:lastRowLastColumn="0"/>
              <w:rPr>
                <w:sz w:val="18"/>
                <w:szCs w:val="18"/>
              </w:rPr>
            </w:pPr>
            <w:r>
              <w:rPr>
                <w:rFonts w:ascii="Aptos Narrow" w:hAnsi="Aptos Narrow"/>
                <w:color w:val="000000"/>
                <w:sz w:val="18"/>
                <w:szCs w:val="18"/>
              </w:rPr>
              <w:t>2,497</w:t>
            </w:r>
            <w:r w:rsidRPr="00380B1E">
              <w:rPr>
                <w:rFonts w:ascii="Aptos Narrow" w:hAnsi="Aptos Narrow"/>
                <w:color w:val="000000"/>
                <w:sz w:val="18"/>
                <w:szCs w:val="18"/>
              </w:rPr>
              <w:t xml:space="preserve"> </w:t>
            </w:r>
            <w:r>
              <w:rPr>
                <w:rFonts w:ascii="Aptos Narrow" w:hAnsi="Aptos Narrow"/>
                <w:i/>
                <w:iCs/>
                <w:color w:val="000000"/>
                <w:sz w:val="18"/>
                <w:szCs w:val="18"/>
              </w:rPr>
              <w:t>m</w:t>
            </w:r>
            <w:r w:rsidRPr="00380B1E">
              <w:rPr>
                <w:rFonts w:ascii="Aptos Narrow" w:hAnsi="Aptos Narrow"/>
                <w:i/>
                <w:iCs/>
                <w:color w:val="000000"/>
                <w:sz w:val="18"/>
                <w:szCs w:val="18"/>
              </w:rPr>
              <w:t>s</w:t>
            </w:r>
          </w:p>
        </w:tc>
        <w:tc>
          <w:tcPr>
            <w:tcW w:w="2127" w:type="dxa"/>
          </w:tcPr>
          <w:p w14:paraId="0D5301A3" w14:textId="77777777" w:rsidR="00E31885" w:rsidRPr="00380B1E" w:rsidRDefault="00E31885" w:rsidP="00E31885">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74,0x</w:t>
            </w:r>
          </w:p>
        </w:tc>
        <w:tc>
          <w:tcPr>
            <w:tcW w:w="2175" w:type="dxa"/>
          </w:tcPr>
          <w:p w14:paraId="44728B54" w14:textId="77777777" w:rsidR="00E31885" w:rsidRPr="00380B1E" w:rsidRDefault="00E31885" w:rsidP="00E31885">
            <w:pPr>
              <w:jc w:val="both"/>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Pr>
                <w:sz w:val="18"/>
                <w:szCs w:val="18"/>
              </w:rPr>
              <w:t>1,59x</w:t>
            </w:r>
          </w:p>
        </w:tc>
      </w:tr>
      <w:tr w:rsidR="00E31885" w:rsidRPr="00380B1E" w14:paraId="001A5DD9" w14:textId="77777777" w:rsidTr="002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1" w:type="dxa"/>
          </w:tcPr>
          <w:p w14:paraId="74C32B4C" w14:textId="3C289C47" w:rsidR="00E31885" w:rsidRPr="00380B1E" w:rsidRDefault="00E31885" w:rsidP="00E31885">
            <w:pPr>
              <w:jc w:val="both"/>
              <w:rPr>
                <w:color w:val="47D459" w:themeColor="accent3" w:themeTint="99"/>
                <w:sz w:val="18"/>
                <w:szCs w:val="18"/>
              </w:rPr>
            </w:pPr>
            <w:r>
              <w:rPr>
                <w:color w:val="47D459" w:themeColor="accent3" w:themeTint="99"/>
                <w:sz w:val="18"/>
                <w:szCs w:val="18"/>
              </w:rPr>
              <w:t>Cuda 16x16</w:t>
            </w:r>
          </w:p>
        </w:tc>
        <w:tc>
          <w:tcPr>
            <w:tcW w:w="2307" w:type="dxa"/>
          </w:tcPr>
          <w:p w14:paraId="7E60FFD0" w14:textId="0A01A778" w:rsidR="00E31885" w:rsidRPr="000607F2" w:rsidRDefault="00E31885" w:rsidP="00E31885">
            <w:pPr>
              <w:jc w:val="both"/>
              <w:cnfStyle w:val="000000100000" w:firstRow="0" w:lastRow="0" w:firstColumn="0" w:lastColumn="0" w:oddVBand="0" w:evenVBand="0" w:oddHBand="1" w:evenHBand="0" w:firstRowFirstColumn="0" w:firstRowLastColumn="0" w:lastRowFirstColumn="0" w:lastRowLastColumn="0"/>
              <w:rPr>
                <w:rFonts w:ascii="Aptos Narrow" w:hAnsi="Aptos Narrow"/>
                <w:i/>
                <w:iCs/>
                <w:color w:val="000000"/>
                <w:sz w:val="18"/>
                <w:szCs w:val="18"/>
              </w:rPr>
            </w:pPr>
            <w:r w:rsidRPr="000607F2">
              <w:rPr>
                <w:rFonts w:ascii="Aptos Narrow" w:hAnsi="Aptos Narrow"/>
                <w:color w:val="000000"/>
                <w:sz w:val="18"/>
                <w:szCs w:val="18"/>
              </w:rPr>
              <w:t>105,</w:t>
            </w:r>
            <w:r>
              <w:rPr>
                <w:rFonts w:ascii="Aptos Narrow" w:hAnsi="Aptos Narrow"/>
                <w:color w:val="000000"/>
                <w:sz w:val="18"/>
                <w:szCs w:val="18"/>
              </w:rPr>
              <w:t xml:space="preserve">20 </w:t>
            </w:r>
            <w:r>
              <w:rPr>
                <w:rFonts w:ascii="Aptos Narrow" w:hAnsi="Aptos Narrow"/>
                <w:i/>
                <w:iCs/>
                <w:color w:val="000000"/>
                <w:sz w:val="18"/>
                <w:szCs w:val="18"/>
              </w:rPr>
              <w:t>ms</w:t>
            </w:r>
          </w:p>
        </w:tc>
        <w:tc>
          <w:tcPr>
            <w:tcW w:w="1792" w:type="dxa"/>
          </w:tcPr>
          <w:p w14:paraId="6A42BC7B" w14:textId="4F038821" w:rsidR="00E31885" w:rsidRDefault="00E31885" w:rsidP="00E31885">
            <w:pPr>
              <w:jc w:val="both"/>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rPr>
            </w:pPr>
            <w:r w:rsidRPr="000607F2">
              <w:rPr>
                <w:rFonts w:ascii="Aptos Narrow" w:hAnsi="Aptos Narrow"/>
                <w:color w:val="000000"/>
                <w:sz w:val="18"/>
                <w:szCs w:val="18"/>
              </w:rPr>
              <w:t xml:space="preserve">1,980 </w:t>
            </w:r>
            <w:r w:rsidRPr="000607F2">
              <w:rPr>
                <w:rFonts w:ascii="Aptos Narrow" w:hAnsi="Aptos Narrow"/>
                <w:i/>
                <w:iCs/>
                <w:color w:val="000000"/>
                <w:sz w:val="18"/>
                <w:szCs w:val="18"/>
              </w:rPr>
              <w:t>ms</w:t>
            </w:r>
          </w:p>
        </w:tc>
        <w:tc>
          <w:tcPr>
            <w:tcW w:w="2127" w:type="dxa"/>
          </w:tcPr>
          <w:p w14:paraId="1D45A682" w14:textId="093623E6" w:rsidR="00E31885" w:rsidRDefault="00E31885" w:rsidP="00E31885">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93,3x</w:t>
            </w:r>
          </w:p>
        </w:tc>
        <w:tc>
          <w:tcPr>
            <w:tcW w:w="2175" w:type="dxa"/>
          </w:tcPr>
          <w:p w14:paraId="14118B51" w14:textId="0631E4C5" w:rsidR="00E31885" w:rsidRDefault="00E31885" w:rsidP="00E31885">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2,00x</w:t>
            </w:r>
          </w:p>
        </w:tc>
      </w:tr>
    </w:tbl>
    <w:p w14:paraId="5A5E274D" w14:textId="5BDB45F6" w:rsidR="0037536C" w:rsidRPr="0037536C" w:rsidRDefault="0037536C" w:rsidP="002F0E44">
      <w:pPr>
        <w:jc w:val="center"/>
        <w:rPr>
          <w:rFonts w:asciiTheme="majorBidi" w:hAnsiTheme="majorBidi" w:cstheme="majorBidi"/>
          <w:i/>
          <w:iCs/>
          <w:sz w:val="18"/>
          <w:szCs w:val="18"/>
        </w:rPr>
      </w:pPr>
      <w:r w:rsidRPr="00945D2C">
        <w:rPr>
          <w:rFonts w:asciiTheme="majorBidi" w:hAnsiTheme="majorBidi" w:cstheme="majorBidi"/>
          <w:i/>
          <w:iCs/>
          <w:sz w:val="18"/>
          <w:szCs w:val="18"/>
        </w:rPr>
        <w:t xml:space="preserve">Griglia di gioco: </w:t>
      </w:r>
      <w:r>
        <w:rPr>
          <w:rFonts w:asciiTheme="majorBidi" w:hAnsiTheme="majorBidi" w:cstheme="majorBidi"/>
          <w:i/>
          <w:iCs/>
          <w:sz w:val="18"/>
          <w:szCs w:val="18"/>
        </w:rPr>
        <w:t>1024</w:t>
      </w:r>
      <w:r w:rsidRPr="00945D2C">
        <w:rPr>
          <w:rFonts w:asciiTheme="majorBidi" w:hAnsiTheme="majorBidi" w:cstheme="majorBidi"/>
          <w:i/>
          <w:iCs/>
          <w:sz w:val="18"/>
          <w:szCs w:val="18"/>
        </w:rPr>
        <w:t>x</w:t>
      </w:r>
      <w:r>
        <w:rPr>
          <w:rFonts w:asciiTheme="majorBidi" w:hAnsiTheme="majorBidi" w:cstheme="majorBidi"/>
          <w:i/>
          <w:iCs/>
          <w:sz w:val="18"/>
          <w:szCs w:val="18"/>
        </w:rPr>
        <w:t>1024</w:t>
      </w:r>
      <w:r w:rsidRPr="00945D2C">
        <w:rPr>
          <w:rFonts w:asciiTheme="majorBidi" w:hAnsiTheme="majorBidi" w:cstheme="majorBidi"/>
          <w:i/>
          <w:iCs/>
          <w:sz w:val="18"/>
          <w:szCs w:val="18"/>
        </w:rPr>
        <w:tab/>
      </w:r>
      <w:r w:rsidRPr="00945D2C">
        <w:rPr>
          <w:rFonts w:asciiTheme="majorBidi" w:hAnsiTheme="majorBidi" w:cstheme="majorBidi"/>
          <w:i/>
          <w:iCs/>
          <w:sz w:val="18"/>
          <w:szCs w:val="18"/>
        </w:rPr>
        <w:tab/>
        <w:t>Blocco:</w:t>
      </w:r>
      <w:r>
        <w:rPr>
          <w:rFonts w:asciiTheme="majorBidi" w:hAnsiTheme="majorBidi" w:cstheme="majorBidi"/>
          <w:i/>
          <w:iCs/>
          <w:sz w:val="18"/>
          <w:szCs w:val="18"/>
        </w:rPr>
        <w:t>16x16</w:t>
      </w:r>
      <w:r w:rsidRPr="00945D2C">
        <w:rPr>
          <w:rFonts w:asciiTheme="majorBidi" w:hAnsiTheme="majorBidi" w:cstheme="majorBidi"/>
          <w:i/>
          <w:iCs/>
          <w:sz w:val="18"/>
          <w:szCs w:val="18"/>
        </w:rPr>
        <w:tab/>
      </w:r>
      <w:r w:rsidRPr="00945D2C">
        <w:rPr>
          <w:rFonts w:asciiTheme="majorBidi" w:hAnsiTheme="majorBidi" w:cstheme="majorBidi"/>
          <w:i/>
          <w:iCs/>
          <w:sz w:val="18"/>
          <w:szCs w:val="18"/>
        </w:rPr>
        <w:tab/>
        <w:t>Generazioni=15</w:t>
      </w:r>
    </w:p>
    <w:p w14:paraId="6673C9AD" w14:textId="0D3D5675" w:rsidR="008075F0" w:rsidRPr="0037536C" w:rsidRDefault="0037536C" w:rsidP="0038628B">
      <w:pPr>
        <w:jc w:val="both"/>
        <w:rPr>
          <w:sz w:val="20"/>
          <w:szCs w:val="20"/>
        </w:rPr>
      </w:pPr>
      <w:r w:rsidRPr="008075F0">
        <w:rPr>
          <w:noProof/>
        </w:rPr>
        <w:drawing>
          <wp:anchor distT="0" distB="0" distL="114300" distR="114300" simplePos="0" relativeHeight="251671552" behindDoc="0" locked="0" layoutInCell="1" allowOverlap="1" wp14:anchorId="0309D937" wp14:editId="409927A9">
            <wp:simplePos x="0" y="0"/>
            <wp:positionH relativeFrom="column">
              <wp:posOffset>-1270</wp:posOffset>
            </wp:positionH>
            <wp:positionV relativeFrom="paragraph">
              <wp:posOffset>542870</wp:posOffset>
            </wp:positionV>
            <wp:extent cx="6120130" cy="423545"/>
            <wp:effectExtent l="0" t="0" r="0" b="0"/>
            <wp:wrapTopAndBottom/>
            <wp:docPr id="623767773"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423545"/>
                    </a:xfrm>
                    <a:prstGeom prst="rect">
                      <a:avLst/>
                    </a:prstGeom>
                    <a:noFill/>
                    <a:ln>
                      <a:noFill/>
                    </a:ln>
                  </pic:spPr>
                </pic:pic>
              </a:graphicData>
            </a:graphic>
          </wp:anchor>
        </w:drawing>
      </w:r>
      <w:r w:rsidR="008075F0" w:rsidRPr="008075F0">
        <w:rPr>
          <w:sz w:val="20"/>
          <w:szCs w:val="20"/>
        </w:rPr>
        <w:t xml:space="preserve">Rispetto alla soluzione precedente, abbiamo ottenuto un aumento delle prestazioni </w:t>
      </w:r>
      <w:r>
        <w:rPr>
          <w:sz w:val="20"/>
          <w:szCs w:val="20"/>
        </w:rPr>
        <w:t xml:space="preserve">sia sul tempo di </w:t>
      </w:r>
      <w:r w:rsidR="00F47C2B">
        <w:rPr>
          <w:sz w:val="20"/>
          <w:szCs w:val="20"/>
        </w:rPr>
        <w:br/>
      </w:r>
      <w:r>
        <w:rPr>
          <w:sz w:val="20"/>
          <w:szCs w:val="20"/>
        </w:rPr>
        <w:t xml:space="preserve">esecuzione </w:t>
      </w:r>
      <w:r w:rsidRPr="0037536C">
        <w:rPr>
          <w:sz w:val="20"/>
          <w:szCs w:val="20"/>
        </w:rPr>
        <w:t xml:space="preserve">totale, che dei 15 kernel con </w:t>
      </w:r>
      <w:r w:rsidR="008075F0" w:rsidRPr="0037536C">
        <w:rPr>
          <w:sz w:val="20"/>
          <w:szCs w:val="20"/>
        </w:rPr>
        <w:t>conseguente aumento dello speed-up.</w:t>
      </w:r>
      <w:r>
        <w:rPr>
          <w:sz w:val="20"/>
          <w:szCs w:val="20"/>
        </w:rPr>
        <w:br/>
        <w:t>Avvalendoci sempre del</w:t>
      </w:r>
      <w:r w:rsidR="008075F0" w:rsidRPr="008075F0">
        <w:rPr>
          <w:sz w:val="20"/>
          <w:szCs w:val="20"/>
        </w:rPr>
        <w:t xml:space="preserve">lo strumento Nsight Compute, abbiamo analizzato i </w:t>
      </w:r>
      <w:r w:rsidR="00F47C2B">
        <w:rPr>
          <w:sz w:val="20"/>
          <w:szCs w:val="20"/>
        </w:rPr>
        <w:t>punti di forza</w:t>
      </w:r>
      <w:r w:rsidR="008075F0" w:rsidRPr="008075F0">
        <w:rPr>
          <w:sz w:val="20"/>
          <w:szCs w:val="20"/>
        </w:rPr>
        <w:t xml:space="preserve"> di questo miglioramento:</w:t>
      </w:r>
    </w:p>
    <w:p w14:paraId="030CE983" w14:textId="1ADFC03A" w:rsidR="008075F0" w:rsidRPr="008075F0" w:rsidRDefault="008075F0" w:rsidP="0037536C">
      <w:pPr>
        <w:jc w:val="both"/>
        <w:rPr>
          <w:sz w:val="20"/>
          <w:szCs w:val="20"/>
        </w:rPr>
      </w:pPr>
      <w:r w:rsidRPr="008075F0">
        <w:rPr>
          <w:sz w:val="20"/>
          <w:szCs w:val="20"/>
        </w:rPr>
        <w:t xml:space="preserve">I dati mostrano come sia stato ottenuto un incremento non solo del </w:t>
      </w:r>
      <w:r w:rsidRPr="008075F0">
        <w:rPr>
          <w:i/>
          <w:iCs/>
          <w:sz w:val="20"/>
          <w:szCs w:val="20"/>
        </w:rPr>
        <w:t>Compute Throughput</w:t>
      </w:r>
      <w:r w:rsidRPr="008075F0">
        <w:rPr>
          <w:sz w:val="20"/>
          <w:szCs w:val="20"/>
        </w:rPr>
        <w:t>, da 51</w:t>
      </w:r>
      <w:r w:rsidR="00AE00B6">
        <w:rPr>
          <w:sz w:val="20"/>
          <w:szCs w:val="20"/>
        </w:rPr>
        <w:t>,</w:t>
      </w:r>
      <w:r w:rsidRPr="008075F0">
        <w:rPr>
          <w:sz w:val="20"/>
          <w:szCs w:val="20"/>
        </w:rPr>
        <w:t>56% al 61</w:t>
      </w:r>
      <w:r w:rsidR="00AE00B6">
        <w:rPr>
          <w:sz w:val="20"/>
          <w:szCs w:val="20"/>
        </w:rPr>
        <w:t>,</w:t>
      </w:r>
      <w:r w:rsidRPr="008075F0">
        <w:rPr>
          <w:sz w:val="20"/>
          <w:szCs w:val="20"/>
        </w:rPr>
        <w:t xml:space="preserve">81%, ma anche del </w:t>
      </w:r>
      <w:r w:rsidRPr="008075F0">
        <w:rPr>
          <w:i/>
          <w:iCs/>
          <w:sz w:val="20"/>
          <w:szCs w:val="20"/>
        </w:rPr>
        <w:t xml:space="preserve">Memory Throughput, </w:t>
      </w:r>
      <w:r w:rsidRPr="008075F0">
        <w:rPr>
          <w:sz w:val="20"/>
          <w:szCs w:val="20"/>
        </w:rPr>
        <w:t>dal 27</w:t>
      </w:r>
      <w:r w:rsidR="00AE00B6">
        <w:rPr>
          <w:sz w:val="20"/>
          <w:szCs w:val="20"/>
        </w:rPr>
        <w:t>,</w:t>
      </w:r>
      <w:r w:rsidRPr="008075F0">
        <w:rPr>
          <w:sz w:val="20"/>
          <w:szCs w:val="20"/>
        </w:rPr>
        <w:t>44% al 33</w:t>
      </w:r>
      <w:r w:rsidR="00AE00B6">
        <w:rPr>
          <w:sz w:val="20"/>
          <w:szCs w:val="20"/>
        </w:rPr>
        <w:t>,</w:t>
      </w:r>
      <w:r w:rsidRPr="008075F0">
        <w:rPr>
          <w:sz w:val="20"/>
          <w:szCs w:val="20"/>
        </w:rPr>
        <w:t>10%</w:t>
      </w:r>
      <w:r w:rsidR="0037536C">
        <w:rPr>
          <w:sz w:val="20"/>
          <w:szCs w:val="20"/>
        </w:rPr>
        <w:t>.</w:t>
      </w:r>
    </w:p>
    <w:p w14:paraId="070A0A8D" w14:textId="753080DA" w:rsidR="008075F0" w:rsidRPr="00F47C2B" w:rsidRDefault="0037536C" w:rsidP="0037536C">
      <w:pPr>
        <w:jc w:val="both"/>
        <w:rPr>
          <w:sz w:val="20"/>
          <w:szCs w:val="20"/>
        </w:rPr>
      </w:pPr>
      <w:r w:rsidRPr="008075F0">
        <w:rPr>
          <w:noProof/>
        </w:rPr>
        <w:lastRenderedPageBreak/>
        <w:drawing>
          <wp:anchor distT="0" distB="0" distL="114300" distR="114300" simplePos="0" relativeHeight="251672576" behindDoc="0" locked="0" layoutInCell="1" allowOverlap="1" wp14:anchorId="2BDEB659" wp14:editId="07BAAF4E">
            <wp:simplePos x="0" y="0"/>
            <wp:positionH relativeFrom="column">
              <wp:posOffset>-1270</wp:posOffset>
            </wp:positionH>
            <wp:positionV relativeFrom="paragraph">
              <wp:posOffset>182131</wp:posOffset>
            </wp:positionV>
            <wp:extent cx="6120130" cy="243840"/>
            <wp:effectExtent l="0" t="0" r="0" b="3810"/>
            <wp:wrapTopAndBottom/>
            <wp:docPr id="755811176"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243840"/>
                    </a:xfrm>
                    <a:prstGeom prst="rect">
                      <a:avLst/>
                    </a:prstGeom>
                    <a:noFill/>
                    <a:ln>
                      <a:noFill/>
                    </a:ln>
                  </pic:spPr>
                </pic:pic>
              </a:graphicData>
            </a:graphic>
          </wp:anchor>
        </w:drawing>
      </w:r>
      <w:r w:rsidR="008075F0" w:rsidRPr="008075F0">
        <w:rPr>
          <w:sz w:val="20"/>
          <w:szCs w:val="20"/>
        </w:rPr>
        <w:t xml:space="preserve">Considerando la sezione </w:t>
      </w:r>
      <w:r w:rsidR="008075F0" w:rsidRPr="008075F0">
        <w:rPr>
          <w:b/>
          <w:bCs/>
          <w:i/>
          <w:iCs/>
          <w:sz w:val="20"/>
          <w:szCs w:val="20"/>
        </w:rPr>
        <w:t>Compute Workload Analysis</w:t>
      </w:r>
      <w:r>
        <w:rPr>
          <w:b/>
          <w:bCs/>
          <w:i/>
          <w:iCs/>
          <w:sz w:val="20"/>
          <w:szCs w:val="20"/>
        </w:rPr>
        <w:t>,</w:t>
      </w:r>
      <w:r w:rsidR="00F47C2B">
        <w:rPr>
          <w:b/>
          <w:bCs/>
          <w:i/>
          <w:iCs/>
          <w:sz w:val="20"/>
          <w:szCs w:val="20"/>
        </w:rPr>
        <w:t xml:space="preserve"> </w:t>
      </w:r>
      <w:r w:rsidR="00F47C2B" w:rsidRPr="00F47C2B">
        <w:rPr>
          <w:sz w:val="20"/>
          <w:szCs w:val="20"/>
        </w:rPr>
        <w:t>infatti,</w:t>
      </w:r>
      <w:r w:rsidR="00F47C2B">
        <w:rPr>
          <w:i/>
          <w:iCs/>
          <w:sz w:val="20"/>
          <w:szCs w:val="20"/>
        </w:rPr>
        <w:t xml:space="preserve"> </w:t>
      </w:r>
    </w:p>
    <w:p w14:paraId="27437DBE" w14:textId="2B072B32" w:rsidR="008075F0" w:rsidRDefault="008075F0" w:rsidP="0037536C">
      <w:pPr>
        <w:jc w:val="both"/>
        <w:rPr>
          <w:sz w:val="20"/>
          <w:szCs w:val="20"/>
        </w:rPr>
      </w:pPr>
      <w:r w:rsidRPr="008075F0">
        <w:rPr>
          <w:sz w:val="20"/>
          <w:szCs w:val="20"/>
        </w:rPr>
        <w:t>notiamo un incremento anche della metrica SM Busy, con un incremento di 7</w:t>
      </w:r>
      <w:r w:rsidR="00AE00B6">
        <w:rPr>
          <w:sz w:val="20"/>
          <w:szCs w:val="20"/>
        </w:rPr>
        <w:t>,</w:t>
      </w:r>
      <w:r w:rsidRPr="008075F0">
        <w:rPr>
          <w:sz w:val="20"/>
          <w:szCs w:val="20"/>
        </w:rPr>
        <w:t xml:space="preserve">25 punti percentuali. Questo evidenzia come le ALU (essendo il problema in esame interessato solo da operazioni </w:t>
      </w:r>
      <w:r w:rsidR="0037536C">
        <w:rPr>
          <w:sz w:val="20"/>
          <w:szCs w:val="20"/>
        </w:rPr>
        <w:t>tra interi</w:t>
      </w:r>
      <w:r w:rsidRPr="008075F0">
        <w:rPr>
          <w:sz w:val="20"/>
          <w:szCs w:val="20"/>
        </w:rPr>
        <w:t>) siano meglio utilizzate rispetto al caso precedente.</w:t>
      </w:r>
    </w:p>
    <w:p w14:paraId="633BB68A" w14:textId="4435A2BB" w:rsidR="008075F0" w:rsidRPr="00F47C2B" w:rsidRDefault="00F47C2B" w:rsidP="00F47C2B">
      <w:pPr>
        <w:jc w:val="both"/>
        <w:rPr>
          <w:b/>
          <w:bCs/>
          <w:i/>
          <w:iCs/>
          <w:sz w:val="20"/>
          <w:szCs w:val="20"/>
        </w:rPr>
      </w:pPr>
      <w:r w:rsidRPr="008075F0">
        <w:rPr>
          <w:noProof/>
        </w:rPr>
        <w:drawing>
          <wp:anchor distT="0" distB="0" distL="114300" distR="114300" simplePos="0" relativeHeight="251676672" behindDoc="0" locked="0" layoutInCell="1" allowOverlap="1" wp14:anchorId="1A0643FC" wp14:editId="38DA9383">
            <wp:simplePos x="0" y="0"/>
            <wp:positionH relativeFrom="column">
              <wp:posOffset>-1905</wp:posOffset>
            </wp:positionH>
            <wp:positionV relativeFrom="paragraph">
              <wp:posOffset>184464</wp:posOffset>
            </wp:positionV>
            <wp:extent cx="6120130" cy="197485"/>
            <wp:effectExtent l="0" t="0" r="0" b="0"/>
            <wp:wrapTopAndBottom/>
            <wp:docPr id="71206753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197485"/>
                    </a:xfrm>
                    <a:prstGeom prst="rect">
                      <a:avLst/>
                    </a:prstGeom>
                    <a:noFill/>
                    <a:ln>
                      <a:noFill/>
                    </a:ln>
                  </pic:spPr>
                </pic:pic>
              </a:graphicData>
            </a:graphic>
          </wp:anchor>
        </w:drawing>
      </w:r>
      <w:r>
        <w:rPr>
          <w:b/>
          <w:bCs/>
          <w:i/>
          <w:iCs/>
          <w:sz w:val="20"/>
          <w:szCs w:val="20"/>
        </w:rPr>
        <w:t>Warp State Statistics</w:t>
      </w:r>
    </w:p>
    <w:p w14:paraId="3EC8D828" w14:textId="50CD5ED3" w:rsidR="008075F0" w:rsidRPr="008075F0" w:rsidRDefault="008075F0" w:rsidP="00F47C2B">
      <w:pPr>
        <w:jc w:val="both"/>
        <w:rPr>
          <w:sz w:val="20"/>
          <w:szCs w:val="20"/>
        </w:rPr>
      </w:pPr>
      <w:r w:rsidRPr="008075F0">
        <w:rPr>
          <w:sz w:val="20"/>
          <w:szCs w:val="20"/>
        </w:rPr>
        <w:t xml:space="preserve">La tabella soprastante indica come si siano mantenute stabili le metriche rispetto alle medie di </w:t>
      </w:r>
      <w:r w:rsidRPr="008075F0">
        <w:rPr>
          <w:i/>
          <w:iCs/>
          <w:sz w:val="20"/>
          <w:szCs w:val="20"/>
        </w:rPr>
        <w:t xml:space="preserve">thread attivi per warp </w:t>
      </w:r>
      <w:r w:rsidRPr="008075F0">
        <w:rPr>
          <w:sz w:val="20"/>
          <w:szCs w:val="20"/>
        </w:rPr>
        <w:t xml:space="preserve">e </w:t>
      </w:r>
      <w:r w:rsidRPr="008075F0">
        <w:rPr>
          <w:i/>
          <w:iCs/>
          <w:sz w:val="20"/>
          <w:szCs w:val="20"/>
        </w:rPr>
        <w:t>warp che seguono lo stesso ramo condizionale</w:t>
      </w:r>
      <w:r w:rsidRPr="008075F0">
        <w:rPr>
          <w:sz w:val="20"/>
          <w:szCs w:val="20"/>
        </w:rPr>
        <w:t>, indice di come le divergenze non fossero dettate dal ramo condizionale relativo al valore della cella (</w:t>
      </w:r>
      <w:r w:rsidR="00F47C2B">
        <w:rPr>
          <w:sz w:val="20"/>
          <w:szCs w:val="20"/>
        </w:rPr>
        <w:t>eliminato in questa versione</w:t>
      </w:r>
      <w:r w:rsidRPr="008075F0">
        <w:rPr>
          <w:sz w:val="20"/>
          <w:szCs w:val="20"/>
        </w:rPr>
        <w:t xml:space="preserve">), ma come dipendano dagli accessi ai vicini "zero-padded" per le celle ai bordi della griglia. Il numero totale di istruzioni di branch (nella sezione </w:t>
      </w:r>
      <w:r w:rsidRPr="008075F0">
        <w:rPr>
          <w:i/>
          <w:iCs/>
          <w:sz w:val="20"/>
          <w:szCs w:val="20"/>
        </w:rPr>
        <w:t>Source Counters</w:t>
      </w:r>
      <w:r w:rsidRPr="008075F0">
        <w:rPr>
          <w:sz w:val="20"/>
          <w:szCs w:val="20"/>
        </w:rPr>
        <w:t>) infatti passa da 1.185.788 a 1.183.100</w:t>
      </w:r>
      <w:r w:rsidR="0037536C">
        <w:rPr>
          <w:sz w:val="20"/>
          <w:szCs w:val="20"/>
        </w:rPr>
        <w:t>.</w:t>
      </w:r>
      <w:r w:rsidR="00F47C2B">
        <w:rPr>
          <w:sz w:val="20"/>
          <w:szCs w:val="20"/>
        </w:rPr>
        <w:t xml:space="preserve"> Inoltre, s</w:t>
      </w:r>
      <w:r w:rsidRPr="008075F0">
        <w:rPr>
          <w:sz w:val="20"/>
          <w:szCs w:val="20"/>
        </w:rPr>
        <w:t>i è ottenuto un miglioramento sul numero di cicli di clock necessari per l'emissione di due istruzioni successive appartenenti allo stesso warp: da 11,05 precedenti a 9,56 attuali.</w:t>
      </w:r>
    </w:p>
    <w:p w14:paraId="0BA66750" w14:textId="185356AE" w:rsidR="00F47C2B" w:rsidRDefault="00C636E2" w:rsidP="00C636E2">
      <w:pPr>
        <w:pStyle w:val="StileTesi3"/>
      </w:pPr>
      <w:r>
        <w:t xml:space="preserve">5.3.1 </w:t>
      </w:r>
      <w:r w:rsidR="00F47C2B">
        <w:t xml:space="preserve">Analisi </w:t>
      </w:r>
      <w:r w:rsidR="00AE1B4C">
        <w:t>de</w:t>
      </w:r>
      <w:r w:rsidR="00F47C2B">
        <w:t>i risultati ottenuti</w:t>
      </w:r>
    </w:p>
    <w:p w14:paraId="43074DFF" w14:textId="50311DB6" w:rsidR="0038628B" w:rsidRPr="00C636E2" w:rsidRDefault="008075F0" w:rsidP="00C636E2">
      <w:pPr>
        <w:spacing w:after="0"/>
        <w:jc w:val="both"/>
        <w:rPr>
          <w:b/>
          <w:bCs/>
          <w:i/>
          <w:iCs/>
          <w:sz w:val="20"/>
          <w:szCs w:val="20"/>
        </w:rPr>
      </w:pPr>
      <w:r w:rsidRPr="008075F0">
        <w:rPr>
          <w:sz w:val="20"/>
          <w:szCs w:val="20"/>
        </w:rPr>
        <w:t>I miglioramenti esposti precedentemente sono stati ottenuti grazie a</w:t>
      </w:r>
      <w:r w:rsidR="00F47C2B">
        <w:rPr>
          <w:sz w:val="20"/>
          <w:szCs w:val="20"/>
        </w:rPr>
        <w:t>d un fattore principale:</w:t>
      </w:r>
      <w:r w:rsidRPr="008075F0">
        <w:rPr>
          <w:sz w:val="20"/>
          <w:szCs w:val="20"/>
        </w:rPr>
        <w:t xml:space="preserve"> </w:t>
      </w:r>
      <w:r w:rsidR="00F47C2B">
        <w:rPr>
          <w:sz w:val="20"/>
          <w:szCs w:val="20"/>
        </w:rPr>
        <w:t>la maggiore granularità dei blocchi</w:t>
      </w:r>
      <w:r w:rsidRPr="008075F0">
        <w:rPr>
          <w:sz w:val="20"/>
          <w:szCs w:val="20"/>
        </w:rPr>
        <w:t>.</w:t>
      </w:r>
      <w:r w:rsidR="00F47C2B">
        <w:rPr>
          <w:b/>
          <w:bCs/>
          <w:i/>
          <w:iCs/>
          <w:sz w:val="20"/>
          <w:szCs w:val="20"/>
        </w:rPr>
        <w:t xml:space="preserve"> </w:t>
      </w:r>
    </w:p>
    <w:p w14:paraId="7832DDEC" w14:textId="756127DA" w:rsidR="008075F0" w:rsidRPr="00F47C2B" w:rsidRDefault="008075F0" w:rsidP="00F47C2B">
      <w:pPr>
        <w:spacing w:after="0"/>
        <w:jc w:val="both"/>
        <w:rPr>
          <w:b/>
          <w:bCs/>
        </w:rPr>
      </w:pPr>
      <w:r w:rsidRPr="008075F0">
        <w:rPr>
          <w:b/>
          <w:bCs/>
          <w:i/>
          <w:iCs/>
          <w:sz w:val="20"/>
          <w:szCs w:val="20"/>
        </w:rPr>
        <w:t>Occupancy</w:t>
      </w:r>
    </w:p>
    <w:p w14:paraId="52789E3F" w14:textId="4D8AD9AD" w:rsidR="008075F0" w:rsidRPr="008075F0" w:rsidRDefault="008075F0" w:rsidP="0037536C">
      <w:pPr>
        <w:jc w:val="both"/>
      </w:pPr>
      <w:r w:rsidRPr="008075F0">
        <w:rPr>
          <w:noProof/>
        </w:rPr>
        <w:drawing>
          <wp:inline distT="0" distB="0" distL="0" distR="0" wp14:anchorId="7D6AE83E" wp14:editId="47276642">
            <wp:extent cx="6120130" cy="349885"/>
            <wp:effectExtent l="0" t="0" r="0" b="0"/>
            <wp:docPr id="321642708"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130" cy="349885"/>
                    </a:xfrm>
                    <a:prstGeom prst="rect">
                      <a:avLst/>
                    </a:prstGeom>
                    <a:noFill/>
                    <a:ln>
                      <a:noFill/>
                    </a:ln>
                  </pic:spPr>
                </pic:pic>
              </a:graphicData>
            </a:graphic>
          </wp:inline>
        </w:drawing>
      </w:r>
    </w:p>
    <w:p w14:paraId="785BA5EF" w14:textId="57DA90EB" w:rsidR="008075F0" w:rsidRDefault="00F47C2B" w:rsidP="0037536C">
      <w:pPr>
        <w:jc w:val="both"/>
        <w:rPr>
          <w:sz w:val="20"/>
          <w:szCs w:val="20"/>
        </w:rPr>
      </w:pPr>
      <w:r>
        <w:rPr>
          <w:sz w:val="20"/>
          <w:szCs w:val="20"/>
        </w:rPr>
        <w:t xml:space="preserve">Analizzando, infatti, la sezione </w:t>
      </w:r>
      <w:r>
        <w:rPr>
          <w:i/>
          <w:iCs/>
          <w:sz w:val="20"/>
          <w:szCs w:val="20"/>
        </w:rPr>
        <w:t xml:space="preserve">Occupancy </w:t>
      </w:r>
      <w:r w:rsidR="008075F0" w:rsidRPr="008075F0">
        <w:rPr>
          <w:sz w:val="20"/>
          <w:szCs w:val="20"/>
        </w:rPr>
        <w:t xml:space="preserve">possiamo osservare come il numero di blocchi limite per SM sia passato da 1 a 4. Questo permette ai warp scheduler di poter effettuare </w:t>
      </w:r>
      <w:r w:rsidR="008075F0" w:rsidRPr="008075F0">
        <w:rPr>
          <w:i/>
          <w:iCs/>
          <w:sz w:val="20"/>
          <w:szCs w:val="20"/>
        </w:rPr>
        <w:t xml:space="preserve">latency-hiding </w:t>
      </w:r>
      <w:r w:rsidR="008075F0" w:rsidRPr="008075F0">
        <w:rPr>
          <w:sz w:val="20"/>
          <w:szCs w:val="20"/>
        </w:rPr>
        <w:t>interoperando i 4 blocchi a loro disposizione nel momento in cui uno di questi dovesse essere bloccato da istruzioni lunghe</w:t>
      </w:r>
      <w:r w:rsidR="00AE1B4C">
        <w:rPr>
          <w:sz w:val="20"/>
          <w:szCs w:val="20"/>
        </w:rPr>
        <w:t xml:space="preserve"> (</w:t>
      </w:r>
      <w:r w:rsidR="008075F0" w:rsidRPr="008075F0">
        <w:rPr>
          <w:sz w:val="20"/>
          <w:szCs w:val="20"/>
        </w:rPr>
        <w:t>nel nostro caso lunghe attese di lettura da memoria globale</w:t>
      </w:r>
      <w:r w:rsidR="00AE1B4C">
        <w:rPr>
          <w:sz w:val="20"/>
          <w:szCs w:val="20"/>
        </w:rPr>
        <w:t>)</w:t>
      </w:r>
      <w:r w:rsidR="008075F0" w:rsidRPr="008075F0">
        <w:rPr>
          <w:sz w:val="20"/>
          <w:szCs w:val="20"/>
        </w:rPr>
        <w:t xml:space="preserve">. In questo modo, sia le ALU che il bus di </w:t>
      </w:r>
      <w:r w:rsidR="00AE1B4C">
        <w:rPr>
          <w:sz w:val="20"/>
          <w:szCs w:val="20"/>
        </w:rPr>
        <w:t>m</w:t>
      </w:r>
      <w:r w:rsidR="008075F0" w:rsidRPr="008075F0">
        <w:rPr>
          <w:sz w:val="20"/>
          <w:szCs w:val="20"/>
        </w:rPr>
        <w:t xml:space="preserve">emoria saranno </w:t>
      </w:r>
      <w:r w:rsidR="00AE1B4C">
        <w:rPr>
          <w:sz w:val="20"/>
          <w:szCs w:val="20"/>
        </w:rPr>
        <w:t xml:space="preserve">più “densamente” coinvolti. </w:t>
      </w:r>
      <w:r w:rsidR="00AE1B4C">
        <w:rPr>
          <w:sz w:val="20"/>
          <w:szCs w:val="20"/>
        </w:rPr>
        <w:br/>
        <w:t>Queste considerazioni spiegano gli aumenti di Compute Throughput, Memory Throughput e il minor numero di cicli di clock per l’emissione di due istruzioni riportati precedentemente.</w:t>
      </w:r>
    </w:p>
    <w:p w14:paraId="3BB5DFFF" w14:textId="77777777" w:rsidR="00C636E2" w:rsidRDefault="00E77161" w:rsidP="00C636E2">
      <w:pPr>
        <w:spacing w:after="0"/>
        <w:jc w:val="both"/>
        <w:rPr>
          <w:sz w:val="20"/>
          <w:szCs w:val="20"/>
        </w:rPr>
      </w:pPr>
      <w:r>
        <w:rPr>
          <w:sz w:val="20"/>
          <w:szCs w:val="20"/>
        </w:rPr>
        <w:t xml:space="preserve">In contrasto a quanto avevamo ipotizzato prima dell’implementazione di questa versione, il dato sulla </w:t>
      </w:r>
      <w:r>
        <w:rPr>
          <w:i/>
          <w:iCs/>
          <w:sz w:val="20"/>
          <w:szCs w:val="20"/>
        </w:rPr>
        <w:t xml:space="preserve">Achieved Occupancy </w:t>
      </w:r>
      <w:r>
        <w:rPr>
          <w:sz w:val="20"/>
          <w:szCs w:val="20"/>
        </w:rPr>
        <w:t xml:space="preserve">non risulta migliorato, ma inferiore al caso precedente (78,32 -&gt; 76,75). Trattandosi questa di una misura sul totale (percentuale) questo abbassamento è sintomo di </w:t>
      </w:r>
      <w:r w:rsidR="00F563EE">
        <w:rPr>
          <w:sz w:val="20"/>
          <w:szCs w:val="20"/>
        </w:rPr>
        <w:t>un fattore principale</w:t>
      </w:r>
      <w:r>
        <w:rPr>
          <w:sz w:val="20"/>
          <w:szCs w:val="20"/>
        </w:rPr>
        <w:t>:</w:t>
      </w:r>
      <w:r w:rsidR="00F563EE">
        <w:rPr>
          <w:sz w:val="20"/>
          <w:szCs w:val="20"/>
        </w:rPr>
        <w:t xml:space="preserve"> non</w:t>
      </w:r>
      <w:r>
        <w:rPr>
          <w:sz w:val="20"/>
          <w:szCs w:val="20"/>
        </w:rPr>
        <w:t xml:space="preserve"> tutti i blocchi assegnati allo stesso SM terminano nello stesso istante. Nel tempo in cui il warp scheduler assegna un altro blocco allo SM, l’occupancy scende dal 100% al 75%</w:t>
      </w:r>
      <w:r w:rsidR="00F563EE">
        <w:rPr>
          <w:sz w:val="20"/>
          <w:szCs w:val="20"/>
        </w:rPr>
        <w:t xml:space="preserve">, abbassando </w:t>
      </w:r>
      <w:r w:rsidR="002170D3">
        <w:rPr>
          <w:sz w:val="20"/>
          <w:szCs w:val="20"/>
        </w:rPr>
        <w:t>questa statistica</w:t>
      </w:r>
      <w:r w:rsidR="00F563EE">
        <w:rPr>
          <w:sz w:val="20"/>
          <w:szCs w:val="20"/>
        </w:rPr>
        <w:t>.</w:t>
      </w:r>
    </w:p>
    <w:p w14:paraId="67104EEE" w14:textId="77777777" w:rsidR="00C636E2" w:rsidRPr="00C636E2" w:rsidRDefault="00C636E2" w:rsidP="00C636E2">
      <w:pPr>
        <w:spacing w:after="0"/>
        <w:jc w:val="both"/>
        <w:rPr>
          <w:b/>
          <w:bCs/>
          <w:sz w:val="6"/>
          <w:szCs w:val="6"/>
        </w:rPr>
      </w:pPr>
    </w:p>
    <w:p w14:paraId="1E17FB02" w14:textId="4D05EADB" w:rsidR="002170D3" w:rsidRPr="00C636E2" w:rsidRDefault="00C636E2" w:rsidP="00C636E2">
      <w:pPr>
        <w:pStyle w:val="StileTesi3"/>
        <w:rPr>
          <w:sz w:val="20"/>
          <w:szCs w:val="20"/>
        </w:rPr>
      </w:pPr>
      <w:r>
        <w:t xml:space="preserve">5.3.2 </w:t>
      </w:r>
      <w:r w:rsidR="002170D3">
        <w:t>Considerazioni su</w:t>
      </w:r>
      <w:r w:rsidR="00C57BBA">
        <w:t>ll’</w:t>
      </w:r>
      <w:r w:rsidR="002170D3">
        <w:t xml:space="preserve">hit rate di Cache </w:t>
      </w:r>
      <w:r w:rsidR="00C57BBA">
        <w:t>L2</w:t>
      </w:r>
    </w:p>
    <w:p w14:paraId="4DA0FB24" w14:textId="3EBA6845" w:rsidR="008075F0" w:rsidRPr="001E30A1" w:rsidRDefault="001E30A1" w:rsidP="001E30A1">
      <w:pPr>
        <w:jc w:val="both"/>
        <w:rPr>
          <w:sz w:val="20"/>
          <w:szCs w:val="20"/>
        </w:rPr>
      </w:pPr>
      <w:r w:rsidRPr="008075F0">
        <w:rPr>
          <w:noProof/>
        </w:rPr>
        <w:drawing>
          <wp:anchor distT="0" distB="0" distL="114300" distR="114300" simplePos="0" relativeHeight="251677696" behindDoc="0" locked="0" layoutInCell="1" allowOverlap="1" wp14:anchorId="095CA097" wp14:editId="0B5C8727">
            <wp:simplePos x="0" y="0"/>
            <wp:positionH relativeFrom="column">
              <wp:posOffset>-1270</wp:posOffset>
            </wp:positionH>
            <wp:positionV relativeFrom="paragraph">
              <wp:posOffset>179705</wp:posOffset>
            </wp:positionV>
            <wp:extent cx="6120130" cy="252730"/>
            <wp:effectExtent l="0" t="0" r="0" b="0"/>
            <wp:wrapTopAndBottom/>
            <wp:docPr id="425643954"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130" cy="252730"/>
                    </a:xfrm>
                    <a:prstGeom prst="rect">
                      <a:avLst/>
                    </a:prstGeom>
                    <a:noFill/>
                    <a:ln>
                      <a:noFill/>
                    </a:ln>
                  </pic:spPr>
                </pic:pic>
              </a:graphicData>
            </a:graphic>
          </wp:anchor>
        </w:drawing>
      </w:r>
      <w:r w:rsidR="008075F0" w:rsidRPr="001E30A1">
        <w:rPr>
          <w:b/>
          <w:bCs/>
          <w:i/>
          <w:iCs/>
          <w:sz w:val="20"/>
          <w:szCs w:val="20"/>
        </w:rPr>
        <w:t>Memory Workload Analysis</w:t>
      </w:r>
    </w:p>
    <w:p w14:paraId="3828BD00" w14:textId="3092C72F" w:rsidR="008075F0" w:rsidRPr="00C57BBA" w:rsidRDefault="008075F0" w:rsidP="001E30A1">
      <w:pPr>
        <w:jc w:val="both"/>
        <w:rPr>
          <w:sz w:val="20"/>
          <w:szCs w:val="20"/>
        </w:rPr>
      </w:pPr>
      <w:r w:rsidRPr="008075F0">
        <w:rPr>
          <w:sz w:val="20"/>
          <w:szCs w:val="20"/>
        </w:rPr>
        <w:t>Osservando bene le metriche relative al woarkload della memoria</w:t>
      </w:r>
      <w:r w:rsidR="00C636E2">
        <w:rPr>
          <w:sz w:val="20"/>
          <w:szCs w:val="20"/>
        </w:rPr>
        <w:t>,</w:t>
      </w:r>
      <w:r w:rsidRPr="008075F0">
        <w:rPr>
          <w:sz w:val="20"/>
          <w:szCs w:val="20"/>
        </w:rPr>
        <w:t xml:space="preserve"> possiamo notare un peggioramento nell'hit rate per la cache L2 da 85,49% a 74,66%. È vero che il throughput di memoria è incrementato (da 18.07 a 45 GB/s) come effetto dell'aumento dei blocchi, ma gli accessi non coalescenti sono peggiorati. Come dettaglia il report, in questa configurazione solo 12,4 dei 32 byte trasmessi per settore sono utilizzati, contro i 20</w:t>
      </w:r>
      <w:r w:rsidR="00AE1B4C">
        <w:rPr>
          <w:sz w:val="20"/>
          <w:szCs w:val="20"/>
        </w:rPr>
        <w:t>,</w:t>
      </w:r>
      <w:r w:rsidRPr="008075F0">
        <w:rPr>
          <w:sz w:val="20"/>
          <w:szCs w:val="20"/>
        </w:rPr>
        <w:t>2 della configurazione precedente</w:t>
      </w:r>
      <w:r w:rsidR="00AE1B4C">
        <w:rPr>
          <w:sz w:val="20"/>
          <w:szCs w:val="20"/>
        </w:rPr>
        <w:t>.</w:t>
      </w:r>
      <w:r w:rsidR="00C57BBA">
        <w:rPr>
          <w:sz w:val="20"/>
          <w:szCs w:val="20"/>
        </w:rPr>
        <w:t xml:space="preserve"> </w:t>
      </w:r>
      <w:r w:rsidRPr="008075F0">
        <w:rPr>
          <w:sz w:val="20"/>
          <w:szCs w:val="20"/>
        </w:rPr>
        <w:t>Ciò è dovuto alla natura del problema: avendo blocchi più piccoli, ogni blocco gestisce meno celle. Poiché non possiamo decidere l'assegnamento dei blocchi agli SM, blocchi contigui della griglia di gioco possono essere assegnati a SM differenti. Questo comporta che thread di un blocco carichino celle utili al blocco contiguo ma che, non trovandosi sullo stesso SM, non possa</w:t>
      </w:r>
      <w:r w:rsidR="00C57BBA">
        <w:rPr>
          <w:sz w:val="20"/>
          <w:szCs w:val="20"/>
        </w:rPr>
        <w:t>no</w:t>
      </w:r>
      <w:r w:rsidRPr="008075F0">
        <w:rPr>
          <w:sz w:val="20"/>
          <w:szCs w:val="20"/>
        </w:rPr>
        <w:t xml:space="preserve"> usufruire di questi dati appena caricati in cache L1. Questo presuppone che il blocco contiguo debba </w:t>
      </w:r>
      <w:r w:rsidR="00C57BBA">
        <w:rPr>
          <w:sz w:val="20"/>
          <w:szCs w:val="20"/>
        </w:rPr>
        <w:t>rivolgersi alla cache L2, la quale però, a causa del flusso di dati maggiore generato da più blocchi (</w:t>
      </w:r>
      <w:r w:rsidR="00C57BBA" w:rsidRPr="008075F0">
        <w:rPr>
          <w:sz w:val="20"/>
          <w:szCs w:val="20"/>
        </w:rPr>
        <w:t>45 GB/s</w:t>
      </w:r>
      <w:r w:rsidR="00C57BBA">
        <w:rPr>
          <w:sz w:val="20"/>
          <w:szCs w:val="20"/>
        </w:rPr>
        <w:t xml:space="preserve">), è soggetta ad un maggiore tasso di </w:t>
      </w:r>
      <w:r w:rsidR="00C57BBA">
        <w:rPr>
          <w:i/>
          <w:iCs/>
          <w:sz w:val="20"/>
          <w:szCs w:val="20"/>
        </w:rPr>
        <w:t xml:space="preserve">eviction </w:t>
      </w:r>
      <w:r w:rsidR="00C57BBA">
        <w:rPr>
          <w:sz w:val="20"/>
          <w:szCs w:val="20"/>
        </w:rPr>
        <w:t xml:space="preserve">(sovrascrittura) costringendo il blocco a rivolgersi alla lenta memoria globale. </w:t>
      </w:r>
    </w:p>
    <w:p w14:paraId="70989208" w14:textId="48B96D4F" w:rsidR="0038628B" w:rsidRDefault="00C636E2" w:rsidP="00C636E2">
      <w:pPr>
        <w:pStyle w:val="StileTesi3"/>
        <w:rPr>
          <w:sz w:val="20"/>
          <w:szCs w:val="20"/>
        </w:rPr>
      </w:pPr>
      <w:r>
        <w:lastRenderedPageBreak/>
        <w:t xml:space="preserve">5.3.3 </w:t>
      </w:r>
      <w:r w:rsidR="00040A51">
        <w:t>Ottimizzazioni future</w:t>
      </w:r>
    </w:p>
    <w:p w14:paraId="1F4767F2" w14:textId="48378475" w:rsidR="008075F0" w:rsidRPr="00B64DDF" w:rsidRDefault="008075F0" w:rsidP="0038628B">
      <w:pPr>
        <w:spacing w:after="0"/>
        <w:jc w:val="both"/>
        <w:rPr>
          <w:sz w:val="20"/>
          <w:szCs w:val="20"/>
        </w:rPr>
      </w:pPr>
      <w:r w:rsidRPr="00B64DDF">
        <w:rPr>
          <w:sz w:val="20"/>
          <w:szCs w:val="20"/>
        </w:rPr>
        <w:t xml:space="preserve">In conclusione, possiamo affermare che il vero collo di bottiglia </w:t>
      </w:r>
      <w:r w:rsidR="00040A51" w:rsidRPr="00B64DDF">
        <w:rPr>
          <w:sz w:val="20"/>
          <w:szCs w:val="20"/>
        </w:rPr>
        <w:t xml:space="preserve">rimasto </w:t>
      </w:r>
      <w:r w:rsidRPr="00B64DDF">
        <w:rPr>
          <w:sz w:val="20"/>
          <w:szCs w:val="20"/>
        </w:rPr>
        <w:t>sia rappresentato dall'ineffic</w:t>
      </w:r>
      <w:r w:rsidR="00040A51" w:rsidRPr="00B64DDF">
        <w:rPr>
          <w:sz w:val="20"/>
          <w:szCs w:val="20"/>
        </w:rPr>
        <w:t>i</w:t>
      </w:r>
      <w:r w:rsidRPr="00B64DDF">
        <w:rPr>
          <w:sz w:val="20"/>
          <w:szCs w:val="20"/>
        </w:rPr>
        <w:t>ente gestione degli accessi alla memoria in maniera non coalescente</w:t>
      </w:r>
      <w:r w:rsidR="000E48CC" w:rsidRPr="00B64DDF">
        <w:rPr>
          <w:sz w:val="20"/>
          <w:szCs w:val="20"/>
        </w:rPr>
        <w:t xml:space="preserve"> e</w:t>
      </w:r>
      <w:r w:rsidR="007A6E7C" w:rsidRPr="00B64DDF">
        <w:rPr>
          <w:sz w:val="20"/>
          <w:szCs w:val="20"/>
        </w:rPr>
        <w:t xml:space="preserve"> dal</w:t>
      </w:r>
      <w:r w:rsidR="00B64DDF" w:rsidRPr="00B64DDF">
        <w:rPr>
          <w:sz w:val="20"/>
          <w:szCs w:val="20"/>
        </w:rPr>
        <w:t xml:space="preserve"> mancato uso </w:t>
      </w:r>
      <w:r w:rsidR="007A6E7C" w:rsidRPr="00B64DDF">
        <w:rPr>
          <w:sz w:val="20"/>
          <w:szCs w:val="20"/>
        </w:rPr>
        <w:t>della memoria condivisa</w:t>
      </w:r>
      <w:r w:rsidR="00B64DDF" w:rsidRPr="00B64DDF">
        <w:rPr>
          <w:sz w:val="20"/>
          <w:szCs w:val="20"/>
        </w:rPr>
        <w:t>.</w:t>
      </w:r>
    </w:p>
    <w:p w14:paraId="25246FB8" w14:textId="15E0D13D" w:rsidR="000B1E7D" w:rsidRPr="00B64DDF" w:rsidRDefault="008075F0" w:rsidP="00B64DDF">
      <w:pPr>
        <w:spacing w:after="0"/>
        <w:jc w:val="both"/>
        <w:rPr>
          <w:sz w:val="20"/>
          <w:szCs w:val="20"/>
        </w:rPr>
      </w:pPr>
      <w:r w:rsidRPr="008075F0">
        <w:rPr>
          <w:sz w:val="20"/>
          <w:szCs w:val="20"/>
        </w:rPr>
        <w:t>Viste le considerazioni di cui sopra, la successiva ottimizzazione si concentrerà sugli accessi efficienti in memoria e sull'utilizzo della shared memory per ottenere accessi ai dati veloci grazie alla sua locazione on-chip.</w:t>
      </w:r>
    </w:p>
    <w:p w14:paraId="10BEEBCE" w14:textId="06BF4DA6" w:rsidR="002F0E44" w:rsidRPr="00B4677F" w:rsidRDefault="00B64DDF" w:rsidP="00B64DDF">
      <w:pPr>
        <w:pStyle w:val="StileTesi2"/>
      </w:pPr>
      <w:r>
        <w:t>5.4</w:t>
      </w:r>
      <w:r w:rsidR="008075F0" w:rsidRPr="00B4677F">
        <w:t xml:space="preserve"> Ottimizzazione con Shared Memory</w:t>
      </w:r>
    </w:p>
    <w:p w14:paraId="6CEB4DBF" w14:textId="702FE414" w:rsidR="000B1E7D" w:rsidRDefault="008075F0" w:rsidP="00B64DDF">
      <w:pPr>
        <w:spacing w:after="0"/>
        <w:rPr>
          <w:sz w:val="20"/>
          <w:szCs w:val="20"/>
        </w:rPr>
      </w:pPr>
      <w:r w:rsidRPr="008075F0">
        <w:rPr>
          <w:sz w:val="20"/>
          <w:szCs w:val="20"/>
        </w:rPr>
        <w:t>In questa versione di ottimizzazione ci siamo focalizzati sull'uso efficiente della memoria utilizzando</w:t>
      </w:r>
      <w:r w:rsidR="0038628B">
        <w:rPr>
          <w:sz w:val="20"/>
          <w:szCs w:val="20"/>
        </w:rPr>
        <w:t xml:space="preserve"> l</w:t>
      </w:r>
      <w:r w:rsidRPr="008075F0">
        <w:rPr>
          <w:sz w:val="20"/>
          <w:szCs w:val="20"/>
        </w:rPr>
        <w:t>a</w:t>
      </w:r>
      <w:r w:rsidR="0038628B">
        <w:rPr>
          <w:sz w:val="20"/>
          <w:szCs w:val="20"/>
        </w:rPr>
        <w:t xml:space="preserve"> </w:t>
      </w:r>
      <w:r w:rsidRPr="008075F0">
        <w:rPr>
          <w:sz w:val="20"/>
          <w:szCs w:val="20"/>
        </w:rPr>
        <w:t>shared</w:t>
      </w:r>
      <w:r w:rsidR="00B64DDF">
        <w:rPr>
          <w:sz w:val="20"/>
          <w:szCs w:val="20"/>
        </w:rPr>
        <w:t xml:space="preserve"> m</w:t>
      </w:r>
      <w:r w:rsidRPr="008075F0">
        <w:rPr>
          <w:sz w:val="20"/>
          <w:szCs w:val="20"/>
        </w:rPr>
        <w:t>emory come principale fonte di accesso ai dati.</w:t>
      </w:r>
      <w:r w:rsidR="002F0E44">
        <w:rPr>
          <w:sz w:val="20"/>
          <w:szCs w:val="20"/>
        </w:rPr>
        <w:br/>
      </w:r>
    </w:p>
    <w:p w14:paraId="3B680077" w14:textId="0447D6A4" w:rsidR="008075F0" w:rsidRPr="008075F0" w:rsidRDefault="008075F0" w:rsidP="000B1E7D">
      <w:pPr>
        <w:spacing w:after="0"/>
        <w:rPr>
          <w:sz w:val="20"/>
          <w:szCs w:val="20"/>
        </w:rPr>
      </w:pPr>
      <w:r w:rsidRPr="008075F0">
        <w:rPr>
          <w:sz w:val="20"/>
          <w:szCs w:val="20"/>
        </w:rPr>
        <w:t xml:space="preserve">Il kernel è stato modificato inserendo una variabile </w:t>
      </w:r>
      <w:r w:rsidRPr="002F0E44">
        <w:rPr>
          <w:rFonts w:ascii="Courier New" w:hAnsi="Courier New" w:cs="Courier New"/>
          <w:sz w:val="16"/>
          <w:szCs w:val="16"/>
        </w:rPr>
        <w:t xml:space="preserve">__shared__ </w:t>
      </w:r>
      <w:r w:rsidR="00B64DDF">
        <w:rPr>
          <w:rFonts w:ascii="Courier New" w:hAnsi="Courier New" w:cs="Courier New"/>
          <w:sz w:val="16"/>
          <w:szCs w:val="16"/>
        </w:rPr>
        <w:t>u8</w:t>
      </w:r>
      <w:r w:rsidRPr="002F0E44">
        <w:rPr>
          <w:rFonts w:ascii="Courier New" w:hAnsi="Courier New" w:cs="Courier New"/>
          <w:sz w:val="16"/>
          <w:szCs w:val="16"/>
        </w:rPr>
        <w:t xml:space="preserve"> tile[SM_h][SM_w]</w:t>
      </w:r>
      <w:r w:rsidRPr="008075F0">
        <w:rPr>
          <w:sz w:val="20"/>
          <w:szCs w:val="20"/>
        </w:rPr>
        <w:t xml:space="preserve"> per l'allocazione statica della griglia di gioco relativa al blocco in questione:</w:t>
      </w:r>
    </w:p>
    <w:p w14:paraId="1FE69AB1" w14:textId="54B884F6" w:rsidR="008075F0" w:rsidRPr="008075F0" w:rsidRDefault="008075F0" w:rsidP="002F0E44">
      <w:pPr>
        <w:numPr>
          <w:ilvl w:val="0"/>
          <w:numId w:val="3"/>
        </w:numPr>
        <w:spacing w:after="0"/>
        <w:jc w:val="both"/>
        <w:rPr>
          <w:sz w:val="20"/>
          <w:szCs w:val="20"/>
        </w:rPr>
      </w:pPr>
      <w:r w:rsidRPr="002F0E44">
        <w:rPr>
          <w:rFonts w:ascii="Courier New" w:hAnsi="Courier New" w:cs="Courier New"/>
          <w:sz w:val="20"/>
          <w:szCs w:val="20"/>
        </w:rPr>
        <w:t>SM_h</w:t>
      </w:r>
      <w:r w:rsidRPr="008075F0">
        <w:rPr>
          <w:sz w:val="20"/>
          <w:szCs w:val="20"/>
        </w:rPr>
        <w:t xml:space="preserve">: altezza pari alla dimensione y del blocco, più due righe per permettere di caricare i vicini delle celle di gioco ai bordi. </w:t>
      </w:r>
      <w:r w:rsidR="002F0E44" w:rsidRPr="008075F0">
        <w:rPr>
          <w:sz w:val="20"/>
          <w:szCs w:val="20"/>
        </w:rPr>
        <w:t>Questi, infatti,</w:t>
      </w:r>
      <w:r w:rsidRPr="008075F0">
        <w:rPr>
          <w:sz w:val="20"/>
          <w:szCs w:val="20"/>
        </w:rPr>
        <w:t xml:space="preserve"> devono accedere alle celle appartenenti ad altri blocchi</w:t>
      </w:r>
      <w:r w:rsidR="002F0E44">
        <w:rPr>
          <w:sz w:val="20"/>
          <w:szCs w:val="20"/>
        </w:rPr>
        <w:t>, o valori posti a zero (zero-padding) nel caso di celle appartenenti alla prima/ultima riga/colonna della griglia di gioco.</w:t>
      </w:r>
    </w:p>
    <w:p w14:paraId="7C9D6C6A" w14:textId="77777777" w:rsidR="002F0E44" w:rsidRDefault="008075F0" w:rsidP="0037536C">
      <w:pPr>
        <w:numPr>
          <w:ilvl w:val="0"/>
          <w:numId w:val="3"/>
        </w:numPr>
        <w:spacing w:after="0"/>
        <w:jc w:val="both"/>
        <w:rPr>
          <w:sz w:val="20"/>
          <w:szCs w:val="20"/>
        </w:rPr>
      </w:pPr>
      <w:r w:rsidRPr="002F0E44">
        <w:rPr>
          <w:rFonts w:ascii="Courier New" w:hAnsi="Courier New" w:cs="Courier New"/>
          <w:sz w:val="20"/>
          <w:szCs w:val="20"/>
        </w:rPr>
        <w:t>SM_w</w:t>
      </w:r>
      <w:r w:rsidRPr="002F0E44">
        <w:rPr>
          <w:sz w:val="20"/>
          <w:szCs w:val="20"/>
        </w:rPr>
        <w:t>: larghezza pari alla dimensione x del blocco, più due colonne per accesso ai vicini come descritto prima</w:t>
      </w:r>
      <w:r w:rsidR="002F0E44">
        <w:rPr>
          <w:sz w:val="20"/>
          <w:szCs w:val="20"/>
        </w:rPr>
        <w:t>.</w:t>
      </w:r>
    </w:p>
    <w:p w14:paraId="7ED1C9BE" w14:textId="18A492B8" w:rsidR="008075F0" w:rsidRPr="002F0E44" w:rsidRDefault="008075F0" w:rsidP="002F0E44">
      <w:pPr>
        <w:spacing w:after="0"/>
        <w:jc w:val="both"/>
        <w:rPr>
          <w:sz w:val="20"/>
          <w:szCs w:val="20"/>
        </w:rPr>
      </w:pPr>
      <w:r w:rsidRPr="002F0E44">
        <w:rPr>
          <w:sz w:val="20"/>
          <w:szCs w:val="20"/>
        </w:rPr>
        <w:t xml:space="preserve">Ogni thread, quindi, caricherà la propria cella di interesse e i vicini nella shared memory. È fondamentale qui imporre una barriera di sincronizzazione tramite </w:t>
      </w:r>
      <w:r w:rsidRPr="002F0E44">
        <w:rPr>
          <w:rFonts w:ascii="Courier New" w:hAnsi="Courier New" w:cs="Courier New"/>
          <w:sz w:val="16"/>
          <w:szCs w:val="16"/>
        </w:rPr>
        <w:t>__syncthreads()</w:t>
      </w:r>
      <w:r w:rsidRPr="002F0E44">
        <w:rPr>
          <w:sz w:val="16"/>
          <w:szCs w:val="16"/>
        </w:rPr>
        <w:t xml:space="preserve"> </w:t>
      </w:r>
      <w:r w:rsidRPr="002F0E44">
        <w:rPr>
          <w:sz w:val="20"/>
          <w:szCs w:val="20"/>
        </w:rPr>
        <w:t>per assicurarsi che tutti i thread del blocco abbiano caricato i propri dati rendendoli disponibili agli altri thread del blocco.</w:t>
      </w:r>
    </w:p>
    <w:p w14:paraId="35B03BE9" w14:textId="44F71FA1" w:rsidR="00B64DDF" w:rsidRPr="00B64DDF" w:rsidRDefault="008075F0" w:rsidP="00B64DDF">
      <w:pPr>
        <w:spacing w:after="0"/>
        <w:jc w:val="both"/>
        <w:rPr>
          <w:sz w:val="20"/>
          <w:szCs w:val="20"/>
        </w:rPr>
      </w:pPr>
      <w:r w:rsidRPr="008075F0">
        <w:rPr>
          <w:sz w:val="20"/>
          <w:szCs w:val="20"/>
        </w:rPr>
        <w:t xml:space="preserve">Una volta raggiunto questo punto, l'accesso successivo a questi dati sarà </w:t>
      </w:r>
      <w:r w:rsidR="002F0E44">
        <w:rPr>
          <w:sz w:val="20"/>
          <w:szCs w:val="20"/>
        </w:rPr>
        <w:t>agevolato grazie alla velocità della memoria condivisa.</w:t>
      </w:r>
    </w:p>
    <w:tbl>
      <w:tblPr>
        <w:tblStyle w:val="Tabellasemplice-3"/>
        <w:tblW w:w="9972" w:type="dxa"/>
        <w:tblLook w:val="04A0" w:firstRow="1" w:lastRow="0" w:firstColumn="1" w:lastColumn="0" w:noHBand="0" w:noVBand="1"/>
      </w:tblPr>
      <w:tblGrid>
        <w:gridCol w:w="1571"/>
        <w:gridCol w:w="2307"/>
        <w:gridCol w:w="1792"/>
        <w:gridCol w:w="2127"/>
        <w:gridCol w:w="2175"/>
      </w:tblGrid>
      <w:tr w:rsidR="002F0E44" w:rsidRPr="00380B1E" w14:paraId="7382A8A9" w14:textId="77777777" w:rsidTr="002F0E4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71" w:type="dxa"/>
          </w:tcPr>
          <w:p w14:paraId="5E73A475" w14:textId="77777777" w:rsidR="002F0E44" w:rsidRPr="00380B1E" w:rsidRDefault="002F0E44" w:rsidP="002F0E44">
            <w:pPr>
              <w:jc w:val="both"/>
              <w:rPr>
                <w:sz w:val="18"/>
                <w:szCs w:val="18"/>
              </w:rPr>
            </w:pPr>
          </w:p>
        </w:tc>
        <w:tc>
          <w:tcPr>
            <w:tcW w:w="2307" w:type="dxa"/>
          </w:tcPr>
          <w:p w14:paraId="15790602" w14:textId="564A5629" w:rsidR="002F0E44" w:rsidRPr="00945D2C" w:rsidRDefault="00A62EA1" w:rsidP="002F0E44">
            <w:pPr>
              <w:jc w:val="both"/>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 xml:space="preserve">t. </w:t>
            </w:r>
            <w:r w:rsidR="002F0E44" w:rsidRPr="00945D2C">
              <w:rPr>
                <w:sz w:val="16"/>
                <w:szCs w:val="16"/>
              </w:rPr>
              <w:t>Esec</w:t>
            </w:r>
            <w:r>
              <w:rPr>
                <w:sz w:val="16"/>
                <w:szCs w:val="16"/>
              </w:rPr>
              <w:t>.</w:t>
            </w:r>
            <w:r w:rsidR="002F0E44" w:rsidRPr="00945D2C">
              <w:rPr>
                <w:sz w:val="16"/>
                <w:szCs w:val="16"/>
              </w:rPr>
              <w:t xml:space="preserve"> Totale</w:t>
            </w:r>
          </w:p>
        </w:tc>
        <w:tc>
          <w:tcPr>
            <w:tcW w:w="1792" w:type="dxa"/>
          </w:tcPr>
          <w:p w14:paraId="5EE8249C" w14:textId="77777777" w:rsidR="002F0E44" w:rsidRPr="00945D2C" w:rsidRDefault="002F0E44" w:rsidP="002F0E44">
            <w:pPr>
              <w:jc w:val="both"/>
              <w:cnfStyle w:val="100000000000" w:firstRow="1" w:lastRow="0" w:firstColumn="0" w:lastColumn="0" w:oddVBand="0" w:evenVBand="0" w:oddHBand="0" w:evenHBand="0" w:firstRowFirstColumn="0" w:firstRowLastColumn="0" w:lastRowFirstColumn="0" w:lastRowLastColumn="0"/>
              <w:rPr>
                <w:sz w:val="16"/>
                <w:szCs w:val="16"/>
              </w:rPr>
            </w:pPr>
            <w:r w:rsidRPr="00945D2C">
              <w:rPr>
                <w:sz w:val="16"/>
                <w:szCs w:val="16"/>
              </w:rPr>
              <w:t>T. Generazion</w:t>
            </w:r>
            <w:r>
              <w:rPr>
                <w:sz w:val="16"/>
                <w:szCs w:val="16"/>
              </w:rPr>
              <w:t>i</w:t>
            </w:r>
          </w:p>
        </w:tc>
        <w:tc>
          <w:tcPr>
            <w:tcW w:w="2127" w:type="dxa"/>
          </w:tcPr>
          <w:p w14:paraId="0AD1631F" w14:textId="7FB2DB22" w:rsidR="002F0E44" w:rsidRPr="00945D2C" w:rsidRDefault="002F0E44" w:rsidP="002F0E44">
            <w:pPr>
              <w:jc w:val="both"/>
              <w:cnfStyle w:val="100000000000" w:firstRow="1" w:lastRow="0" w:firstColumn="0" w:lastColumn="0" w:oddVBand="0" w:evenVBand="0" w:oddHBand="0" w:evenHBand="0" w:firstRowFirstColumn="0" w:firstRowLastColumn="0" w:lastRowFirstColumn="0" w:lastRowLastColumn="0"/>
              <w:rPr>
                <w:sz w:val="16"/>
                <w:szCs w:val="16"/>
                <w:lang w:val="en-GB"/>
              </w:rPr>
            </w:pPr>
            <w:r w:rsidRPr="00945D2C">
              <w:rPr>
                <w:sz w:val="16"/>
                <w:szCs w:val="16"/>
                <w:lang w:val="en-GB"/>
              </w:rPr>
              <w:t>Speed-up gen</w:t>
            </w:r>
            <w:r>
              <w:rPr>
                <w:sz w:val="16"/>
                <w:szCs w:val="16"/>
                <w:lang w:val="en-GB"/>
              </w:rPr>
              <w:t>erazioni</w:t>
            </w:r>
            <w:r w:rsidRPr="00945D2C">
              <w:rPr>
                <w:sz w:val="16"/>
                <w:szCs w:val="16"/>
                <w:lang w:val="en-GB"/>
              </w:rPr>
              <w:t xml:space="preserve"> </w:t>
            </w:r>
          </w:p>
        </w:tc>
        <w:tc>
          <w:tcPr>
            <w:tcW w:w="2175" w:type="dxa"/>
          </w:tcPr>
          <w:p w14:paraId="1DD445B3" w14:textId="38C19E27" w:rsidR="002F0E44" w:rsidRPr="00945D2C" w:rsidRDefault="002F0E44" w:rsidP="002F0E44">
            <w:pPr>
              <w:jc w:val="both"/>
              <w:cnfStyle w:val="100000000000" w:firstRow="1" w:lastRow="0" w:firstColumn="0" w:lastColumn="0" w:oddVBand="0" w:evenVBand="0" w:oddHBand="0" w:evenHBand="0" w:firstRowFirstColumn="0" w:firstRowLastColumn="0" w:lastRowFirstColumn="0" w:lastRowLastColumn="0"/>
              <w:rPr>
                <w:sz w:val="16"/>
                <w:szCs w:val="16"/>
                <w:lang w:val="en-GB"/>
              </w:rPr>
            </w:pPr>
            <w:r w:rsidRPr="00945D2C">
              <w:rPr>
                <w:sz w:val="16"/>
                <w:szCs w:val="16"/>
                <w:lang w:val="en-GB"/>
              </w:rPr>
              <w:t xml:space="preserve">Speed-up </w:t>
            </w:r>
            <w:r>
              <w:rPr>
                <w:sz w:val="16"/>
                <w:szCs w:val="16"/>
                <w:lang w:val="en-GB"/>
              </w:rPr>
              <w:t>sul totale</w:t>
            </w:r>
          </w:p>
        </w:tc>
      </w:tr>
      <w:tr w:rsidR="002F0E44" w:rsidRPr="00380B1E" w14:paraId="34346E87" w14:textId="77777777" w:rsidTr="002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1" w:type="dxa"/>
          </w:tcPr>
          <w:p w14:paraId="768D43EB" w14:textId="77777777" w:rsidR="002F0E44" w:rsidRPr="00380B1E" w:rsidRDefault="002F0E44" w:rsidP="000D181D">
            <w:pPr>
              <w:jc w:val="both"/>
              <w:rPr>
                <w:sz w:val="18"/>
                <w:szCs w:val="18"/>
              </w:rPr>
            </w:pPr>
            <w:r w:rsidRPr="00380B1E">
              <w:rPr>
                <w:sz w:val="18"/>
                <w:szCs w:val="18"/>
              </w:rPr>
              <w:t>Sequenziale</w:t>
            </w:r>
          </w:p>
        </w:tc>
        <w:tc>
          <w:tcPr>
            <w:tcW w:w="2307" w:type="dxa"/>
            <w:vAlign w:val="bottom"/>
          </w:tcPr>
          <w:p w14:paraId="24737733" w14:textId="77777777" w:rsidR="002F0E44" w:rsidRPr="00945D2C" w:rsidRDefault="002F0E44" w:rsidP="000D181D">
            <w:pPr>
              <w:jc w:val="both"/>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rPr>
            </w:pPr>
            <w:r w:rsidRPr="008A035E">
              <w:rPr>
                <w:rFonts w:ascii="Aptos Narrow" w:hAnsi="Aptos Narrow"/>
                <w:color w:val="000000"/>
                <w:sz w:val="18"/>
                <w:szCs w:val="18"/>
              </w:rPr>
              <w:t>210</w:t>
            </w:r>
            <w:r>
              <w:rPr>
                <w:rFonts w:ascii="Aptos Narrow" w:hAnsi="Aptos Narrow"/>
                <w:color w:val="000000"/>
                <w:sz w:val="18"/>
                <w:szCs w:val="18"/>
              </w:rPr>
              <w:t>,</w:t>
            </w:r>
            <w:r w:rsidRPr="008A035E">
              <w:rPr>
                <w:rFonts w:ascii="Aptos Narrow" w:hAnsi="Aptos Narrow"/>
                <w:color w:val="000000"/>
                <w:sz w:val="18"/>
                <w:szCs w:val="18"/>
              </w:rPr>
              <w:t>91</w:t>
            </w:r>
            <w:r>
              <w:rPr>
                <w:rFonts w:ascii="Aptos Narrow" w:hAnsi="Aptos Narrow"/>
                <w:color w:val="000000"/>
                <w:sz w:val="18"/>
                <w:szCs w:val="18"/>
              </w:rPr>
              <w:t xml:space="preserve"> </w:t>
            </w:r>
            <w:r w:rsidRPr="00380B1E">
              <w:rPr>
                <w:rFonts w:ascii="Aptos Narrow" w:hAnsi="Aptos Narrow"/>
                <w:i/>
                <w:iCs/>
                <w:color w:val="000000"/>
                <w:sz w:val="18"/>
                <w:szCs w:val="18"/>
              </w:rPr>
              <w:t>ms</w:t>
            </w:r>
          </w:p>
        </w:tc>
        <w:tc>
          <w:tcPr>
            <w:tcW w:w="1792" w:type="dxa"/>
          </w:tcPr>
          <w:p w14:paraId="7CB0977F" w14:textId="77777777" w:rsidR="002F0E44" w:rsidRPr="00380B1E" w:rsidRDefault="002F0E44" w:rsidP="000D181D">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184,85</w:t>
            </w:r>
            <w:r>
              <w:rPr>
                <w:rFonts w:ascii="Aptos Narrow" w:hAnsi="Aptos Narrow"/>
                <w:i/>
                <w:iCs/>
                <w:color w:val="000000"/>
                <w:sz w:val="18"/>
                <w:szCs w:val="18"/>
              </w:rPr>
              <w:t xml:space="preserve"> m</w:t>
            </w:r>
            <w:r w:rsidRPr="00380B1E">
              <w:rPr>
                <w:rFonts w:ascii="Aptos Narrow" w:hAnsi="Aptos Narrow"/>
                <w:i/>
                <w:iCs/>
                <w:color w:val="000000"/>
                <w:sz w:val="18"/>
                <w:szCs w:val="18"/>
              </w:rPr>
              <w:t>s</w:t>
            </w:r>
          </w:p>
        </w:tc>
        <w:tc>
          <w:tcPr>
            <w:tcW w:w="2127" w:type="dxa"/>
          </w:tcPr>
          <w:p w14:paraId="1DB0D747" w14:textId="77777777" w:rsidR="002F0E44" w:rsidRPr="00380B1E" w:rsidRDefault="002F0E44" w:rsidP="000D181D">
            <w:pPr>
              <w:jc w:val="both"/>
              <w:cnfStyle w:val="000000100000" w:firstRow="0" w:lastRow="0" w:firstColumn="0" w:lastColumn="0" w:oddVBand="0" w:evenVBand="0" w:oddHBand="1" w:evenHBand="0" w:firstRowFirstColumn="0" w:firstRowLastColumn="0" w:lastRowFirstColumn="0" w:lastRowLastColumn="0"/>
              <w:rPr>
                <w:sz w:val="18"/>
                <w:szCs w:val="18"/>
              </w:rPr>
            </w:pPr>
          </w:p>
        </w:tc>
        <w:tc>
          <w:tcPr>
            <w:tcW w:w="2175" w:type="dxa"/>
          </w:tcPr>
          <w:p w14:paraId="243F8740" w14:textId="77777777" w:rsidR="002F0E44" w:rsidRPr="00380B1E" w:rsidRDefault="002F0E44" w:rsidP="000D181D">
            <w:pPr>
              <w:jc w:val="both"/>
              <w:cnfStyle w:val="000000100000" w:firstRow="0" w:lastRow="0" w:firstColumn="0" w:lastColumn="0" w:oddVBand="0" w:evenVBand="0" w:oddHBand="1" w:evenHBand="0" w:firstRowFirstColumn="0" w:firstRowLastColumn="0" w:lastRowFirstColumn="0" w:lastRowLastColumn="0"/>
              <w:rPr>
                <w:sz w:val="18"/>
                <w:szCs w:val="18"/>
              </w:rPr>
            </w:pPr>
          </w:p>
        </w:tc>
      </w:tr>
      <w:tr w:rsidR="002F0E44" w:rsidRPr="00380B1E" w14:paraId="300CFA89" w14:textId="77777777" w:rsidTr="002F0E44">
        <w:tc>
          <w:tcPr>
            <w:cnfStyle w:val="001000000000" w:firstRow="0" w:lastRow="0" w:firstColumn="1" w:lastColumn="0" w:oddVBand="0" w:evenVBand="0" w:oddHBand="0" w:evenHBand="0" w:firstRowFirstColumn="0" w:firstRowLastColumn="0" w:lastRowFirstColumn="0" w:lastRowLastColumn="0"/>
            <w:tcW w:w="1571" w:type="dxa"/>
          </w:tcPr>
          <w:p w14:paraId="5A81076F" w14:textId="77777777" w:rsidR="002F0E44" w:rsidRPr="00380B1E" w:rsidRDefault="002F0E44" w:rsidP="000D181D">
            <w:pPr>
              <w:jc w:val="both"/>
              <w:rPr>
                <w:sz w:val="18"/>
                <w:szCs w:val="18"/>
              </w:rPr>
            </w:pPr>
            <w:r w:rsidRPr="00380B1E">
              <w:rPr>
                <w:color w:val="4C94D8" w:themeColor="text2" w:themeTint="80"/>
                <w:sz w:val="18"/>
                <w:szCs w:val="18"/>
              </w:rPr>
              <w:t>SIMD (-O0)</w:t>
            </w:r>
          </w:p>
        </w:tc>
        <w:tc>
          <w:tcPr>
            <w:tcW w:w="2307" w:type="dxa"/>
            <w:vAlign w:val="bottom"/>
          </w:tcPr>
          <w:p w14:paraId="230717B9" w14:textId="77777777" w:rsidR="002F0E44" w:rsidRPr="00945D2C" w:rsidRDefault="002F0E44" w:rsidP="000D181D">
            <w:pPr>
              <w:jc w:val="both"/>
              <w:cnfStyle w:val="000000000000" w:firstRow="0" w:lastRow="0" w:firstColumn="0" w:lastColumn="0" w:oddVBand="0" w:evenVBand="0" w:oddHBand="0" w:evenHBand="0" w:firstRowFirstColumn="0" w:firstRowLastColumn="0" w:lastRowFirstColumn="0" w:lastRowLastColumn="0"/>
              <w:rPr>
                <w:sz w:val="18"/>
                <w:szCs w:val="18"/>
              </w:rPr>
            </w:pPr>
            <w:r w:rsidRPr="00B94474">
              <w:rPr>
                <w:rFonts w:ascii="Aptos Narrow" w:hAnsi="Aptos Narrow"/>
                <w:color w:val="000000"/>
                <w:sz w:val="18"/>
                <w:szCs w:val="18"/>
              </w:rPr>
              <w:t>71</w:t>
            </w:r>
            <w:r>
              <w:rPr>
                <w:rFonts w:ascii="Aptos Narrow" w:hAnsi="Aptos Narrow"/>
                <w:color w:val="000000"/>
                <w:sz w:val="18"/>
                <w:szCs w:val="18"/>
              </w:rPr>
              <w:t>,</w:t>
            </w:r>
            <w:r w:rsidRPr="00B94474">
              <w:rPr>
                <w:rFonts w:ascii="Aptos Narrow" w:hAnsi="Aptos Narrow"/>
                <w:color w:val="000000"/>
                <w:sz w:val="18"/>
                <w:szCs w:val="18"/>
              </w:rPr>
              <w:t xml:space="preserve">26 </w:t>
            </w:r>
            <w:r w:rsidRPr="00380B1E">
              <w:rPr>
                <w:rFonts w:ascii="Aptos Narrow" w:hAnsi="Aptos Narrow"/>
                <w:i/>
                <w:iCs/>
                <w:color w:val="000000"/>
                <w:sz w:val="18"/>
                <w:szCs w:val="18"/>
              </w:rPr>
              <w:t>ms</w:t>
            </w:r>
          </w:p>
        </w:tc>
        <w:tc>
          <w:tcPr>
            <w:tcW w:w="1792" w:type="dxa"/>
          </w:tcPr>
          <w:p w14:paraId="6225EB59" w14:textId="77777777" w:rsidR="002F0E44" w:rsidRPr="00380B1E" w:rsidRDefault="002F0E44" w:rsidP="000D181D">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47,02</w:t>
            </w:r>
            <w:r>
              <w:rPr>
                <w:rFonts w:ascii="Aptos Narrow" w:hAnsi="Aptos Narrow"/>
                <w:i/>
                <w:iCs/>
                <w:color w:val="000000"/>
                <w:sz w:val="18"/>
                <w:szCs w:val="18"/>
              </w:rPr>
              <w:t xml:space="preserve"> m</w:t>
            </w:r>
            <w:r w:rsidRPr="00380B1E">
              <w:rPr>
                <w:rFonts w:ascii="Aptos Narrow" w:hAnsi="Aptos Narrow"/>
                <w:i/>
                <w:iCs/>
                <w:color w:val="000000"/>
                <w:sz w:val="18"/>
                <w:szCs w:val="18"/>
              </w:rPr>
              <w:t>s</w:t>
            </w:r>
          </w:p>
        </w:tc>
        <w:tc>
          <w:tcPr>
            <w:tcW w:w="2127" w:type="dxa"/>
          </w:tcPr>
          <w:p w14:paraId="63C298AF" w14:textId="77777777" w:rsidR="002F0E44" w:rsidRPr="00380B1E" w:rsidRDefault="002F0E44" w:rsidP="000D181D">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3,9x</w:t>
            </w:r>
          </w:p>
        </w:tc>
        <w:tc>
          <w:tcPr>
            <w:tcW w:w="2175" w:type="dxa"/>
          </w:tcPr>
          <w:p w14:paraId="3B686C3C" w14:textId="77777777" w:rsidR="002F0E44" w:rsidRPr="00380B1E" w:rsidRDefault="002F0E44" w:rsidP="000D181D">
            <w:pPr>
              <w:jc w:val="both"/>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Pr>
                <w:rFonts w:ascii="Aptos Narrow" w:hAnsi="Aptos Narrow"/>
                <w:color w:val="000000"/>
                <w:sz w:val="18"/>
                <w:szCs w:val="18"/>
              </w:rPr>
              <w:t>2,96x</w:t>
            </w:r>
          </w:p>
        </w:tc>
      </w:tr>
      <w:tr w:rsidR="00E31885" w:rsidRPr="00380B1E" w14:paraId="40A7898C" w14:textId="77777777" w:rsidTr="002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1" w:type="dxa"/>
          </w:tcPr>
          <w:p w14:paraId="1C787C8B" w14:textId="62204CC3" w:rsidR="00E31885" w:rsidRPr="00380B1E" w:rsidRDefault="00E31885" w:rsidP="00E31885">
            <w:pPr>
              <w:jc w:val="both"/>
              <w:rPr>
                <w:color w:val="4C94D8" w:themeColor="text2" w:themeTint="80"/>
                <w:sz w:val="18"/>
                <w:szCs w:val="18"/>
              </w:rPr>
            </w:pPr>
            <w:r>
              <w:rPr>
                <w:color w:val="4C94D8" w:themeColor="text2" w:themeTint="80"/>
                <w:sz w:val="18"/>
                <w:szCs w:val="18"/>
              </w:rPr>
              <w:t>SIMD (-O1)</w:t>
            </w:r>
          </w:p>
        </w:tc>
        <w:tc>
          <w:tcPr>
            <w:tcW w:w="2307" w:type="dxa"/>
            <w:vAlign w:val="bottom"/>
          </w:tcPr>
          <w:p w14:paraId="554E9FA9" w14:textId="0C2DC29D" w:rsidR="00E31885" w:rsidRPr="00B94474" w:rsidRDefault="00E31885" w:rsidP="00E31885">
            <w:pPr>
              <w:jc w:val="both"/>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rPr>
            </w:pPr>
            <w:r w:rsidRPr="00422FEF">
              <w:rPr>
                <w:rFonts w:ascii="Aptos Narrow" w:hAnsi="Aptos Narrow"/>
                <w:color w:val="000000"/>
                <w:sz w:val="18"/>
                <w:szCs w:val="18"/>
              </w:rPr>
              <w:t>35</w:t>
            </w:r>
            <w:r>
              <w:rPr>
                <w:rFonts w:ascii="Aptos Narrow" w:hAnsi="Aptos Narrow"/>
                <w:color w:val="000000"/>
                <w:sz w:val="18"/>
                <w:szCs w:val="18"/>
              </w:rPr>
              <w:t>,</w:t>
            </w:r>
            <w:r w:rsidRPr="00422FEF">
              <w:rPr>
                <w:rFonts w:ascii="Aptos Narrow" w:hAnsi="Aptos Narrow"/>
                <w:color w:val="000000"/>
                <w:sz w:val="18"/>
                <w:szCs w:val="18"/>
              </w:rPr>
              <w:t>28</w:t>
            </w:r>
            <w:r>
              <w:rPr>
                <w:rFonts w:ascii="Aptos Narrow" w:hAnsi="Aptos Narrow"/>
                <w:color w:val="000000"/>
                <w:sz w:val="18"/>
                <w:szCs w:val="18"/>
              </w:rPr>
              <w:t xml:space="preserve"> </w:t>
            </w:r>
            <w:r>
              <w:rPr>
                <w:rFonts w:ascii="Aptos Narrow" w:hAnsi="Aptos Narrow"/>
                <w:i/>
                <w:iCs/>
                <w:color w:val="000000"/>
                <w:sz w:val="18"/>
                <w:szCs w:val="18"/>
              </w:rPr>
              <w:t>ms</w:t>
            </w:r>
          </w:p>
        </w:tc>
        <w:tc>
          <w:tcPr>
            <w:tcW w:w="1792" w:type="dxa"/>
          </w:tcPr>
          <w:p w14:paraId="444FF4F4" w14:textId="528FB87B" w:rsidR="00E31885" w:rsidRDefault="00E31885" w:rsidP="00E31885">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w:t>
            </w:r>
            <w:r w:rsidRPr="00422FEF">
              <w:rPr>
                <w:sz w:val="18"/>
                <w:szCs w:val="18"/>
              </w:rPr>
              <w:t>5</w:t>
            </w:r>
            <w:r>
              <w:rPr>
                <w:sz w:val="18"/>
                <w:szCs w:val="18"/>
              </w:rPr>
              <w:t>,</w:t>
            </w:r>
            <w:r w:rsidRPr="00422FEF">
              <w:rPr>
                <w:sz w:val="18"/>
                <w:szCs w:val="18"/>
              </w:rPr>
              <w:t>06</w:t>
            </w:r>
            <w:r>
              <w:rPr>
                <w:sz w:val="18"/>
                <w:szCs w:val="18"/>
              </w:rPr>
              <w:t xml:space="preserve"> </w:t>
            </w:r>
            <w:r w:rsidRPr="00422FEF">
              <w:rPr>
                <w:i/>
                <w:iCs/>
                <w:sz w:val="16"/>
                <w:szCs w:val="16"/>
              </w:rPr>
              <w:t>ms</w:t>
            </w:r>
          </w:p>
        </w:tc>
        <w:tc>
          <w:tcPr>
            <w:tcW w:w="2127" w:type="dxa"/>
          </w:tcPr>
          <w:p w14:paraId="4A751752" w14:textId="6EA53068" w:rsidR="00E31885" w:rsidRDefault="00E31885" w:rsidP="00E31885">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15,2x</w:t>
            </w:r>
          </w:p>
        </w:tc>
        <w:tc>
          <w:tcPr>
            <w:tcW w:w="2175" w:type="dxa"/>
          </w:tcPr>
          <w:p w14:paraId="090C8719" w14:textId="523EEAEF" w:rsidR="00E31885" w:rsidRDefault="00E31885" w:rsidP="00E31885">
            <w:pPr>
              <w:jc w:val="both"/>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rPr>
            </w:pPr>
            <w:r>
              <w:rPr>
                <w:rFonts w:ascii="Aptos Narrow" w:hAnsi="Aptos Narrow"/>
                <w:color w:val="000000"/>
                <w:sz w:val="18"/>
                <w:szCs w:val="18"/>
              </w:rPr>
              <w:t>3,13x</w:t>
            </w:r>
          </w:p>
        </w:tc>
      </w:tr>
      <w:tr w:rsidR="00E31885" w:rsidRPr="00380B1E" w14:paraId="0B2E9E4A" w14:textId="77777777" w:rsidTr="002F0E44">
        <w:tc>
          <w:tcPr>
            <w:cnfStyle w:val="001000000000" w:firstRow="0" w:lastRow="0" w:firstColumn="1" w:lastColumn="0" w:oddVBand="0" w:evenVBand="0" w:oddHBand="0" w:evenHBand="0" w:firstRowFirstColumn="0" w:firstRowLastColumn="0" w:lastRowFirstColumn="0" w:lastRowLastColumn="0"/>
            <w:tcW w:w="1571" w:type="dxa"/>
          </w:tcPr>
          <w:p w14:paraId="7CF43135" w14:textId="77777777" w:rsidR="00E31885" w:rsidRPr="00380B1E" w:rsidRDefault="00E31885" w:rsidP="00E31885">
            <w:pPr>
              <w:jc w:val="both"/>
              <w:rPr>
                <w:sz w:val="18"/>
                <w:szCs w:val="18"/>
              </w:rPr>
            </w:pPr>
            <w:r w:rsidRPr="00380B1E">
              <w:rPr>
                <w:color w:val="47D459" w:themeColor="accent3" w:themeTint="99"/>
                <w:sz w:val="18"/>
                <w:szCs w:val="18"/>
              </w:rPr>
              <w:t xml:space="preserve">CUDA </w:t>
            </w:r>
            <w:r>
              <w:rPr>
                <w:color w:val="47D459" w:themeColor="accent3" w:themeTint="99"/>
                <w:sz w:val="18"/>
                <w:szCs w:val="18"/>
              </w:rPr>
              <w:t>32x32</w:t>
            </w:r>
          </w:p>
        </w:tc>
        <w:tc>
          <w:tcPr>
            <w:tcW w:w="2307" w:type="dxa"/>
          </w:tcPr>
          <w:p w14:paraId="3F10BD7C" w14:textId="77777777" w:rsidR="00E31885" w:rsidRPr="00945D2C" w:rsidRDefault="00E31885" w:rsidP="00E31885">
            <w:pPr>
              <w:jc w:val="both"/>
              <w:cnfStyle w:val="000000000000" w:firstRow="0" w:lastRow="0" w:firstColumn="0" w:lastColumn="0" w:oddVBand="0" w:evenVBand="0" w:oddHBand="0" w:evenHBand="0" w:firstRowFirstColumn="0" w:firstRowLastColumn="0" w:lastRowFirstColumn="0" w:lastRowLastColumn="0"/>
              <w:rPr>
                <w:sz w:val="18"/>
                <w:szCs w:val="18"/>
              </w:rPr>
            </w:pPr>
            <w:r w:rsidRPr="00380B1E">
              <w:rPr>
                <w:rFonts w:ascii="Aptos Narrow" w:hAnsi="Aptos Narrow"/>
                <w:color w:val="000000"/>
                <w:sz w:val="18"/>
                <w:szCs w:val="18"/>
              </w:rPr>
              <w:t>1</w:t>
            </w:r>
            <w:r>
              <w:rPr>
                <w:rFonts w:ascii="Aptos Narrow" w:hAnsi="Aptos Narrow"/>
                <w:color w:val="000000"/>
                <w:sz w:val="18"/>
                <w:szCs w:val="18"/>
              </w:rPr>
              <w:t>32</w:t>
            </w:r>
            <w:r w:rsidRPr="00380B1E">
              <w:rPr>
                <w:rFonts w:ascii="Aptos Narrow" w:hAnsi="Aptos Narrow"/>
                <w:color w:val="000000"/>
                <w:sz w:val="18"/>
                <w:szCs w:val="18"/>
              </w:rPr>
              <w:t>,</w:t>
            </w:r>
            <w:r>
              <w:rPr>
                <w:rFonts w:ascii="Aptos Narrow" w:hAnsi="Aptos Narrow"/>
                <w:color w:val="000000"/>
                <w:sz w:val="18"/>
                <w:szCs w:val="18"/>
              </w:rPr>
              <w:t>34</w:t>
            </w:r>
            <w:r w:rsidRPr="00380B1E">
              <w:rPr>
                <w:rFonts w:ascii="Aptos Narrow" w:hAnsi="Aptos Narrow"/>
                <w:color w:val="000000"/>
                <w:sz w:val="18"/>
                <w:szCs w:val="18"/>
              </w:rPr>
              <w:t xml:space="preserve"> </w:t>
            </w:r>
            <w:r w:rsidRPr="00380B1E">
              <w:rPr>
                <w:rFonts w:ascii="Aptos Narrow" w:hAnsi="Aptos Narrow"/>
                <w:i/>
                <w:iCs/>
                <w:color w:val="000000"/>
                <w:sz w:val="18"/>
                <w:szCs w:val="18"/>
              </w:rPr>
              <w:t>ms</w:t>
            </w:r>
          </w:p>
        </w:tc>
        <w:tc>
          <w:tcPr>
            <w:tcW w:w="1792" w:type="dxa"/>
          </w:tcPr>
          <w:p w14:paraId="00420203" w14:textId="77777777" w:rsidR="00E31885" w:rsidRPr="00380B1E" w:rsidRDefault="00E31885" w:rsidP="00E31885">
            <w:pPr>
              <w:jc w:val="both"/>
              <w:cnfStyle w:val="000000000000" w:firstRow="0" w:lastRow="0" w:firstColumn="0" w:lastColumn="0" w:oddVBand="0" w:evenVBand="0" w:oddHBand="0" w:evenHBand="0" w:firstRowFirstColumn="0" w:firstRowLastColumn="0" w:lastRowFirstColumn="0" w:lastRowLastColumn="0"/>
              <w:rPr>
                <w:sz w:val="18"/>
                <w:szCs w:val="18"/>
              </w:rPr>
            </w:pPr>
            <w:r>
              <w:rPr>
                <w:rFonts w:ascii="Aptos Narrow" w:hAnsi="Aptos Narrow"/>
                <w:color w:val="000000"/>
                <w:sz w:val="18"/>
                <w:szCs w:val="18"/>
              </w:rPr>
              <w:t>2,497</w:t>
            </w:r>
            <w:r w:rsidRPr="00380B1E">
              <w:rPr>
                <w:rFonts w:ascii="Aptos Narrow" w:hAnsi="Aptos Narrow"/>
                <w:color w:val="000000"/>
                <w:sz w:val="18"/>
                <w:szCs w:val="18"/>
              </w:rPr>
              <w:t xml:space="preserve"> </w:t>
            </w:r>
            <w:r>
              <w:rPr>
                <w:rFonts w:ascii="Aptos Narrow" w:hAnsi="Aptos Narrow"/>
                <w:i/>
                <w:iCs/>
                <w:color w:val="000000"/>
                <w:sz w:val="18"/>
                <w:szCs w:val="18"/>
              </w:rPr>
              <w:t>m</w:t>
            </w:r>
            <w:r w:rsidRPr="00380B1E">
              <w:rPr>
                <w:rFonts w:ascii="Aptos Narrow" w:hAnsi="Aptos Narrow"/>
                <w:i/>
                <w:iCs/>
                <w:color w:val="000000"/>
                <w:sz w:val="18"/>
                <w:szCs w:val="18"/>
              </w:rPr>
              <w:t>s</w:t>
            </w:r>
          </w:p>
        </w:tc>
        <w:tc>
          <w:tcPr>
            <w:tcW w:w="2127" w:type="dxa"/>
          </w:tcPr>
          <w:p w14:paraId="7F53D6E5" w14:textId="77777777" w:rsidR="00E31885" w:rsidRPr="00380B1E" w:rsidRDefault="00E31885" w:rsidP="00E31885">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74,0x</w:t>
            </w:r>
          </w:p>
        </w:tc>
        <w:tc>
          <w:tcPr>
            <w:tcW w:w="2175" w:type="dxa"/>
          </w:tcPr>
          <w:p w14:paraId="4E681D08" w14:textId="77777777" w:rsidR="00E31885" w:rsidRPr="00380B1E" w:rsidRDefault="00E31885" w:rsidP="00E31885">
            <w:pPr>
              <w:jc w:val="both"/>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Pr>
                <w:sz w:val="18"/>
                <w:szCs w:val="18"/>
              </w:rPr>
              <w:t>1,59x</w:t>
            </w:r>
          </w:p>
        </w:tc>
      </w:tr>
      <w:tr w:rsidR="00E31885" w:rsidRPr="00380B1E" w14:paraId="6C836981" w14:textId="77777777" w:rsidTr="002F0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1" w:type="dxa"/>
          </w:tcPr>
          <w:p w14:paraId="167B4351" w14:textId="77777777" w:rsidR="00E31885" w:rsidRPr="00380B1E" w:rsidRDefault="00E31885" w:rsidP="00E31885">
            <w:pPr>
              <w:jc w:val="both"/>
              <w:rPr>
                <w:color w:val="47D459" w:themeColor="accent3" w:themeTint="99"/>
                <w:sz w:val="18"/>
                <w:szCs w:val="18"/>
              </w:rPr>
            </w:pPr>
            <w:r>
              <w:rPr>
                <w:color w:val="47D459" w:themeColor="accent3" w:themeTint="99"/>
                <w:sz w:val="18"/>
                <w:szCs w:val="18"/>
              </w:rPr>
              <w:t>Cuda 16x16</w:t>
            </w:r>
          </w:p>
        </w:tc>
        <w:tc>
          <w:tcPr>
            <w:tcW w:w="2307" w:type="dxa"/>
          </w:tcPr>
          <w:p w14:paraId="11D24A61" w14:textId="77777777" w:rsidR="00E31885" w:rsidRPr="000607F2" w:rsidRDefault="00E31885" w:rsidP="00E31885">
            <w:pPr>
              <w:jc w:val="both"/>
              <w:cnfStyle w:val="000000100000" w:firstRow="0" w:lastRow="0" w:firstColumn="0" w:lastColumn="0" w:oddVBand="0" w:evenVBand="0" w:oddHBand="1" w:evenHBand="0" w:firstRowFirstColumn="0" w:firstRowLastColumn="0" w:lastRowFirstColumn="0" w:lastRowLastColumn="0"/>
              <w:rPr>
                <w:rFonts w:ascii="Aptos Narrow" w:hAnsi="Aptos Narrow"/>
                <w:i/>
                <w:iCs/>
                <w:color w:val="000000"/>
                <w:sz w:val="18"/>
                <w:szCs w:val="18"/>
              </w:rPr>
            </w:pPr>
            <w:r w:rsidRPr="000607F2">
              <w:rPr>
                <w:rFonts w:ascii="Aptos Narrow" w:hAnsi="Aptos Narrow"/>
                <w:color w:val="000000"/>
                <w:sz w:val="18"/>
                <w:szCs w:val="18"/>
              </w:rPr>
              <w:t>105,</w:t>
            </w:r>
            <w:r>
              <w:rPr>
                <w:rFonts w:ascii="Aptos Narrow" w:hAnsi="Aptos Narrow"/>
                <w:color w:val="000000"/>
                <w:sz w:val="18"/>
                <w:szCs w:val="18"/>
              </w:rPr>
              <w:t xml:space="preserve">20 </w:t>
            </w:r>
            <w:r>
              <w:rPr>
                <w:rFonts w:ascii="Aptos Narrow" w:hAnsi="Aptos Narrow"/>
                <w:i/>
                <w:iCs/>
                <w:color w:val="000000"/>
                <w:sz w:val="18"/>
                <w:szCs w:val="18"/>
              </w:rPr>
              <w:t>ms</w:t>
            </w:r>
          </w:p>
        </w:tc>
        <w:tc>
          <w:tcPr>
            <w:tcW w:w="1792" w:type="dxa"/>
          </w:tcPr>
          <w:p w14:paraId="4B7C1772" w14:textId="77777777" w:rsidR="00E31885" w:rsidRDefault="00E31885" w:rsidP="00E31885">
            <w:pPr>
              <w:jc w:val="both"/>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rPr>
            </w:pPr>
            <w:r w:rsidRPr="000607F2">
              <w:rPr>
                <w:rFonts w:ascii="Aptos Narrow" w:hAnsi="Aptos Narrow"/>
                <w:color w:val="000000"/>
                <w:sz w:val="18"/>
                <w:szCs w:val="18"/>
              </w:rPr>
              <w:t xml:space="preserve">1,980 </w:t>
            </w:r>
            <w:r w:rsidRPr="000607F2">
              <w:rPr>
                <w:rFonts w:ascii="Aptos Narrow" w:hAnsi="Aptos Narrow"/>
                <w:i/>
                <w:iCs/>
                <w:color w:val="000000"/>
                <w:sz w:val="18"/>
                <w:szCs w:val="18"/>
              </w:rPr>
              <w:t>ms</w:t>
            </w:r>
          </w:p>
        </w:tc>
        <w:tc>
          <w:tcPr>
            <w:tcW w:w="2127" w:type="dxa"/>
          </w:tcPr>
          <w:p w14:paraId="729C50B2" w14:textId="77777777" w:rsidR="00E31885" w:rsidRDefault="00E31885" w:rsidP="00E31885">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93,3x</w:t>
            </w:r>
          </w:p>
        </w:tc>
        <w:tc>
          <w:tcPr>
            <w:tcW w:w="2175" w:type="dxa"/>
          </w:tcPr>
          <w:p w14:paraId="71D0A629" w14:textId="77777777" w:rsidR="00E31885" w:rsidRDefault="00E31885" w:rsidP="00E31885">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2,00x</w:t>
            </w:r>
          </w:p>
        </w:tc>
      </w:tr>
      <w:tr w:rsidR="00E31885" w:rsidRPr="00380B1E" w14:paraId="1E4E578E" w14:textId="77777777" w:rsidTr="002F0E44">
        <w:tc>
          <w:tcPr>
            <w:cnfStyle w:val="001000000000" w:firstRow="0" w:lastRow="0" w:firstColumn="1" w:lastColumn="0" w:oddVBand="0" w:evenVBand="0" w:oddHBand="0" w:evenHBand="0" w:firstRowFirstColumn="0" w:firstRowLastColumn="0" w:lastRowFirstColumn="0" w:lastRowLastColumn="0"/>
            <w:tcW w:w="1571" w:type="dxa"/>
          </w:tcPr>
          <w:p w14:paraId="5DC7AFA5" w14:textId="47523DDE" w:rsidR="00E31885" w:rsidRDefault="00E31885" w:rsidP="00E31885">
            <w:pPr>
              <w:jc w:val="both"/>
              <w:rPr>
                <w:color w:val="47D459" w:themeColor="accent3" w:themeTint="99"/>
                <w:sz w:val="18"/>
                <w:szCs w:val="18"/>
              </w:rPr>
            </w:pPr>
            <w:r>
              <w:rPr>
                <w:color w:val="47D459" w:themeColor="accent3" w:themeTint="99"/>
                <w:sz w:val="18"/>
                <w:szCs w:val="18"/>
              </w:rPr>
              <w:t>Cuda SMEM</w:t>
            </w:r>
          </w:p>
        </w:tc>
        <w:tc>
          <w:tcPr>
            <w:tcW w:w="2307" w:type="dxa"/>
          </w:tcPr>
          <w:p w14:paraId="50AA25E1" w14:textId="1987D917" w:rsidR="00E31885" w:rsidRPr="002F0E44" w:rsidRDefault="00E31885" w:rsidP="00E31885">
            <w:pPr>
              <w:jc w:val="both"/>
              <w:cnfStyle w:val="000000000000" w:firstRow="0" w:lastRow="0" w:firstColumn="0" w:lastColumn="0" w:oddVBand="0" w:evenVBand="0" w:oddHBand="0" w:evenHBand="0" w:firstRowFirstColumn="0" w:firstRowLastColumn="0" w:lastRowFirstColumn="0" w:lastRowLastColumn="0"/>
              <w:rPr>
                <w:rFonts w:ascii="Aptos Narrow" w:hAnsi="Aptos Narrow"/>
                <w:i/>
                <w:iCs/>
                <w:color w:val="000000"/>
                <w:sz w:val="18"/>
                <w:szCs w:val="18"/>
              </w:rPr>
            </w:pPr>
            <w:r w:rsidRPr="002F0E44">
              <w:rPr>
                <w:rFonts w:ascii="Aptos Narrow" w:hAnsi="Aptos Narrow"/>
                <w:color w:val="000000"/>
                <w:sz w:val="18"/>
                <w:szCs w:val="18"/>
              </w:rPr>
              <w:t>10</w:t>
            </w:r>
            <w:r>
              <w:rPr>
                <w:rFonts w:ascii="Aptos Narrow" w:hAnsi="Aptos Narrow"/>
                <w:color w:val="000000"/>
                <w:sz w:val="18"/>
                <w:szCs w:val="18"/>
              </w:rPr>
              <w:t xml:space="preserve">4,19 </w:t>
            </w:r>
            <w:r>
              <w:rPr>
                <w:rFonts w:ascii="Aptos Narrow" w:hAnsi="Aptos Narrow"/>
                <w:i/>
                <w:iCs/>
                <w:color w:val="000000"/>
                <w:sz w:val="18"/>
                <w:szCs w:val="18"/>
              </w:rPr>
              <w:t>ms</w:t>
            </w:r>
          </w:p>
        </w:tc>
        <w:tc>
          <w:tcPr>
            <w:tcW w:w="1792" w:type="dxa"/>
          </w:tcPr>
          <w:p w14:paraId="2A7C19E2" w14:textId="728AFE71" w:rsidR="00E31885" w:rsidRPr="000607F2" w:rsidRDefault="00E31885" w:rsidP="00E31885">
            <w:pPr>
              <w:jc w:val="both"/>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Pr>
                <w:rFonts w:ascii="Aptos Narrow" w:hAnsi="Aptos Narrow"/>
                <w:color w:val="000000"/>
                <w:sz w:val="18"/>
                <w:szCs w:val="18"/>
              </w:rPr>
              <w:t xml:space="preserve">1,945 </w:t>
            </w:r>
            <w:r w:rsidRPr="002F0E44">
              <w:rPr>
                <w:rFonts w:ascii="Aptos Narrow" w:hAnsi="Aptos Narrow"/>
                <w:i/>
                <w:iCs/>
                <w:color w:val="000000"/>
                <w:sz w:val="18"/>
                <w:szCs w:val="18"/>
              </w:rPr>
              <w:t>ms</w:t>
            </w:r>
          </w:p>
        </w:tc>
        <w:tc>
          <w:tcPr>
            <w:tcW w:w="2127" w:type="dxa"/>
          </w:tcPr>
          <w:p w14:paraId="75F9B137" w14:textId="453727E9" w:rsidR="00E31885" w:rsidRDefault="00E31885" w:rsidP="00E31885">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95,0x</w:t>
            </w:r>
          </w:p>
        </w:tc>
        <w:tc>
          <w:tcPr>
            <w:tcW w:w="2175" w:type="dxa"/>
          </w:tcPr>
          <w:p w14:paraId="07107B14" w14:textId="45742808" w:rsidR="00E31885" w:rsidRDefault="00E31885" w:rsidP="00E31885">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2,02x</w:t>
            </w:r>
          </w:p>
        </w:tc>
      </w:tr>
    </w:tbl>
    <w:p w14:paraId="08736863" w14:textId="6A14527D" w:rsidR="002F0E44" w:rsidRPr="0037536C" w:rsidRDefault="002F0E44" w:rsidP="002F0E44">
      <w:pPr>
        <w:jc w:val="center"/>
        <w:rPr>
          <w:rFonts w:asciiTheme="majorBidi" w:hAnsiTheme="majorBidi" w:cstheme="majorBidi"/>
          <w:i/>
          <w:iCs/>
          <w:sz w:val="18"/>
          <w:szCs w:val="18"/>
        </w:rPr>
      </w:pPr>
      <w:r w:rsidRPr="00945D2C">
        <w:rPr>
          <w:rFonts w:asciiTheme="majorBidi" w:hAnsiTheme="majorBidi" w:cstheme="majorBidi"/>
          <w:i/>
          <w:iCs/>
          <w:sz w:val="18"/>
          <w:szCs w:val="18"/>
        </w:rPr>
        <w:t xml:space="preserve">Griglia di gioco: </w:t>
      </w:r>
      <w:r>
        <w:rPr>
          <w:rFonts w:asciiTheme="majorBidi" w:hAnsiTheme="majorBidi" w:cstheme="majorBidi"/>
          <w:i/>
          <w:iCs/>
          <w:sz w:val="18"/>
          <w:szCs w:val="18"/>
        </w:rPr>
        <w:t>1024</w:t>
      </w:r>
      <w:r w:rsidRPr="00945D2C">
        <w:rPr>
          <w:rFonts w:asciiTheme="majorBidi" w:hAnsiTheme="majorBidi" w:cstheme="majorBidi"/>
          <w:i/>
          <w:iCs/>
          <w:sz w:val="18"/>
          <w:szCs w:val="18"/>
        </w:rPr>
        <w:t>x</w:t>
      </w:r>
      <w:r>
        <w:rPr>
          <w:rFonts w:asciiTheme="majorBidi" w:hAnsiTheme="majorBidi" w:cstheme="majorBidi"/>
          <w:i/>
          <w:iCs/>
          <w:sz w:val="18"/>
          <w:szCs w:val="18"/>
        </w:rPr>
        <w:t>1024</w:t>
      </w:r>
      <w:r w:rsidRPr="00945D2C">
        <w:rPr>
          <w:rFonts w:asciiTheme="majorBidi" w:hAnsiTheme="majorBidi" w:cstheme="majorBidi"/>
          <w:i/>
          <w:iCs/>
          <w:sz w:val="18"/>
          <w:szCs w:val="18"/>
        </w:rPr>
        <w:tab/>
      </w:r>
      <w:r w:rsidRPr="00945D2C">
        <w:rPr>
          <w:rFonts w:asciiTheme="majorBidi" w:hAnsiTheme="majorBidi" w:cstheme="majorBidi"/>
          <w:i/>
          <w:iCs/>
          <w:sz w:val="18"/>
          <w:szCs w:val="18"/>
        </w:rPr>
        <w:tab/>
        <w:t>Blocco:</w:t>
      </w:r>
      <w:r>
        <w:rPr>
          <w:rFonts w:asciiTheme="majorBidi" w:hAnsiTheme="majorBidi" w:cstheme="majorBidi"/>
          <w:i/>
          <w:iCs/>
          <w:sz w:val="18"/>
          <w:szCs w:val="18"/>
        </w:rPr>
        <w:t>16x16_SharedMemory</w:t>
      </w:r>
      <w:r w:rsidRPr="00945D2C">
        <w:rPr>
          <w:rFonts w:asciiTheme="majorBidi" w:hAnsiTheme="majorBidi" w:cstheme="majorBidi"/>
          <w:i/>
          <w:iCs/>
          <w:sz w:val="18"/>
          <w:szCs w:val="18"/>
        </w:rPr>
        <w:tab/>
      </w:r>
      <w:r w:rsidRPr="00945D2C">
        <w:rPr>
          <w:rFonts w:asciiTheme="majorBidi" w:hAnsiTheme="majorBidi" w:cstheme="majorBidi"/>
          <w:i/>
          <w:iCs/>
          <w:sz w:val="18"/>
          <w:szCs w:val="18"/>
        </w:rPr>
        <w:tab/>
        <w:t>Generazioni=15</w:t>
      </w:r>
    </w:p>
    <w:p w14:paraId="6DC2F5CA" w14:textId="4E66D5BD" w:rsidR="005B4D03" w:rsidRDefault="008075F0" w:rsidP="005B4D03">
      <w:pPr>
        <w:spacing w:after="0" w:line="240" w:lineRule="auto"/>
        <w:jc w:val="both"/>
        <w:rPr>
          <w:sz w:val="20"/>
          <w:szCs w:val="20"/>
        </w:rPr>
      </w:pPr>
      <w:r w:rsidRPr="008075F0">
        <w:rPr>
          <w:sz w:val="20"/>
          <w:szCs w:val="20"/>
        </w:rPr>
        <w:t xml:space="preserve">Come mostra la tabella, il tempo di esecuzione non è calato drasticamente, ma analizzando meglio i dati tramite </w:t>
      </w:r>
      <w:r w:rsidR="005B4D03" w:rsidRPr="005B4D03">
        <w:rPr>
          <w:i/>
          <w:iCs/>
          <w:sz w:val="20"/>
          <w:szCs w:val="20"/>
        </w:rPr>
        <w:t>N</w:t>
      </w:r>
      <w:r w:rsidRPr="005B4D03">
        <w:rPr>
          <w:i/>
          <w:iCs/>
          <w:sz w:val="20"/>
          <w:szCs w:val="20"/>
        </w:rPr>
        <w:t xml:space="preserve">sight </w:t>
      </w:r>
      <w:r w:rsidR="005B4D03" w:rsidRPr="005B4D03">
        <w:rPr>
          <w:i/>
          <w:iCs/>
          <w:sz w:val="20"/>
          <w:szCs w:val="20"/>
        </w:rPr>
        <w:t>C</w:t>
      </w:r>
      <w:r w:rsidRPr="005B4D03">
        <w:rPr>
          <w:i/>
          <w:iCs/>
          <w:sz w:val="20"/>
          <w:szCs w:val="20"/>
        </w:rPr>
        <w:t>ompute</w:t>
      </w:r>
      <w:r w:rsidRPr="008075F0">
        <w:rPr>
          <w:sz w:val="20"/>
          <w:szCs w:val="20"/>
        </w:rPr>
        <w:t xml:space="preserve"> notiamo molti miglioramenti:</w:t>
      </w:r>
    </w:p>
    <w:p w14:paraId="795F0765" w14:textId="77777777" w:rsidR="005B4D03" w:rsidRPr="005B4D03" w:rsidRDefault="005B4D03" w:rsidP="005B4D03">
      <w:pPr>
        <w:spacing w:after="0" w:line="240" w:lineRule="auto"/>
        <w:jc w:val="both"/>
        <w:rPr>
          <w:sz w:val="8"/>
          <w:szCs w:val="8"/>
        </w:rPr>
      </w:pPr>
    </w:p>
    <w:p w14:paraId="5C28845E" w14:textId="6041A440" w:rsidR="008075F0" w:rsidRPr="009E4F7C" w:rsidRDefault="005B4D03" w:rsidP="005B4D03">
      <w:pPr>
        <w:spacing w:after="0" w:line="240" w:lineRule="auto"/>
        <w:jc w:val="both"/>
      </w:pPr>
      <w:r w:rsidRPr="008075F0">
        <w:rPr>
          <w:noProof/>
        </w:rPr>
        <w:drawing>
          <wp:anchor distT="0" distB="0" distL="114300" distR="114300" simplePos="0" relativeHeight="251678720" behindDoc="0" locked="0" layoutInCell="1" allowOverlap="1" wp14:anchorId="537F98AF" wp14:editId="552ABCB0">
            <wp:simplePos x="0" y="0"/>
            <wp:positionH relativeFrom="column">
              <wp:posOffset>-1905</wp:posOffset>
            </wp:positionH>
            <wp:positionV relativeFrom="paragraph">
              <wp:posOffset>175174</wp:posOffset>
            </wp:positionV>
            <wp:extent cx="6120130" cy="466090"/>
            <wp:effectExtent l="0" t="0" r="0" b="0"/>
            <wp:wrapTopAndBottom/>
            <wp:docPr id="1311982083"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0130" cy="466090"/>
                    </a:xfrm>
                    <a:prstGeom prst="rect">
                      <a:avLst/>
                    </a:prstGeom>
                    <a:noFill/>
                    <a:ln>
                      <a:noFill/>
                    </a:ln>
                  </pic:spPr>
                </pic:pic>
              </a:graphicData>
            </a:graphic>
          </wp:anchor>
        </w:drawing>
      </w:r>
      <w:r w:rsidR="008075F0" w:rsidRPr="009E4F7C">
        <w:rPr>
          <w:b/>
          <w:bCs/>
          <w:i/>
          <w:iCs/>
        </w:rPr>
        <w:t xml:space="preserve">GPU Speed </w:t>
      </w:r>
      <w:r w:rsidRPr="009E4F7C">
        <w:rPr>
          <w:b/>
          <w:bCs/>
          <w:i/>
          <w:iCs/>
        </w:rPr>
        <w:t>of</w:t>
      </w:r>
      <w:r w:rsidR="008075F0" w:rsidRPr="009E4F7C">
        <w:rPr>
          <w:b/>
          <w:bCs/>
          <w:i/>
          <w:iCs/>
        </w:rPr>
        <w:t xml:space="preserve"> Light Throughput</w:t>
      </w:r>
    </w:p>
    <w:p w14:paraId="36CC9ABC" w14:textId="77777777" w:rsidR="00B64DDF" w:rsidRDefault="008075F0" w:rsidP="00B64DDF">
      <w:pPr>
        <w:spacing w:after="0"/>
        <w:jc w:val="both"/>
        <w:rPr>
          <w:sz w:val="20"/>
          <w:szCs w:val="20"/>
        </w:rPr>
      </w:pPr>
      <w:r w:rsidRPr="008075F0">
        <w:rPr>
          <w:sz w:val="20"/>
          <w:szCs w:val="20"/>
        </w:rPr>
        <w:t xml:space="preserve">Rispetto al caso precedente, Il throughput di memoria è salito ad un totale di 58,67% </w:t>
      </w:r>
      <w:r w:rsidR="005B4D03">
        <w:rPr>
          <w:sz w:val="20"/>
          <w:szCs w:val="20"/>
        </w:rPr>
        <w:t>da</w:t>
      </w:r>
      <w:r w:rsidRPr="008075F0">
        <w:rPr>
          <w:sz w:val="20"/>
          <w:szCs w:val="20"/>
        </w:rPr>
        <w:t xml:space="preserve"> 33,22%. Questo è dovuto ad un migliore accesso in memoria ad indirizzi contigui da parte dei thread dei warp, aumentando l'utilizzo effettivo dei byte trasferiti.</w:t>
      </w:r>
    </w:p>
    <w:p w14:paraId="5AB50AA0" w14:textId="2F030274" w:rsidR="008075F0" w:rsidRPr="008075F0" w:rsidRDefault="005B4D03" w:rsidP="00B64DDF">
      <w:pPr>
        <w:jc w:val="both"/>
      </w:pPr>
      <w:r w:rsidRPr="008075F0">
        <w:rPr>
          <w:noProof/>
        </w:rPr>
        <w:drawing>
          <wp:anchor distT="0" distB="0" distL="114300" distR="114300" simplePos="0" relativeHeight="251679744" behindDoc="0" locked="0" layoutInCell="1" allowOverlap="1" wp14:anchorId="61115EBE" wp14:editId="110B9844">
            <wp:simplePos x="0" y="0"/>
            <wp:positionH relativeFrom="column">
              <wp:posOffset>-1905</wp:posOffset>
            </wp:positionH>
            <wp:positionV relativeFrom="paragraph">
              <wp:posOffset>187844</wp:posOffset>
            </wp:positionV>
            <wp:extent cx="6120130" cy="374650"/>
            <wp:effectExtent l="0" t="0" r="0" b="6350"/>
            <wp:wrapTopAndBottom/>
            <wp:docPr id="142707097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0130" cy="374650"/>
                    </a:xfrm>
                    <a:prstGeom prst="rect">
                      <a:avLst/>
                    </a:prstGeom>
                    <a:noFill/>
                    <a:ln>
                      <a:noFill/>
                    </a:ln>
                  </pic:spPr>
                </pic:pic>
              </a:graphicData>
            </a:graphic>
          </wp:anchor>
        </w:drawing>
      </w:r>
      <w:r w:rsidR="008075F0" w:rsidRPr="008075F0">
        <w:rPr>
          <w:b/>
          <w:bCs/>
          <w:i/>
          <w:iCs/>
        </w:rPr>
        <w:t>Occupancy</w:t>
      </w:r>
    </w:p>
    <w:p w14:paraId="476DDF41" w14:textId="3114FFA4" w:rsidR="008075F0" w:rsidRPr="008075F0" w:rsidRDefault="008075F0" w:rsidP="00B64DDF">
      <w:pPr>
        <w:jc w:val="both"/>
        <w:rPr>
          <w:sz w:val="20"/>
          <w:szCs w:val="20"/>
        </w:rPr>
      </w:pPr>
      <w:r w:rsidRPr="008075F0">
        <w:rPr>
          <w:sz w:val="20"/>
          <w:szCs w:val="20"/>
        </w:rPr>
        <w:t xml:space="preserve">L'occupancy </w:t>
      </w:r>
      <w:r w:rsidR="005B4D03">
        <w:rPr>
          <w:sz w:val="20"/>
          <w:szCs w:val="20"/>
        </w:rPr>
        <w:t>effettiva</w:t>
      </w:r>
      <w:r w:rsidRPr="008075F0">
        <w:rPr>
          <w:sz w:val="20"/>
          <w:szCs w:val="20"/>
        </w:rPr>
        <w:t xml:space="preserve"> risulta essere aumentata al 91,3% dal 76,8% precedente. </w:t>
      </w:r>
      <w:r w:rsidR="005B4D03">
        <w:rPr>
          <w:sz w:val="20"/>
          <w:szCs w:val="20"/>
        </w:rPr>
        <w:t>Infatti,</w:t>
      </w:r>
      <w:r w:rsidRPr="008075F0">
        <w:rPr>
          <w:sz w:val="20"/>
          <w:szCs w:val="20"/>
        </w:rPr>
        <w:t xml:space="preserve"> </w:t>
      </w:r>
      <w:r w:rsidR="005B4D03">
        <w:rPr>
          <w:sz w:val="20"/>
          <w:szCs w:val="20"/>
        </w:rPr>
        <w:t xml:space="preserve">anche </w:t>
      </w:r>
      <w:r w:rsidRPr="008075F0">
        <w:rPr>
          <w:sz w:val="20"/>
          <w:szCs w:val="20"/>
        </w:rPr>
        <w:t>i warp attivi per SM raggiunti sono aumentati a 29</w:t>
      </w:r>
      <w:r w:rsidR="00B91D96">
        <w:rPr>
          <w:sz w:val="20"/>
          <w:szCs w:val="20"/>
        </w:rPr>
        <w:t>,</w:t>
      </w:r>
      <w:r w:rsidRPr="008075F0">
        <w:rPr>
          <w:sz w:val="20"/>
          <w:szCs w:val="20"/>
        </w:rPr>
        <w:t>2 da 24</w:t>
      </w:r>
      <w:r w:rsidR="00B91D96">
        <w:rPr>
          <w:sz w:val="20"/>
          <w:szCs w:val="20"/>
        </w:rPr>
        <w:t>,</w:t>
      </w:r>
      <w:r w:rsidRPr="008075F0">
        <w:rPr>
          <w:sz w:val="20"/>
          <w:szCs w:val="20"/>
        </w:rPr>
        <w:t>6.</w:t>
      </w:r>
      <w:r w:rsidR="00B64DDF">
        <w:rPr>
          <w:sz w:val="20"/>
          <w:szCs w:val="20"/>
        </w:rPr>
        <w:t xml:space="preserve"> </w:t>
      </w:r>
      <w:r w:rsidRPr="008075F0">
        <w:rPr>
          <w:sz w:val="20"/>
          <w:szCs w:val="20"/>
        </w:rPr>
        <w:t>Questi miglioramenti sono dovuti all'utilizzo della shared memory e una conseguente pressione inferiore sui registri del</w:t>
      </w:r>
      <w:r w:rsidR="000B1E7D">
        <w:rPr>
          <w:sz w:val="20"/>
          <w:szCs w:val="20"/>
        </w:rPr>
        <w:t>lo</w:t>
      </w:r>
      <w:r w:rsidRPr="008075F0">
        <w:rPr>
          <w:sz w:val="20"/>
          <w:szCs w:val="20"/>
        </w:rPr>
        <w:t xml:space="preserve"> SM (24-&gt;18) come è possibile vedere nel seguente grafico:</w:t>
      </w:r>
    </w:p>
    <w:p w14:paraId="49FFC610" w14:textId="0CE95731" w:rsidR="003F2EC5" w:rsidRPr="00B91D96" w:rsidRDefault="00791604" w:rsidP="00B91D96">
      <w:pPr>
        <w:jc w:val="center"/>
      </w:pPr>
      <w:r w:rsidRPr="008075F0">
        <w:rPr>
          <w:noProof/>
        </w:rPr>
        <w:drawing>
          <wp:inline distT="0" distB="0" distL="0" distR="0" wp14:anchorId="726C91D0" wp14:editId="6148C976">
            <wp:extent cx="5494655" cy="807720"/>
            <wp:effectExtent l="0" t="0" r="0" b="0"/>
            <wp:docPr id="1330521017" name="Immagine 32" descr="Immagine che contien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21017" name="Immagine 32" descr="Immagine che contiene schermata, linea&#10;&#10;Il contenuto generato dall'IA potrebbe non essere corret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03886" cy="809077"/>
                    </a:xfrm>
                    <a:prstGeom prst="rect">
                      <a:avLst/>
                    </a:prstGeom>
                    <a:noFill/>
                    <a:ln>
                      <a:noFill/>
                    </a:ln>
                  </pic:spPr>
                </pic:pic>
              </a:graphicData>
            </a:graphic>
          </wp:inline>
        </w:drawing>
      </w:r>
    </w:p>
    <w:p w14:paraId="06BCFF4B" w14:textId="1642E967" w:rsidR="008075F0" w:rsidRPr="00506877" w:rsidRDefault="008075F0" w:rsidP="0037536C">
      <w:pPr>
        <w:jc w:val="both"/>
        <w:rPr>
          <w:lang w:val="en-GB"/>
        </w:rPr>
      </w:pPr>
      <w:r w:rsidRPr="00506877">
        <w:rPr>
          <w:b/>
          <w:bCs/>
          <w:i/>
          <w:iCs/>
          <w:lang w:val="en-GB"/>
        </w:rPr>
        <w:lastRenderedPageBreak/>
        <w:t>Memory Workload Analysis</w:t>
      </w:r>
    </w:p>
    <w:p w14:paraId="1B9AA721" w14:textId="0A6397B5" w:rsidR="008075F0" w:rsidRPr="008075F0" w:rsidRDefault="008075F0" w:rsidP="000B1E7D">
      <w:pPr>
        <w:jc w:val="center"/>
      </w:pPr>
      <w:r w:rsidRPr="008075F0">
        <w:rPr>
          <w:noProof/>
        </w:rPr>
        <w:drawing>
          <wp:inline distT="0" distB="0" distL="0" distR="0" wp14:anchorId="4A22BCE4" wp14:editId="0959F47D">
            <wp:extent cx="3880090" cy="2411605"/>
            <wp:effectExtent l="0" t="0" r="6350" b="8255"/>
            <wp:docPr id="1737428598" name="Immagine 31" descr="Immagine che contiene schermata, testo, diagramma, Software per la grafic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28598" name="Immagine 31" descr="Immagine che contiene schermata, testo, diagramma, Software per la grafica&#10;&#10;Il contenuto generato dall'IA potrebbe non essere corret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80090" cy="2411605"/>
                    </a:xfrm>
                    <a:prstGeom prst="rect">
                      <a:avLst/>
                    </a:prstGeom>
                    <a:noFill/>
                    <a:ln>
                      <a:noFill/>
                    </a:ln>
                  </pic:spPr>
                </pic:pic>
              </a:graphicData>
            </a:graphic>
          </wp:inline>
        </w:drawing>
      </w:r>
    </w:p>
    <w:p w14:paraId="170A7063" w14:textId="3635DD65" w:rsidR="008075F0" w:rsidRPr="008075F0" w:rsidRDefault="008075F0" w:rsidP="0037536C">
      <w:pPr>
        <w:jc w:val="both"/>
        <w:rPr>
          <w:sz w:val="20"/>
          <w:szCs w:val="20"/>
        </w:rPr>
      </w:pPr>
      <w:r w:rsidRPr="008075F0">
        <w:rPr>
          <w:sz w:val="20"/>
          <w:szCs w:val="20"/>
        </w:rPr>
        <w:t>Analizzando il grafico soprastante può risultare che il forte abbassamento dell'hit rate per la cache L1/tex (27.57%) sia sintomo di un peggioramento (considerando il precedente hit rate pari a 78.27%). In realtà è il risultato che ci aspettavamo: ogni thread si rivolge alla cache L1 principalmente per i caricamenti iniziali delle proprie celle di interesse</w:t>
      </w:r>
      <w:r w:rsidR="005B4D03">
        <w:rPr>
          <w:sz w:val="20"/>
          <w:szCs w:val="20"/>
        </w:rPr>
        <w:t xml:space="preserve"> </w:t>
      </w:r>
      <w:r w:rsidRPr="008075F0">
        <w:rPr>
          <w:sz w:val="20"/>
          <w:szCs w:val="20"/>
        </w:rPr>
        <w:t>che</w:t>
      </w:r>
      <w:r w:rsidR="005B4D03">
        <w:rPr>
          <w:sz w:val="20"/>
          <w:szCs w:val="20"/>
        </w:rPr>
        <w:t>, non essendo disponibili</w:t>
      </w:r>
      <w:r w:rsidRPr="008075F0">
        <w:rPr>
          <w:sz w:val="20"/>
          <w:szCs w:val="20"/>
        </w:rPr>
        <w:t>, portano all'abbassamento dell'hit rate e a rivolgersi alle memorie successive. Una volta che i dati sono stati caricati, quindi, ogni thread utilizzerà</w:t>
      </w:r>
      <w:r w:rsidR="00506877">
        <w:rPr>
          <w:sz w:val="20"/>
          <w:szCs w:val="20"/>
        </w:rPr>
        <w:t xml:space="preserve"> </w:t>
      </w:r>
      <w:r w:rsidRPr="008075F0">
        <w:rPr>
          <w:sz w:val="20"/>
          <w:szCs w:val="20"/>
        </w:rPr>
        <w:t>esclusivamente la memoria condivisa per estrapolare i dati per il calcolo dell'aggiornamento della propria cella. Questo è confermato dal maggior numero di richieste di accesso alla Shared Memory (294.91 K in lettura) rispetto a quelle che interessano la cache L1 (121.22 K).</w:t>
      </w:r>
    </w:p>
    <w:p w14:paraId="674ACABA" w14:textId="6E4E4506" w:rsidR="008075F0" w:rsidRPr="008075F0" w:rsidRDefault="0009068C" w:rsidP="0009068C">
      <w:pPr>
        <w:jc w:val="both"/>
      </w:pPr>
      <w:r w:rsidRPr="008075F0">
        <w:rPr>
          <w:noProof/>
        </w:rPr>
        <w:drawing>
          <wp:anchor distT="0" distB="0" distL="114300" distR="114300" simplePos="0" relativeHeight="251680768" behindDoc="0" locked="0" layoutInCell="1" allowOverlap="1" wp14:anchorId="31B5590F" wp14:editId="601288A4">
            <wp:simplePos x="0" y="0"/>
            <wp:positionH relativeFrom="column">
              <wp:posOffset>-1905</wp:posOffset>
            </wp:positionH>
            <wp:positionV relativeFrom="paragraph">
              <wp:posOffset>182727</wp:posOffset>
            </wp:positionV>
            <wp:extent cx="6120130" cy="177800"/>
            <wp:effectExtent l="0" t="0" r="0" b="0"/>
            <wp:wrapTopAndBottom/>
            <wp:docPr id="459331664"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0130" cy="177800"/>
                    </a:xfrm>
                    <a:prstGeom prst="rect">
                      <a:avLst/>
                    </a:prstGeom>
                    <a:noFill/>
                    <a:ln>
                      <a:noFill/>
                    </a:ln>
                  </pic:spPr>
                </pic:pic>
              </a:graphicData>
            </a:graphic>
          </wp:anchor>
        </w:drawing>
      </w:r>
      <w:r w:rsidR="008075F0" w:rsidRPr="008075F0">
        <w:rPr>
          <w:b/>
          <w:bCs/>
          <w:i/>
          <w:iCs/>
        </w:rPr>
        <w:t>Instruction Statistics</w:t>
      </w:r>
    </w:p>
    <w:p w14:paraId="090D0763" w14:textId="37B82DD9" w:rsidR="000B1E7D" w:rsidRDefault="008075F0" w:rsidP="000B1E7D">
      <w:pPr>
        <w:jc w:val="both"/>
        <w:rPr>
          <w:sz w:val="20"/>
          <w:szCs w:val="20"/>
        </w:rPr>
      </w:pPr>
      <w:r w:rsidRPr="008075F0">
        <w:rPr>
          <w:sz w:val="20"/>
          <w:szCs w:val="20"/>
        </w:rPr>
        <w:t>Un ulteriore traguardo raggiunto dall'implementazione tramite shared memory risiede nel numero totale di istruzioni eseguite: otteniamo un calo pari a circa il 40% da 6.360.444 senza memoria condivisa alle attuali 3.788.170. Il caricamento collaborativo di dati dalla memoria riduce notevolmente il numero di istruzioni necessarie al kernel.</w:t>
      </w:r>
      <w:r w:rsidR="000B1E7D">
        <w:rPr>
          <w:sz w:val="20"/>
          <w:szCs w:val="20"/>
        </w:rPr>
        <w:t xml:space="preserve"> </w:t>
      </w:r>
    </w:p>
    <w:p w14:paraId="0BB2FCF7" w14:textId="3C8938BE" w:rsidR="00C333DA" w:rsidRPr="00C333DA" w:rsidRDefault="00C333DA" w:rsidP="00C333DA">
      <w:pPr>
        <w:jc w:val="both"/>
        <w:rPr>
          <w:b/>
          <w:bCs/>
          <w:sz w:val="20"/>
          <w:szCs w:val="20"/>
        </w:rPr>
      </w:pPr>
      <w:r w:rsidRPr="00C333DA">
        <w:rPr>
          <w:noProof/>
          <w:sz w:val="20"/>
          <w:szCs w:val="20"/>
        </w:rPr>
        <w:drawing>
          <wp:anchor distT="0" distB="0" distL="114300" distR="114300" simplePos="0" relativeHeight="251681792" behindDoc="0" locked="0" layoutInCell="1" allowOverlap="1" wp14:anchorId="521F2C01" wp14:editId="527BCFD4">
            <wp:simplePos x="0" y="0"/>
            <wp:positionH relativeFrom="column">
              <wp:posOffset>-1905</wp:posOffset>
            </wp:positionH>
            <wp:positionV relativeFrom="paragraph">
              <wp:posOffset>176530</wp:posOffset>
            </wp:positionV>
            <wp:extent cx="6332220" cy="168275"/>
            <wp:effectExtent l="0" t="0" r="0" b="3175"/>
            <wp:wrapTopAndBottom/>
            <wp:docPr id="166307757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77577" name=""/>
                    <pic:cNvPicPr/>
                  </pic:nvPicPr>
                  <pic:blipFill>
                    <a:blip r:embed="rId30">
                      <a:extLst>
                        <a:ext uri="{28A0092B-C50C-407E-A947-70E740481C1C}">
                          <a14:useLocalDpi xmlns:a14="http://schemas.microsoft.com/office/drawing/2010/main" val="0"/>
                        </a:ext>
                      </a:extLst>
                    </a:blip>
                    <a:stretch>
                      <a:fillRect/>
                    </a:stretch>
                  </pic:blipFill>
                  <pic:spPr>
                    <a:xfrm>
                      <a:off x="0" y="0"/>
                      <a:ext cx="6332220" cy="168275"/>
                    </a:xfrm>
                    <a:prstGeom prst="rect">
                      <a:avLst/>
                    </a:prstGeom>
                  </pic:spPr>
                </pic:pic>
              </a:graphicData>
            </a:graphic>
          </wp:anchor>
        </w:drawing>
      </w:r>
      <w:r w:rsidRPr="00C333DA">
        <w:rPr>
          <w:b/>
          <w:bCs/>
          <w:sz w:val="20"/>
          <w:szCs w:val="20"/>
        </w:rPr>
        <w:t>Warp State Statistics</w:t>
      </w:r>
    </w:p>
    <w:p w14:paraId="4D04A97A" w14:textId="2BF21247" w:rsidR="000B1E7D" w:rsidRPr="00C333DA" w:rsidRDefault="000B1E7D" w:rsidP="000B1E7D">
      <w:pPr>
        <w:jc w:val="both"/>
        <w:rPr>
          <w:sz w:val="20"/>
          <w:szCs w:val="20"/>
        </w:rPr>
      </w:pPr>
      <w:r>
        <w:rPr>
          <w:sz w:val="20"/>
          <w:szCs w:val="20"/>
        </w:rPr>
        <w:t xml:space="preserve">Questo calo di istruzioni è il motivo per cui, dall’altra parte, osserviamo un considerevole aumento del </w:t>
      </w:r>
      <w:r>
        <w:rPr>
          <w:i/>
          <w:iCs/>
          <w:sz w:val="20"/>
          <w:szCs w:val="20"/>
        </w:rPr>
        <w:t>W</w:t>
      </w:r>
      <w:r w:rsidR="00B91D96">
        <w:rPr>
          <w:i/>
          <w:iCs/>
          <w:sz w:val="20"/>
          <w:szCs w:val="20"/>
        </w:rPr>
        <w:t>arp</w:t>
      </w:r>
      <w:r>
        <w:rPr>
          <w:i/>
          <w:iCs/>
          <w:sz w:val="20"/>
          <w:szCs w:val="20"/>
        </w:rPr>
        <w:t xml:space="preserve"> Cycle per Issued Instruction (WCPI)</w:t>
      </w:r>
      <w:r w:rsidR="00C333DA">
        <w:rPr>
          <w:i/>
          <w:iCs/>
          <w:sz w:val="20"/>
          <w:szCs w:val="20"/>
        </w:rPr>
        <w:t xml:space="preserve"> </w:t>
      </w:r>
      <w:r w:rsidR="00C333DA">
        <w:rPr>
          <w:sz w:val="20"/>
          <w:szCs w:val="20"/>
        </w:rPr>
        <w:t>pari a 18,7</w:t>
      </w:r>
      <w:r w:rsidR="00B91D96">
        <w:rPr>
          <w:sz w:val="20"/>
          <w:szCs w:val="20"/>
        </w:rPr>
        <w:t>3</w:t>
      </w:r>
      <w:r w:rsidR="00C333DA">
        <w:rPr>
          <w:sz w:val="20"/>
          <w:szCs w:val="20"/>
        </w:rPr>
        <w:t xml:space="preserve"> (prima 9,56). Il numero di istruzioni è stato dimezzato, ma i cicli totali spesi per attendere i dati dalla DRAM sono rimasti costanti, innalzando questo valore. La GPU passa più tempo ad aspettare in proporzione al lavoro svolto, sintomo di un kernel </w:t>
      </w:r>
      <w:r w:rsidR="00C333DA">
        <w:rPr>
          <w:i/>
          <w:iCs/>
          <w:sz w:val="20"/>
          <w:szCs w:val="20"/>
        </w:rPr>
        <w:t>Memory-Bound</w:t>
      </w:r>
      <w:r w:rsidR="00C333DA">
        <w:rPr>
          <w:sz w:val="20"/>
          <w:szCs w:val="20"/>
        </w:rPr>
        <w:t>.</w:t>
      </w:r>
    </w:p>
    <w:p w14:paraId="7BF03397" w14:textId="66029732" w:rsidR="0009068C" w:rsidRDefault="00E859A3" w:rsidP="00E859A3">
      <w:pPr>
        <w:pStyle w:val="StileTesi3"/>
      </w:pPr>
      <w:r>
        <w:t xml:space="preserve">5.4.1 </w:t>
      </w:r>
      <w:r w:rsidR="0009068C">
        <w:t>Analisi sul tempo di esecuzione</w:t>
      </w:r>
    </w:p>
    <w:p w14:paraId="270D2D51" w14:textId="6951F828" w:rsidR="008075F0" w:rsidRPr="008075F0" w:rsidRDefault="008075F0" w:rsidP="0009068C">
      <w:pPr>
        <w:jc w:val="both"/>
        <w:rPr>
          <w:sz w:val="20"/>
          <w:szCs w:val="20"/>
        </w:rPr>
      </w:pPr>
      <w:r w:rsidRPr="008075F0">
        <w:rPr>
          <w:sz w:val="20"/>
          <w:szCs w:val="20"/>
        </w:rPr>
        <w:t>Come anticipato prima, nonostante i miglioramenti ottenuti</w:t>
      </w:r>
      <w:r w:rsidR="006D3091">
        <w:rPr>
          <w:sz w:val="20"/>
          <w:szCs w:val="20"/>
        </w:rPr>
        <w:t>,</w:t>
      </w:r>
      <w:r w:rsidRPr="008075F0">
        <w:rPr>
          <w:sz w:val="20"/>
          <w:szCs w:val="20"/>
        </w:rPr>
        <w:t xml:space="preserve"> non osserviamo un tempo di esecuzione significativamente minore. Questo fenomeno può essere attribuito a due fattori: </w:t>
      </w:r>
    </w:p>
    <w:p w14:paraId="3F9055AA" w14:textId="536EE9B1" w:rsidR="008075F0" w:rsidRPr="008075F0" w:rsidRDefault="008075F0" w:rsidP="0037536C">
      <w:pPr>
        <w:numPr>
          <w:ilvl w:val="0"/>
          <w:numId w:val="4"/>
        </w:numPr>
        <w:jc w:val="both"/>
        <w:rPr>
          <w:sz w:val="20"/>
          <w:szCs w:val="20"/>
        </w:rPr>
      </w:pPr>
      <w:r w:rsidRPr="006D3091">
        <w:rPr>
          <w:b/>
          <w:bCs/>
          <w:sz w:val="20"/>
          <w:szCs w:val="20"/>
        </w:rPr>
        <w:t>Barriera di sincronizzazione</w:t>
      </w:r>
      <w:r w:rsidRPr="008075F0">
        <w:rPr>
          <w:sz w:val="20"/>
          <w:szCs w:val="20"/>
        </w:rPr>
        <w:t xml:space="preserve"> (</w:t>
      </w:r>
      <w:r w:rsidRPr="00506877">
        <w:rPr>
          <w:rFonts w:ascii="Courier New" w:hAnsi="Courier New" w:cs="Courier New"/>
          <w:sz w:val="18"/>
          <w:szCs w:val="18"/>
        </w:rPr>
        <w:t>__syncthreads()</w:t>
      </w:r>
      <w:r w:rsidRPr="008075F0">
        <w:rPr>
          <w:sz w:val="20"/>
          <w:szCs w:val="20"/>
        </w:rPr>
        <w:t xml:space="preserve">): </w:t>
      </w:r>
      <w:r w:rsidR="00506877" w:rsidRPr="008075F0">
        <w:rPr>
          <w:sz w:val="20"/>
          <w:szCs w:val="20"/>
        </w:rPr>
        <w:t>Poiché</w:t>
      </w:r>
      <w:r w:rsidRPr="008075F0">
        <w:rPr>
          <w:sz w:val="20"/>
          <w:szCs w:val="20"/>
        </w:rPr>
        <w:t xml:space="preserve"> tutti i thread di uno stesso blocco condividono la shared memory, è necessario assicurarsi che tutti e quanti i thread abbiano caricato i propri dati </w:t>
      </w:r>
      <w:r w:rsidR="006D3091">
        <w:rPr>
          <w:sz w:val="20"/>
          <w:szCs w:val="20"/>
        </w:rPr>
        <w:t xml:space="preserve">prima </w:t>
      </w:r>
      <w:r w:rsidRPr="008075F0">
        <w:rPr>
          <w:sz w:val="20"/>
          <w:szCs w:val="20"/>
        </w:rPr>
        <w:t xml:space="preserve">di poter effettuare i calcoli. Questo è fondamentale per evitare </w:t>
      </w:r>
      <w:r w:rsidRPr="006D3091">
        <w:rPr>
          <w:i/>
          <w:iCs/>
          <w:sz w:val="20"/>
          <w:szCs w:val="20"/>
        </w:rPr>
        <w:t>race</w:t>
      </w:r>
      <w:r w:rsidR="00506877" w:rsidRPr="006D3091">
        <w:rPr>
          <w:i/>
          <w:iCs/>
          <w:sz w:val="20"/>
          <w:szCs w:val="20"/>
        </w:rPr>
        <w:t>-</w:t>
      </w:r>
      <w:r w:rsidRPr="006D3091">
        <w:rPr>
          <w:i/>
          <w:iCs/>
          <w:sz w:val="20"/>
          <w:szCs w:val="20"/>
        </w:rPr>
        <w:t>conditions</w:t>
      </w:r>
      <w:r w:rsidRPr="008075F0">
        <w:rPr>
          <w:sz w:val="20"/>
          <w:szCs w:val="20"/>
        </w:rPr>
        <w:t xml:space="preserve"> sui dati in memoria condivisa, però introduce latenza perchè thread pronti devono aspettare che tutti gli altri</w:t>
      </w:r>
      <w:r w:rsidR="006D3091">
        <w:rPr>
          <w:sz w:val="20"/>
          <w:szCs w:val="20"/>
        </w:rPr>
        <w:t xml:space="preserve"> </w:t>
      </w:r>
      <w:r w:rsidRPr="008075F0">
        <w:rPr>
          <w:sz w:val="20"/>
          <w:szCs w:val="20"/>
        </w:rPr>
        <w:t>raggiungano la barriera.</w:t>
      </w:r>
    </w:p>
    <w:p w14:paraId="2D595D43" w14:textId="1E3261A8" w:rsidR="008075F0" w:rsidRDefault="008075F0" w:rsidP="00C333DA">
      <w:pPr>
        <w:numPr>
          <w:ilvl w:val="0"/>
          <w:numId w:val="4"/>
        </w:numPr>
        <w:jc w:val="both"/>
        <w:rPr>
          <w:sz w:val="20"/>
          <w:szCs w:val="20"/>
        </w:rPr>
      </w:pPr>
      <w:r w:rsidRPr="006D3091">
        <w:rPr>
          <w:b/>
          <w:bCs/>
          <w:sz w:val="20"/>
          <w:szCs w:val="20"/>
        </w:rPr>
        <w:t>Natura del problema</w:t>
      </w:r>
      <w:r w:rsidRPr="000B1E7D">
        <w:rPr>
          <w:sz w:val="20"/>
          <w:szCs w:val="20"/>
        </w:rPr>
        <w:t xml:space="preserve">: L'utilizzo della shared memory sicuramente riduce i lunghi accessi in memoria globale. Tuttavia, i calcoli che devono essere effettuati da ogni thread sono talmente semplici che impiegano pochi cicli per essere eseguiti. Il vantaggio di avere dati vicini non è </w:t>
      </w:r>
      <w:r w:rsidR="000B1E7D" w:rsidRPr="000B1E7D">
        <w:rPr>
          <w:sz w:val="20"/>
          <w:szCs w:val="20"/>
        </w:rPr>
        <w:t xml:space="preserve">tanto </w:t>
      </w:r>
      <w:r w:rsidRPr="000B1E7D">
        <w:rPr>
          <w:sz w:val="20"/>
          <w:szCs w:val="20"/>
        </w:rPr>
        <w:t xml:space="preserve">determinante </w:t>
      </w:r>
      <w:r w:rsidR="000B1E7D">
        <w:rPr>
          <w:sz w:val="20"/>
          <w:szCs w:val="20"/>
        </w:rPr>
        <w:t>per le operazioni del kernel</w:t>
      </w:r>
      <w:r w:rsidR="006D3091">
        <w:rPr>
          <w:sz w:val="20"/>
          <w:szCs w:val="20"/>
        </w:rPr>
        <w:t xml:space="preserve"> con questa configurazione di griglia di gioco e generazioni</w:t>
      </w:r>
      <w:r w:rsidR="000B1E7D">
        <w:rPr>
          <w:sz w:val="20"/>
          <w:szCs w:val="20"/>
        </w:rPr>
        <w:t xml:space="preserve">. Inoltre, la Cache L2 è abbastanza veloce, anche </w:t>
      </w:r>
      <w:r w:rsidR="000B1E7D">
        <w:rPr>
          <w:sz w:val="20"/>
          <w:szCs w:val="20"/>
        </w:rPr>
        <w:lastRenderedPageBreak/>
        <w:t>se non quanto la Shared Memory. Il suo uso efficiente nelle versioni precedenti (75% circa di hit rate) abbatteva i costi di accesso alla DRAM.</w:t>
      </w:r>
    </w:p>
    <w:p w14:paraId="30A7748C" w14:textId="29C19B71" w:rsidR="00EE5DBB" w:rsidRDefault="00EE5DBB" w:rsidP="00EE5DBB">
      <w:pPr>
        <w:pStyle w:val="StileTesi3"/>
        <w:spacing w:before="0"/>
      </w:pPr>
      <w:r>
        <w:t xml:space="preserve">5.4.2 </w:t>
      </w:r>
      <w:r w:rsidRPr="00EE5DBB">
        <w:t>Confronto tra versioni 5.4 e 5.3</w:t>
      </w:r>
    </w:p>
    <w:p w14:paraId="3C2A6C11" w14:textId="77777777" w:rsidR="00EE5DBB" w:rsidRPr="00EE5DBB" w:rsidRDefault="00EE5DBB" w:rsidP="00EE5DBB">
      <w:pPr>
        <w:rPr>
          <w:sz w:val="2"/>
          <w:szCs w:val="2"/>
        </w:rPr>
      </w:pPr>
    </w:p>
    <w:tbl>
      <w:tblPr>
        <w:tblStyle w:val="Tabellasemplice-3"/>
        <w:tblW w:w="9972" w:type="dxa"/>
        <w:tblLook w:val="04A0" w:firstRow="1" w:lastRow="0" w:firstColumn="1" w:lastColumn="0" w:noHBand="0" w:noVBand="1"/>
      </w:tblPr>
      <w:tblGrid>
        <w:gridCol w:w="2127"/>
        <w:gridCol w:w="1417"/>
        <w:gridCol w:w="1559"/>
        <w:gridCol w:w="1701"/>
        <w:gridCol w:w="1560"/>
        <w:gridCol w:w="1608"/>
      </w:tblGrid>
      <w:tr w:rsidR="00EE5DBB" w:rsidRPr="00380B1E" w14:paraId="3D63D9EF" w14:textId="77777777" w:rsidTr="00674D9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tcPr>
          <w:p w14:paraId="232EF268" w14:textId="77777777" w:rsidR="00EE5DBB" w:rsidRPr="00FA3F9C" w:rsidRDefault="00EE5DBB" w:rsidP="00EE5DBB">
            <w:pPr>
              <w:jc w:val="both"/>
              <w:rPr>
                <w:sz w:val="18"/>
                <w:szCs w:val="18"/>
              </w:rPr>
            </w:pPr>
            <w:r w:rsidRPr="00FA3F9C">
              <w:rPr>
                <w:sz w:val="18"/>
                <w:szCs w:val="18"/>
              </w:rPr>
              <w:t>griglia di gioco</w:t>
            </w:r>
          </w:p>
        </w:tc>
        <w:tc>
          <w:tcPr>
            <w:tcW w:w="1417" w:type="dxa"/>
          </w:tcPr>
          <w:p w14:paraId="5B164790" w14:textId="77777777" w:rsidR="00EE5DBB" w:rsidRPr="00FA3F9C" w:rsidRDefault="00EE5DBB" w:rsidP="00EE5DBB">
            <w:pPr>
              <w:jc w:val="both"/>
              <w:cnfStyle w:val="100000000000" w:firstRow="1" w:lastRow="0" w:firstColumn="0" w:lastColumn="0" w:oddVBand="0" w:evenVBand="0" w:oddHBand="0" w:evenHBand="0" w:firstRowFirstColumn="0" w:firstRowLastColumn="0" w:lastRowFirstColumn="0" w:lastRowLastColumn="0"/>
              <w:rPr>
                <w:sz w:val="18"/>
                <w:szCs w:val="18"/>
              </w:rPr>
            </w:pPr>
            <w:r w:rsidRPr="00FA3F9C">
              <w:rPr>
                <w:sz w:val="18"/>
                <w:szCs w:val="18"/>
              </w:rPr>
              <w:t>Versione</w:t>
            </w:r>
          </w:p>
        </w:tc>
        <w:tc>
          <w:tcPr>
            <w:tcW w:w="1559" w:type="dxa"/>
          </w:tcPr>
          <w:p w14:paraId="00C4399B" w14:textId="69B2856D" w:rsidR="00EE5DBB" w:rsidRPr="00FA3F9C" w:rsidRDefault="00A62EA1" w:rsidP="00EE5DBB">
            <w:pPr>
              <w:jc w:val="both"/>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 xml:space="preserve">t. </w:t>
            </w:r>
            <w:r w:rsidR="00EE5DBB" w:rsidRPr="00FA3F9C">
              <w:rPr>
                <w:sz w:val="18"/>
                <w:szCs w:val="18"/>
              </w:rPr>
              <w:t>Esec. Totale</w:t>
            </w:r>
          </w:p>
        </w:tc>
        <w:tc>
          <w:tcPr>
            <w:tcW w:w="1701" w:type="dxa"/>
          </w:tcPr>
          <w:p w14:paraId="02E29E11" w14:textId="77777777" w:rsidR="00EE5DBB" w:rsidRPr="00FA3F9C" w:rsidRDefault="00EE5DBB" w:rsidP="00EE5DBB">
            <w:pPr>
              <w:jc w:val="both"/>
              <w:cnfStyle w:val="100000000000" w:firstRow="1" w:lastRow="0" w:firstColumn="0" w:lastColumn="0" w:oddVBand="0" w:evenVBand="0" w:oddHBand="0" w:evenHBand="0" w:firstRowFirstColumn="0" w:firstRowLastColumn="0" w:lastRowFirstColumn="0" w:lastRowLastColumn="0"/>
              <w:rPr>
                <w:sz w:val="18"/>
                <w:szCs w:val="18"/>
              </w:rPr>
            </w:pPr>
            <w:r w:rsidRPr="00FA3F9C">
              <w:rPr>
                <w:sz w:val="18"/>
                <w:szCs w:val="18"/>
              </w:rPr>
              <w:t>T. Generazioni</w:t>
            </w:r>
          </w:p>
        </w:tc>
        <w:tc>
          <w:tcPr>
            <w:tcW w:w="1560" w:type="dxa"/>
          </w:tcPr>
          <w:p w14:paraId="4AD6B2D7" w14:textId="77777777" w:rsidR="00EE5DBB" w:rsidRPr="00FA3F9C" w:rsidRDefault="00EE5DBB" w:rsidP="00EE5DBB">
            <w:pPr>
              <w:jc w:val="both"/>
              <w:cnfStyle w:val="100000000000" w:firstRow="1" w:lastRow="0" w:firstColumn="0" w:lastColumn="0" w:oddVBand="0" w:evenVBand="0" w:oddHBand="0" w:evenHBand="0" w:firstRowFirstColumn="0" w:firstRowLastColumn="0" w:lastRowFirstColumn="0" w:lastRowLastColumn="0"/>
              <w:rPr>
                <w:sz w:val="18"/>
                <w:szCs w:val="18"/>
                <w:lang w:val="en-GB"/>
              </w:rPr>
            </w:pPr>
            <w:r w:rsidRPr="00FA3F9C">
              <w:rPr>
                <w:sz w:val="18"/>
                <w:szCs w:val="18"/>
                <w:lang w:val="en-GB"/>
              </w:rPr>
              <w:t xml:space="preserve">Speed-up </w:t>
            </w:r>
            <w:r>
              <w:rPr>
                <w:sz w:val="18"/>
                <w:szCs w:val="18"/>
                <w:lang w:val="en-GB"/>
              </w:rPr>
              <w:t>tot.</w:t>
            </w:r>
            <w:r w:rsidRPr="00FA3F9C">
              <w:rPr>
                <w:sz w:val="18"/>
                <w:szCs w:val="18"/>
                <w:lang w:val="en-GB"/>
              </w:rPr>
              <w:t xml:space="preserve"> </w:t>
            </w:r>
          </w:p>
        </w:tc>
        <w:tc>
          <w:tcPr>
            <w:tcW w:w="1608" w:type="dxa"/>
          </w:tcPr>
          <w:p w14:paraId="2997BE14" w14:textId="77777777" w:rsidR="00EE5DBB" w:rsidRPr="00FA3F9C" w:rsidRDefault="00EE5DBB" w:rsidP="00EE5DBB">
            <w:pPr>
              <w:jc w:val="both"/>
              <w:cnfStyle w:val="100000000000" w:firstRow="1" w:lastRow="0" w:firstColumn="0" w:lastColumn="0" w:oddVBand="0" w:evenVBand="0" w:oddHBand="0" w:evenHBand="0" w:firstRowFirstColumn="0" w:firstRowLastColumn="0" w:lastRowFirstColumn="0" w:lastRowLastColumn="0"/>
              <w:rPr>
                <w:sz w:val="18"/>
                <w:szCs w:val="18"/>
                <w:lang w:val="en-GB"/>
              </w:rPr>
            </w:pPr>
            <w:r w:rsidRPr="00FA3F9C">
              <w:rPr>
                <w:sz w:val="18"/>
                <w:szCs w:val="18"/>
                <w:lang w:val="en-GB"/>
              </w:rPr>
              <w:t>Speed-up</w:t>
            </w:r>
            <w:r>
              <w:rPr>
                <w:sz w:val="18"/>
                <w:szCs w:val="18"/>
                <w:lang w:val="en-GB"/>
              </w:rPr>
              <w:t xml:space="preserve"> gen.</w:t>
            </w:r>
          </w:p>
        </w:tc>
      </w:tr>
      <w:tr w:rsidR="00EE5DBB" w:rsidRPr="00380B1E" w14:paraId="5A4133ED" w14:textId="77777777" w:rsidTr="00674D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7F7F7F" w:themeColor="text1" w:themeTint="80"/>
            </w:tcBorders>
          </w:tcPr>
          <w:p w14:paraId="3AAC8968" w14:textId="77777777" w:rsidR="00EE5DBB" w:rsidRPr="00FA3F9C" w:rsidRDefault="00EE5DBB" w:rsidP="00EE5DBB">
            <w:pPr>
              <w:jc w:val="both"/>
              <w:rPr>
                <w:sz w:val="18"/>
                <w:szCs w:val="18"/>
              </w:rPr>
            </w:pPr>
            <w:r w:rsidRPr="00FA3F9C">
              <w:rPr>
                <w:sz w:val="18"/>
                <w:szCs w:val="18"/>
              </w:rPr>
              <w:t>1024 – 1000 gen</w:t>
            </w:r>
          </w:p>
        </w:tc>
        <w:tc>
          <w:tcPr>
            <w:tcW w:w="1417" w:type="dxa"/>
            <w:tcBorders>
              <w:top w:val="single" w:sz="4" w:space="0" w:color="7F7F7F" w:themeColor="text1" w:themeTint="80"/>
            </w:tcBorders>
          </w:tcPr>
          <w:p w14:paraId="08201D9F" w14:textId="77777777" w:rsidR="00EE5DBB" w:rsidRPr="00FA3F9C" w:rsidRDefault="00EE5DBB" w:rsidP="00EE5DBB">
            <w:pPr>
              <w:jc w:val="both"/>
              <w:cnfStyle w:val="000000100000" w:firstRow="0" w:lastRow="0" w:firstColumn="0" w:lastColumn="0" w:oddVBand="0" w:evenVBand="0" w:oddHBand="1" w:evenHBand="0" w:firstRowFirstColumn="0" w:firstRowLastColumn="0" w:lastRowFirstColumn="0" w:lastRowLastColumn="0"/>
              <w:rPr>
                <w:rFonts w:ascii="Aptos Narrow" w:hAnsi="Aptos Narrow"/>
                <w:b/>
                <w:bCs/>
                <w:color w:val="000000"/>
                <w:sz w:val="18"/>
                <w:szCs w:val="18"/>
              </w:rPr>
            </w:pPr>
            <w:r w:rsidRPr="00FA3F9C">
              <w:rPr>
                <w:b/>
                <w:bCs/>
                <w:color w:val="47D459" w:themeColor="accent3" w:themeTint="99"/>
                <w:sz w:val="18"/>
                <w:szCs w:val="18"/>
              </w:rPr>
              <w:t>Cuda 16x16</w:t>
            </w:r>
          </w:p>
        </w:tc>
        <w:tc>
          <w:tcPr>
            <w:tcW w:w="1559" w:type="dxa"/>
            <w:tcBorders>
              <w:top w:val="single" w:sz="4" w:space="0" w:color="7F7F7F" w:themeColor="text1" w:themeTint="80"/>
            </w:tcBorders>
            <w:vAlign w:val="bottom"/>
          </w:tcPr>
          <w:p w14:paraId="531D1123" w14:textId="77777777" w:rsidR="00EE5DBB" w:rsidRPr="00FA3F9C" w:rsidRDefault="00EE5DBB" w:rsidP="00EE5DBB">
            <w:pPr>
              <w:jc w:val="both"/>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rPr>
            </w:pPr>
            <w:r>
              <w:rPr>
                <w:rFonts w:ascii="Aptos Narrow" w:hAnsi="Aptos Narrow"/>
                <w:color w:val="000000"/>
                <w:sz w:val="18"/>
                <w:szCs w:val="18"/>
              </w:rPr>
              <w:t>306,53</w:t>
            </w:r>
            <w:r w:rsidRPr="00FA3F9C">
              <w:rPr>
                <w:rFonts w:ascii="Aptos Narrow" w:hAnsi="Aptos Narrow"/>
                <w:color w:val="000000"/>
                <w:sz w:val="18"/>
                <w:szCs w:val="18"/>
              </w:rPr>
              <w:t xml:space="preserve"> </w:t>
            </w:r>
            <w:r w:rsidRPr="00FA3F9C">
              <w:rPr>
                <w:rFonts w:ascii="Aptos Narrow" w:hAnsi="Aptos Narrow"/>
                <w:i/>
                <w:iCs/>
                <w:color w:val="000000"/>
                <w:sz w:val="18"/>
                <w:szCs w:val="18"/>
              </w:rPr>
              <w:t>ms</w:t>
            </w:r>
          </w:p>
        </w:tc>
        <w:tc>
          <w:tcPr>
            <w:tcW w:w="1701" w:type="dxa"/>
            <w:tcBorders>
              <w:top w:val="single" w:sz="4" w:space="0" w:color="7F7F7F" w:themeColor="text1" w:themeTint="80"/>
            </w:tcBorders>
          </w:tcPr>
          <w:p w14:paraId="1D274448" w14:textId="77777777" w:rsidR="00EE5DBB" w:rsidRPr="00FA3F9C" w:rsidRDefault="00EE5DBB" w:rsidP="00EE5DBB">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119,308</w:t>
            </w:r>
            <w:r w:rsidRPr="00FA3F9C">
              <w:rPr>
                <w:rFonts w:ascii="Aptos Narrow" w:hAnsi="Aptos Narrow"/>
                <w:i/>
                <w:iCs/>
                <w:color w:val="000000"/>
                <w:sz w:val="18"/>
                <w:szCs w:val="18"/>
              </w:rPr>
              <w:t xml:space="preserve"> ms</w:t>
            </w:r>
          </w:p>
        </w:tc>
        <w:tc>
          <w:tcPr>
            <w:tcW w:w="1560" w:type="dxa"/>
            <w:tcBorders>
              <w:top w:val="single" w:sz="4" w:space="0" w:color="7F7F7F" w:themeColor="text1" w:themeTint="80"/>
            </w:tcBorders>
          </w:tcPr>
          <w:p w14:paraId="06734C76" w14:textId="77777777" w:rsidR="00EE5DBB" w:rsidRPr="00FA3F9C" w:rsidRDefault="00EE5DBB" w:rsidP="00EE5DBB">
            <w:pPr>
              <w:jc w:val="both"/>
              <w:cnfStyle w:val="000000100000" w:firstRow="0" w:lastRow="0" w:firstColumn="0" w:lastColumn="0" w:oddVBand="0" w:evenVBand="0" w:oddHBand="1" w:evenHBand="0" w:firstRowFirstColumn="0" w:firstRowLastColumn="0" w:lastRowFirstColumn="0" w:lastRowLastColumn="0"/>
              <w:rPr>
                <w:sz w:val="18"/>
                <w:szCs w:val="18"/>
              </w:rPr>
            </w:pPr>
          </w:p>
        </w:tc>
        <w:tc>
          <w:tcPr>
            <w:tcW w:w="1608" w:type="dxa"/>
            <w:tcBorders>
              <w:top w:val="single" w:sz="4" w:space="0" w:color="7F7F7F" w:themeColor="text1" w:themeTint="80"/>
            </w:tcBorders>
          </w:tcPr>
          <w:p w14:paraId="1048F73A" w14:textId="77777777" w:rsidR="00EE5DBB" w:rsidRPr="00FA3F9C" w:rsidRDefault="00EE5DBB" w:rsidP="00EE5DBB">
            <w:pPr>
              <w:jc w:val="both"/>
              <w:cnfStyle w:val="000000100000" w:firstRow="0" w:lastRow="0" w:firstColumn="0" w:lastColumn="0" w:oddVBand="0" w:evenVBand="0" w:oddHBand="1" w:evenHBand="0" w:firstRowFirstColumn="0" w:firstRowLastColumn="0" w:lastRowFirstColumn="0" w:lastRowLastColumn="0"/>
              <w:rPr>
                <w:sz w:val="18"/>
                <w:szCs w:val="18"/>
              </w:rPr>
            </w:pPr>
          </w:p>
        </w:tc>
      </w:tr>
      <w:tr w:rsidR="00EE5DBB" w:rsidRPr="00380B1E" w14:paraId="4CABB2F9" w14:textId="77777777" w:rsidTr="00674D99">
        <w:tc>
          <w:tcPr>
            <w:cnfStyle w:val="001000000000" w:firstRow="0" w:lastRow="0" w:firstColumn="1" w:lastColumn="0" w:oddVBand="0" w:evenVBand="0" w:oddHBand="0" w:evenHBand="0" w:firstRowFirstColumn="0" w:firstRowLastColumn="0" w:lastRowFirstColumn="0" w:lastRowLastColumn="0"/>
            <w:tcW w:w="2127" w:type="dxa"/>
            <w:tcBorders>
              <w:bottom w:val="single" w:sz="4" w:space="0" w:color="auto"/>
            </w:tcBorders>
          </w:tcPr>
          <w:p w14:paraId="1271EC5C" w14:textId="77777777" w:rsidR="00EE5DBB" w:rsidRPr="00FA3F9C" w:rsidRDefault="00EE5DBB" w:rsidP="00EE5DBB">
            <w:pPr>
              <w:jc w:val="both"/>
              <w:rPr>
                <w:sz w:val="18"/>
                <w:szCs w:val="18"/>
              </w:rPr>
            </w:pPr>
          </w:p>
        </w:tc>
        <w:tc>
          <w:tcPr>
            <w:tcW w:w="1417" w:type="dxa"/>
            <w:tcBorders>
              <w:bottom w:val="single" w:sz="4" w:space="0" w:color="auto"/>
            </w:tcBorders>
          </w:tcPr>
          <w:p w14:paraId="3785300F" w14:textId="77777777" w:rsidR="00EE5DBB" w:rsidRPr="00FA3F9C" w:rsidRDefault="00EE5DBB" w:rsidP="00EE5DBB">
            <w:pPr>
              <w:jc w:val="both"/>
              <w:cnfStyle w:val="000000000000" w:firstRow="0" w:lastRow="0" w:firstColumn="0" w:lastColumn="0" w:oddVBand="0" w:evenVBand="0" w:oddHBand="0" w:evenHBand="0" w:firstRowFirstColumn="0" w:firstRowLastColumn="0" w:lastRowFirstColumn="0" w:lastRowLastColumn="0"/>
              <w:rPr>
                <w:rFonts w:ascii="Aptos Narrow" w:hAnsi="Aptos Narrow"/>
                <w:b/>
                <w:bCs/>
                <w:color w:val="000000"/>
                <w:sz w:val="18"/>
                <w:szCs w:val="18"/>
              </w:rPr>
            </w:pPr>
            <w:r w:rsidRPr="00FA3F9C">
              <w:rPr>
                <w:b/>
                <w:bCs/>
                <w:color w:val="47D459" w:themeColor="accent3" w:themeTint="99"/>
                <w:sz w:val="18"/>
                <w:szCs w:val="18"/>
              </w:rPr>
              <w:t>Cuda SMEM</w:t>
            </w:r>
          </w:p>
        </w:tc>
        <w:tc>
          <w:tcPr>
            <w:tcW w:w="1559" w:type="dxa"/>
            <w:tcBorders>
              <w:bottom w:val="single" w:sz="4" w:space="0" w:color="auto"/>
            </w:tcBorders>
            <w:vAlign w:val="bottom"/>
          </w:tcPr>
          <w:p w14:paraId="0B91707E" w14:textId="77777777" w:rsidR="00EE5DBB" w:rsidRPr="00FA3F9C" w:rsidRDefault="00EE5DBB" w:rsidP="00EE5DBB">
            <w:pPr>
              <w:jc w:val="both"/>
              <w:cnfStyle w:val="000000000000" w:firstRow="0" w:lastRow="0" w:firstColumn="0" w:lastColumn="0" w:oddVBand="0" w:evenVBand="0" w:oddHBand="0" w:evenHBand="0" w:firstRowFirstColumn="0" w:firstRowLastColumn="0" w:lastRowFirstColumn="0" w:lastRowLastColumn="0"/>
              <w:rPr>
                <w:sz w:val="18"/>
                <w:szCs w:val="18"/>
              </w:rPr>
            </w:pPr>
            <w:r>
              <w:rPr>
                <w:rFonts w:ascii="Aptos Narrow" w:hAnsi="Aptos Narrow"/>
                <w:color w:val="000000"/>
                <w:sz w:val="18"/>
                <w:szCs w:val="18"/>
              </w:rPr>
              <w:t>306,12</w:t>
            </w:r>
            <w:r w:rsidRPr="00FA3F9C">
              <w:rPr>
                <w:rFonts w:ascii="Aptos Narrow" w:hAnsi="Aptos Narrow"/>
                <w:color w:val="000000"/>
                <w:sz w:val="18"/>
                <w:szCs w:val="18"/>
              </w:rPr>
              <w:t xml:space="preserve"> </w:t>
            </w:r>
            <w:r w:rsidRPr="00FA3F9C">
              <w:rPr>
                <w:rFonts w:ascii="Aptos Narrow" w:hAnsi="Aptos Narrow"/>
                <w:i/>
                <w:iCs/>
                <w:color w:val="000000"/>
                <w:sz w:val="18"/>
                <w:szCs w:val="18"/>
              </w:rPr>
              <w:t>ms</w:t>
            </w:r>
          </w:p>
        </w:tc>
        <w:tc>
          <w:tcPr>
            <w:tcW w:w="1701" w:type="dxa"/>
            <w:tcBorders>
              <w:bottom w:val="single" w:sz="4" w:space="0" w:color="auto"/>
            </w:tcBorders>
          </w:tcPr>
          <w:p w14:paraId="6595385C" w14:textId="77777777" w:rsidR="00EE5DBB" w:rsidRPr="00FA3F9C" w:rsidRDefault="00EE5DBB" w:rsidP="00EE5DBB">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115,824</w:t>
            </w:r>
            <w:r w:rsidRPr="00FA3F9C">
              <w:rPr>
                <w:rFonts w:ascii="Aptos Narrow" w:hAnsi="Aptos Narrow"/>
                <w:i/>
                <w:iCs/>
                <w:color w:val="000000"/>
                <w:sz w:val="18"/>
                <w:szCs w:val="18"/>
              </w:rPr>
              <w:t xml:space="preserve"> </w:t>
            </w:r>
            <w:r>
              <w:rPr>
                <w:rFonts w:ascii="Aptos Narrow" w:hAnsi="Aptos Narrow"/>
                <w:i/>
                <w:iCs/>
                <w:color w:val="000000"/>
                <w:sz w:val="18"/>
                <w:szCs w:val="18"/>
              </w:rPr>
              <w:t>m</w:t>
            </w:r>
            <w:r w:rsidRPr="00FA3F9C">
              <w:rPr>
                <w:rFonts w:ascii="Aptos Narrow" w:hAnsi="Aptos Narrow"/>
                <w:i/>
                <w:iCs/>
                <w:color w:val="000000"/>
                <w:sz w:val="18"/>
                <w:szCs w:val="18"/>
              </w:rPr>
              <w:t>s</w:t>
            </w:r>
          </w:p>
        </w:tc>
        <w:tc>
          <w:tcPr>
            <w:tcW w:w="1560" w:type="dxa"/>
            <w:tcBorders>
              <w:bottom w:val="single" w:sz="4" w:space="0" w:color="auto"/>
            </w:tcBorders>
          </w:tcPr>
          <w:p w14:paraId="28A0102B" w14:textId="77777777" w:rsidR="00EE5DBB" w:rsidRPr="00FA3F9C" w:rsidRDefault="00EE5DBB" w:rsidP="00EE5DBB">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1,001x</w:t>
            </w:r>
          </w:p>
        </w:tc>
        <w:tc>
          <w:tcPr>
            <w:tcW w:w="1608" w:type="dxa"/>
            <w:tcBorders>
              <w:bottom w:val="single" w:sz="4" w:space="0" w:color="auto"/>
            </w:tcBorders>
          </w:tcPr>
          <w:p w14:paraId="1F9906EF" w14:textId="77777777" w:rsidR="00EE5DBB" w:rsidRPr="00FA3F9C" w:rsidRDefault="00EE5DBB" w:rsidP="00EE5DBB">
            <w:pPr>
              <w:jc w:val="both"/>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Pr>
                <w:rFonts w:ascii="Aptos Narrow" w:hAnsi="Aptos Narrow"/>
                <w:color w:val="000000"/>
                <w:sz w:val="18"/>
                <w:szCs w:val="18"/>
              </w:rPr>
              <w:t>1,03</w:t>
            </w:r>
            <w:r w:rsidRPr="00FA3F9C">
              <w:rPr>
                <w:rFonts w:ascii="Aptos Narrow" w:hAnsi="Aptos Narrow"/>
                <w:color w:val="000000"/>
                <w:sz w:val="18"/>
                <w:szCs w:val="18"/>
              </w:rPr>
              <w:t>x</w:t>
            </w:r>
          </w:p>
        </w:tc>
      </w:tr>
      <w:tr w:rsidR="00EE5DBB" w:rsidRPr="00380B1E" w14:paraId="4C5A53C5" w14:textId="77777777" w:rsidTr="00674D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tcBorders>
          </w:tcPr>
          <w:p w14:paraId="71FDE47A" w14:textId="77777777" w:rsidR="00EE5DBB" w:rsidRPr="00FA3F9C" w:rsidRDefault="00EE5DBB" w:rsidP="00EE5DBB">
            <w:pPr>
              <w:jc w:val="both"/>
              <w:rPr>
                <w:sz w:val="18"/>
                <w:szCs w:val="18"/>
              </w:rPr>
            </w:pPr>
            <w:r w:rsidRPr="00FA3F9C">
              <w:rPr>
                <w:sz w:val="18"/>
                <w:szCs w:val="18"/>
              </w:rPr>
              <w:t>4096 – 1000 gen</w:t>
            </w:r>
          </w:p>
        </w:tc>
        <w:tc>
          <w:tcPr>
            <w:tcW w:w="1417" w:type="dxa"/>
            <w:tcBorders>
              <w:top w:val="single" w:sz="4" w:space="0" w:color="auto"/>
            </w:tcBorders>
          </w:tcPr>
          <w:p w14:paraId="34331D59" w14:textId="77777777" w:rsidR="00EE5DBB" w:rsidRPr="00FA3F9C" w:rsidRDefault="00EE5DBB" w:rsidP="00EE5DBB">
            <w:pPr>
              <w:jc w:val="both"/>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rPr>
            </w:pPr>
            <w:r w:rsidRPr="00FA3F9C">
              <w:rPr>
                <w:b/>
                <w:bCs/>
                <w:color w:val="47D459" w:themeColor="accent3" w:themeTint="99"/>
                <w:sz w:val="18"/>
                <w:szCs w:val="18"/>
              </w:rPr>
              <w:t>Cuda 16x16</w:t>
            </w:r>
          </w:p>
        </w:tc>
        <w:tc>
          <w:tcPr>
            <w:tcW w:w="1559" w:type="dxa"/>
            <w:tcBorders>
              <w:top w:val="single" w:sz="4" w:space="0" w:color="auto"/>
            </w:tcBorders>
            <w:vAlign w:val="bottom"/>
          </w:tcPr>
          <w:p w14:paraId="27F9B115" w14:textId="77777777" w:rsidR="00EE5DBB" w:rsidRPr="00FA3F9C" w:rsidRDefault="00EE5DBB" w:rsidP="00EE5DBB">
            <w:pPr>
              <w:jc w:val="both"/>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rPr>
            </w:pPr>
            <w:r>
              <w:rPr>
                <w:rFonts w:ascii="Aptos Narrow" w:hAnsi="Aptos Narrow"/>
                <w:color w:val="000000"/>
                <w:sz w:val="18"/>
                <w:szCs w:val="18"/>
              </w:rPr>
              <w:t>1,254</w:t>
            </w:r>
            <w:r w:rsidRPr="00FA3F9C">
              <w:rPr>
                <w:rFonts w:ascii="Aptos Narrow" w:hAnsi="Aptos Narrow"/>
                <w:color w:val="000000"/>
                <w:sz w:val="18"/>
                <w:szCs w:val="18"/>
              </w:rPr>
              <w:t xml:space="preserve"> </w:t>
            </w:r>
            <w:r w:rsidRPr="00FA3F9C">
              <w:rPr>
                <w:rFonts w:ascii="Aptos Narrow" w:hAnsi="Aptos Narrow"/>
                <w:i/>
                <w:iCs/>
                <w:color w:val="000000"/>
                <w:sz w:val="18"/>
                <w:szCs w:val="18"/>
              </w:rPr>
              <w:t>s</w:t>
            </w:r>
          </w:p>
        </w:tc>
        <w:tc>
          <w:tcPr>
            <w:tcW w:w="1701" w:type="dxa"/>
            <w:tcBorders>
              <w:top w:val="single" w:sz="4" w:space="0" w:color="auto"/>
            </w:tcBorders>
          </w:tcPr>
          <w:p w14:paraId="310B2CA0" w14:textId="77777777" w:rsidR="00EE5DBB" w:rsidRPr="00FA3F9C" w:rsidRDefault="00EE5DBB" w:rsidP="00EE5DBB">
            <w:pPr>
              <w:jc w:val="both"/>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1,078</w:t>
            </w:r>
            <w:r w:rsidRPr="00FA3F9C">
              <w:rPr>
                <w:sz w:val="18"/>
                <w:szCs w:val="18"/>
              </w:rPr>
              <w:t xml:space="preserve"> </w:t>
            </w:r>
            <w:r w:rsidRPr="00FA3F9C">
              <w:rPr>
                <w:i/>
                <w:iCs/>
                <w:sz w:val="18"/>
                <w:szCs w:val="18"/>
              </w:rPr>
              <w:t>s</w:t>
            </w:r>
          </w:p>
        </w:tc>
        <w:tc>
          <w:tcPr>
            <w:tcW w:w="1560" w:type="dxa"/>
            <w:tcBorders>
              <w:top w:val="single" w:sz="4" w:space="0" w:color="auto"/>
            </w:tcBorders>
          </w:tcPr>
          <w:p w14:paraId="14BBC03B" w14:textId="77777777" w:rsidR="00EE5DBB" w:rsidRPr="00FA3F9C" w:rsidRDefault="00EE5DBB" w:rsidP="00EE5DBB">
            <w:pPr>
              <w:jc w:val="both"/>
              <w:cnfStyle w:val="000000100000" w:firstRow="0" w:lastRow="0" w:firstColumn="0" w:lastColumn="0" w:oddVBand="0" w:evenVBand="0" w:oddHBand="1" w:evenHBand="0" w:firstRowFirstColumn="0" w:firstRowLastColumn="0" w:lastRowFirstColumn="0" w:lastRowLastColumn="0"/>
              <w:rPr>
                <w:sz w:val="18"/>
                <w:szCs w:val="18"/>
              </w:rPr>
            </w:pPr>
          </w:p>
        </w:tc>
        <w:tc>
          <w:tcPr>
            <w:tcW w:w="1608" w:type="dxa"/>
            <w:tcBorders>
              <w:top w:val="single" w:sz="4" w:space="0" w:color="auto"/>
            </w:tcBorders>
          </w:tcPr>
          <w:p w14:paraId="01CA6391" w14:textId="77777777" w:rsidR="00EE5DBB" w:rsidRPr="00FA3F9C" w:rsidRDefault="00EE5DBB" w:rsidP="00EE5DBB">
            <w:pPr>
              <w:jc w:val="both"/>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rPr>
            </w:pPr>
          </w:p>
        </w:tc>
      </w:tr>
      <w:tr w:rsidR="00EE5DBB" w:rsidRPr="00380B1E" w14:paraId="2181E8AC" w14:textId="77777777" w:rsidTr="00674D99">
        <w:tc>
          <w:tcPr>
            <w:cnfStyle w:val="001000000000" w:firstRow="0" w:lastRow="0" w:firstColumn="1" w:lastColumn="0" w:oddVBand="0" w:evenVBand="0" w:oddHBand="0" w:evenHBand="0" w:firstRowFirstColumn="0" w:firstRowLastColumn="0" w:lastRowFirstColumn="0" w:lastRowLastColumn="0"/>
            <w:tcW w:w="2127" w:type="dxa"/>
            <w:tcBorders>
              <w:bottom w:val="single" w:sz="4" w:space="0" w:color="auto"/>
            </w:tcBorders>
          </w:tcPr>
          <w:p w14:paraId="404C78D9" w14:textId="77777777" w:rsidR="00EE5DBB" w:rsidRPr="00FA3F9C" w:rsidRDefault="00EE5DBB" w:rsidP="00674D99">
            <w:pPr>
              <w:jc w:val="both"/>
              <w:rPr>
                <w:sz w:val="18"/>
                <w:szCs w:val="18"/>
              </w:rPr>
            </w:pPr>
          </w:p>
        </w:tc>
        <w:tc>
          <w:tcPr>
            <w:tcW w:w="1417" w:type="dxa"/>
            <w:tcBorders>
              <w:bottom w:val="single" w:sz="4" w:space="0" w:color="auto"/>
            </w:tcBorders>
          </w:tcPr>
          <w:p w14:paraId="50C4E3DD" w14:textId="77777777" w:rsidR="00EE5DBB" w:rsidRPr="00FA3F9C" w:rsidRDefault="00EE5DBB" w:rsidP="00674D99">
            <w:pPr>
              <w:jc w:val="both"/>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FA3F9C">
              <w:rPr>
                <w:b/>
                <w:bCs/>
                <w:color w:val="47D459" w:themeColor="accent3" w:themeTint="99"/>
                <w:sz w:val="18"/>
                <w:szCs w:val="18"/>
              </w:rPr>
              <w:t>Cuda SMEM</w:t>
            </w:r>
          </w:p>
        </w:tc>
        <w:tc>
          <w:tcPr>
            <w:tcW w:w="1559" w:type="dxa"/>
            <w:tcBorders>
              <w:bottom w:val="single" w:sz="4" w:space="0" w:color="auto"/>
            </w:tcBorders>
          </w:tcPr>
          <w:p w14:paraId="2C66769E" w14:textId="77777777" w:rsidR="00EE5DBB" w:rsidRPr="00FA3F9C" w:rsidRDefault="00EE5DBB" w:rsidP="00674D99">
            <w:pPr>
              <w:jc w:val="both"/>
              <w:cnfStyle w:val="000000000000" w:firstRow="0" w:lastRow="0" w:firstColumn="0" w:lastColumn="0" w:oddVBand="0" w:evenVBand="0" w:oddHBand="0" w:evenHBand="0" w:firstRowFirstColumn="0" w:firstRowLastColumn="0" w:lastRowFirstColumn="0" w:lastRowLastColumn="0"/>
              <w:rPr>
                <w:sz w:val="18"/>
                <w:szCs w:val="18"/>
              </w:rPr>
            </w:pPr>
            <w:r>
              <w:rPr>
                <w:rFonts w:ascii="Aptos Narrow" w:hAnsi="Aptos Narrow"/>
                <w:color w:val="000000"/>
                <w:sz w:val="18"/>
                <w:szCs w:val="18"/>
              </w:rPr>
              <w:t>1,176</w:t>
            </w:r>
            <w:r w:rsidRPr="00FA3F9C">
              <w:rPr>
                <w:rFonts w:ascii="Aptos Narrow" w:hAnsi="Aptos Narrow"/>
                <w:color w:val="000000"/>
                <w:sz w:val="18"/>
                <w:szCs w:val="18"/>
              </w:rPr>
              <w:t xml:space="preserve"> </w:t>
            </w:r>
            <w:r w:rsidRPr="00FA3F9C">
              <w:rPr>
                <w:rFonts w:ascii="Aptos Narrow" w:hAnsi="Aptos Narrow"/>
                <w:i/>
                <w:iCs/>
                <w:color w:val="000000"/>
                <w:sz w:val="18"/>
                <w:szCs w:val="18"/>
              </w:rPr>
              <w:t>s</w:t>
            </w:r>
          </w:p>
        </w:tc>
        <w:tc>
          <w:tcPr>
            <w:tcW w:w="1701" w:type="dxa"/>
            <w:tcBorders>
              <w:bottom w:val="single" w:sz="4" w:space="0" w:color="auto"/>
            </w:tcBorders>
          </w:tcPr>
          <w:p w14:paraId="71E1635D" w14:textId="77777777" w:rsidR="00EE5DBB" w:rsidRPr="00FA3F9C" w:rsidRDefault="00EE5DBB" w:rsidP="00674D99">
            <w:pPr>
              <w:jc w:val="both"/>
              <w:cnfStyle w:val="000000000000" w:firstRow="0" w:lastRow="0" w:firstColumn="0" w:lastColumn="0" w:oddVBand="0" w:evenVBand="0" w:oddHBand="0" w:evenHBand="0" w:firstRowFirstColumn="0" w:firstRowLastColumn="0" w:lastRowFirstColumn="0" w:lastRowLastColumn="0"/>
              <w:rPr>
                <w:sz w:val="18"/>
                <w:szCs w:val="18"/>
              </w:rPr>
            </w:pPr>
            <w:r>
              <w:rPr>
                <w:rFonts w:ascii="Aptos Narrow" w:hAnsi="Aptos Narrow"/>
                <w:color w:val="000000"/>
                <w:sz w:val="18"/>
                <w:szCs w:val="18"/>
              </w:rPr>
              <w:t>0,983</w:t>
            </w:r>
            <w:r w:rsidRPr="00FA3F9C">
              <w:rPr>
                <w:rFonts w:ascii="Aptos Narrow" w:hAnsi="Aptos Narrow"/>
                <w:color w:val="000000"/>
                <w:sz w:val="18"/>
                <w:szCs w:val="18"/>
              </w:rPr>
              <w:t xml:space="preserve"> </w:t>
            </w:r>
            <w:r w:rsidRPr="00FA3F9C">
              <w:rPr>
                <w:rFonts w:ascii="Aptos Narrow" w:hAnsi="Aptos Narrow"/>
                <w:i/>
                <w:iCs/>
                <w:color w:val="000000"/>
                <w:sz w:val="18"/>
                <w:szCs w:val="18"/>
              </w:rPr>
              <w:t>s</w:t>
            </w:r>
          </w:p>
        </w:tc>
        <w:tc>
          <w:tcPr>
            <w:tcW w:w="1560" w:type="dxa"/>
            <w:tcBorders>
              <w:bottom w:val="single" w:sz="4" w:space="0" w:color="auto"/>
            </w:tcBorders>
          </w:tcPr>
          <w:p w14:paraId="6EADCA10" w14:textId="77777777" w:rsidR="00EE5DBB" w:rsidRPr="00FA3F9C" w:rsidRDefault="00EE5DBB" w:rsidP="00674D99">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1,06x</w:t>
            </w:r>
          </w:p>
        </w:tc>
        <w:tc>
          <w:tcPr>
            <w:tcW w:w="1608" w:type="dxa"/>
            <w:tcBorders>
              <w:bottom w:val="single" w:sz="4" w:space="0" w:color="auto"/>
            </w:tcBorders>
          </w:tcPr>
          <w:p w14:paraId="1C2DBB94" w14:textId="77777777" w:rsidR="00EE5DBB" w:rsidRPr="00FA3F9C" w:rsidRDefault="00EE5DBB" w:rsidP="00674D99">
            <w:pPr>
              <w:jc w:val="both"/>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Pr>
                <w:sz w:val="18"/>
                <w:szCs w:val="18"/>
              </w:rPr>
              <w:t>1,10</w:t>
            </w:r>
            <w:r w:rsidRPr="00FA3F9C">
              <w:rPr>
                <w:sz w:val="18"/>
                <w:szCs w:val="18"/>
              </w:rPr>
              <w:t>x</w:t>
            </w:r>
          </w:p>
        </w:tc>
      </w:tr>
      <w:tr w:rsidR="00EE5DBB" w:rsidRPr="00380B1E" w14:paraId="526839D4" w14:textId="77777777" w:rsidTr="00674D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tcBorders>
          </w:tcPr>
          <w:p w14:paraId="0FC7C20A" w14:textId="77777777" w:rsidR="00EE5DBB" w:rsidRPr="00FA3F9C" w:rsidRDefault="00EE5DBB" w:rsidP="00674D99">
            <w:pPr>
              <w:jc w:val="both"/>
              <w:rPr>
                <w:sz w:val="18"/>
                <w:szCs w:val="18"/>
              </w:rPr>
            </w:pPr>
            <w:r w:rsidRPr="00FA3F9C">
              <w:rPr>
                <w:sz w:val="18"/>
                <w:szCs w:val="18"/>
              </w:rPr>
              <w:t>32.768 – 1000 gen</w:t>
            </w:r>
          </w:p>
        </w:tc>
        <w:tc>
          <w:tcPr>
            <w:tcW w:w="1417" w:type="dxa"/>
            <w:tcBorders>
              <w:top w:val="single" w:sz="4" w:space="0" w:color="auto"/>
            </w:tcBorders>
          </w:tcPr>
          <w:p w14:paraId="7D6BABE8" w14:textId="77777777" w:rsidR="00EE5DBB" w:rsidRPr="00FA3F9C" w:rsidRDefault="00EE5DBB" w:rsidP="00674D99">
            <w:pPr>
              <w:jc w:val="both"/>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rPr>
            </w:pPr>
            <w:r w:rsidRPr="00FA3F9C">
              <w:rPr>
                <w:b/>
                <w:bCs/>
                <w:color w:val="47D459" w:themeColor="accent3" w:themeTint="99"/>
                <w:sz w:val="18"/>
                <w:szCs w:val="18"/>
              </w:rPr>
              <w:t>Cuda 16x16</w:t>
            </w:r>
          </w:p>
        </w:tc>
        <w:tc>
          <w:tcPr>
            <w:tcW w:w="1559" w:type="dxa"/>
            <w:tcBorders>
              <w:top w:val="single" w:sz="4" w:space="0" w:color="auto"/>
            </w:tcBorders>
          </w:tcPr>
          <w:p w14:paraId="26AEDEEA" w14:textId="77777777" w:rsidR="00EE5DBB" w:rsidRPr="00FA3F9C" w:rsidRDefault="00EE5DBB" w:rsidP="00674D99">
            <w:pPr>
              <w:jc w:val="both"/>
              <w:cnfStyle w:val="000000100000" w:firstRow="0" w:lastRow="0" w:firstColumn="0" w:lastColumn="0" w:oddVBand="0" w:evenVBand="0" w:oddHBand="1" w:evenHBand="0" w:firstRowFirstColumn="0" w:firstRowLastColumn="0" w:lastRowFirstColumn="0" w:lastRowLastColumn="0"/>
              <w:rPr>
                <w:rFonts w:ascii="Aptos Narrow" w:hAnsi="Aptos Narrow"/>
                <w:i/>
                <w:iCs/>
                <w:color w:val="000000"/>
                <w:sz w:val="18"/>
                <w:szCs w:val="18"/>
              </w:rPr>
            </w:pPr>
            <w:r>
              <w:rPr>
                <w:rFonts w:ascii="Aptos Narrow" w:hAnsi="Aptos Narrow"/>
                <w:color w:val="000000"/>
                <w:sz w:val="18"/>
                <w:szCs w:val="18"/>
              </w:rPr>
              <w:t xml:space="preserve">71,657 </w:t>
            </w:r>
            <w:r w:rsidRPr="00FA3F9C">
              <w:rPr>
                <w:rFonts w:ascii="Aptos Narrow" w:hAnsi="Aptos Narrow"/>
                <w:i/>
                <w:iCs/>
                <w:color w:val="000000"/>
                <w:sz w:val="18"/>
                <w:szCs w:val="18"/>
              </w:rPr>
              <w:t>s</w:t>
            </w:r>
          </w:p>
        </w:tc>
        <w:tc>
          <w:tcPr>
            <w:tcW w:w="1701" w:type="dxa"/>
            <w:tcBorders>
              <w:top w:val="single" w:sz="4" w:space="0" w:color="auto"/>
            </w:tcBorders>
          </w:tcPr>
          <w:p w14:paraId="1DAA85C3" w14:textId="77777777" w:rsidR="00EE5DBB" w:rsidRPr="00FA3F9C" w:rsidRDefault="00EE5DBB" w:rsidP="00674D99">
            <w:pPr>
              <w:jc w:val="both"/>
              <w:cnfStyle w:val="000000100000" w:firstRow="0" w:lastRow="0" w:firstColumn="0" w:lastColumn="0" w:oddVBand="0" w:evenVBand="0" w:oddHBand="1" w:evenHBand="0" w:firstRowFirstColumn="0" w:firstRowLastColumn="0" w:lastRowFirstColumn="0" w:lastRowLastColumn="0"/>
              <w:rPr>
                <w:rFonts w:ascii="Aptos Narrow" w:hAnsi="Aptos Narrow"/>
                <w:color w:val="000000"/>
                <w:sz w:val="18"/>
                <w:szCs w:val="18"/>
              </w:rPr>
            </w:pPr>
            <w:r>
              <w:rPr>
                <w:rFonts w:ascii="Aptos Narrow" w:hAnsi="Aptos Narrow"/>
                <w:color w:val="000000"/>
                <w:sz w:val="18"/>
                <w:szCs w:val="18"/>
              </w:rPr>
              <w:t xml:space="preserve">71,186 </w:t>
            </w:r>
            <w:r w:rsidRPr="00FA3F9C">
              <w:rPr>
                <w:rFonts w:ascii="Aptos Narrow" w:hAnsi="Aptos Narrow"/>
                <w:i/>
                <w:iCs/>
                <w:color w:val="000000"/>
                <w:sz w:val="18"/>
                <w:szCs w:val="18"/>
              </w:rPr>
              <w:t>s</w:t>
            </w:r>
          </w:p>
        </w:tc>
        <w:tc>
          <w:tcPr>
            <w:tcW w:w="1560" w:type="dxa"/>
            <w:tcBorders>
              <w:top w:val="single" w:sz="4" w:space="0" w:color="auto"/>
            </w:tcBorders>
          </w:tcPr>
          <w:p w14:paraId="31DA39A5" w14:textId="77777777" w:rsidR="00EE5DBB" w:rsidRPr="00FA3F9C" w:rsidRDefault="00EE5DBB" w:rsidP="00674D99">
            <w:pPr>
              <w:jc w:val="both"/>
              <w:cnfStyle w:val="000000100000" w:firstRow="0" w:lastRow="0" w:firstColumn="0" w:lastColumn="0" w:oddVBand="0" w:evenVBand="0" w:oddHBand="1" w:evenHBand="0" w:firstRowFirstColumn="0" w:firstRowLastColumn="0" w:lastRowFirstColumn="0" w:lastRowLastColumn="0"/>
              <w:rPr>
                <w:sz w:val="18"/>
                <w:szCs w:val="18"/>
              </w:rPr>
            </w:pPr>
          </w:p>
        </w:tc>
        <w:tc>
          <w:tcPr>
            <w:tcW w:w="1608" w:type="dxa"/>
            <w:tcBorders>
              <w:top w:val="single" w:sz="4" w:space="0" w:color="auto"/>
            </w:tcBorders>
          </w:tcPr>
          <w:p w14:paraId="1BE24470" w14:textId="77777777" w:rsidR="00EE5DBB" w:rsidRPr="00FA3F9C" w:rsidRDefault="00EE5DBB" w:rsidP="00674D99">
            <w:pPr>
              <w:jc w:val="both"/>
              <w:cnfStyle w:val="000000100000" w:firstRow="0" w:lastRow="0" w:firstColumn="0" w:lastColumn="0" w:oddVBand="0" w:evenVBand="0" w:oddHBand="1" w:evenHBand="0" w:firstRowFirstColumn="0" w:firstRowLastColumn="0" w:lastRowFirstColumn="0" w:lastRowLastColumn="0"/>
              <w:rPr>
                <w:sz w:val="18"/>
                <w:szCs w:val="18"/>
              </w:rPr>
            </w:pPr>
          </w:p>
        </w:tc>
      </w:tr>
      <w:tr w:rsidR="00EE5DBB" w:rsidRPr="00380B1E" w14:paraId="653F39EE" w14:textId="77777777" w:rsidTr="00674D99">
        <w:tc>
          <w:tcPr>
            <w:cnfStyle w:val="001000000000" w:firstRow="0" w:lastRow="0" w:firstColumn="1" w:lastColumn="0" w:oddVBand="0" w:evenVBand="0" w:oddHBand="0" w:evenHBand="0" w:firstRowFirstColumn="0" w:firstRowLastColumn="0" w:lastRowFirstColumn="0" w:lastRowLastColumn="0"/>
            <w:tcW w:w="2127" w:type="dxa"/>
          </w:tcPr>
          <w:p w14:paraId="037F5C40" w14:textId="77777777" w:rsidR="00EE5DBB" w:rsidRPr="00FA3F9C" w:rsidRDefault="00EE5DBB" w:rsidP="00674D99">
            <w:pPr>
              <w:jc w:val="both"/>
              <w:rPr>
                <w:color w:val="47D459" w:themeColor="accent3" w:themeTint="99"/>
                <w:sz w:val="18"/>
                <w:szCs w:val="18"/>
              </w:rPr>
            </w:pPr>
          </w:p>
        </w:tc>
        <w:tc>
          <w:tcPr>
            <w:tcW w:w="1417" w:type="dxa"/>
          </w:tcPr>
          <w:p w14:paraId="4802BBBF" w14:textId="77777777" w:rsidR="00EE5DBB" w:rsidRPr="00FA3F9C" w:rsidRDefault="00EE5DBB" w:rsidP="00674D99">
            <w:pPr>
              <w:jc w:val="both"/>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FA3F9C">
              <w:rPr>
                <w:b/>
                <w:bCs/>
                <w:color w:val="47D459" w:themeColor="accent3" w:themeTint="99"/>
                <w:sz w:val="18"/>
                <w:szCs w:val="18"/>
              </w:rPr>
              <w:t>Cuda SMEM</w:t>
            </w:r>
          </w:p>
        </w:tc>
        <w:tc>
          <w:tcPr>
            <w:tcW w:w="1559" w:type="dxa"/>
          </w:tcPr>
          <w:p w14:paraId="2BE96694" w14:textId="77777777" w:rsidR="00EE5DBB" w:rsidRPr="00FA3F9C" w:rsidRDefault="00EE5DBB" w:rsidP="00674D99">
            <w:pPr>
              <w:jc w:val="both"/>
              <w:cnfStyle w:val="000000000000" w:firstRow="0" w:lastRow="0" w:firstColumn="0" w:lastColumn="0" w:oddVBand="0" w:evenVBand="0" w:oddHBand="0" w:evenHBand="0" w:firstRowFirstColumn="0" w:firstRowLastColumn="0" w:lastRowFirstColumn="0" w:lastRowLastColumn="0"/>
              <w:rPr>
                <w:rFonts w:ascii="Aptos Narrow" w:hAnsi="Aptos Narrow"/>
                <w:i/>
                <w:iCs/>
                <w:color w:val="000000"/>
                <w:sz w:val="18"/>
                <w:szCs w:val="18"/>
              </w:rPr>
            </w:pPr>
            <w:r>
              <w:rPr>
                <w:rFonts w:ascii="Aptos Narrow" w:hAnsi="Aptos Narrow"/>
                <w:color w:val="000000"/>
                <w:sz w:val="18"/>
                <w:szCs w:val="18"/>
              </w:rPr>
              <w:t>61,026</w:t>
            </w:r>
            <w:r w:rsidRPr="00FA3F9C">
              <w:rPr>
                <w:rFonts w:ascii="Aptos Narrow" w:hAnsi="Aptos Narrow"/>
                <w:color w:val="000000"/>
                <w:sz w:val="18"/>
                <w:szCs w:val="18"/>
              </w:rPr>
              <w:t xml:space="preserve"> </w:t>
            </w:r>
            <w:r w:rsidRPr="00FA3F9C">
              <w:rPr>
                <w:rFonts w:ascii="Aptos Narrow" w:hAnsi="Aptos Narrow"/>
                <w:i/>
                <w:iCs/>
                <w:color w:val="000000"/>
                <w:sz w:val="18"/>
                <w:szCs w:val="18"/>
              </w:rPr>
              <w:t>s</w:t>
            </w:r>
          </w:p>
        </w:tc>
        <w:tc>
          <w:tcPr>
            <w:tcW w:w="1701" w:type="dxa"/>
          </w:tcPr>
          <w:p w14:paraId="34110D97" w14:textId="77777777" w:rsidR="00EE5DBB" w:rsidRPr="00FA3F9C" w:rsidRDefault="00EE5DBB" w:rsidP="00674D99">
            <w:pPr>
              <w:jc w:val="both"/>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Pr>
                <w:rFonts w:ascii="Aptos Narrow" w:hAnsi="Aptos Narrow"/>
                <w:color w:val="000000"/>
                <w:sz w:val="18"/>
                <w:szCs w:val="18"/>
              </w:rPr>
              <w:t>60,547</w:t>
            </w:r>
            <w:r w:rsidRPr="00FA3F9C">
              <w:rPr>
                <w:rFonts w:ascii="Aptos Narrow" w:hAnsi="Aptos Narrow"/>
                <w:color w:val="000000"/>
                <w:sz w:val="18"/>
                <w:szCs w:val="18"/>
              </w:rPr>
              <w:t xml:space="preserve"> </w:t>
            </w:r>
            <w:r w:rsidRPr="00FA3F9C">
              <w:rPr>
                <w:rFonts w:ascii="Aptos Narrow" w:hAnsi="Aptos Narrow"/>
                <w:i/>
                <w:iCs/>
                <w:color w:val="000000"/>
                <w:sz w:val="18"/>
                <w:szCs w:val="18"/>
              </w:rPr>
              <w:t>s</w:t>
            </w:r>
          </w:p>
        </w:tc>
        <w:tc>
          <w:tcPr>
            <w:tcW w:w="1560" w:type="dxa"/>
          </w:tcPr>
          <w:p w14:paraId="0D431AD2" w14:textId="77777777" w:rsidR="00EE5DBB" w:rsidRPr="00FA3F9C" w:rsidRDefault="00EE5DBB" w:rsidP="00674D99">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1,17</w:t>
            </w:r>
            <w:r w:rsidRPr="00FA3F9C">
              <w:rPr>
                <w:sz w:val="18"/>
                <w:szCs w:val="18"/>
              </w:rPr>
              <w:t>x</w:t>
            </w:r>
          </w:p>
        </w:tc>
        <w:tc>
          <w:tcPr>
            <w:tcW w:w="1608" w:type="dxa"/>
          </w:tcPr>
          <w:p w14:paraId="6268B045" w14:textId="77777777" w:rsidR="00EE5DBB" w:rsidRPr="00FA3F9C" w:rsidRDefault="00EE5DBB" w:rsidP="00674D99">
            <w:pPr>
              <w:jc w:val="both"/>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1,18</w:t>
            </w:r>
            <w:r w:rsidRPr="00FA3F9C">
              <w:rPr>
                <w:sz w:val="18"/>
                <w:szCs w:val="18"/>
              </w:rPr>
              <w:t>x</w:t>
            </w:r>
          </w:p>
        </w:tc>
      </w:tr>
    </w:tbl>
    <w:p w14:paraId="7A5EC913" w14:textId="33AEDD5A" w:rsidR="00EE5DBB" w:rsidRPr="00EE5DBB" w:rsidRDefault="00EE5DBB" w:rsidP="00EE5DBB">
      <w:pPr>
        <w:jc w:val="both"/>
        <w:rPr>
          <w:sz w:val="20"/>
          <w:szCs w:val="20"/>
        </w:rPr>
      </w:pPr>
      <w:r w:rsidRPr="00EE5DBB">
        <w:rPr>
          <w:sz w:val="20"/>
          <w:szCs w:val="20"/>
        </w:rPr>
        <w:t xml:space="preserve">Come è possibile osservare dalla tabella, più grandi sono le dimensioni della griglia di gioco e il numero di generazioni, più il divario tra l’uso o meno della </w:t>
      </w:r>
      <w:r w:rsidRPr="00EE5DBB">
        <w:rPr>
          <w:i/>
          <w:iCs/>
          <w:sz w:val="20"/>
          <w:szCs w:val="20"/>
        </w:rPr>
        <w:t xml:space="preserve">shared memory </w:t>
      </w:r>
      <w:r w:rsidRPr="00EE5DBB">
        <w:rPr>
          <w:sz w:val="20"/>
          <w:szCs w:val="20"/>
        </w:rPr>
        <w:t>è evidente.</w:t>
      </w:r>
    </w:p>
    <w:p w14:paraId="5C04D602" w14:textId="76B434E9" w:rsidR="00744D5A" w:rsidRPr="001C469C" w:rsidRDefault="006D3091" w:rsidP="006D3091">
      <w:pPr>
        <w:pStyle w:val="StileTesi3"/>
      </w:pPr>
      <w:r w:rsidRPr="001C469C">
        <w:t>5.4.</w:t>
      </w:r>
      <w:r w:rsidR="00EE5DBB" w:rsidRPr="001C469C">
        <w:t>3</w:t>
      </w:r>
      <w:r w:rsidRPr="001C469C">
        <w:t xml:space="preserve"> </w:t>
      </w:r>
      <w:r w:rsidR="00744D5A" w:rsidRPr="001C469C">
        <w:t>Bank Conflict in shared memory</w:t>
      </w:r>
    </w:p>
    <w:p w14:paraId="74CF9E9D" w14:textId="1CAFB719" w:rsidR="00744D5A" w:rsidRDefault="00744D5A" w:rsidP="00744D5A">
      <w:pPr>
        <w:spacing w:after="0"/>
        <w:jc w:val="both"/>
        <w:rPr>
          <w:sz w:val="20"/>
          <w:szCs w:val="20"/>
        </w:rPr>
      </w:pPr>
      <w:r w:rsidRPr="008075F0">
        <w:rPr>
          <w:noProof/>
        </w:rPr>
        <w:drawing>
          <wp:anchor distT="0" distB="0" distL="114300" distR="114300" simplePos="0" relativeHeight="251684864" behindDoc="0" locked="0" layoutInCell="1" allowOverlap="1" wp14:anchorId="611A8088" wp14:editId="50C1D0D3">
            <wp:simplePos x="0" y="0"/>
            <wp:positionH relativeFrom="column">
              <wp:posOffset>127635</wp:posOffset>
            </wp:positionH>
            <wp:positionV relativeFrom="paragraph">
              <wp:posOffset>1066165</wp:posOffset>
            </wp:positionV>
            <wp:extent cx="6120130" cy="1023620"/>
            <wp:effectExtent l="0" t="0" r="0" b="5080"/>
            <wp:wrapTopAndBottom/>
            <wp:docPr id="1733905733" name="Immagine 27" descr="Immagine che contiene schermata, test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05733" name="Immagine 27" descr="Immagine che contiene schermata, testo, linea&#10;&#10;Il contenuto generato dall'IA potrebbe non essere corret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0130" cy="1023620"/>
                    </a:xfrm>
                    <a:prstGeom prst="rect">
                      <a:avLst/>
                    </a:prstGeom>
                    <a:noFill/>
                    <a:ln>
                      <a:noFill/>
                    </a:ln>
                  </pic:spPr>
                </pic:pic>
              </a:graphicData>
            </a:graphic>
          </wp:anchor>
        </w:drawing>
      </w:r>
      <w:r w:rsidRPr="00744D5A">
        <w:rPr>
          <w:sz w:val="20"/>
          <w:szCs w:val="20"/>
        </w:rPr>
        <w:t xml:space="preserve">L’utilizzo della Shared Memory comporta un corretto accesso ai 32 bank da parte dei thread dello stesso warp. Considerando la GPU in esame, abbiamo a disposizione 32 bank da 4 byte l’uno. Per un singolo warp, quindi, necessitiamo di 32 byte, cioè 8 bank. Dal momento che ogni thread è interessato ad un solo byte dei 4 presenti in un singolo bank allo stesso indice di riga, i bank conflict risultano essere 0 grazie al </w:t>
      </w:r>
      <w:r w:rsidRPr="00744D5A">
        <w:rPr>
          <w:i/>
          <w:iCs/>
          <w:sz w:val="20"/>
          <w:szCs w:val="20"/>
        </w:rPr>
        <w:t>broadcasting</w:t>
      </w:r>
      <w:r w:rsidR="006D3091">
        <w:rPr>
          <w:i/>
          <w:iCs/>
          <w:sz w:val="20"/>
          <w:szCs w:val="20"/>
        </w:rPr>
        <w:t>.</w:t>
      </w:r>
      <w:r w:rsidRPr="00744D5A">
        <w:rPr>
          <w:i/>
          <w:iCs/>
          <w:sz w:val="20"/>
          <w:szCs w:val="20"/>
        </w:rPr>
        <w:t xml:space="preserve"> </w:t>
      </w:r>
      <w:r w:rsidR="006D3091">
        <w:rPr>
          <w:sz w:val="20"/>
          <w:szCs w:val="20"/>
        </w:rPr>
        <w:t>L</w:t>
      </w:r>
      <w:r w:rsidRPr="00744D5A">
        <w:rPr>
          <w:sz w:val="20"/>
          <w:szCs w:val="20"/>
        </w:rPr>
        <w:t xml:space="preserve">’hardware preleverà l’intera </w:t>
      </w:r>
      <w:r w:rsidRPr="00744D5A">
        <w:rPr>
          <w:i/>
          <w:iCs/>
          <w:sz w:val="20"/>
          <w:szCs w:val="20"/>
        </w:rPr>
        <w:t>word</w:t>
      </w:r>
      <w:r w:rsidRPr="00744D5A">
        <w:rPr>
          <w:sz w:val="20"/>
          <w:szCs w:val="20"/>
        </w:rPr>
        <w:t xml:space="preserve"> dal bank </w:t>
      </w:r>
      <w:r w:rsidR="006D3091">
        <w:rPr>
          <w:sz w:val="20"/>
          <w:szCs w:val="20"/>
        </w:rPr>
        <w:t xml:space="preserve">con una sola istruzione </w:t>
      </w:r>
      <w:r w:rsidRPr="00744D5A">
        <w:rPr>
          <w:sz w:val="20"/>
          <w:szCs w:val="20"/>
        </w:rPr>
        <w:t>e la smisterà in blocchi di byte ai 4 singoli thread</w:t>
      </w:r>
      <w:r w:rsidR="006D3091">
        <w:rPr>
          <w:sz w:val="20"/>
          <w:szCs w:val="20"/>
        </w:rPr>
        <w:t>, ottimizzando anche la banda a disposizione.</w:t>
      </w:r>
    </w:p>
    <w:p w14:paraId="3CB90055" w14:textId="77777777" w:rsidR="00744D5A" w:rsidRPr="00744D5A" w:rsidRDefault="00744D5A" w:rsidP="00744D5A">
      <w:pPr>
        <w:spacing w:after="0"/>
        <w:jc w:val="both"/>
        <w:rPr>
          <w:sz w:val="20"/>
          <w:szCs w:val="20"/>
        </w:rPr>
      </w:pPr>
    </w:p>
    <w:p w14:paraId="4FB0B3A6" w14:textId="3D9A722E" w:rsidR="008075F0" w:rsidRPr="008075F0" w:rsidRDefault="006D3091" w:rsidP="006D3091">
      <w:pPr>
        <w:pStyle w:val="Nessunaspaziatura"/>
        <w:rPr>
          <w:sz w:val="20"/>
          <w:szCs w:val="20"/>
        </w:rPr>
      </w:pPr>
      <w:r>
        <w:rPr>
          <w:rStyle w:val="StileTesi3Carattere"/>
          <w:sz w:val="22"/>
          <w:szCs w:val="20"/>
        </w:rPr>
        <w:t xml:space="preserve">5.4.3 </w:t>
      </w:r>
      <w:r w:rsidR="0009068C" w:rsidRPr="006D3091">
        <w:rPr>
          <w:rStyle w:val="StileTesi3Carattere"/>
          <w:sz w:val="22"/>
          <w:szCs w:val="20"/>
        </w:rPr>
        <w:t>Conclusioni</w:t>
      </w:r>
      <w:r w:rsidR="0009068C">
        <w:rPr>
          <w:b/>
          <w:bCs/>
        </w:rPr>
        <w:br/>
      </w:r>
      <w:r w:rsidR="008075F0" w:rsidRPr="008075F0">
        <w:rPr>
          <w:sz w:val="20"/>
          <w:szCs w:val="20"/>
        </w:rPr>
        <w:t xml:space="preserve">Possiamo concludere che </w:t>
      </w:r>
      <w:r w:rsidR="000F041F">
        <w:rPr>
          <w:sz w:val="20"/>
          <w:szCs w:val="20"/>
        </w:rPr>
        <w:t>la versione attuale risulta essere la più</w:t>
      </w:r>
      <w:r w:rsidR="008075F0" w:rsidRPr="008075F0">
        <w:rPr>
          <w:sz w:val="20"/>
          <w:szCs w:val="20"/>
        </w:rPr>
        <w:t xml:space="preserve"> efficiente nell'utilizzo delle risorse: meno registri richiesti, </w:t>
      </w:r>
      <w:r w:rsidR="000F041F">
        <w:rPr>
          <w:sz w:val="20"/>
          <w:szCs w:val="20"/>
        </w:rPr>
        <w:t>meno</w:t>
      </w:r>
      <w:r w:rsidR="008075F0" w:rsidRPr="008075F0">
        <w:rPr>
          <w:sz w:val="20"/>
          <w:szCs w:val="20"/>
        </w:rPr>
        <w:t xml:space="preserve"> istruzioni</w:t>
      </w:r>
      <w:r w:rsidR="000F041F">
        <w:rPr>
          <w:sz w:val="20"/>
          <w:szCs w:val="20"/>
        </w:rPr>
        <w:t>, utilizzo della shared-memory</w:t>
      </w:r>
      <w:r w:rsidR="008075F0" w:rsidRPr="008075F0">
        <w:rPr>
          <w:sz w:val="20"/>
          <w:szCs w:val="20"/>
        </w:rPr>
        <w:t xml:space="preserve"> e accessi alla memoria più efficienti. </w:t>
      </w:r>
    </w:p>
    <w:p w14:paraId="57DE7013" w14:textId="396BDAEE" w:rsidR="008075F0" w:rsidRPr="008075F0" w:rsidRDefault="00FA3F9C" w:rsidP="00FA3F9C">
      <w:pPr>
        <w:jc w:val="both"/>
        <w:rPr>
          <w:sz w:val="20"/>
          <w:szCs w:val="20"/>
        </w:rPr>
      </w:pPr>
      <w:r w:rsidRPr="008075F0">
        <w:rPr>
          <w:noProof/>
        </w:rPr>
        <w:drawing>
          <wp:anchor distT="0" distB="0" distL="114300" distR="114300" simplePos="0" relativeHeight="251685888" behindDoc="0" locked="0" layoutInCell="1" allowOverlap="1" wp14:anchorId="082F0CD6" wp14:editId="6915EE0A">
            <wp:simplePos x="0" y="0"/>
            <wp:positionH relativeFrom="column">
              <wp:posOffset>713861</wp:posOffset>
            </wp:positionH>
            <wp:positionV relativeFrom="paragraph">
              <wp:posOffset>665589</wp:posOffset>
            </wp:positionV>
            <wp:extent cx="5003800" cy="2094865"/>
            <wp:effectExtent l="0" t="0" r="6350" b="635"/>
            <wp:wrapTopAndBottom/>
            <wp:docPr id="352730432" name="Immagine 28" descr="Immagine che contiene schermata, testo,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30432" name="Immagine 28" descr="Immagine che contiene schermata, testo, linea, diagramma&#10;&#10;Il contenuto generato dall'IA potrebbe non essere corrett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03800" cy="2094865"/>
                    </a:xfrm>
                    <a:prstGeom prst="rect">
                      <a:avLst/>
                    </a:prstGeom>
                    <a:noFill/>
                    <a:ln>
                      <a:noFill/>
                    </a:ln>
                  </pic:spPr>
                </pic:pic>
              </a:graphicData>
            </a:graphic>
          </wp:anchor>
        </w:drawing>
      </w:r>
      <w:r w:rsidR="008075F0" w:rsidRPr="008075F0">
        <w:rPr>
          <w:sz w:val="20"/>
          <w:szCs w:val="20"/>
        </w:rPr>
        <w:t xml:space="preserve">È ragionevole affermare come il kernel sia </w:t>
      </w:r>
      <w:r w:rsidR="008075F0" w:rsidRPr="00C333DA">
        <w:rPr>
          <w:i/>
          <w:iCs/>
          <w:sz w:val="20"/>
          <w:szCs w:val="20"/>
        </w:rPr>
        <w:t>Memory</w:t>
      </w:r>
      <w:r w:rsidR="00C333DA">
        <w:rPr>
          <w:i/>
          <w:iCs/>
          <w:sz w:val="20"/>
          <w:szCs w:val="20"/>
        </w:rPr>
        <w:t>-</w:t>
      </w:r>
      <w:r w:rsidR="008075F0" w:rsidRPr="00C333DA">
        <w:rPr>
          <w:i/>
          <w:iCs/>
          <w:sz w:val="20"/>
          <w:szCs w:val="20"/>
        </w:rPr>
        <w:t xml:space="preserve">Bound </w:t>
      </w:r>
      <w:r w:rsidR="008075F0" w:rsidRPr="008075F0">
        <w:rPr>
          <w:sz w:val="20"/>
          <w:szCs w:val="20"/>
        </w:rPr>
        <w:t xml:space="preserve">piuttosto che </w:t>
      </w:r>
      <w:r w:rsidR="008075F0" w:rsidRPr="00C333DA">
        <w:rPr>
          <w:i/>
          <w:iCs/>
          <w:sz w:val="20"/>
          <w:szCs w:val="20"/>
        </w:rPr>
        <w:t>Compute</w:t>
      </w:r>
      <w:r w:rsidR="00C333DA">
        <w:rPr>
          <w:i/>
          <w:iCs/>
          <w:sz w:val="20"/>
          <w:szCs w:val="20"/>
        </w:rPr>
        <w:t>-</w:t>
      </w:r>
      <w:r w:rsidR="008075F0" w:rsidRPr="00C333DA">
        <w:rPr>
          <w:i/>
          <w:iCs/>
          <w:sz w:val="20"/>
          <w:szCs w:val="20"/>
        </w:rPr>
        <w:t>Bound</w:t>
      </w:r>
      <w:r w:rsidR="006D3091">
        <w:rPr>
          <w:sz w:val="20"/>
          <w:szCs w:val="20"/>
        </w:rPr>
        <w:t>:</w:t>
      </w:r>
      <w:r w:rsidR="008075F0" w:rsidRPr="008075F0">
        <w:rPr>
          <w:sz w:val="20"/>
          <w:szCs w:val="20"/>
        </w:rPr>
        <w:t xml:space="preserve"> Il rapporto tra il tempo di esecuzione delle istruzioni di calcolo e i tempi di attesa dei dati è nettamente sbilanciato verso questi ultimi.</w:t>
      </w:r>
      <w:r>
        <w:rPr>
          <w:sz w:val="20"/>
          <w:szCs w:val="20"/>
        </w:rPr>
        <w:br/>
      </w:r>
      <w:r w:rsidR="008075F0" w:rsidRPr="008075F0">
        <w:rPr>
          <w:sz w:val="20"/>
          <w:szCs w:val="20"/>
        </w:rPr>
        <w:t xml:space="preserve">Il grafico </w:t>
      </w:r>
      <w:r w:rsidR="006D3091">
        <w:rPr>
          <w:sz w:val="20"/>
          <w:szCs w:val="20"/>
        </w:rPr>
        <w:t>sotto</w:t>
      </w:r>
      <w:r w:rsidR="008075F0" w:rsidRPr="008075F0">
        <w:rPr>
          <w:sz w:val="20"/>
          <w:szCs w:val="20"/>
        </w:rPr>
        <w:t xml:space="preserve"> conferma questa intuizione: il numero di cicli medio di attesa </w:t>
      </w:r>
      <w:r w:rsidR="00C333DA">
        <w:rPr>
          <w:sz w:val="20"/>
          <w:szCs w:val="20"/>
        </w:rPr>
        <w:t>dovuti a</w:t>
      </w:r>
      <w:r w:rsidR="008075F0" w:rsidRPr="008075F0">
        <w:rPr>
          <w:sz w:val="20"/>
          <w:szCs w:val="20"/>
        </w:rPr>
        <w:t xml:space="preserve"> </w:t>
      </w:r>
      <w:r w:rsidR="00C333DA">
        <w:rPr>
          <w:i/>
          <w:iCs/>
          <w:sz w:val="20"/>
          <w:szCs w:val="20"/>
        </w:rPr>
        <w:t>Long Scoreboard</w:t>
      </w:r>
      <w:r w:rsidR="008075F0" w:rsidRPr="008075F0">
        <w:rPr>
          <w:sz w:val="20"/>
          <w:szCs w:val="20"/>
        </w:rPr>
        <w:t xml:space="preserve"> e dovuti alla barriera di sincronizzazione</w:t>
      </w:r>
      <w:r w:rsidR="006D3091">
        <w:rPr>
          <w:sz w:val="20"/>
          <w:szCs w:val="20"/>
        </w:rPr>
        <w:t xml:space="preserve"> (</w:t>
      </w:r>
      <w:r w:rsidR="006D3091" w:rsidRPr="006D3091">
        <w:rPr>
          <w:rFonts w:ascii="Courier New" w:hAnsi="Courier New" w:cs="Courier New"/>
          <w:sz w:val="16"/>
          <w:szCs w:val="16"/>
        </w:rPr>
        <w:t>__syncthreads()</w:t>
      </w:r>
      <w:r w:rsidR="006D3091">
        <w:rPr>
          <w:sz w:val="20"/>
          <w:szCs w:val="20"/>
        </w:rPr>
        <w:t>)</w:t>
      </w:r>
      <w:r w:rsidR="008075F0" w:rsidRPr="008075F0">
        <w:rPr>
          <w:sz w:val="20"/>
          <w:szCs w:val="20"/>
        </w:rPr>
        <w:t xml:space="preserve"> sono la principale causa e coll</w:t>
      </w:r>
      <w:r w:rsidR="006D3091">
        <w:rPr>
          <w:sz w:val="20"/>
          <w:szCs w:val="20"/>
        </w:rPr>
        <w:t>i</w:t>
      </w:r>
      <w:r w:rsidR="008075F0" w:rsidRPr="008075F0">
        <w:rPr>
          <w:sz w:val="20"/>
          <w:szCs w:val="20"/>
        </w:rPr>
        <w:t xml:space="preserve"> di bottiglia che rend</w:t>
      </w:r>
      <w:r w:rsidR="006D3091">
        <w:rPr>
          <w:sz w:val="20"/>
          <w:szCs w:val="20"/>
        </w:rPr>
        <w:t>ono</w:t>
      </w:r>
      <w:r w:rsidR="008075F0" w:rsidRPr="008075F0">
        <w:rPr>
          <w:sz w:val="20"/>
          <w:szCs w:val="20"/>
        </w:rPr>
        <w:t xml:space="preserve"> </w:t>
      </w:r>
      <w:r w:rsidR="006D3091">
        <w:rPr>
          <w:sz w:val="20"/>
          <w:szCs w:val="20"/>
        </w:rPr>
        <w:t>in stallo</w:t>
      </w:r>
      <w:r w:rsidR="008075F0" w:rsidRPr="008075F0">
        <w:rPr>
          <w:sz w:val="20"/>
          <w:szCs w:val="20"/>
        </w:rPr>
        <w:t xml:space="preserve"> i warp.</w:t>
      </w:r>
    </w:p>
    <w:p w14:paraId="49C4A745" w14:textId="77777777" w:rsidR="00353F59" w:rsidRDefault="00353F59" w:rsidP="00FA3F9C">
      <w:pPr>
        <w:spacing w:after="0"/>
        <w:jc w:val="both"/>
        <w:rPr>
          <w:sz w:val="20"/>
          <w:szCs w:val="20"/>
        </w:rPr>
      </w:pPr>
    </w:p>
    <w:p w14:paraId="35008598" w14:textId="22920FE6" w:rsidR="00D4276C" w:rsidRPr="00353F59" w:rsidRDefault="00D94189" w:rsidP="00353F59">
      <w:pPr>
        <w:spacing w:after="0"/>
        <w:jc w:val="both"/>
        <w:rPr>
          <w:sz w:val="20"/>
          <w:szCs w:val="20"/>
        </w:rPr>
      </w:pPr>
      <w:r>
        <w:rPr>
          <w:sz w:val="20"/>
          <w:szCs w:val="20"/>
        </w:rPr>
        <w:t>Per fornire un confronto il più completo e operativo possibile, di seguito sono elenca</w:t>
      </w:r>
      <w:r w:rsidR="006D3091">
        <w:rPr>
          <w:sz w:val="20"/>
          <w:szCs w:val="20"/>
        </w:rPr>
        <w:t>ti</w:t>
      </w:r>
      <w:r>
        <w:rPr>
          <w:sz w:val="20"/>
          <w:szCs w:val="20"/>
        </w:rPr>
        <w:t xml:space="preserve"> altri test che presentano dimensioni di griglie di gioco e numero di generazioni incrementalmente maggiori rispetto agli scenari precedenti.</w:t>
      </w:r>
    </w:p>
    <w:p w14:paraId="3F566C6B" w14:textId="6354B552" w:rsidR="00D4276C" w:rsidRDefault="00165B2F" w:rsidP="00165B2F">
      <w:pPr>
        <w:pStyle w:val="StileTesi"/>
      </w:pPr>
      <w:r w:rsidRPr="00165B2F">
        <w:lastRenderedPageBreak/>
        <w:t>6.</w:t>
      </w:r>
      <w:r>
        <w:t xml:space="preserve"> </w:t>
      </w:r>
      <w:r w:rsidR="00D4276C">
        <w:t xml:space="preserve">CUDA – </w:t>
      </w:r>
      <w:r>
        <w:t xml:space="preserve">Analisi delle prestazioni su </w:t>
      </w:r>
      <w:r w:rsidR="006743FD">
        <w:t xml:space="preserve">diverse </w:t>
      </w:r>
      <w:r>
        <w:t>griglie e generazioni</w:t>
      </w:r>
    </w:p>
    <w:p w14:paraId="35FCEAA4" w14:textId="561E1E94" w:rsidR="00165B2F" w:rsidRPr="008A4261" w:rsidRDefault="00165B2F" w:rsidP="00165B2F">
      <w:pPr>
        <w:jc w:val="both"/>
        <w:rPr>
          <w:sz w:val="20"/>
          <w:szCs w:val="20"/>
        </w:rPr>
      </w:pPr>
      <w:r>
        <w:rPr>
          <w:sz w:val="20"/>
          <w:szCs w:val="20"/>
        </w:rPr>
        <w:t>In questa parte siamo andati ad eseguire ulteriori test su simulazioni con griglie più grandi e con un numero elevato di generazioni</w:t>
      </w:r>
      <w:r w:rsidR="008A4261">
        <w:rPr>
          <w:sz w:val="20"/>
          <w:szCs w:val="20"/>
        </w:rPr>
        <w:t xml:space="preserve">. Come </w:t>
      </w:r>
      <w:r w:rsidR="003D153F">
        <w:rPr>
          <w:sz w:val="20"/>
          <w:szCs w:val="20"/>
        </w:rPr>
        <w:t xml:space="preserve">implementazioni abbiamo utilizzato: sequenziale presentata nel </w:t>
      </w:r>
      <w:r w:rsidR="00F90ED1">
        <w:rPr>
          <w:sz w:val="20"/>
          <w:szCs w:val="20"/>
        </w:rPr>
        <w:t>C</w:t>
      </w:r>
      <w:r w:rsidR="003D153F">
        <w:rPr>
          <w:sz w:val="20"/>
          <w:szCs w:val="20"/>
        </w:rPr>
        <w:t>ap.</w:t>
      </w:r>
      <w:r w:rsidR="00F90ED1">
        <w:rPr>
          <w:sz w:val="20"/>
          <w:szCs w:val="20"/>
        </w:rPr>
        <w:t xml:space="preserve"> </w:t>
      </w:r>
      <w:r w:rsidR="003D153F">
        <w:rPr>
          <w:sz w:val="20"/>
          <w:szCs w:val="20"/>
        </w:rPr>
        <w:t xml:space="preserve">2; CPU SIMD sviluppata nel </w:t>
      </w:r>
      <w:r w:rsidR="00F90ED1">
        <w:rPr>
          <w:sz w:val="20"/>
          <w:szCs w:val="20"/>
        </w:rPr>
        <w:t>C</w:t>
      </w:r>
      <w:r w:rsidR="003D153F">
        <w:rPr>
          <w:sz w:val="20"/>
          <w:szCs w:val="20"/>
        </w:rPr>
        <w:t>ap.3; CUDA kernel</w:t>
      </w:r>
      <w:r w:rsidR="008A4261">
        <w:rPr>
          <w:sz w:val="20"/>
          <w:szCs w:val="20"/>
        </w:rPr>
        <w:t xml:space="preserve"> basat</w:t>
      </w:r>
      <w:r w:rsidR="003D153F">
        <w:rPr>
          <w:sz w:val="20"/>
          <w:szCs w:val="20"/>
        </w:rPr>
        <w:t>o</w:t>
      </w:r>
      <w:r w:rsidR="008A4261">
        <w:rPr>
          <w:sz w:val="20"/>
          <w:szCs w:val="20"/>
        </w:rPr>
        <w:t xml:space="preserve"> su Shared Memory </w:t>
      </w:r>
      <w:r w:rsidR="003D153F">
        <w:rPr>
          <w:sz w:val="20"/>
          <w:szCs w:val="20"/>
        </w:rPr>
        <w:t xml:space="preserve">ottimizzato </w:t>
      </w:r>
      <w:r w:rsidR="008A4261">
        <w:rPr>
          <w:sz w:val="20"/>
          <w:szCs w:val="20"/>
        </w:rPr>
        <w:t xml:space="preserve">nel </w:t>
      </w:r>
      <w:r w:rsidR="00F90ED1">
        <w:rPr>
          <w:sz w:val="20"/>
          <w:szCs w:val="20"/>
        </w:rPr>
        <w:t>Cap.</w:t>
      </w:r>
      <w:r w:rsidR="008A4261">
        <w:rPr>
          <w:sz w:val="20"/>
          <w:szCs w:val="20"/>
        </w:rPr>
        <w:t xml:space="preserve"> </w:t>
      </w:r>
      <w:r w:rsidR="008A4261" w:rsidRPr="00F90ED1">
        <w:rPr>
          <w:sz w:val="20"/>
          <w:szCs w:val="20"/>
        </w:rPr>
        <w:t>5.4</w:t>
      </w:r>
      <w:r w:rsidR="008A4261">
        <w:rPr>
          <w:sz w:val="20"/>
          <w:szCs w:val="20"/>
        </w:rPr>
        <w:t>.</w:t>
      </w:r>
    </w:p>
    <w:tbl>
      <w:tblPr>
        <w:tblStyle w:val="Tabellasemplice-3"/>
        <w:tblW w:w="5000" w:type="pct"/>
        <w:tblLook w:val="04A0" w:firstRow="1" w:lastRow="0" w:firstColumn="1" w:lastColumn="0" w:noHBand="0" w:noVBand="1"/>
      </w:tblPr>
      <w:tblGrid>
        <w:gridCol w:w="1560"/>
        <w:gridCol w:w="1701"/>
        <w:gridCol w:w="1891"/>
        <w:gridCol w:w="1653"/>
        <w:gridCol w:w="1733"/>
        <w:gridCol w:w="1434"/>
      </w:tblGrid>
      <w:tr w:rsidR="008A4261" w:rsidRPr="001E6AEE" w14:paraId="0F3CA280" w14:textId="77777777" w:rsidTr="006A426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82" w:type="pct"/>
            <w:hideMark/>
          </w:tcPr>
          <w:p w14:paraId="718A2467" w14:textId="30028FEB" w:rsidR="00D4276C" w:rsidRPr="001E6AEE" w:rsidRDefault="00D4276C" w:rsidP="00EE43E7">
            <w:pPr>
              <w:pStyle w:val="Nessunaspaziatura"/>
              <w:rPr>
                <w:sz w:val="18"/>
                <w:szCs w:val="20"/>
                <w:u w:val="single"/>
              </w:rPr>
            </w:pPr>
            <w:r w:rsidRPr="001E6AEE">
              <w:rPr>
                <w:sz w:val="18"/>
                <w:szCs w:val="20"/>
              </w:rPr>
              <w:t>Griglia</w:t>
            </w:r>
            <w:r w:rsidRPr="00617241">
              <w:rPr>
                <w:sz w:val="18"/>
                <w:szCs w:val="20"/>
              </w:rPr>
              <w:t xml:space="preserve"> gioc</w:t>
            </w:r>
            <w:r>
              <w:rPr>
                <w:sz w:val="18"/>
                <w:szCs w:val="20"/>
              </w:rPr>
              <w:t>o</w:t>
            </w:r>
            <w:r w:rsidRPr="00617241">
              <w:rPr>
                <w:sz w:val="18"/>
                <w:szCs w:val="20"/>
              </w:rPr>
              <w:t xml:space="preserve"> </w:t>
            </w:r>
          </w:p>
        </w:tc>
        <w:tc>
          <w:tcPr>
            <w:tcW w:w="853" w:type="pct"/>
            <w:hideMark/>
          </w:tcPr>
          <w:p w14:paraId="5BA373F5" w14:textId="77777777" w:rsidR="00D4276C" w:rsidRPr="001E6AEE" w:rsidRDefault="00D4276C" w:rsidP="00EE43E7">
            <w:pPr>
              <w:pStyle w:val="Nessunaspaziatura"/>
              <w:cnfStyle w:val="100000000000" w:firstRow="1" w:lastRow="0" w:firstColumn="0" w:lastColumn="0" w:oddVBand="0" w:evenVBand="0" w:oddHBand="0" w:evenHBand="0" w:firstRowFirstColumn="0" w:firstRowLastColumn="0" w:lastRowFirstColumn="0" w:lastRowLastColumn="0"/>
              <w:rPr>
                <w:sz w:val="18"/>
                <w:szCs w:val="20"/>
              </w:rPr>
            </w:pPr>
            <w:r w:rsidRPr="001E6AEE">
              <w:rPr>
                <w:sz w:val="18"/>
                <w:szCs w:val="20"/>
              </w:rPr>
              <w:t>Metodo</w:t>
            </w:r>
          </w:p>
        </w:tc>
        <w:tc>
          <w:tcPr>
            <w:tcW w:w="948" w:type="pct"/>
            <w:hideMark/>
          </w:tcPr>
          <w:p w14:paraId="28A4779D" w14:textId="77777777" w:rsidR="00D4276C" w:rsidRPr="001E6AEE" w:rsidRDefault="00D4276C" w:rsidP="00EE43E7">
            <w:pPr>
              <w:pStyle w:val="Nessunaspaziatura"/>
              <w:cnfStyle w:val="100000000000" w:firstRow="1" w:lastRow="0" w:firstColumn="0" w:lastColumn="0" w:oddVBand="0" w:evenVBand="0" w:oddHBand="0" w:evenHBand="0" w:firstRowFirstColumn="0" w:firstRowLastColumn="0" w:lastRowFirstColumn="0" w:lastRowLastColumn="0"/>
              <w:rPr>
                <w:sz w:val="18"/>
                <w:szCs w:val="20"/>
              </w:rPr>
            </w:pPr>
            <w:r w:rsidRPr="00617241">
              <w:rPr>
                <w:sz w:val="18"/>
                <w:szCs w:val="20"/>
              </w:rPr>
              <w:t xml:space="preserve">T. </w:t>
            </w:r>
            <w:r w:rsidRPr="001E6AEE">
              <w:rPr>
                <w:sz w:val="18"/>
                <w:szCs w:val="20"/>
              </w:rPr>
              <w:t>Esecuzione Totale</w:t>
            </w:r>
          </w:p>
        </w:tc>
        <w:tc>
          <w:tcPr>
            <w:tcW w:w="829" w:type="pct"/>
            <w:hideMark/>
          </w:tcPr>
          <w:p w14:paraId="488D944E" w14:textId="67DBC09D" w:rsidR="00D4276C" w:rsidRPr="001E6AEE" w:rsidRDefault="00D4276C" w:rsidP="00EE43E7">
            <w:pPr>
              <w:pStyle w:val="Nessunaspaziatura"/>
              <w:cnfStyle w:val="100000000000" w:firstRow="1" w:lastRow="0" w:firstColumn="0" w:lastColumn="0" w:oddVBand="0" w:evenVBand="0" w:oddHBand="0" w:evenHBand="0" w:firstRowFirstColumn="0" w:firstRowLastColumn="0" w:lastRowFirstColumn="0" w:lastRowLastColumn="0"/>
              <w:rPr>
                <w:sz w:val="18"/>
                <w:szCs w:val="20"/>
              </w:rPr>
            </w:pPr>
            <w:r w:rsidRPr="001E6AEE">
              <w:rPr>
                <w:sz w:val="18"/>
                <w:szCs w:val="20"/>
              </w:rPr>
              <w:t>T</w:t>
            </w:r>
            <w:r w:rsidRPr="00617241">
              <w:rPr>
                <w:sz w:val="18"/>
                <w:szCs w:val="20"/>
              </w:rPr>
              <w:t>.</w:t>
            </w:r>
            <w:r w:rsidR="003D153F">
              <w:rPr>
                <w:sz w:val="18"/>
                <w:szCs w:val="20"/>
              </w:rPr>
              <w:t xml:space="preserve"> esecuzione </w:t>
            </w:r>
            <w:r w:rsidRPr="001E6AEE">
              <w:rPr>
                <w:sz w:val="18"/>
                <w:szCs w:val="20"/>
              </w:rPr>
              <w:t>Generazioni</w:t>
            </w:r>
          </w:p>
        </w:tc>
        <w:tc>
          <w:tcPr>
            <w:tcW w:w="869" w:type="pct"/>
            <w:hideMark/>
          </w:tcPr>
          <w:p w14:paraId="7A7F5F1B" w14:textId="77777777" w:rsidR="00D4276C" w:rsidRPr="001E6AEE" w:rsidRDefault="00D4276C" w:rsidP="00EE43E7">
            <w:pPr>
              <w:pStyle w:val="Nessunaspaziatura"/>
              <w:cnfStyle w:val="100000000000" w:firstRow="1" w:lastRow="0" w:firstColumn="0" w:lastColumn="0" w:oddVBand="0" w:evenVBand="0" w:oddHBand="0" w:evenHBand="0" w:firstRowFirstColumn="0" w:firstRowLastColumn="0" w:lastRowFirstColumn="0" w:lastRowLastColumn="0"/>
              <w:rPr>
                <w:sz w:val="18"/>
                <w:szCs w:val="20"/>
              </w:rPr>
            </w:pPr>
            <w:r w:rsidRPr="001E6AEE">
              <w:rPr>
                <w:sz w:val="18"/>
                <w:szCs w:val="20"/>
              </w:rPr>
              <w:t>Speed-up Generazioni</w:t>
            </w:r>
          </w:p>
        </w:tc>
        <w:tc>
          <w:tcPr>
            <w:tcW w:w="719" w:type="pct"/>
            <w:hideMark/>
          </w:tcPr>
          <w:p w14:paraId="037088CC" w14:textId="77777777" w:rsidR="00D4276C" w:rsidRPr="001E6AEE" w:rsidRDefault="00D4276C" w:rsidP="00EE43E7">
            <w:pPr>
              <w:pStyle w:val="Nessunaspaziatura"/>
              <w:cnfStyle w:val="100000000000" w:firstRow="1" w:lastRow="0" w:firstColumn="0" w:lastColumn="0" w:oddVBand="0" w:evenVBand="0" w:oddHBand="0" w:evenHBand="0" w:firstRowFirstColumn="0" w:firstRowLastColumn="0" w:lastRowFirstColumn="0" w:lastRowLastColumn="0"/>
              <w:rPr>
                <w:sz w:val="18"/>
                <w:szCs w:val="20"/>
                <w:lang w:val="en-US"/>
              </w:rPr>
            </w:pPr>
            <w:r w:rsidRPr="001E6AEE">
              <w:rPr>
                <w:sz w:val="18"/>
                <w:szCs w:val="20"/>
                <w:lang w:val="en-US"/>
              </w:rPr>
              <w:t>Speed-up Totale</w:t>
            </w:r>
          </w:p>
        </w:tc>
      </w:tr>
      <w:tr w:rsidR="00165B2F" w:rsidRPr="001E6AEE" w14:paraId="3F6BBC17" w14:textId="77777777" w:rsidTr="006A4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pct"/>
            <w:vMerge w:val="restart"/>
            <w:hideMark/>
          </w:tcPr>
          <w:p w14:paraId="1A8D819E" w14:textId="77777777" w:rsidR="00165B2F" w:rsidRPr="001E6AEE" w:rsidRDefault="00165B2F" w:rsidP="00EE43E7">
            <w:pPr>
              <w:pStyle w:val="Nessunaspaziatura"/>
              <w:rPr>
                <w:b w:val="0"/>
                <w:bCs w:val="0"/>
                <w:caps w:val="0"/>
                <w:sz w:val="18"/>
                <w:szCs w:val="20"/>
              </w:rPr>
            </w:pPr>
            <w:r w:rsidRPr="001E6AEE">
              <w:rPr>
                <w:sz w:val="18"/>
                <w:szCs w:val="20"/>
              </w:rPr>
              <w:t>1024</w:t>
            </w:r>
            <w:r w:rsidRPr="00617241">
              <w:rPr>
                <w:sz w:val="18"/>
                <w:szCs w:val="20"/>
              </w:rPr>
              <w:t>x</w:t>
            </w:r>
            <w:r w:rsidRPr="001E6AEE">
              <w:rPr>
                <w:sz w:val="18"/>
                <w:szCs w:val="20"/>
              </w:rPr>
              <w:t>1024</w:t>
            </w:r>
          </w:p>
          <w:p w14:paraId="2432B84E" w14:textId="1FCA8A84" w:rsidR="00165B2F" w:rsidRPr="001E6AEE" w:rsidRDefault="00165B2F" w:rsidP="00EE43E7">
            <w:pPr>
              <w:pStyle w:val="Nessunaspaziatura"/>
              <w:rPr>
                <w:sz w:val="18"/>
                <w:szCs w:val="20"/>
              </w:rPr>
            </w:pPr>
            <w:r>
              <w:rPr>
                <w:sz w:val="18"/>
                <w:szCs w:val="20"/>
              </w:rPr>
              <w:t>100 Gen.</w:t>
            </w:r>
          </w:p>
        </w:tc>
        <w:tc>
          <w:tcPr>
            <w:tcW w:w="853" w:type="pct"/>
            <w:hideMark/>
          </w:tcPr>
          <w:p w14:paraId="48D55DD4" w14:textId="77777777" w:rsidR="00165B2F" w:rsidRPr="001E6AEE"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sz w:val="18"/>
                <w:szCs w:val="20"/>
              </w:rPr>
            </w:pPr>
            <w:r w:rsidRPr="001E6AEE">
              <w:rPr>
                <w:b/>
                <w:bCs/>
                <w:sz w:val="18"/>
                <w:szCs w:val="20"/>
              </w:rPr>
              <w:t>Sequenziale (-O0)</w:t>
            </w:r>
          </w:p>
        </w:tc>
        <w:tc>
          <w:tcPr>
            <w:tcW w:w="948" w:type="pct"/>
            <w:hideMark/>
          </w:tcPr>
          <w:p w14:paraId="3C7D7185" w14:textId="7F496FDA" w:rsidR="00165B2F" w:rsidRPr="001E6AEE"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1</w:t>
            </w:r>
            <w:r w:rsidR="00751CCC">
              <w:rPr>
                <w:rFonts w:ascii="Aptos Narrow" w:hAnsi="Aptos Narrow"/>
                <w:sz w:val="18"/>
                <w:szCs w:val="20"/>
              </w:rPr>
              <w:t>.</w:t>
            </w:r>
            <w:r w:rsidRPr="001E6AEE">
              <w:rPr>
                <w:rFonts w:ascii="Aptos Narrow" w:hAnsi="Aptos Narrow"/>
                <w:sz w:val="18"/>
                <w:szCs w:val="20"/>
              </w:rPr>
              <w:t>253</w:t>
            </w:r>
            <w:r w:rsidRPr="00617241">
              <w:rPr>
                <w:rFonts w:ascii="Aptos Narrow" w:hAnsi="Aptos Narrow"/>
                <w:sz w:val="18"/>
                <w:szCs w:val="20"/>
              </w:rPr>
              <w:t>,</w:t>
            </w:r>
            <w:r w:rsidRPr="001E6AEE">
              <w:rPr>
                <w:rFonts w:ascii="Aptos Narrow" w:hAnsi="Aptos Narrow"/>
                <w:sz w:val="18"/>
                <w:szCs w:val="20"/>
              </w:rPr>
              <w:t>69</w:t>
            </w:r>
            <w:r w:rsidRPr="00617241">
              <w:rPr>
                <w:rFonts w:ascii="Aptos Narrow" w:hAnsi="Aptos Narrow"/>
                <w:sz w:val="18"/>
                <w:szCs w:val="20"/>
              </w:rPr>
              <w:t xml:space="preserve"> </w:t>
            </w:r>
            <w:r w:rsidRPr="008A4261">
              <w:rPr>
                <w:rFonts w:ascii="Aptos Narrow" w:hAnsi="Aptos Narrow"/>
                <w:i/>
                <w:iCs/>
                <w:sz w:val="18"/>
                <w:szCs w:val="20"/>
              </w:rPr>
              <w:t>ms</w:t>
            </w:r>
          </w:p>
        </w:tc>
        <w:tc>
          <w:tcPr>
            <w:tcW w:w="829" w:type="pct"/>
            <w:hideMark/>
          </w:tcPr>
          <w:p w14:paraId="3378DD8C" w14:textId="3F54F4FF" w:rsidR="00165B2F" w:rsidRPr="001E6AEE"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1</w:t>
            </w:r>
            <w:r w:rsidR="00751CCC">
              <w:rPr>
                <w:rFonts w:ascii="Aptos Narrow" w:hAnsi="Aptos Narrow"/>
                <w:sz w:val="18"/>
                <w:szCs w:val="20"/>
              </w:rPr>
              <w:t>.</w:t>
            </w:r>
            <w:r w:rsidRPr="001E6AEE">
              <w:rPr>
                <w:rFonts w:ascii="Aptos Narrow" w:hAnsi="Aptos Narrow"/>
                <w:sz w:val="18"/>
                <w:szCs w:val="20"/>
              </w:rPr>
              <w:t>228.64</w:t>
            </w:r>
            <w:r w:rsidRPr="00617241">
              <w:rPr>
                <w:rFonts w:ascii="Aptos Narrow" w:hAnsi="Aptos Narrow"/>
                <w:sz w:val="18"/>
                <w:szCs w:val="20"/>
              </w:rPr>
              <w:t xml:space="preserve"> </w:t>
            </w:r>
            <w:r w:rsidRPr="008A4261">
              <w:rPr>
                <w:rFonts w:ascii="Aptos Narrow" w:hAnsi="Aptos Narrow"/>
                <w:i/>
                <w:iCs/>
                <w:sz w:val="18"/>
                <w:szCs w:val="20"/>
              </w:rPr>
              <w:t>ms</w:t>
            </w:r>
          </w:p>
        </w:tc>
        <w:tc>
          <w:tcPr>
            <w:tcW w:w="869" w:type="pct"/>
            <w:hideMark/>
          </w:tcPr>
          <w:p w14:paraId="3ED822B8" w14:textId="77777777" w:rsidR="00165B2F" w:rsidRPr="001E6AEE"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rFonts w:ascii="Aptos Narrow" w:hAnsi="Aptos Narrow"/>
                <w:sz w:val="18"/>
                <w:szCs w:val="20"/>
              </w:rPr>
            </w:pPr>
          </w:p>
        </w:tc>
        <w:tc>
          <w:tcPr>
            <w:tcW w:w="719" w:type="pct"/>
            <w:hideMark/>
          </w:tcPr>
          <w:p w14:paraId="04B8C50A" w14:textId="77777777" w:rsidR="00165B2F" w:rsidRPr="001E6AEE"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rFonts w:ascii="Aptos Narrow" w:hAnsi="Aptos Narrow"/>
                <w:sz w:val="18"/>
                <w:szCs w:val="20"/>
              </w:rPr>
            </w:pPr>
          </w:p>
        </w:tc>
      </w:tr>
      <w:tr w:rsidR="00165B2F" w:rsidRPr="001E6AEE" w14:paraId="7D0AF121" w14:textId="77777777" w:rsidTr="006A4262">
        <w:tc>
          <w:tcPr>
            <w:cnfStyle w:val="001000000000" w:firstRow="0" w:lastRow="0" w:firstColumn="1" w:lastColumn="0" w:oddVBand="0" w:evenVBand="0" w:oddHBand="0" w:evenHBand="0" w:firstRowFirstColumn="0" w:firstRowLastColumn="0" w:lastRowFirstColumn="0" w:lastRowLastColumn="0"/>
            <w:tcW w:w="782" w:type="pct"/>
            <w:vMerge/>
            <w:hideMark/>
          </w:tcPr>
          <w:p w14:paraId="231BA5AF" w14:textId="703E2139" w:rsidR="00165B2F" w:rsidRPr="001E6AEE" w:rsidRDefault="00165B2F" w:rsidP="00EE43E7">
            <w:pPr>
              <w:pStyle w:val="Nessunaspaziatura"/>
              <w:rPr>
                <w:sz w:val="18"/>
                <w:szCs w:val="20"/>
              </w:rPr>
            </w:pPr>
          </w:p>
        </w:tc>
        <w:tc>
          <w:tcPr>
            <w:tcW w:w="853" w:type="pct"/>
            <w:hideMark/>
          </w:tcPr>
          <w:p w14:paraId="76AFF08E" w14:textId="77777777" w:rsidR="00165B2F" w:rsidRPr="001E6AEE" w:rsidRDefault="00165B2F" w:rsidP="00EE43E7">
            <w:pPr>
              <w:pStyle w:val="Nessunaspaziatura"/>
              <w:cnfStyle w:val="000000000000" w:firstRow="0" w:lastRow="0" w:firstColumn="0" w:lastColumn="0" w:oddVBand="0" w:evenVBand="0" w:oddHBand="0" w:evenHBand="0" w:firstRowFirstColumn="0" w:firstRowLastColumn="0" w:lastRowFirstColumn="0" w:lastRowLastColumn="0"/>
              <w:rPr>
                <w:sz w:val="18"/>
                <w:szCs w:val="20"/>
              </w:rPr>
            </w:pPr>
            <w:r w:rsidRPr="008A4261">
              <w:rPr>
                <w:b/>
                <w:bCs/>
                <w:color w:val="4C94D8" w:themeColor="text2" w:themeTint="80"/>
                <w:sz w:val="18"/>
                <w:szCs w:val="20"/>
              </w:rPr>
              <w:t>SIMD (-O0)</w:t>
            </w:r>
          </w:p>
        </w:tc>
        <w:tc>
          <w:tcPr>
            <w:tcW w:w="948" w:type="pct"/>
            <w:hideMark/>
          </w:tcPr>
          <w:p w14:paraId="56AC6A73" w14:textId="77777777" w:rsidR="00165B2F" w:rsidRPr="001E6AEE" w:rsidRDefault="00165B2F" w:rsidP="00EE43E7">
            <w:pPr>
              <w:pStyle w:val="Nessunaspaziatura"/>
              <w:cnfStyle w:val="000000000000" w:firstRow="0" w:lastRow="0" w:firstColumn="0" w:lastColumn="0" w:oddVBand="0" w:evenVBand="0" w:oddHBand="0"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340</w:t>
            </w:r>
            <w:r w:rsidRPr="00617241">
              <w:rPr>
                <w:rFonts w:ascii="Aptos Narrow" w:hAnsi="Aptos Narrow"/>
                <w:sz w:val="18"/>
                <w:szCs w:val="20"/>
              </w:rPr>
              <w:t>,</w:t>
            </w:r>
            <w:r w:rsidRPr="001E6AEE">
              <w:rPr>
                <w:rFonts w:ascii="Aptos Narrow" w:hAnsi="Aptos Narrow"/>
                <w:sz w:val="18"/>
                <w:szCs w:val="20"/>
              </w:rPr>
              <w:t>17</w:t>
            </w:r>
            <w:r w:rsidRPr="00617241">
              <w:rPr>
                <w:rFonts w:ascii="Aptos Narrow" w:hAnsi="Aptos Narrow"/>
                <w:sz w:val="18"/>
                <w:szCs w:val="20"/>
              </w:rPr>
              <w:t xml:space="preserve"> </w:t>
            </w:r>
            <w:r w:rsidRPr="008A4261">
              <w:rPr>
                <w:rFonts w:ascii="Aptos Narrow" w:hAnsi="Aptos Narrow"/>
                <w:i/>
                <w:iCs/>
                <w:sz w:val="18"/>
                <w:szCs w:val="20"/>
              </w:rPr>
              <w:t>ms</w:t>
            </w:r>
          </w:p>
        </w:tc>
        <w:tc>
          <w:tcPr>
            <w:tcW w:w="829" w:type="pct"/>
            <w:hideMark/>
          </w:tcPr>
          <w:p w14:paraId="2F7CA927" w14:textId="77777777" w:rsidR="00165B2F" w:rsidRPr="001E6AEE" w:rsidRDefault="00165B2F" w:rsidP="00EE43E7">
            <w:pPr>
              <w:pStyle w:val="Nessunaspaziatura"/>
              <w:cnfStyle w:val="000000000000" w:firstRow="0" w:lastRow="0" w:firstColumn="0" w:lastColumn="0" w:oddVBand="0" w:evenVBand="0" w:oddHBand="0"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315.29</w:t>
            </w:r>
            <w:r w:rsidRPr="00617241">
              <w:rPr>
                <w:rFonts w:ascii="Aptos Narrow" w:hAnsi="Aptos Narrow"/>
                <w:sz w:val="18"/>
                <w:szCs w:val="20"/>
              </w:rPr>
              <w:t xml:space="preserve"> </w:t>
            </w:r>
            <w:r w:rsidRPr="008A4261">
              <w:rPr>
                <w:rFonts w:ascii="Aptos Narrow" w:hAnsi="Aptos Narrow"/>
                <w:i/>
                <w:iCs/>
                <w:sz w:val="18"/>
                <w:szCs w:val="20"/>
              </w:rPr>
              <w:t>ms</w:t>
            </w:r>
          </w:p>
        </w:tc>
        <w:tc>
          <w:tcPr>
            <w:tcW w:w="869" w:type="pct"/>
            <w:hideMark/>
          </w:tcPr>
          <w:p w14:paraId="5C71FBCE" w14:textId="77777777" w:rsidR="00165B2F" w:rsidRPr="001E6AEE" w:rsidRDefault="00165B2F" w:rsidP="00EE43E7">
            <w:pPr>
              <w:pStyle w:val="Nessunaspaziatura"/>
              <w:cnfStyle w:val="000000000000" w:firstRow="0" w:lastRow="0" w:firstColumn="0" w:lastColumn="0" w:oddVBand="0" w:evenVBand="0" w:oddHBand="0"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3.90</w:t>
            </w:r>
            <w:r w:rsidRPr="00617241">
              <w:rPr>
                <w:rFonts w:ascii="Aptos Narrow" w:hAnsi="Aptos Narrow"/>
                <w:sz w:val="18"/>
                <w:szCs w:val="20"/>
              </w:rPr>
              <w:t>x</w:t>
            </w:r>
          </w:p>
        </w:tc>
        <w:tc>
          <w:tcPr>
            <w:tcW w:w="719" w:type="pct"/>
            <w:hideMark/>
          </w:tcPr>
          <w:p w14:paraId="1BD60859" w14:textId="77777777" w:rsidR="00165B2F" w:rsidRPr="001E6AEE" w:rsidRDefault="00165B2F" w:rsidP="00EE43E7">
            <w:pPr>
              <w:pStyle w:val="Nessunaspaziatura"/>
              <w:cnfStyle w:val="000000000000" w:firstRow="0" w:lastRow="0" w:firstColumn="0" w:lastColumn="0" w:oddVBand="0" w:evenVBand="0" w:oddHBand="0"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3.69x</w:t>
            </w:r>
          </w:p>
        </w:tc>
      </w:tr>
      <w:tr w:rsidR="00165B2F" w:rsidRPr="001E6AEE" w14:paraId="2FCE12FC" w14:textId="77777777" w:rsidTr="006A4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pct"/>
            <w:vMerge/>
            <w:hideMark/>
          </w:tcPr>
          <w:p w14:paraId="27D18509" w14:textId="77777777" w:rsidR="00165B2F" w:rsidRPr="001E6AEE" w:rsidRDefault="00165B2F" w:rsidP="00EE43E7">
            <w:pPr>
              <w:pStyle w:val="Nessunaspaziatura"/>
              <w:rPr>
                <w:sz w:val="18"/>
                <w:szCs w:val="20"/>
              </w:rPr>
            </w:pPr>
          </w:p>
        </w:tc>
        <w:tc>
          <w:tcPr>
            <w:tcW w:w="853" w:type="pct"/>
            <w:tcBorders>
              <w:bottom w:val="single" w:sz="4" w:space="0" w:color="auto"/>
            </w:tcBorders>
            <w:hideMark/>
          </w:tcPr>
          <w:p w14:paraId="2BE98276" w14:textId="49F62166" w:rsidR="00165B2F" w:rsidRPr="001E6AEE"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sz w:val="18"/>
                <w:szCs w:val="20"/>
              </w:rPr>
            </w:pPr>
            <w:r w:rsidRPr="008A4261">
              <w:rPr>
                <w:b/>
                <w:bCs/>
                <w:color w:val="47D459" w:themeColor="accent3" w:themeTint="99"/>
                <w:sz w:val="18"/>
                <w:szCs w:val="20"/>
              </w:rPr>
              <w:t xml:space="preserve">CUDA </w:t>
            </w:r>
          </w:p>
        </w:tc>
        <w:tc>
          <w:tcPr>
            <w:tcW w:w="948" w:type="pct"/>
            <w:tcBorders>
              <w:bottom w:val="single" w:sz="4" w:space="0" w:color="auto"/>
            </w:tcBorders>
            <w:hideMark/>
          </w:tcPr>
          <w:p w14:paraId="383EBAB1" w14:textId="77777777" w:rsidR="00165B2F" w:rsidRPr="001E6AEE"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96</w:t>
            </w:r>
            <w:r w:rsidRPr="00617241">
              <w:rPr>
                <w:rFonts w:ascii="Aptos Narrow" w:hAnsi="Aptos Narrow"/>
                <w:sz w:val="18"/>
                <w:szCs w:val="20"/>
              </w:rPr>
              <w:t>,</w:t>
            </w:r>
            <w:r w:rsidRPr="001E6AEE">
              <w:rPr>
                <w:rFonts w:ascii="Aptos Narrow" w:hAnsi="Aptos Narrow"/>
                <w:sz w:val="18"/>
                <w:szCs w:val="20"/>
              </w:rPr>
              <w:t>78</w:t>
            </w:r>
            <w:r w:rsidRPr="00617241">
              <w:rPr>
                <w:rFonts w:ascii="Aptos Narrow" w:hAnsi="Aptos Narrow"/>
                <w:sz w:val="18"/>
                <w:szCs w:val="20"/>
              </w:rPr>
              <w:t xml:space="preserve"> </w:t>
            </w:r>
            <w:r w:rsidRPr="008A4261">
              <w:rPr>
                <w:rFonts w:ascii="Aptos Narrow" w:hAnsi="Aptos Narrow"/>
                <w:i/>
                <w:iCs/>
                <w:sz w:val="18"/>
                <w:szCs w:val="20"/>
              </w:rPr>
              <w:t>ms</w:t>
            </w:r>
          </w:p>
        </w:tc>
        <w:tc>
          <w:tcPr>
            <w:tcW w:w="829" w:type="pct"/>
            <w:tcBorders>
              <w:bottom w:val="single" w:sz="4" w:space="0" w:color="auto"/>
            </w:tcBorders>
            <w:hideMark/>
          </w:tcPr>
          <w:p w14:paraId="598CD943" w14:textId="77777777" w:rsidR="00165B2F" w:rsidRPr="001E6AEE"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11.85</w:t>
            </w:r>
            <w:r w:rsidRPr="00617241">
              <w:rPr>
                <w:rFonts w:ascii="Aptos Narrow" w:hAnsi="Aptos Narrow"/>
                <w:sz w:val="18"/>
                <w:szCs w:val="20"/>
              </w:rPr>
              <w:t xml:space="preserve"> </w:t>
            </w:r>
            <w:r w:rsidRPr="008A4261">
              <w:rPr>
                <w:rFonts w:ascii="Aptos Narrow" w:hAnsi="Aptos Narrow"/>
                <w:i/>
                <w:iCs/>
                <w:sz w:val="18"/>
                <w:szCs w:val="20"/>
              </w:rPr>
              <w:t>ms</w:t>
            </w:r>
          </w:p>
        </w:tc>
        <w:tc>
          <w:tcPr>
            <w:tcW w:w="869" w:type="pct"/>
            <w:tcBorders>
              <w:bottom w:val="single" w:sz="4" w:space="0" w:color="auto"/>
            </w:tcBorders>
            <w:hideMark/>
          </w:tcPr>
          <w:p w14:paraId="0B77CBB1" w14:textId="77777777" w:rsidR="00165B2F" w:rsidRPr="001E6AEE"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103.68</w:t>
            </w:r>
            <w:r w:rsidRPr="00617241">
              <w:rPr>
                <w:rFonts w:ascii="Aptos Narrow" w:hAnsi="Aptos Narrow"/>
                <w:sz w:val="18"/>
                <w:szCs w:val="20"/>
              </w:rPr>
              <w:t>x</w:t>
            </w:r>
          </w:p>
        </w:tc>
        <w:tc>
          <w:tcPr>
            <w:tcW w:w="719" w:type="pct"/>
            <w:tcBorders>
              <w:bottom w:val="single" w:sz="4" w:space="0" w:color="auto"/>
            </w:tcBorders>
            <w:hideMark/>
          </w:tcPr>
          <w:p w14:paraId="0DCDEB71" w14:textId="77777777" w:rsidR="00165B2F" w:rsidRPr="001E6AEE"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12.95x</w:t>
            </w:r>
          </w:p>
        </w:tc>
      </w:tr>
      <w:tr w:rsidR="00165B2F" w:rsidRPr="001E6AEE" w14:paraId="0C135991" w14:textId="77777777" w:rsidTr="006A4262">
        <w:tc>
          <w:tcPr>
            <w:cnfStyle w:val="001000000000" w:firstRow="0" w:lastRow="0" w:firstColumn="1" w:lastColumn="0" w:oddVBand="0" w:evenVBand="0" w:oddHBand="0" w:evenHBand="0" w:firstRowFirstColumn="0" w:firstRowLastColumn="0" w:lastRowFirstColumn="0" w:lastRowLastColumn="0"/>
            <w:tcW w:w="782" w:type="pct"/>
            <w:vMerge w:val="restart"/>
            <w:hideMark/>
          </w:tcPr>
          <w:p w14:paraId="6B98ADE4" w14:textId="77777777" w:rsidR="00165B2F" w:rsidRPr="001E6AEE" w:rsidRDefault="00165B2F" w:rsidP="00EE43E7">
            <w:pPr>
              <w:pStyle w:val="Nessunaspaziatura"/>
              <w:rPr>
                <w:b w:val="0"/>
                <w:bCs w:val="0"/>
                <w:caps w:val="0"/>
                <w:sz w:val="18"/>
                <w:szCs w:val="20"/>
              </w:rPr>
            </w:pPr>
            <w:r w:rsidRPr="001E6AEE">
              <w:rPr>
                <w:sz w:val="18"/>
                <w:szCs w:val="20"/>
              </w:rPr>
              <w:t>2048</w:t>
            </w:r>
            <w:r w:rsidRPr="00617241">
              <w:rPr>
                <w:sz w:val="18"/>
                <w:szCs w:val="20"/>
              </w:rPr>
              <w:t>x</w:t>
            </w:r>
            <w:r w:rsidRPr="001E6AEE">
              <w:rPr>
                <w:sz w:val="18"/>
                <w:szCs w:val="20"/>
              </w:rPr>
              <w:t xml:space="preserve"> 2048</w:t>
            </w:r>
          </w:p>
          <w:p w14:paraId="0FBB2B96" w14:textId="38309B68" w:rsidR="00165B2F" w:rsidRPr="001E6AEE" w:rsidRDefault="00165B2F" w:rsidP="00EE43E7">
            <w:pPr>
              <w:pStyle w:val="Nessunaspaziatura"/>
              <w:rPr>
                <w:sz w:val="18"/>
                <w:szCs w:val="20"/>
              </w:rPr>
            </w:pPr>
            <w:r>
              <w:rPr>
                <w:sz w:val="18"/>
                <w:szCs w:val="20"/>
              </w:rPr>
              <w:t>100 gen.</w:t>
            </w:r>
          </w:p>
        </w:tc>
        <w:tc>
          <w:tcPr>
            <w:tcW w:w="853" w:type="pct"/>
            <w:tcBorders>
              <w:top w:val="single" w:sz="4" w:space="0" w:color="auto"/>
            </w:tcBorders>
            <w:hideMark/>
          </w:tcPr>
          <w:p w14:paraId="1A83CB66" w14:textId="77777777" w:rsidR="00165B2F" w:rsidRPr="001E6AEE" w:rsidRDefault="00165B2F" w:rsidP="00EE43E7">
            <w:pPr>
              <w:pStyle w:val="Nessunaspaziatura"/>
              <w:cnfStyle w:val="000000000000" w:firstRow="0" w:lastRow="0" w:firstColumn="0" w:lastColumn="0" w:oddVBand="0" w:evenVBand="0" w:oddHBand="0" w:evenHBand="0" w:firstRowFirstColumn="0" w:firstRowLastColumn="0" w:lastRowFirstColumn="0" w:lastRowLastColumn="0"/>
              <w:rPr>
                <w:sz w:val="18"/>
                <w:szCs w:val="20"/>
              </w:rPr>
            </w:pPr>
            <w:r w:rsidRPr="001E6AEE">
              <w:rPr>
                <w:b/>
                <w:bCs/>
                <w:sz w:val="18"/>
                <w:szCs w:val="20"/>
              </w:rPr>
              <w:t>Sequenziale (-O0)</w:t>
            </w:r>
          </w:p>
        </w:tc>
        <w:tc>
          <w:tcPr>
            <w:tcW w:w="948" w:type="pct"/>
            <w:tcBorders>
              <w:top w:val="single" w:sz="4" w:space="0" w:color="auto"/>
            </w:tcBorders>
            <w:hideMark/>
          </w:tcPr>
          <w:p w14:paraId="4D1EBA7B" w14:textId="3E61005C" w:rsidR="00165B2F" w:rsidRPr="001E6AEE" w:rsidRDefault="00165B2F" w:rsidP="00EE43E7">
            <w:pPr>
              <w:pStyle w:val="Nessunaspaziatura"/>
              <w:cnfStyle w:val="000000000000" w:firstRow="0" w:lastRow="0" w:firstColumn="0" w:lastColumn="0" w:oddVBand="0" w:evenVBand="0" w:oddHBand="0"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5</w:t>
            </w:r>
            <w:r w:rsidR="00751CCC">
              <w:rPr>
                <w:rFonts w:ascii="Aptos Narrow" w:hAnsi="Aptos Narrow"/>
                <w:sz w:val="18"/>
                <w:szCs w:val="20"/>
              </w:rPr>
              <w:t>.</w:t>
            </w:r>
            <w:r w:rsidRPr="001E6AEE">
              <w:rPr>
                <w:rFonts w:ascii="Aptos Narrow" w:hAnsi="Aptos Narrow"/>
                <w:sz w:val="18"/>
                <w:szCs w:val="20"/>
              </w:rPr>
              <w:t>058</w:t>
            </w:r>
            <w:r w:rsidRPr="00617241">
              <w:rPr>
                <w:rFonts w:ascii="Aptos Narrow" w:hAnsi="Aptos Narrow"/>
                <w:sz w:val="18"/>
                <w:szCs w:val="20"/>
              </w:rPr>
              <w:t>,</w:t>
            </w:r>
            <w:r w:rsidRPr="001E6AEE">
              <w:rPr>
                <w:rFonts w:ascii="Aptos Narrow" w:hAnsi="Aptos Narrow"/>
                <w:sz w:val="18"/>
                <w:szCs w:val="20"/>
              </w:rPr>
              <w:t>36</w:t>
            </w:r>
            <w:r w:rsidRPr="00617241">
              <w:rPr>
                <w:rFonts w:ascii="Aptos Narrow" w:hAnsi="Aptos Narrow"/>
                <w:sz w:val="18"/>
                <w:szCs w:val="20"/>
              </w:rPr>
              <w:t xml:space="preserve"> </w:t>
            </w:r>
            <w:r w:rsidRPr="008A4261">
              <w:rPr>
                <w:rFonts w:ascii="Aptos Narrow" w:hAnsi="Aptos Narrow"/>
                <w:i/>
                <w:iCs/>
                <w:sz w:val="18"/>
                <w:szCs w:val="20"/>
              </w:rPr>
              <w:t>ms</w:t>
            </w:r>
          </w:p>
        </w:tc>
        <w:tc>
          <w:tcPr>
            <w:tcW w:w="829" w:type="pct"/>
            <w:tcBorders>
              <w:top w:val="single" w:sz="4" w:space="0" w:color="auto"/>
            </w:tcBorders>
            <w:hideMark/>
          </w:tcPr>
          <w:p w14:paraId="2EE4E3E4" w14:textId="189F9D44" w:rsidR="00165B2F" w:rsidRPr="001E6AEE" w:rsidRDefault="00165B2F" w:rsidP="00EE43E7">
            <w:pPr>
              <w:pStyle w:val="Nessunaspaziatura"/>
              <w:cnfStyle w:val="000000000000" w:firstRow="0" w:lastRow="0" w:firstColumn="0" w:lastColumn="0" w:oddVBand="0" w:evenVBand="0" w:oddHBand="0"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4</w:t>
            </w:r>
            <w:r w:rsidR="00751CCC">
              <w:rPr>
                <w:rFonts w:ascii="Aptos Narrow" w:hAnsi="Aptos Narrow"/>
                <w:sz w:val="18"/>
                <w:szCs w:val="20"/>
              </w:rPr>
              <w:t>.</w:t>
            </w:r>
            <w:r w:rsidRPr="001E6AEE">
              <w:rPr>
                <w:rFonts w:ascii="Aptos Narrow" w:hAnsi="Aptos Narrow"/>
                <w:sz w:val="18"/>
                <w:szCs w:val="20"/>
              </w:rPr>
              <w:t>961.28</w:t>
            </w:r>
            <w:r w:rsidRPr="00617241">
              <w:rPr>
                <w:rFonts w:ascii="Aptos Narrow" w:hAnsi="Aptos Narrow"/>
                <w:sz w:val="18"/>
                <w:szCs w:val="20"/>
              </w:rPr>
              <w:t xml:space="preserve"> </w:t>
            </w:r>
            <w:r w:rsidRPr="008A4261">
              <w:rPr>
                <w:rFonts w:ascii="Aptos Narrow" w:hAnsi="Aptos Narrow"/>
                <w:i/>
                <w:iCs/>
                <w:sz w:val="18"/>
                <w:szCs w:val="20"/>
              </w:rPr>
              <w:t>ms</w:t>
            </w:r>
          </w:p>
        </w:tc>
        <w:tc>
          <w:tcPr>
            <w:tcW w:w="869" w:type="pct"/>
            <w:tcBorders>
              <w:top w:val="single" w:sz="4" w:space="0" w:color="auto"/>
            </w:tcBorders>
            <w:hideMark/>
          </w:tcPr>
          <w:p w14:paraId="1E076830" w14:textId="77777777" w:rsidR="00165B2F" w:rsidRPr="001E6AEE" w:rsidRDefault="00165B2F" w:rsidP="00EE43E7">
            <w:pPr>
              <w:pStyle w:val="Nessunaspaziatura"/>
              <w:cnfStyle w:val="000000000000" w:firstRow="0" w:lastRow="0" w:firstColumn="0" w:lastColumn="0" w:oddVBand="0" w:evenVBand="0" w:oddHBand="0" w:evenHBand="0" w:firstRowFirstColumn="0" w:firstRowLastColumn="0" w:lastRowFirstColumn="0" w:lastRowLastColumn="0"/>
              <w:rPr>
                <w:rFonts w:ascii="Aptos Narrow" w:hAnsi="Aptos Narrow"/>
                <w:sz w:val="18"/>
                <w:szCs w:val="20"/>
              </w:rPr>
            </w:pPr>
          </w:p>
        </w:tc>
        <w:tc>
          <w:tcPr>
            <w:tcW w:w="719" w:type="pct"/>
            <w:tcBorders>
              <w:top w:val="single" w:sz="4" w:space="0" w:color="auto"/>
            </w:tcBorders>
            <w:hideMark/>
          </w:tcPr>
          <w:p w14:paraId="1D34C26C" w14:textId="77777777" w:rsidR="00165B2F" w:rsidRPr="001E6AEE" w:rsidRDefault="00165B2F" w:rsidP="00EE43E7">
            <w:pPr>
              <w:pStyle w:val="Nessunaspaziatura"/>
              <w:cnfStyle w:val="000000000000" w:firstRow="0" w:lastRow="0" w:firstColumn="0" w:lastColumn="0" w:oddVBand="0" w:evenVBand="0" w:oddHBand="0" w:evenHBand="0" w:firstRowFirstColumn="0" w:firstRowLastColumn="0" w:lastRowFirstColumn="0" w:lastRowLastColumn="0"/>
              <w:rPr>
                <w:rFonts w:ascii="Aptos Narrow" w:hAnsi="Aptos Narrow"/>
                <w:sz w:val="18"/>
                <w:szCs w:val="20"/>
              </w:rPr>
            </w:pPr>
          </w:p>
        </w:tc>
      </w:tr>
      <w:tr w:rsidR="00165B2F" w:rsidRPr="001E6AEE" w14:paraId="01909392" w14:textId="77777777" w:rsidTr="006A4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pct"/>
            <w:vMerge/>
            <w:hideMark/>
          </w:tcPr>
          <w:p w14:paraId="5D5FC938" w14:textId="1E8190B2" w:rsidR="00165B2F" w:rsidRPr="001E6AEE" w:rsidRDefault="00165B2F" w:rsidP="00EE43E7">
            <w:pPr>
              <w:pStyle w:val="Nessunaspaziatura"/>
              <w:rPr>
                <w:sz w:val="18"/>
                <w:szCs w:val="20"/>
              </w:rPr>
            </w:pPr>
          </w:p>
        </w:tc>
        <w:tc>
          <w:tcPr>
            <w:tcW w:w="853" w:type="pct"/>
            <w:hideMark/>
          </w:tcPr>
          <w:p w14:paraId="3EB7565D" w14:textId="77777777" w:rsidR="00165B2F" w:rsidRPr="001E6AEE"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sz w:val="18"/>
                <w:szCs w:val="20"/>
              </w:rPr>
            </w:pPr>
            <w:r w:rsidRPr="008A4261">
              <w:rPr>
                <w:b/>
                <w:bCs/>
                <w:color w:val="4C94D8" w:themeColor="text2" w:themeTint="80"/>
                <w:sz w:val="18"/>
                <w:szCs w:val="20"/>
              </w:rPr>
              <w:t>SIMD (-O0)</w:t>
            </w:r>
          </w:p>
        </w:tc>
        <w:tc>
          <w:tcPr>
            <w:tcW w:w="948" w:type="pct"/>
            <w:hideMark/>
          </w:tcPr>
          <w:p w14:paraId="1A7912A4" w14:textId="0BF81F9F" w:rsidR="00165B2F" w:rsidRPr="001E6AEE"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1</w:t>
            </w:r>
            <w:r w:rsidR="00751CCC">
              <w:rPr>
                <w:rFonts w:ascii="Aptos Narrow" w:hAnsi="Aptos Narrow"/>
                <w:sz w:val="18"/>
                <w:szCs w:val="20"/>
              </w:rPr>
              <w:t>.</w:t>
            </w:r>
            <w:r w:rsidRPr="001E6AEE">
              <w:rPr>
                <w:rFonts w:ascii="Aptos Narrow" w:hAnsi="Aptos Narrow"/>
                <w:sz w:val="18"/>
                <w:szCs w:val="20"/>
              </w:rPr>
              <w:t>390</w:t>
            </w:r>
            <w:r w:rsidRPr="00617241">
              <w:rPr>
                <w:rFonts w:ascii="Aptos Narrow" w:hAnsi="Aptos Narrow"/>
                <w:sz w:val="18"/>
                <w:szCs w:val="20"/>
              </w:rPr>
              <w:t>,</w:t>
            </w:r>
            <w:r w:rsidRPr="001E6AEE">
              <w:rPr>
                <w:rFonts w:ascii="Aptos Narrow" w:hAnsi="Aptos Narrow"/>
                <w:sz w:val="18"/>
                <w:szCs w:val="20"/>
              </w:rPr>
              <w:t>62</w:t>
            </w:r>
            <w:r w:rsidRPr="00617241">
              <w:rPr>
                <w:rFonts w:ascii="Aptos Narrow" w:hAnsi="Aptos Narrow"/>
                <w:sz w:val="18"/>
                <w:szCs w:val="20"/>
              </w:rPr>
              <w:t xml:space="preserve"> </w:t>
            </w:r>
            <w:r w:rsidRPr="008A4261">
              <w:rPr>
                <w:rFonts w:ascii="Aptos Narrow" w:hAnsi="Aptos Narrow"/>
                <w:i/>
                <w:iCs/>
                <w:sz w:val="18"/>
                <w:szCs w:val="20"/>
              </w:rPr>
              <w:t>ms</w:t>
            </w:r>
          </w:p>
        </w:tc>
        <w:tc>
          <w:tcPr>
            <w:tcW w:w="829" w:type="pct"/>
            <w:hideMark/>
          </w:tcPr>
          <w:p w14:paraId="31CCE3CA" w14:textId="48E1C717" w:rsidR="00165B2F" w:rsidRPr="001E6AEE"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1</w:t>
            </w:r>
            <w:r w:rsidR="00751CCC">
              <w:rPr>
                <w:rFonts w:ascii="Aptos Narrow" w:hAnsi="Aptos Narrow"/>
                <w:sz w:val="18"/>
                <w:szCs w:val="20"/>
              </w:rPr>
              <w:t>.</w:t>
            </w:r>
            <w:r w:rsidRPr="001E6AEE">
              <w:rPr>
                <w:rFonts w:ascii="Aptos Narrow" w:hAnsi="Aptos Narrow"/>
                <w:sz w:val="18"/>
                <w:szCs w:val="20"/>
              </w:rPr>
              <w:t>291.98</w:t>
            </w:r>
            <w:r w:rsidRPr="00617241">
              <w:rPr>
                <w:rFonts w:ascii="Aptos Narrow" w:hAnsi="Aptos Narrow"/>
                <w:sz w:val="18"/>
                <w:szCs w:val="20"/>
              </w:rPr>
              <w:t xml:space="preserve"> </w:t>
            </w:r>
            <w:r w:rsidRPr="008A4261">
              <w:rPr>
                <w:rFonts w:ascii="Aptos Narrow" w:hAnsi="Aptos Narrow"/>
                <w:i/>
                <w:iCs/>
                <w:sz w:val="18"/>
                <w:szCs w:val="20"/>
              </w:rPr>
              <w:t>ms</w:t>
            </w:r>
          </w:p>
        </w:tc>
        <w:tc>
          <w:tcPr>
            <w:tcW w:w="869" w:type="pct"/>
            <w:hideMark/>
          </w:tcPr>
          <w:p w14:paraId="1C4B776E" w14:textId="77777777" w:rsidR="00165B2F" w:rsidRPr="001E6AEE"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3.84x</w:t>
            </w:r>
          </w:p>
        </w:tc>
        <w:tc>
          <w:tcPr>
            <w:tcW w:w="719" w:type="pct"/>
            <w:hideMark/>
          </w:tcPr>
          <w:p w14:paraId="16316F89" w14:textId="77777777" w:rsidR="00165B2F" w:rsidRPr="001E6AEE"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3.64x</w:t>
            </w:r>
          </w:p>
        </w:tc>
      </w:tr>
      <w:tr w:rsidR="00165B2F" w:rsidRPr="001E6AEE" w14:paraId="59A18A5B" w14:textId="77777777" w:rsidTr="006A4262">
        <w:tc>
          <w:tcPr>
            <w:cnfStyle w:val="001000000000" w:firstRow="0" w:lastRow="0" w:firstColumn="1" w:lastColumn="0" w:oddVBand="0" w:evenVBand="0" w:oddHBand="0" w:evenHBand="0" w:firstRowFirstColumn="0" w:firstRowLastColumn="0" w:lastRowFirstColumn="0" w:lastRowLastColumn="0"/>
            <w:tcW w:w="782" w:type="pct"/>
            <w:vMerge/>
            <w:hideMark/>
          </w:tcPr>
          <w:p w14:paraId="2279EF61" w14:textId="77777777" w:rsidR="00165B2F" w:rsidRPr="001E6AEE" w:rsidRDefault="00165B2F" w:rsidP="00EE43E7">
            <w:pPr>
              <w:pStyle w:val="Nessunaspaziatura"/>
              <w:rPr>
                <w:sz w:val="18"/>
                <w:szCs w:val="20"/>
              </w:rPr>
            </w:pPr>
          </w:p>
        </w:tc>
        <w:tc>
          <w:tcPr>
            <w:tcW w:w="853" w:type="pct"/>
            <w:tcBorders>
              <w:bottom w:val="single" w:sz="4" w:space="0" w:color="auto"/>
            </w:tcBorders>
            <w:hideMark/>
          </w:tcPr>
          <w:p w14:paraId="3AE11D94" w14:textId="53BEAC9C" w:rsidR="00165B2F" w:rsidRPr="001E6AEE" w:rsidRDefault="00165B2F" w:rsidP="00EE43E7">
            <w:pPr>
              <w:pStyle w:val="Nessunaspaziatura"/>
              <w:cnfStyle w:val="000000000000" w:firstRow="0" w:lastRow="0" w:firstColumn="0" w:lastColumn="0" w:oddVBand="0" w:evenVBand="0" w:oddHBand="0" w:evenHBand="0" w:firstRowFirstColumn="0" w:firstRowLastColumn="0" w:lastRowFirstColumn="0" w:lastRowLastColumn="0"/>
              <w:rPr>
                <w:sz w:val="18"/>
                <w:szCs w:val="20"/>
              </w:rPr>
            </w:pPr>
            <w:r w:rsidRPr="008A4261">
              <w:rPr>
                <w:b/>
                <w:bCs/>
                <w:color w:val="47D459" w:themeColor="accent3" w:themeTint="99"/>
                <w:sz w:val="18"/>
                <w:szCs w:val="20"/>
              </w:rPr>
              <w:t>CUDA</w:t>
            </w:r>
          </w:p>
        </w:tc>
        <w:tc>
          <w:tcPr>
            <w:tcW w:w="948" w:type="pct"/>
            <w:tcBorders>
              <w:bottom w:val="single" w:sz="4" w:space="0" w:color="auto"/>
            </w:tcBorders>
            <w:hideMark/>
          </w:tcPr>
          <w:p w14:paraId="693884BA" w14:textId="77777777" w:rsidR="00165B2F" w:rsidRPr="001E6AEE" w:rsidRDefault="00165B2F" w:rsidP="00EE43E7">
            <w:pPr>
              <w:pStyle w:val="Nessunaspaziatura"/>
              <w:cnfStyle w:val="000000000000" w:firstRow="0" w:lastRow="0" w:firstColumn="0" w:lastColumn="0" w:oddVBand="0" w:evenVBand="0" w:oddHBand="0"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140</w:t>
            </w:r>
            <w:r w:rsidRPr="00617241">
              <w:rPr>
                <w:rFonts w:ascii="Aptos Narrow" w:hAnsi="Aptos Narrow"/>
                <w:sz w:val="18"/>
                <w:szCs w:val="20"/>
              </w:rPr>
              <w:t>,</w:t>
            </w:r>
            <w:r w:rsidRPr="001E6AEE">
              <w:rPr>
                <w:rFonts w:ascii="Aptos Narrow" w:hAnsi="Aptos Narrow"/>
                <w:sz w:val="18"/>
                <w:szCs w:val="20"/>
              </w:rPr>
              <w:t>22</w:t>
            </w:r>
            <w:r w:rsidRPr="00617241">
              <w:rPr>
                <w:rFonts w:ascii="Aptos Narrow" w:hAnsi="Aptos Narrow"/>
                <w:sz w:val="18"/>
                <w:szCs w:val="20"/>
              </w:rPr>
              <w:t xml:space="preserve"> </w:t>
            </w:r>
            <w:r w:rsidRPr="008A4261">
              <w:rPr>
                <w:rFonts w:ascii="Aptos Narrow" w:hAnsi="Aptos Narrow"/>
                <w:i/>
                <w:iCs/>
                <w:sz w:val="18"/>
                <w:szCs w:val="20"/>
              </w:rPr>
              <w:t>ms</w:t>
            </w:r>
          </w:p>
        </w:tc>
        <w:tc>
          <w:tcPr>
            <w:tcW w:w="829" w:type="pct"/>
            <w:tcBorders>
              <w:bottom w:val="single" w:sz="4" w:space="0" w:color="auto"/>
            </w:tcBorders>
            <w:hideMark/>
          </w:tcPr>
          <w:p w14:paraId="3848C084" w14:textId="77777777" w:rsidR="00165B2F" w:rsidRPr="001E6AEE" w:rsidRDefault="00165B2F" w:rsidP="00EE43E7">
            <w:pPr>
              <w:pStyle w:val="Nessunaspaziatura"/>
              <w:cnfStyle w:val="000000000000" w:firstRow="0" w:lastRow="0" w:firstColumn="0" w:lastColumn="0" w:oddVBand="0" w:evenVBand="0" w:oddHBand="0"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45.68</w:t>
            </w:r>
            <w:r w:rsidRPr="00617241">
              <w:rPr>
                <w:rFonts w:ascii="Aptos Narrow" w:hAnsi="Aptos Narrow"/>
                <w:sz w:val="18"/>
                <w:szCs w:val="20"/>
              </w:rPr>
              <w:t xml:space="preserve"> </w:t>
            </w:r>
            <w:r w:rsidRPr="008A4261">
              <w:rPr>
                <w:rFonts w:ascii="Aptos Narrow" w:hAnsi="Aptos Narrow"/>
                <w:i/>
                <w:iCs/>
                <w:sz w:val="18"/>
                <w:szCs w:val="20"/>
              </w:rPr>
              <w:t>ms</w:t>
            </w:r>
          </w:p>
        </w:tc>
        <w:tc>
          <w:tcPr>
            <w:tcW w:w="869" w:type="pct"/>
            <w:tcBorders>
              <w:bottom w:val="single" w:sz="4" w:space="0" w:color="auto"/>
            </w:tcBorders>
            <w:hideMark/>
          </w:tcPr>
          <w:p w14:paraId="5A0E65D6" w14:textId="77777777" w:rsidR="00165B2F" w:rsidRPr="001E6AEE" w:rsidRDefault="00165B2F" w:rsidP="00EE43E7">
            <w:pPr>
              <w:pStyle w:val="Nessunaspaziatura"/>
              <w:cnfStyle w:val="000000000000" w:firstRow="0" w:lastRow="0" w:firstColumn="0" w:lastColumn="0" w:oddVBand="0" w:evenVBand="0" w:oddHBand="0"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108.62x</w:t>
            </w:r>
          </w:p>
        </w:tc>
        <w:tc>
          <w:tcPr>
            <w:tcW w:w="719" w:type="pct"/>
            <w:tcBorders>
              <w:bottom w:val="single" w:sz="4" w:space="0" w:color="auto"/>
            </w:tcBorders>
            <w:hideMark/>
          </w:tcPr>
          <w:p w14:paraId="7565B36E" w14:textId="77777777" w:rsidR="00165B2F" w:rsidRPr="001E6AEE" w:rsidRDefault="00165B2F" w:rsidP="00EE43E7">
            <w:pPr>
              <w:pStyle w:val="Nessunaspaziatura"/>
              <w:cnfStyle w:val="000000000000" w:firstRow="0" w:lastRow="0" w:firstColumn="0" w:lastColumn="0" w:oddVBand="0" w:evenVBand="0" w:oddHBand="0"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36.07x</w:t>
            </w:r>
          </w:p>
        </w:tc>
      </w:tr>
      <w:tr w:rsidR="00165B2F" w:rsidRPr="001E6AEE" w14:paraId="025E4747" w14:textId="77777777" w:rsidTr="006A4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pct"/>
            <w:vMerge w:val="restart"/>
            <w:hideMark/>
          </w:tcPr>
          <w:p w14:paraId="7AB89C30" w14:textId="0FAC5E77" w:rsidR="00165B2F" w:rsidRPr="001E6AEE" w:rsidRDefault="00165B2F" w:rsidP="00EE43E7">
            <w:pPr>
              <w:pStyle w:val="Nessunaspaziatura"/>
              <w:rPr>
                <w:b w:val="0"/>
                <w:bCs w:val="0"/>
                <w:caps w:val="0"/>
                <w:sz w:val="18"/>
                <w:szCs w:val="20"/>
              </w:rPr>
            </w:pPr>
            <w:r w:rsidRPr="001E6AEE">
              <w:rPr>
                <w:sz w:val="18"/>
                <w:szCs w:val="20"/>
              </w:rPr>
              <w:t>32</w:t>
            </w:r>
            <w:r w:rsidR="006A4262">
              <w:rPr>
                <w:sz w:val="18"/>
                <w:szCs w:val="20"/>
              </w:rPr>
              <w:t>.</w:t>
            </w:r>
            <w:r w:rsidRPr="001E6AEE">
              <w:rPr>
                <w:sz w:val="18"/>
                <w:szCs w:val="20"/>
              </w:rPr>
              <w:t>768</w:t>
            </w:r>
            <w:r w:rsidRPr="00617241">
              <w:rPr>
                <w:sz w:val="18"/>
                <w:szCs w:val="20"/>
              </w:rPr>
              <w:t>x</w:t>
            </w:r>
            <w:r w:rsidRPr="001E6AEE">
              <w:rPr>
                <w:sz w:val="18"/>
                <w:szCs w:val="20"/>
              </w:rPr>
              <w:t>32</w:t>
            </w:r>
            <w:r w:rsidR="006A4262">
              <w:rPr>
                <w:sz w:val="18"/>
                <w:szCs w:val="20"/>
              </w:rPr>
              <w:t>.</w:t>
            </w:r>
            <w:r w:rsidRPr="001E6AEE">
              <w:rPr>
                <w:sz w:val="18"/>
                <w:szCs w:val="20"/>
              </w:rPr>
              <w:t>768</w:t>
            </w:r>
          </w:p>
          <w:p w14:paraId="2545A797" w14:textId="3BC6BA20" w:rsidR="00165B2F" w:rsidRPr="001E6AEE" w:rsidRDefault="00165B2F" w:rsidP="00EE43E7">
            <w:pPr>
              <w:pStyle w:val="Nessunaspaziatura"/>
              <w:rPr>
                <w:sz w:val="18"/>
                <w:szCs w:val="20"/>
              </w:rPr>
            </w:pPr>
            <w:r>
              <w:rPr>
                <w:sz w:val="18"/>
                <w:szCs w:val="20"/>
              </w:rPr>
              <w:t>100 gen.</w:t>
            </w:r>
          </w:p>
        </w:tc>
        <w:tc>
          <w:tcPr>
            <w:tcW w:w="853" w:type="pct"/>
            <w:tcBorders>
              <w:top w:val="single" w:sz="4" w:space="0" w:color="auto"/>
            </w:tcBorders>
            <w:hideMark/>
          </w:tcPr>
          <w:p w14:paraId="7C3B2039" w14:textId="77777777" w:rsidR="00165B2F" w:rsidRPr="001E6AEE"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sz w:val="18"/>
                <w:szCs w:val="20"/>
              </w:rPr>
            </w:pPr>
            <w:r w:rsidRPr="001E6AEE">
              <w:rPr>
                <w:b/>
                <w:bCs/>
                <w:sz w:val="18"/>
                <w:szCs w:val="20"/>
              </w:rPr>
              <w:t>Sequenziale (-O0)</w:t>
            </w:r>
          </w:p>
        </w:tc>
        <w:tc>
          <w:tcPr>
            <w:tcW w:w="948" w:type="pct"/>
            <w:tcBorders>
              <w:top w:val="single" w:sz="4" w:space="0" w:color="auto"/>
            </w:tcBorders>
            <w:hideMark/>
          </w:tcPr>
          <w:p w14:paraId="035018C8" w14:textId="3947A0FF" w:rsidR="00165B2F" w:rsidRPr="001E6AEE"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1</w:t>
            </w:r>
            <w:r w:rsidR="00751CCC">
              <w:rPr>
                <w:rFonts w:ascii="Aptos Narrow" w:hAnsi="Aptos Narrow"/>
                <w:sz w:val="18"/>
                <w:szCs w:val="20"/>
              </w:rPr>
              <w:t>.</w:t>
            </w:r>
            <w:r w:rsidRPr="001E6AEE">
              <w:rPr>
                <w:rFonts w:ascii="Aptos Narrow" w:hAnsi="Aptos Narrow"/>
                <w:sz w:val="18"/>
                <w:szCs w:val="20"/>
              </w:rPr>
              <w:t>41</w:t>
            </w:r>
            <w:r w:rsidRPr="00617241">
              <w:rPr>
                <w:rFonts w:ascii="Aptos Narrow" w:hAnsi="Aptos Narrow"/>
                <w:sz w:val="18"/>
                <w:szCs w:val="20"/>
              </w:rPr>
              <w:t xml:space="preserve">1 </w:t>
            </w:r>
            <w:r w:rsidRPr="008A4261">
              <w:rPr>
                <w:rFonts w:ascii="Aptos Narrow" w:hAnsi="Aptos Narrow"/>
                <w:i/>
                <w:iCs/>
                <w:sz w:val="18"/>
                <w:szCs w:val="20"/>
              </w:rPr>
              <w:t>s</w:t>
            </w:r>
          </w:p>
        </w:tc>
        <w:tc>
          <w:tcPr>
            <w:tcW w:w="829" w:type="pct"/>
            <w:tcBorders>
              <w:top w:val="single" w:sz="4" w:space="0" w:color="auto"/>
            </w:tcBorders>
            <w:hideMark/>
          </w:tcPr>
          <w:p w14:paraId="32D35DB0" w14:textId="2A57AE47" w:rsidR="00165B2F" w:rsidRPr="001E6AEE"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1</w:t>
            </w:r>
            <w:r w:rsidR="00751CCC">
              <w:rPr>
                <w:rFonts w:ascii="Aptos Narrow" w:hAnsi="Aptos Narrow"/>
                <w:sz w:val="18"/>
                <w:szCs w:val="20"/>
              </w:rPr>
              <w:t>.</w:t>
            </w:r>
            <w:r w:rsidRPr="001E6AEE">
              <w:rPr>
                <w:rFonts w:ascii="Aptos Narrow" w:hAnsi="Aptos Narrow"/>
                <w:sz w:val="18"/>
                <w:szCs w:val="20"/>
              </w:rPr>
              <w:t>38</w:t>
            </w:r>
            <w:r w:rsidRPr="00617241">
              <w:rPr>
                <w:rFonts w:ascii="Aptos Narrow" w:hAnsi="Aptos Narrow"/>
                <w:sz w:val="18"/>
                <w:szCs w:val="20"/>
              </w:rPr>
              <w:t xml:space="preserve">5 </w:t>
            </w:r>
            <w:r w:rsidRPr="008A4261">
              <w:rPr>
                <w:rFonts w:ascii="Aptos Narrow" w:hAnsi="Aptos Narrow"/>
                <w:i/>
                <w:iCs/>
                <w:sz w:val="18"/>
                <w:szCs w:val="20"/>
              </w:rPr>
              <w:t>s</w:t>
            </w:r>
          </w:p>
        </w:tc>
        <w:tc>
          <w:tcPr>
            <w:tcW w:w="869" w:type="pct"/>
            <w:tcBorders>
              <w:top w:val="single" w:sz="4" w:space="0" w:color="auto"/>
            </w:tcBorders>
            <w:hideMark/>
          </w:tcPr>
          <w:p w14:paraId="71BE0925" w14:textId="77777777" w:rsidR="00165B2F" w:rsidRPr="001E6AEE"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rFonts w:ascii="Aptos Narrow" w:hAnsi="Aptos Narrow"/>
                <w:sz w:val="18"/>
                <w:szCs w:val="20"/>
              </w:rPr>
            </w:pPr>
          </w:p>
        </w:tc>
        <w:tc>
          <w:tcPr>
            <w:tcW w:w="719" w:type="pct"/>
            <w:tcBorders>
              <w:top w:val="single" w:sz="4" w:space="0" w:color="auto"/>
            </w:tcBorders>
            <w:hideMark/>
          </w:tcPr>
          <w:p w14:paraId="2271C9FA" w14:textId="77777777" w:rsidR="00165B2F" w:rsidRPr="001E6AEE"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rFonts w:ascii="Aptos Narrow" w:hAnsi="Aptos Narrow"/>
                <w:sz w:val="18"/>
                <w:szCs w:val="20"/>
              </w:rPr>
            </w:pPr>
          </w:p>
        </w:tc>
      </w:tr>
      <w:tr w:rsidR="00165B2F" w:rsidRPr="001E6AEE" w14:paraId="34BFD030" w14:textId="77777777" w:rsidTr="006A4262">
        <w:tc>
          <w:tcPr>
            <w:cnfStyle w:val="001000000000" w:firstRow="0" w:lastRow="0" w:firstColumn="1" w:lastColumn="0" w:oddVBand="0" w:evenVBand="0" w:oddHBand="0" w:evenHBand="0" w:firstRowFirstColumn="0" w:firstRowLastColumn="0" w:lastRowFirstColumn="0" w:lastRowLastColumn="0"/>
            <w:tcW w:w="782" w:type="pct"/>
            <w:vMerge/>
            <w:hideMark/>
          </w:tcPr>
          <w:p w14:paraId="75E11EE5" w14:textId="6FBE831B" w:rsidR="00165B2F" w:rsidRPr="001E6AEE" w:rsidRDefault="00165B2F" w:rsidP="00EE43E7">
            <w:pPr>
              <w:pStyle w:val="Nessunaspaziatura"/>
              <w:rPr>
                <w:sz w:val="18"/>
                <w:szCs w:val="20"/>
              </w:rPr>
            </w:pPr>
          </w:p>
        </w:tc>
        <w:tc>
          <w:tcPr>
            <w:tcW w:w="853" w:type="pct"/>
            <w:hideMark/>
          </w:tcPr>
          <w:p w14:paraId="586B288F" w14:textId="77777777" w:rsidR="00165B2F" w:rsidRPr="001E6AEE" w:rsidRDefault="00165B2F" w:rsidP="00EE43E7">
            <w:pPr>
              <w:pStyle w:val="Nessunaspaziatura"/>
              <w:cnfStyle w:val="000000000000" w:firstRow="0" w:lastRow="0" w:firstColumn="0" w:lastColumn="0" w:oddVBand="0" w:evenVBand="0" w:oddHBand="0" w:evenHBand="0" w:firstRowFirstColumn="0" w:firstRowLastColumn="0" w:lastRowFirstColumn="0" w:lastRowLastColumn="0"/>
              <w:rPr>
                <w:sz w:val="18"/>
                <w:szCs w:val="20"/>
              </w:rPr>
            </w:pPr>
            <w:r w:rsidRPr="008A4261">
              <w:rPr>
                <w:b/>
                <w:bCs/>
                <w:color w:val="4C94D8" w:themeColor="text2" w:themeTint="80"/>
                <w:sz w:val="18"/>
                <w:szCs w:val="20"/>
              </w:rPr>
              <w:t>SIMD (-O0)</w:t>
            </w:r>
          </w:p>
        </w:tc>
        <w:tc>
          <w:tcPr>
            <w:tcW w:w="948" w:type="pct"/>
            <w:hideMark/>
          </w:tcPr>
          <w:p w14:paraId="21FFDFFA" w14:textId="63EF158A" w:rsidR="00165B2F" w:rsidRPr="001E6AEE" w:rsidRDefault="00165B2F" w:rsidP="00EE43E7">
            <w:pPr>
              <w:pStyle w:val="Nessunaspaziatura"/>
              <w:cnfStyle w:val="000000000000" w:firstRow="0" w:lastRow="0" w:firstColumn="0" w:lastColumn="0" w:oddVBand="0" w:evenVBand="0" w:oddHBand="0"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374</w:t>
            </w:r>
            <w:r w:rsidRPr="00617241">
              <w:rPr>
                <w:rFonts w:ascii="Aptos Narrow" w:hAnsi="Aptos Narrow"/>
                <w:sz w:val="18"/>
                <w:szCs w:val="20"/>
              </w:rPr>
              <w:t>,</w:t>
            </w:r>
            <w:r w:rsidR="008A4261">
              <w:rPr>
                <w:rFonts w:ascii="Aptos Narrow" w:hAnsi="Aptos Narrow"/>
                <w:sz w:val="18"/>
                <w:szCs w:val="20"/>
              </w:rPr>
              <w:t>6</w:t>
            </w:r>
            <w:r w:rsidRPr="00617241">
              <w:rPr>
                <w:rFonts w:ascii="Aptos Narrow" w:hAnsi="Aptos Narrow"/>
                <w:sz w:val="18"/>
                <w:szCs w:val="20"/>
              </w:rPr>
              <w:t xml:space="preserve"> </w:t>
            </w:r>
            <w:r w:rsidRPr="008A4261">
              <w:rPr>
                <w:rFonts w:ascii="Aptos Narrow" w:hAnsi="Aptos Narrow"/>
                <w:i/>
                <w:iCs/>
                <w:sz w:val="18"/>
                <w:szCs w:val="20"/>
              </w:rPr>
              <w:t>s</w:t>
            </w:r>
          </w:p>
        </w:tc>
        <w:tc>
          <w:tcPr>
            <w:tcW w:w="829" w:type="pct"/>
            <w:hideMark/>
          </w:tcPr>
          <w:p w14:paraId="70402E1E" w14:textId="77777777" w:rsidR="00165B2F" w:rsidRPr="001E6AEE" w:rsidRDefault="00165B2F" w:rsidP="00EE43E7">
            <w:pPr>
              <w:pStyle w:val="Nessunaspaziatura"/>
              <w:cnfStyle w:val="000000000000" w:firstRow="0" w:lastRow="0" w:firstColumn="0" w:lastColumn="0" w:oddVBand="0" w:evenVBand="0" w:oddHBand="0"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348</w:t>
            </w:r>
            <w:r w:rsidRPr="00617241">
              <w:rPr>
                <w:rFonts w:ascii="Aptos Narrow" w:hAnsi="Aptos Narrow"/>
                <w:sz w:val="18"/>
                <w:szCs w:val="20"/>
              </w:rPr>
              <w:t>,</w:t>
            </w:r>
            <w:r w:rsidRPr="001E6AEE">
              <w:rPr>
                <w:rFonts w:ascii="Aptos Narrow" w:hAnsi="Aptos Narrow"/>
                <w:sz w:val="18"/>
                <w:szCs w:val="20"/>
              </w:rPr>
              <w:t>2</w:t>
            </w:r>
            <w:r w:rsidRPr="00617241">
              <w:rPr>
                <w:rFonts w:ascii="Aptos Narrow" w:hAnsi="Aptos Narrow"/>
                <w:sz w:val="18"/>
                <w:szCs w:val="20"/>
              </w:rPr>
              <w:t xml:space="preserve"> </w:t>
            </w:r>
            <w:r w:rsidRPr="008A4261">
              <w:rPr>
                <w:rFonts w:ascii="Aptos Narrow" w:hAnsi="Aptos Narrow"/>
                <w:i/>
                <w:iCs/>
                <w:sz w:val="18"/>
                <w:szCs w:val="20"/>
              </w:rPr>
              <w:t>s</w:t>
            </w:r>
          </w:p>
        </w:tc>
        <w:tc>
          <w:tcPr>
            <w:tcW w:w="869" w:type="pct"/>
            <w:hideMark/>
          </w:tcPr>
          <w:p w14:paraId="69362CDB" w14:textId="77777777" w:rsidR="00165B2F" w:rsidRPr="001E6AEE" w:rsidRDefault="00165B2F" w:rsidP="00EE43E7">
            <w:pPr>
              <w:pStyle w:val="Nessunaspaziatura"/>
              <w:cnfStyle w:val="000000000000" w:firstRow="0" w:lastRow="0" w:firstColumn="0" w:lastColumn="0" w:oddVBand="0" w:evenVBand="0" w:oddHBand="0"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3.98x</w:t>
            </w:r>
          </w:p>
        </w:tc>
        <w:tc>
          <w:tcPr>
            <w:tcW w:w="719" w:type="pct"/>
            <w:hideMark/>
          </w:tcPr>
          <w:p w14:paraId="5E63C66B" w14:textId="77777777" w:rsidR="00165B2F" w:rsidRPr="001E6AEE" w:rsidRDefault="00165B2F" w:rsidP="00EE43E7">
            <w:pPr>
              <w:pStyle w:val="Nessunaspaziatura"/>
              <w:cnfStyle w:val="000000000000" w:firstRow="0" w:lastRow="0" w:firstColumn="0" w:lastColumn="0" w:oddVBand="0" w:evenVBand="0" w:oddHBand="0"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3.77x</w:t>
            </w:r>
          </w:p>
        </w:tc>
      </w:tr>
      <w:tr w:rsidR="00165B2F" w:rsidRPr="001E6AEE" w14:paraId="52A6BBDF" w14:textId="77777777" w:rsidTr="006A4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pct"/>
            <w:vMerge/>
            <w:hideMark/>
          </w:tcPr>
          <w:p w14:paraId="3DA288B2" w14:textId="77777777" w:rsidR="00165B2F" w:rsidRPr="001E6AEE" w:rsidRDefault="00165B2F" w:rsidP="00EE43E7">
            <w:pPr>
              <w:pStyle w:val="Nessunaspaziatura"/>
              <w:rPr>
                <w:sz w:val="18"/>
                <w:szCs w:val="20"/>
              </w:rPr>
            </w:pPr>
          </w:p>
        </w:tc>
        <w:tc>
          <w:tcPr>
            <w:tcW w:w="853" w:type="pct"/>
            <w:hideMark/>
          </w:tcPr>
          <w:p w14:paraId="1F62E48A" w14:textId="472219EC" w:rsidR="00165B2F" w:rsidRPr="001E6AEE"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sz w:val="18"/>
                <w:szCs w:val="20"/>
              </w:rPr>
            </w:pPr>
            <w:r w:rsidRPr="008A4261">
              <w:rPr>
                <w:b/>
                <w:bCs/>
                <w:color w:val="47D459" w:themeColor="accent3" w:themeTint="99"/>
                <w:sz w:val="18"/>
                <w:szCs w:val="20"/>
              </w:rPr>
              <w:t>CUDA</w:t>
            </w:r>
          </w:p>
        </w:tc>
        <w:tc>
          <w:tcPr>
            <w:tcW w:w="948" w:type="pct"/>
            <w:hideMark/>
          </w:tcPr>
          <w:p w14:paraId="2FE64DBD" w14:textId="661A303D" w:rsidR="00165B2F" w:rsidRPr="008A4261"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rFonts w:ascii="Aptos Narrow" w:hAnsi="Aptos Narrow"/>
                <w:i/>
                <w:iCs/>
                <w:sz w:val="18"/>
                <w:szCs w:val="20"/>
              </w:rPr>
            </w:pPr>
            <w:r w:rsidRPr="001E6AEE">
              <w:rPr>
                <w:rFonts w:ascii="Aptos Narrow" w:hAnsi="Aptos Narrow"/>
                <w:sz w:val="18"/>
                <w:szCs w:val="20"/>
              </w:rPr>
              <w:t>6</w:t>
            </w:r>
            <w:r w:rsidR="008A4261">
              <w:rPr>
                <w:rFonts w:ascii="Aptos Narrow" w:hAnsi="Aptos Narrow"/>
                <w:sz w:val="18"/>
                <w:szCs w:val="20"/>
              </w:rPr>
              <w:t>,</w:t>
            </w:r>
            <w:r w:rsidRPr="001E6AEE">
              <w:rPr>
                <w:rFonts w:ascii="Aptos Narrow" w:hAnsi="Aptos Narrow"/>
                <w:sz w:val="18"/>
                <w:szCs w:val="20"/>
              </w:rPr>
              <w:t>405</w:t>
            </w:r>
            <w:r w:rsidRPr="00617241">
              <w:rPr>
                <w:rFonts w:ascii="Aptos Narrow" w:hAnsi="Aptos Narrow"/>
                <w:sz w:val="18"/>
                <w:szCs w:val="20"/>
              </w:rPr>
              <w:t xml:space="preserve"> </w:t>
            </w:r>
            <w:r w:rsidRPr="008A4261">
              <w:rPr>
                <w:rFonts w:ascii="Aptos Narrow" w:hAnsi="Aptos Narrow"/>
                <w:i/>
                <w:iCs/>
                <w:sz w:val="18"/>
                <w:szCs w:val="20"/>
              </w:rPr>
              <w:t>s</w:t>
            </w:r>
          </w:p>
        </w:tc>
        <w:tc>
          <w:tcPr>
            <w:tcW w:w="829" w:type="pct"/>
            <w:hideMark/>
          </w:tcPr>
          <w:p w14:paraId="314109B4" w14:textId="15B97D96" w:rsidR="00165B2F" w:rsidRPr="008A4261"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rFonts w:ascii="Aptos Narrow" w:hAnsi="Aptos Narrow"/>
                <w:i/>
                <w:iCs/>
                <w:sz w:val="18"/>
                <w:szCs w:val="20"/>
              </w:rPr>
            </w:pPr>
            <w:r w:rsidRPr="001E6AEE">
              <w:rPr>
                <w:rFonts w:ascii="Aptos Narrow" w:hAnsi="Aptos Narrow"/>
                <w:sz w:val="18"/>
                <w:szCs w:val="20"/>
              </w:rPr>
              <w:t>6</w:t>
            </w:r>
            <w:r w:rsidR="008A4261">
              <w:rPr>
                <w:rFonts w:ascii="Aptos Narrow" w:hAnsi="Aptos Narrow"/>
                <w:sz w:val="18"/>
                <w:szCs w:val="20"/>
              </w:rPr>
              <w:t>,</w:t>
            </w:r>
            <w:r w:rsidRPr="001E6AEE">
              <w:rPr>
                <w:rFonts w:ascii="Aptos Narrow" w:hAnsi="Aptos Narrow"/>
                <w:sz w:val="18"/>
                <w:szCs w:val="20"/>
              </w:rPr>
              <w:t>057</w:t>
            </w:r>
            <w:r w:rsidRPr="00617241">
              <w:rPr>
                <w:rFonts w:ascii="Aptos Narrow" w:hAnsi="Aptos Narrow"/>
                <w:sz w:val="18"/>
                <w:szCs w:val="20"/>
              </w:rPr>
              <w:t xml:space="preserve"> </w:t>
            </w:r>
            <w:r w:rsidR="008A4261" w:rsidRPr="008A4261">
              <w:rPr>
                <w:rFonts w:ascii="Aptos Narrow" w:hAnsi="Aptos Narrow"/>
                <w:i/>
                <w:iCs/>
                <w:sz w:val="18"/>
                <w:szCs w:val="20"/>
              </w:rPr>
              <w:t>s</w:t>
            </w:r>
          </w:p>
        </w:tc>
        <w:tc>
          <w:tcPr>
            <w:tcW w:w="869" w:type="pct"/>
            <w:hideMark/>
          </w:tcPr>
          <w:p w14:paraId="271E0127" w14:textId="77777777" w:rsidR="00165B2F" w:rsidRPr="001E6AEE"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228.65x</w:t>
            </w:r>
          </w:p>
        </w:tc>
        <w:tc>
          <w:tcPr>
            <w:tcW w:w="719" w:type="pct"/>
            <w:hideMark/>
          </w:tcPr>
          <w:p w14:paraId="451F08F0" w14:textId="77777777" w:rsidR="00165B2F" w:rsidRPr="001E6AEE" w:rsidRDefault="00165B2F" w:rsidP="00EE43E7">
            <w:pPr>
              <w:pStyle w:val="Nessunaspaziatura"/>
              <w:cnfStyle w:val="000000100000" w:firstRow="0" w:lastRow="0" w:firstColumn="0" w:lastColumn="0" w:oddVBand="0" w:evenVBand="0" w:oddHBand="1" w:evenHBand="0" w:firstRowFirstColumn="0" w:firstRowLastColumn="0" w:lastRowFirstColumn="0" w:lastRowLastColumn="0"/>
              <w:rPr>
                <w:rFonts w:ascii="Aptos Narrow" w:hAnsi="Aptos Narrow"/>
                <w:sz w:val="18"/>
                <w:szCs w:val="20"/>
              </w:rPr>
            </w:pPr>
            <w:r w:rsidRPr="001E6AEE">
              <w:rPr>
                <w:rFonts w:ascii="Aptos Narrow" w:hAnsi="Aptos Narrow"/>
                <w:sz w:val="18"/>
                <w:szCs w:val="20"/>
              </w:rPr>
              <w:t>220.25x</w:t>
            </w:r>
          </w:p>
        </w:tc>
      </w:tr>
    </w:tbl>
    <w:p w14:paraId="4EEE4B7F" w14:textId="77777777" w:rsidR="00165B2F" w:rsidRPr="00165B2F" w:rsidRDefault="00165B2F" w:rsidP="00165B2F">
      <w:pPr>
        <w:jc w:val="both"/>
        <w:rPr>
          <w:sz w:val="2"/>
          <w:szCs w:val="2"/>
        </w:rPr>
      </w:pPr>
    </w:p>
    <w:p w14:paraId="61824E4C" w14:textId="294ECBD4" w:rsidR="00D4276C" w:rsidRPr="00165B2F" w:rsidRDefault="00D4276C" w:rsidP="00165B2F">
      <w:pPr>
        <w:jc w:val="both"/>
        <w:rPr>
          <w:sz w:val="20"/>
          <w:szCs w:val="20"/>
        </w:rPr>
      </w:pPr>
      <w:r w:rsidRPr="00165B2F">
        <w:rPr>
          <w:sz w:val="20"/>
          <w:szCs w:val="20"/>
        </w:rPr>
        <w:t>Confrontando i risultati presentati nella tabella si nota come l’efficacia delle diverse strategie di approccio al problema cambi in relazione alla dimensione.</w:t>
      </w:r>
    </w:p>
    <w:p w14:paraId="5F02B637" w14:textId="6633CFBD" w:rsidR="00D4276C" w:rsidRPr="00165B2F" w:rsidRDefault="00D4276C" w:rsidP="00165B2F">
      <w:pPr>
        <w:jc w:val="both"/>
        <w:rPr>
          <w:sz w:val="20"/>
          <w:szCs w:val="20"/>
        </w:rPr>
      </w:pPr>
      <w:r w:rsidRPr="00165B2F">
        <w:rPr>
          <w:sz w:val="20"/>
          <w:szCs w:val="20"/>
        </w:rPr>
        <w:t>In una prima analisi possiamo vedere quanto sia netta l’efficacia del parallelismo CUDA</w:t>
      </w:r>
      <w:r w:rsidR="008A4261">
        <w:rPr>
          <w:sz w:val="20"/>
          <w:szCs w:val="20"/>
        </w:rPr>
        <w:t>. Essa o</w:t>
      </w:r>
      <w:r w:rsidRPr="00165B2F">
        <w:rPr>
          <w:sz w:val="20"/>
          <w:szCs w:val="20"/>
        </w:rPr>
        <w:t xml:space="preserve">ffre, già </w:t>
      </w:r>
      <w:r w:rsidR="008A4261">
        <w:rPr>
          <w:sz w:val="20"/>
          <w:szCs w:val="20"/>
        </w:rPr>
        <w:t xml:space="preserve">a partire </w:t>
      </w:r>
      <w:r w:rsidRPr="00165B2F">
        <w:rPr>
          <w:sz w:val="20"/>
          <w:szCs w:val="20"/>
        </w:rPr>
        <w:t>da griglie di gioco piccole, speed-up nel calcolo delle generazioni enormemente superiori rispetto ad entrambe le altre soluzioni.</w:t>
      </w:r>
    </w:p>
    <w:p w14:paraId="7B26B850" w14:textId="4B90212A" w:rsidR="00D4276C" w:rsidRPr="002A616B" w:rsidRDefault="00D4276C" w:rsidP="002A616B">
      <w:pPr>
        <w:jc w:val="both"/>
        <w:rPr>
          <w:rFonts w:eastAsiaTheme="minorEastAsia"/>
          <w:sz w:val="20"/>
          <w:szCs w:val="20"/>
        </w:rPr>
      </w:pPr>
      <w:r w:rsidRPr="00165B2F">
        <w:rPr>
          <w:sz w:val="20"/>
          <w:szCs w:val="20"/>
        </w:rPr>
        <w:t>Vediamo anche l’impatto dell’overhead sequenziale totale tra gli speed-up nelle varie simulazioni CUDA. Questa differenza mostra come i tempi non legati all’esecuzione del kernel sia</w:t>
      </w:r>
      <w:r w:rsidR="00123143">
        <w:rPr>
          <w:sz w:val="20"/>
          <w:szCs w:val="20"/>
        </w:rPr>
        <w:t>no</w:t>
      </w:r>
      <w:r w:rsidRPr="00165B2F">
        <w:rPr>
          <w:sz w:val="20"/>
          <w:szCs w:val="20"/>
        </w:rPr>
        <w:t xml:space="preserve"> una porzione significativa del tempo totale di esecuzione, in particolare nelle griglie di piccola dimensione. Infatti, nella griglia più grande, l’overhead è proporzionalmente minore rispetto al calcolo effettivo delle generazioni, dimostrando come il parallelismo massivo offerto dalle GPU sia sfruttato al meglio quando la </w:t>
      </w:r>
      <m:oMath>
        <m:r>
          <w:rPr>
            <w:rFonts w:ascii="Cambria Math" w:hAnsi="Cambria Math"/>
            <w:sz w:val="20"/>
            <w:szCs w:val="20"/>
          </w:rPr>
          <m:t>dimensione dati &gt;&gt; overhead trasferimento</m:t>
        </m:r>
      </m:oMath>
      <w:r w:rsidRPr="00165B2F">
        <w:rPr>
          <w:rFonts w:eastAsiaTheme="minorEastAsia"/>
          <w:sz w:val="20"/>
          <w:szCs w:val="20"/>
        </w:rPr>
        <w:t xml:space="preserve"> che diventa trascurabile rispetto al tempo di calcolo.</w:t>
      </w:r>
    </w:p>
    <w:p w14:paraId="55E48D7C" w14:textId="7318C7ED" w:rsidR="00D4276C" w:rsidRPr="00D4276C" w:rsidRDefault="00165B2F" w:rsidP="00D4276C">
      <w:pPr>
        <w:pStyle w:val="StileTesi"/>
      </w:pPr>
      <w:r>
        <w:t xml:space="preserve">7. </w:t>
      </w:r>
      <w:r w:rsidR="00D4276C" w:rsidRPr="00D4276C">
        <w:t>Implementazioni grafiche</w:t>
      </w:r>
    </w:p>
    <w:p w14:paraId="3C14BF44" w14:textId="7A22BBBB" w:rsidR="00D4276C" w:rsidRDefault="00D4276C" w:rsidP="00D4276C">
      <w:pPr>
        <w:jc w:val="both"/>
        <w:rPr>
          <w:sz w:val="20"/>
          <w:szCs w:val="18"/>
        </w:rPr>
      </w:pPr>
      <w:r>
        <w:rPr>
          <w:sz w:val="20"/>
          <w:szCs w:val="18"/>
        </w:rPr>
        <w:t xml:space="preserve">Abbiamo </w:t>
      </w:r>
      <w:r w:rsidR="002C1455">
        <w:rPr>
          <w:sz w:val="20"/>
          <w:szCs w:val="18"/>
        </w:rPr>
        <w:t>successivamente</w:t>
      </w:r>
      <w:r>
        <w:rPr>
          <w:sz w:val="20"/>
          <w:szCs w:val="18"/>
        </w:rPr>
        <w:t xml:space="preserve"> realizzato due implementazioni di grafica per la visualizzazione della griglia di gioco del Gol che usano la pipeline CUDA/OpenGL. La differenza chiave tra le due ris</w:t>
      </w:r>
      <w:r w:rsidR="002A616B">
        <w:rPr>
          <w:sz w:val="20"/>
          <w:szCs w:val="18"/>
        </w:rPr>
        <w:t>i</w:t>
      </w:r>
      <w:r>
        <w:rPr>
          <w:sz w:val="20"/>
          <w:szCs w:val="18"/>
        </w:rPr>
        <w:t>ede nel come e dove viene eseguita la logica di calcolo delle generazioni e nel conseguente flusso di dati.</w:t>
      </w:r>
    </w:p>
    <w:p w14:paraId="6B95E182" w14:textId="74C12711" w:rsidR="00B724D7" w:rsidRDefault="00B724D7" w:rsidP="00B724D7">
      <w:pPr>
        <w:pStyle w:val="StileTesi2"/>
      </w:pPr>
      <w:r>
        <w:t>7.1 Logica kernel GPU + rendering GPU</w:t>
      </w:r>
    </w:p>
    <w:p w14:paraId="6FF91BBB" w14:textId="77777777" w:rsidR="00B724D7" w:rsidRDefault="00B724D7" w:rsidP="00B724D7">
      <w:pPr>
        <w:jc w:val="both"/>
        <w:rPr>
          <w:sz w:val="20"/>
          <w:szCs w:val="20"/>
        </w:rPr>
      </w:pPr>
      <w:r w:rsidRPr="00165B2F">
        <w:rPr>
          <w:sz w:val="20"/>
          <w:szCs w:val="20"/>
        </w:rPr>
        <w:t xml:space="preserve">In questa configurazione sia la logica del GoL </w:t>
      </w:r>
      <w:r>
        <w:rPr>
          <w:sz w:val="20"/>
          <w:szCs w:val="20"/>
        </w:rPr>
        <w:t>che</w:t>
      </w:r>
      <w:r w:rsidRPr="00165B2F">
        <w:rPr>
          <w:sz w:val="20"/>
          <w:szCs w:val="20"/>
        </w:rPr>
        <w:t xml:space="preserve"> il rendering vengono eseguiti interamente su GPU, in modo tale da ridurre al minimo la lenta comunicazione Host – Device. </w:t>
      </w:r>
      <w:r>
        <w:rPr>
          <w:sz w:val="20"/>
          <w:szCs w:val="20"/>
        </w:rPr>
        <w:t>F</w:t>
      </w:r>
      <w:r w:rsidRPr="00165B2F">
        <w:rPr>
          <w:sz w:val="20"/>
          <w:szCs w:val="20"/>
        </w:rPr>
        <w:t>lusso di lavoro:</w:t>
      </w:r>
      <w:r>
        <w:rPr>
          <w:sz w:val="20"/>
          <w:szCs w:val="20"/>
        </w:rPr>
        <w:t xml:space="preserve"> </w:t>
      </w:r>
    </w:p>
    <w:p w14:paraId="42A9B72A" w14:textId="77777777" w:rsidR="00B724D7" w:rsidRPr="00E00746" w:rsidRDefault="00B724D7" w:rsidP="00B724D7">
      <w:pPr>
        <w:pStyle w:val="Paragrafoelenco"/>
        <w:numPr>
          <w:ilvl w:val="0"/>
          <w:numId w:val="20"/>
        </w:numPr>
        <w:jc w:val="both"/>
        <w:rPr>
          <w:rFonts w:cs="Courier New"/>
          <w:sz w:val="20"/>
          <w:szCs w:val="20"/>
        </w:rPr>
      </w:pPr>
      <w:r w:rsidRPr="00E00746">
        <w:rPr>
          <w:sz w:val="20"/>
          <w:szCs w:val="20"/>
        </w:rPr>
        <w:t xml:space="preserve">il kernel </w:t>
      </w:r>
      <w:r w:rsidRPr="00E00746">
        <w:rPr>
          <w:rFonts w:ascii="Courier New" w:hAnsi="Courier New" w:cs="Courier New"/>
          <w:sz w:val="20"/>
          <w:szCs w:val="20"/>
        </w:rPr>
        <w:t>gol_step_2d2d</w:t>
      </w:r>
      <w:r w:rsidRPr="00E00746">
        <w:rPr>
          <w:rFonts w:cs="Courier New"/>
          <w:sz w:val="20"/>
          <w:szCs w:val="20"/>
        </w:rPr>
        <w:t xml:space="preserve"> calcola il nuovo stato della griglia di gioco salvandola direttamente in VRAM</w:t>
      </w:r>
      <w:r>
        <w:rPr>
          <w:rFonts w:cs="Courier New"/>
          <w:sz w:val="20"/>
          <w:szCs w:val="20"/>
        </w:rPr>
        <w:t>.</w:t>
      </w:r>
    </w:p>
    <w:p w14:paraId="03E4A532" w14:textId="77777777" w:rsidR="00B724D7" w:rsidRDefault="00B724D7" w:rsidP="00B724D7">
      <w:pPr>
        <w:pStyle w:val="Paragrafoelenco"/>
        <w:numPr>
          <w:ilvl w:val="0"/>
          <w:numId w:val="20"/>
        </w:numPr>
        <w:jc w:val="both"/>
        <w:rPr>
          <w:rFonts w:cs="Courier New"/>
          <w:sz w:val="20"/>
          <w:szCs w:val="20"/>
        </w:rPr>
      </w:pPr>
      <w:r>
        <w:rPr>
          <w:rFonts w:cs="Courier New"/>
          <w:sz w:val="20"/>
          <w:szCs w:val="20"/>
        </w:rPr>
        <w:t>T</w:t>
      </w:r>
      <w:r w:rsidRPr="00E00746">
        <w:rPr>
          <w:rFonts w:cs="Courier New"/>
          <w:sz w:val="20"/>
          <w:szCs w:val="20"/>
        </w:rPr>
        <w:t xml:space="preserve">ramite </w:t>
      </w:r>
      <w:r w:rsidRPr="00E00746">
        <w:rPr>
          <w:rFonts w:ascii="Courier New" w:hAnsi="Courier New" w:cs="Courier New"/>
          <w:sz w:val="18"/>
          <w:szCs w:val="18"/>
        </w:rPr>
        <w:t>cudaGraphicsMapResources()</w:t>
      </w:r>
      <w:r>
        <w:rPr>
          <w:rFonts w:cs="Courier New"/>
          <w:sz w:val="20"/>
          <w:szCs w:val="20"/>
        </w:rPr>
        <w:t xml:space="preserve">, </w:t>
      </w:r>
      <w:r w:rsidRPr="00E00746">
        <w:rPr>
          <w:rFonts w:cs="Courier New"/>
          <w:sz w:val="20"/>
          <w:szCs w:val="20"/>
        </w:rPr>
        <w:t xml:space="preserve">CUDA </w:t>
      </w:r>
      <w:r>
        <w:rPr>
          <w:rFonts w:cs="Courier New"/>
          <w:sz w:val="20"/>
          <w:szCs w:val="20"/>
        </w:rPr>
        <w:t>“</w:t>
      </w:r>
      <w:r w:rsidRPr="00E00746">
        <w:rPr>
          <w:rFonts w:cs="Courier New"/>
          <w:sz w:val="20"/>
          <w:szCs w:val="20"/>
        </w:rPr>
        <w:t>prende in prestito</w:t>
      </w:r>
      <w:r>
        <w:rPr>
          <w:rFonts w:cs="Courier New"/>
          <w:sz w:val="20"/>
          <w:szCs w:val="20"/>
        </w:rPr>
        <w:t>”</w:t>
      </w:r>
      <w:r w:rsidRPr="00E00746">
        <w:rPr>
          <w:rFonts w:cs="Courier New"/>
          <w:sz w:val="20"/>
          <w:szCs w:val="20"/>
        </w:rPr>
        <w:t xml:space="preserve"> il buffer grafico </w:t>
      </w:r>
      <w:r w:rsidRPr="00E00746">
        <w:rPr>
          <w:rFonts w:cs="Courier New"/>
          <w:i/>
          <w:iCs/>
          <w:sz w:val="20"/>
          <w:szCs w:val="20"/>
        </w:rPr>
        <w:t xml:space="preserve">Pixel Buffer Object (PBO) </w:t>
      </w:r>
      <w:r w:rsidRPr="00E00746">
        <w:rPr>
          <w:rFonts w:cs="Courier New"/>
          <w:sz w:val="20"/>
          <w:szCs w:val="20"/>
        </w:rPr>
        <w:t>da OpenGL</w:t>
      </w:r>
      <w:r>
        <w:rPr>
          <w:rFonts w:cs="Courier New"/>
          <w:sz w:val="20"/>
          <w:szCs w:val="20"/>
        </w:rPr>
        <w:t>.</w:t>
      </w:r>
    </w:p>
    <w:p w14:paraId="75A227F5" w14:textId="77777777" w:rsidR="00B724D7" w:rsidRDefault="00B724D7" w:rsidP="00B724D7">
      <w:pPr>
        <w:pStyle w:val="Paragrafoelenco"/>
        <w:numPr>
          <w:ilvl w:val="0"/>
          <w:numId w:val="20"/>
        </w:numPr>
        <w:jc w:val="both"/>
        <w:rPr>
          <w:rFonts w:cs="Courier New"/>
          <w:sz w:val="20"/>
          <w:szCs w:val="20"/>
        </w:rPr>
      </w:pPr>
      <w:r>
        <w:rPr>
          <w:rFonts w:cs="Courier New"/>
          <w:sz w:val="20"/>
          <w:szCs w:val="20"/>
        </w:rPr>
        <w:t>Un ulteriore</w:t>
      </w:r>
      <w:r w:rsidRPr="00E00746">
        <w:rPr>
          <w:rFonts w:cs="Courier New"/>
          <w:sz w:val="20"/>
          <w:szCs w:val="20"/>
        </w:rPr>
        <w:t xml:space="preserve"> kernel </w:t>
      </w:r>
      <w:r w:rsidRPr="00E00746">
        <w:rPr>
          <w:rFonts w:ascii="Courier New" w:hAnsi="Courier New" w:cs="Courier New"/>
          <w:sz w:val="20"/>
          <w:szCs w:val="20"/>
        </w:rPr>
        <w:t xml:space="preserve">renderKernel </w:t>
      </w:r>
      <w:r w:rsidRPr="00E00746">
        <w:rPr>
          <w:rFonts w:cs="Courier New"/>
          <w:sz w:val="20"/>
          <w:szCs w:val="20"/>
        </w:rPr>
        <w:t>(stesse dimensioni di griglia e blocchi</w:t>
      </w:r>
      <w:r>
        <w:rPr>
          <w:rFonts w:cs="Courier New"/>
          <w:sz w:val="20"/>
          <w:szCs w:val="20"/>
        </w:rPr>
        <w:t xml:space="preserve"> di </w:t>
      </w:r>
      <w:r w:rsidRPr="00E00746">
        <w:rPr>
          <w:rFonts w:ascii="Courier New" w:hAnsi="Courier New" w:cs="Courier New"/>
          <w:sz w:val="20"/>
          <w:szCs w:val="20"/>
        </w:rPr>
        <w:t>gol_step_2d2d</w:t>
      </w:r>
      <w:r w:rsidRPr="00E00746">
        <w:rPr>
          <w:rFonts w:cs="Courier New"/>
          <w:sz w:val="20"/>
          <w:szCs w:val="20"/>
        </w:rPr>
        <w:t xml:space="preserve"> )</w:t>
      </w:r>
      <w:r>
        <w:rPr>
          <w:rFonts w:cs="Courier New"/>
          <w:sz w:val="20"/>
          <w:szCs w:val="20"/>
        </w:rPr>
        <w:t xml:space="preserve"> </w:t>
      </w:r>
      <w:r w:rsidRPr="00E00746">
        <w:rPr>
          <w:rFonts w:cs="Courier New"/>
          <w:sz w:val="20"/>
          <w:szCs w:val="20"/>
        </w:rPr>
        <w:t>legge</w:t>
      </w:r>
      <w:r>
        <w:rPr>
          <w:rFonts w:cs="Courier New"/>
          <w:sz w:val="20"/>
          <w:szCs w:val="20"/>
        </w:rPr>
        <w:t xml:space="preserve"> </w:t>
      </w:r>
      <w:r w:rsidRPr="00E00746">
        <w:rPr>
          <w:rFonts w:cs="Courier New"/>
          <w:sz w:val="20"/>
          <w:szCs w:val="20"/>
        </w:rPr>
        <w:t xml:space="preserve">lo stato della nuova generazione </w:t>
      </w:r>
      <w:r>
        <w:rPr>
          <w:rFonts w:cs="Courier New"/>
          <w:sz w:val="20"/>
          <w:szCs w:val="20"/>
        </w:rPr>
        <w:t xml:space="preserve">dalla VRAM </w:t>
      </w:r>
      <w:r w:rsidRPr="00E00746">
        <w:rPr>
          <w:rFonts w:cs="Courier New"/>
          <w:sz w:val="20"/>
          <w:szCs w:val="20"/>
        </w:rPr>
        <w:t xml:space="preserve">e </w:t>
      </w:r>
      <w:r>
        <w:rPr>
          <w:rFonts w:cs="Courier New"/>
          <w:sz w:val="20"/>
          <w:szCs w:val="20"/>
        </w:rPr>
        <w:t>li trasforma in</w:t>
      </w:r>
      <w:r w:rsidRPr="00E00746">
        <w:rPr>
          <w:rFonts w:cs="Courier New"/>
          <w:sz w:val="20"/>
          <w:szCs w:val="20"/>
        </w:rPr>
        <w:t xml:space="preserve"> colori </w:t>
      </w:r>
      <w:r>
        <w:rPr>
          <w:rFonts w:cs="Courier New"/>
          <w:sz w:val="20"/>
          <w:szCs w:val="20"/>
        </w:rPr>
        <w:t>che inserisce nel PBO</w:t>
      </w:r>
      <w:r w:rsidRPr="00E00746">
        <w:rPr>
          <w:rFonts w:cs="Courier New"/>
          <w:sz w:val="20"/>
          <w:szCs w:val="20"/>
        </w:rPr>
        <w:t>.</w:t>
      </w:r>
    </w:p>
    <w:p w14:paraId="68E3D611" w14:textId="77777777" w:rsidR="00B724D7" w:rsidRPr="00E00746" w:rsidRDefault="00B724D7" w:rsidP="00B724D7">
      <w:pPr>
        <w:pStyle w:val="Paragrafoelenco"/>
        <w:numPr>
          <w:ilvl w:val="0"/>
          <w:numId w:val="20"/>
        </w:numPr>
        <w:jc w:val="both"/>
        <w:rPr>
          <w:rFonts w:cs="Courier New"/>
          <w:sz w:val="20"/>
          <w:szCs w:val="20"/>
        </w:rPr>
      </w:pPr>
      <w:r>
        <w:rPr>
          <w:rFonts w:cs="Courier New"/>
          <w:sz w:val="20"/>
          <w:szCs w:val="20"/>
        </w:rPr>
        <w:t>CUDA poi rilascia il PBO che viene ora utilizzato da OpenGL per renderizzare la griglia di gioco a video.</w:t>
      </w:r>
    </w:p>
    <w:p w14:paraId="02FA58CB" w14:textId="51036546" w:rsidR="00D4276C" w:rsidRDefault="00165B2F" w:rsidP="00D4276C">
      <w:pPr>
        <w:pStyle w:val="StileTesi2"/>
      </w:pPr>
      <w:r>
        <w:lastRenderedPageBreak/>
        <w:t xml:space="preserve">7.1 </w:t>
      </w:r>
      <w:r w:rsidR="00D4276C">
        <w:t>Logica SIMD CPU + rendering GPU</w:t>
      </w:r>
    </w:p>
    <w:p w14:paraId="592D02FD" w14:textId="239736FF" w:rsidR="00D4276C" w:rsidRPr="00D4276C" w:rsidRDefault="00B724D7" w:rsidP="00D4276C">
      <w:pPr>
        <w:jc w:val="both"/>
        <w:rPr>
          <w:rFonts w:cs="Courier New"/>
          <w:sz w:val="20"/>
          <w:szCs w:val="20"/>
        </w:rPr>
      </w:pPr>
      <w:r>
        <w:rPr>
          <w:sz w:val="20"/>
          <w:szCs w:val="20"/>
        </w:rPr>
        <w:t>In questo caso</w:t>
      </w:r>
      <w:r w:rsidR="00D4276C" w:rsidRPr="00D4276C">
        <w:rPr>
          <w:sz w:val="20"/>
          <w:szCs w:val="20"/>
        </w:rPr>
        <w:t xml:space="preserve"> la logica di update viene eseguita sulla CPU </w:t>
      </w:r>
      <w:r>
        <w:rPr>
          <w:sz w:val="20"/>
          <w:szCs w:val="20"/>
        </w:rPr>
        <w:t>tramite</w:t>
      </w:r>
      <w:r w:rsidR="00D4276C" w:rsidRPr="00D4276C">
        <w:rPr>
          <w:sz w:val="20"/>
          <w:szCs w:val="20"/>
        </w:rPr>
        <w:t xml:space="preserve"> funzione </w:t>
      </w:r>
      <w:r w:rsidR="00D4276C" w:rsidRPr="00D4276C">
        <w:rPr>
          <w:rFonts w:ascii="Courier New" w:hAnsi="Courier New"/>
          <w:sz w:val="20"/>
          <w:szCs w:val="20"/>
        </w:rPr>
        <w:t>update_with_sse(</w:t>
      </w:r>
      <w:r>
        <w:rPr>
          <w:rFonts w:ascii="Courier New" w:hAnsi="Courier New"/>
          <w:sz w:val="20"/>
          <w:szCs w:val="20"/>
        </w:rPr>
        <w:t>)</w:t>
      </w:r>
      <w:r>
        <w:rPr>
          <w:sz w:val="20"/>
          <w:szCs w:val="20"/>
        </w:rPr>
        <w:t>. Successivamente, l</w:t>
      </w:r>
      <w:r w:rsidR="00D4276C" w:rsidRPr="00D4276C">
        <w:rPr>
          <w:sz w:val="20"/>
          <w:szCs w:val="20"/>
        </w:rPr>
        <w:t xml:space="preserve">a griglia di gioco aggiornata è copiata dalla </w:t>
      </w:r>
      <w:r w:rsidR="00D4276C">
        <w:rPr>
          <w:sz w:val="20"/>
          <w:szCs w:val="20"/>
        </w:rPr>
        <w:t>memoria host</w:t>
      </w:r>
      <w:r w:rsidR="00D4276C" w:rsidRPr="00D4276C">
        <w:rPr>
          <w:sz w:val="20"/>
          <w:szCs w:val="20"/>
        </w:rPr>
        <w:t xml:space="preserve"> CPU </w:t>
      </w:r>
      <w:r w:rsidR="00B8701C">
        <w:rPr>
          <w:sz w:val="20"/>
          <w:szCs w:val="20"/>
        </w:rPr>
        <w:t>in</w:t>
      </w:r>
      <w:r w:rsidR="00D4276C" w:rsidRPr="00D4276C">
        <w:rPr>
          <w:sz w:val="20"/>
          <w:szCs w:val="20"/>
        </w:rPr>
        <w:t xml:space="preserve"> </w:t>
      </w:r>
      <w:r w:rsidR="00D4276C">
        <w:rPr>
          <w:sz w:val="20"/>
          <w:szCs w:val="20"/>
        </w:rPr>
        <w:t xml:space="preserve">memoria </w:t>
      </w:r>
      <w:r w:rsidR="00D4276C" w:rsidRPr="00D4276C">
        <w:rPr>
          <w:sz w:val="20"/>
          <w:szCs w:val="20"/>
        </w:rPr>
        <w:t xml:space="preserve">device GPU con </w:t>
      </w:r>
      <w:r w:rsidR="00D4276C" w:rsidRPr="00D4276C">
        <w:rPr>
          <w:rFonts w:ascii="Courier New" w:hAnsi="Courier New" w:cs="Courier New"/>
          <w:sz w:val="20"/>
          <w:szCs w:val="20"/>
        </w:rPr>
        <w:t xml:space="preserve">cudaMemcpy() </w:t>
      </w:r>
      <w:r w:rsidR="00D4276C" w:rsidRPr="00D4276C">
        <w:rPr>
          <w:rFonts w:cs="Courier New"/>
          <w:sz w:val="20"/>
          <w:szCs w:val="20"/>
        </w:rPr>
        <w:t>(potenziale bottleneck)</w:t>
      </w:r>
      <w:r w:rsidR="00B8701C">
        <w:rPr>
          <w:rFonts w:cs="Courier New"/>
          <w:sz w:val="20"/>
          <w:szCs w:val="20"/>
        </w:rPr>
        <w:t xml:space="preserve">. Il resto del flusso è, infine, uguale allo scenario precedente. </w:t>
      </w:r>
    </w:p>
    <w:p w14:paraId="27241944" w14:textId="4F66CE73" w:rsidR="00D4276C" w:rsidRDefault="00165B2F" w:rsidP="00D4276C">
      <w:pPr>
        <w:pStyle w:val="StileTesi2"/>
      </w:pPr>
      <w:r>
        <w:t xml:space="preserve">7.3 </w:t>
      </w:r>
      <w:r w:rsidR="00D4276C">
        <w:t xml:space="preserve">Analisi comparativa delle </w:t>
      </w:r>
      <w:r>
        <w:t>performance</w:t>
      </w:r>
    </w:p>
    <w:tbl>
      <w:tblPr>
        <w:tblStyle w:val="Tabellasemplice-3"/>
        <w:tblW w:w="5000" w:type="pct"/>
        <w:tblLook w:val="04A0" w:firstRow="1" w:lastRow="0" w:firstColumn="1" w:lastColumn="0" w:noHBand="0" w:noVBand="1"/>
      </w:tblPr>
      <w:tblGrid>
        <w:gridCol w:w="2447"/>
        <w:gridCol w:w="3107"/>
        <w:gridCol w:w="1941"/>
        <w:gridCol w:w="2477"/>
      </w:tblGrid>
      <w:tr w:rsidR="00D4276C" w:rsidRPr="00617241" w14:paraId="70B78946" w14:textId="77777777" w:rsidTr="00D4276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27" w:type="pct"/>
            <w:hideMark/>
          </w:tcPr>
          <w:p w14:paraId="2EEA0A0A" w14:textId="43A335F8" w:rsidR="00D4276C" w:rsidRPr="00617241" w:rsidRDefault="00D4276C" w:rsidP="00EE43E7">
            <w:pPr>
              <w:rPr>
                <w:b w:val="0"/>
                <w:bCs w:val="0"/>
                <w:sz w:val="18"/>
                <w:szCs w:val="18"/>
              </w:rPr>
            </w:pPr>
            <w:r w:rsidRPr="006C7F18">
              <w:rPr>
                <w:sz w:val="18"/>
                <w:szCs w:val="18"/>
              </w:rPr>
              <w:t xml:space="preserve">Griglia - 1000 </w:t>
            </w:r>
            <w:r w:rsidR="00484E3E">
              <w:rPr>
                <w:sz w:val="18"/>
                <w:szCs w:val="18"/>
              </w:rPr>
              <w:t>gen.</w:t>
            </w:r>
          </w:p>
        </w:tc>
        <w:tc>
          <w:tcPr>
            <w:tcW w:w="1558" w:type="pct"/>
            <w:hideMark/>
          </w:tcPr>
          <w:p w14:paraId="638FEE48" w14:textId="77777777" w:rsidR="00D4276C" w:rsidRPr="00617241" w:rsidRDefault="00D4276C" w:rsidP="00EE43E7">
            <w:pPr>
              <w:cnfStyle w:val="100000000000" w:firstRow="1" w:lastRow="0" w:firstColumn="0" w:lastColumn="0" w:oddVBand="0" w:evenVBand="0" w:oddHBand="0" w:evenHBand="0" w:firstRowFirstColumn="0" w:firstRowLastColumn="0" w:lastRowFirstColumn="0" w:lastRowLastColumn="0"/>
              <w:rPr>
                <w:sz w:val="18"/>
                <w:szCs w:val="18"/>
              </w:rPr>
            </w:pPr>
            <w:r w:rsidRPr="00617241">
              <w:rPr>
                <w:sz w:val="18"/>
                <w:szCs w:val="18"/>
              </w:rPr>
              <w:t>CPU SIMD + GPU Render</w:t>
            </w:r>
          </w:p>
        </w:tc>
        <w:tc>
          <w:tcPr>
            <w:tcW w:w="973" w:type="pct"/>
            <w:hideMark/>
          </w:tcPr>
          <w:p w14:paraId="23B53964" w14:textId="77777777" w:rsidR="00D4276C" w:rsidRPr="00617241" w:rsidRDefault="00D4276C" w:rsidP="00EE43E7">
            <w:pPr>
              <w:cnfStyle w:val="100000000000" w:firstRow="1" w:lastRow="0" w:firstColumn="0" w:lastColumn="0" w:oddVBand="0" w:evenVBand="0" w:oddHBand="0" w:evenHBand="0" w:firstRowFirstColumn="0" w:firstRowLastColumn="0" w:lastRowFirstColumn="0" w:lastRowLastColumn="0"/>
              <w:rPr>
                <w:sz w:val="18"/>
                <w:szCs w:val="18"/>
              </w:rPr>
            </w:pPr>
            <w:r w:rsidRPr="00617241">
              <w:rPr>
                <w:sz w:val="18"/>
                <w:szCs w:val="18"/>
              </w:rPr>
              <w:t>Full GPU</w:t>
            </w:r>
          </w:p>
        </w:tc>
        <w:tc>
          <w:tcPr>
            <w:tcW w:w="1242" w:type="pct"/>
            <w:hideMark/>
          </w:tcPr>
          <w:p w14:paraId="7A67871E" w14:textId="77777777" w:rsidR="00D4276C" w:rsidRPr="00617241" w:rsidRDefault="00D4276C" w:rsidP="00EE43E7">
            <w:pPr>
              <w:cnfStyle w:val="100000000000" w:firstRow="1" w:lastRow="0" w:firstColumn="0" w:lastColumn="0" w:oddVBand="0" w:evenVBand="0" w:oddHBand="0" w:evenHBand="0" w:firstRowFirstColumn="0" w:firstRowLastColumn="0" w:lastRowFirstColumn="0" w:lastRowLastColumn="0"/>
              <w:rPr>
                <w:sz w:val="18"/>
                <w:szCs w:val="18"/>
              </w:rPr>
            </w:pPr>
            <w:r w:rsidRPr="00617241">
              <w:rPr>
                <w:sz w:val="18"/>
                <w:szCs w:val="18"/>
              </w:rPr>
              <w:t>Fattore Limitante</w:t>
            </w:r>
          </w:p>
        </w:tc>
      </w:tr>
      <w:tr w:rsidR="00D4276C" w:rsidRPr="00617241" w14:paraId="5F45574E" w14:textId="77777777" w:rsidTr="00D4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7" w:type="pct"/>
            <w:hideMark/>
          </w:tcPr>
          <w:p w14:paraId="4C1A3A8A" w14:textId="77777777" w:rsidR="00D4276C" w:rsidRPr="00617241" w:rsidRDefault="00D4276C" w:rsidP="00EE43E7">
            <w:pPr>
              <w:rPr>
                <w:sz w:val="18"/>
                <w:szCs w:val="18"/>
              </w:rPr>
            </w:pPr>
            <w:r w:rsidRPr="00617241">
              <w:rPr>
                <w:sz w:val="18"/>
                <w:szCs w:val="18"/>
              </w:rPr>
              <w:t>1024</w:t>
            </w:r>
            <w:r w:rsidRPr="006C7F18">
              <w:rPr>
                <w:sz w:val="18"/>
                <w:szCs w:val="18"/>
              </w:rPr>
              <w:t>x</w:t>
            </w:r>
            <w:r w:rsidRPr="00617241">
              <w:rPr>
                <w:sz w:val="18"/>
                <w:szCs w:val="18"/>
              </w:rPr>
              <w:t>102</w:t>
            </w:r>
            <w:r w:rsidRPr="006C7F18">
              <w:rPr>
                <w:sz w:val="18"/>
                <w:szCs w:val="18"/>
              </w:rPr>
              <w:t>4</w:t>
            </w:r>
          </w:p>
        </w:tc>
        <w:tc>
          <w:tcPr>
            <w:tcW w:w="1558" w:type="pct"/>
            <w:hideMark/>
          </w:tcPr>
          <w:p w14:paraId="2544A091" w14:textId="77777777" w:rsidR="00D4276C" w:rsidRPr="00617241" w:rsidRDefault="00D4276C" w:rsidP="00EE43E7">
            <w:pPr>
              <w:cnfStyle w:val="000000100000" w:firstRow="0" w:lastRow="0" w:firstColumn="0" w:lastColumn="0" w:oddVBand="0" w:evenVBand="0" w:oddHBand="1" w:evenHBand="0" w:firstRowFirstColumn="0" w:firstRowLastColumn="0" w:lastRowFirstColumn="0" w:lastRowLastColumn="0"/>
              <w:rPr>
                <w:sz w:val="18"/>
                <w:szCs w:val="18"/>
              </w:rPr>
            </w:pPr>
            <w:r w:rsidRPr="006C7F18">
              <w:rPr>
                <w:sz w:val="18"/>
                <w:szCs w:val="18"/>
              </w:rPr>
              <w:t xml:space="preserve">~ </w:t>
            </w:r>
            <w:r w:rsidRPr="00617241">
              <w:rPr>
                <w:sz w:val="18"/>
                <w:szCs w:val="18"/>
              </w:rPr>
              <w:t>16</w:t>
            </w:r>
            <w:r w:rsidRPr="006C7F18">
              <w:rPr>
                <w:sz w:val="18"/>
                <w:szCs w:val="18"/>
              </w:rPr>
              <w:t>,</w:t>
            </w:r>
            <w:r w:rsidRPr="00617241">
              <w:rPr>
                <w:sz w:val="18"/>
                <w:szCs w:val="18"/>
              </w:rPr>
              <w:t>8 secondi</w:t>
            </w:r>
          </w:p>
        </w:tc>
        <w:tc>
          <w:tcPr>
            <w:tcW w:w="973" w:type="pct"/>
            <w:hideMark/>
          </w:tcPr>
          <w:p w14:paraId="54D0ABBF" w14:textId="77777777" w:rsidR="00D4276C" w:rsidRPr="00617241" w:rsidRDefault="00D4276C" w:rsidP="00EE43E7">
            <w:pPr>
              <w:cnfStyle w:val="000000100000" w:firstRow="0" w:lastRow="0" w:firstColumn="0" w:lastColumn="0" w:oddVBand="0" w:evenVBand="0" w:oddHBand="1" w:evenHBand="0" w:firstRowFirstColumn="0" w:firstRowLastColumn="0" w:lastRowFirstColumn="0" w:lastRowLastColumn="0"/>
              <w:rPr>
                <w:sz w:val="18"/>
                <w:szCs w:val="18"/>
              </w:rPr>
            </w:pPr>
            <w:r w:rsidRPr="006C7F18">
              <w:rPr>
                <w:sz w:val="18"/>
                <w:szCs w:val="18"/>
              </w:rPr>
              <w:t xml:space="preserve">~ </w:t>
            </w:r>
            <w:r w:rsidRPr="00617241">
              <w:rPr>
                <w:sz w:val="18"/>
                <w:szCs w:val="18"/>
              </w:rPr>
              <w:t>16</w:t>
            </w:r>
            <w:r w:rsidRPr="006C7F18">
              <w:rPr>
                <w:sz w:val="18"/>
                <w:szCs w:val="18"/>
              </w:rPr>
              <w:t>,</w:t>
            </w:r>
            <w:r w:rsidRPr="00617241">
              <w:rPr>
                <w:sz w:val="18"/>
                <w:szCs w:val="18"/>
              </w:rPr>
              <w:t>8 secondi</w:t>
            </w:r>
          </w:p>
        </w:tc>
        <w:tc>
          <w:tcPr>
            <w:tcW w:w="1242" w:type="pct"/>
            <w:hideMark/>
          </w:tcPr>
          <w:p w14:paraId="6459ACC1" w14:textId="77777777" w:rsidR="00D4276C" w:rsidRPr="00617241" w:rsidRDefault="00D4276C" w:rsidP="00EE43E7">
            <w:pPr>
              <w:cnfStyle w:val="000000100000" w:firstRow="0" w:lastRow="0" w:firstColumn="0" w:lastColumn="0" w:oddVBand="0" w:evenVBand="0" w:oddHBand="1" w:evenHBand="0" w:firstRowFirstColumn="0" w:firstRowLastColumn="0" w:lastRowFirstColumn="0" w:lastRowLastColumn="0"/>
              <w:rPr>
                <w:sz w:val="18"/>
                <w:szCs w:val="18"/>
              </w:rPr>
            </w:pPr>
            <w:r w:rsidRPr="00617241">
              <w:rPr>
                <w:b/>
                <w:bCs/>
                <w:sz w:val="18"/>
                <w:szCs w:val="18"/>
              </w:rPr>
              <w:t>Rendering/V-Sync</w:t>
            </w:r>
          </w:p>
        </w:tc>
      </w:tr>
      <w:tr w:rsidR="00D4276C" w:rsidRPr="00617241" w14:paraId="520BFA85" w14:textId="77777777" w:rsidTr="00D4276C">
        <w:tc>
          <w:tcPr>
            <w:cnfStyle w:val="001000000000" w:firstRow="0" w:lastRow="0" w:firstColumn="1" w:lastColumn="0" w:oddVBand="0" w:evenVBand="0" w:oddHBand="0" w:evenHBand="0" w:firstRowFirstColumn="0" w:firstRowLastColumn="0" w:lastRowFirstColumn="0" w:lastRowLastColumn="0"/>
            <w:tcW w:w="1227" w:type="pct"/>
            <w:hideMark/>
          </w:tcPr>
          <w:p w14:paraId="02333A75" w14:textId="77777777" w:rsidR="00D4276C" w:rsidRPr="00617241" w:rsidRDefault="00D4276C" w:rsidP="00EE43E7">
            <w:pPr>
              <w:rPr>
                <w:sz w:val="18"/>
                <w:szCs w:val="18"/>
              </w:rPr>
            </w:pPr>
            <w:r w:rsidRPr="00617241">
              <w:rPr>
                <w:sz w:val="18"/>
                <w:szCs w:val="18"/>
              </w:rPr>
              <w:t>2048</w:t>
            </w:r>
            <w:r w:rsidRPr="006C7F18">
              <w:rPr>
                <w:sz w:val="18"/>
                <w:szCs w:val="18"/>
              </w:rPr>
              <w:t>x</w:t>
            </w:r>
            <w:r w:rsidRPr="00617241">
              <w:rPr>
                <w:sz w:val="18"/>
                <w:szCs w:val="18"/>
              </w:rPr>
              <w:t>2048</w:t>
            </w:r>
          </w:p>
        </w:tc>
        <w:tc>
          <w:tcPr>
            <w:tcW w:w="1558" w:type="pct"/>
            <w:hideMark/>
          </w:tcPr>
          <w:p w14:paraId="02565C4C" w14:textId="77777777" w:rsidR="00D4276C" w:rsidRPr="00617241" w:rsidRDefault="00D4276C" w:rsidP="00EE43E7">
            <w:pPr>
              <w:cnfStyle w:val="000000000000" w:firstRow="0" w:lastRow="0" w:firstColumn="0" w:lastColumn="0" w:oddVBand="0" w:evenVBand="0" w:oddHBand="0" w:evenHBand="0" w:firstRowFirstColumn="0" w:firstRowLastColumn="0" w:lastRowFirstColumn="0" w:lastRowLastColumn="0"/>
              <w:rPr>
                <w:sz w:val="18"/>
                <w:szCs w:val="18"/>
              </w:rPr>
            </w:pPr>
            <w:r w:rsidRPr="006C7F18">
              <w:rPr>
                <w:sz w:val="18"/>
                <w:szCs w:val="18"/>
              </w:rPr>
              <w:t xml:space="preserve">~ </w:t>
            </w:r>
            <w:r w:rsidRPr="00617241">
              <w:rPr>
                <w:sz w:val="18"/>
                <w:szCs w:val="18"/>
              </w:rPr>
              <w:t>16</w:t>
            </w:r>
            <w:r w:rsidRPr="006C7F18">
              <w:rPr>
                <w:sz w:val="18"/>
                <w:szCs w:val="18"/>
              </w:rPr>
              <w:t>,</w:t>
            </w:r>
            <w:r w:rsidRPr="00617241">
              <w:rPr>
                <w:sz w:val="18"/>
                <w:szCs w:val="18"/>
              </w:rPr>
              <w:t>7 secondi</w:t>
            </w:r>
          </w:p>
        </w:tc>
        <w:tc>
          <w:tcPr>
            <w:tcW w:w="973" w:type="pct"/>
            <w:hideMark/>
          </w:tcPr>
          <w:p w14:paraId="461F6F28" w14:textId="77777777" w:rsidR="00D4276C" w:rsidRPr="00617241" w:rsidRDefault="00D4276C" w:rsidP="00EE43E7">
            <w:pPr>
              <w:cnfStyle w:val="000000000000" w:firstRow="0" w:lastRow="0" w:firstColumn="0" w:lastColumn="0" w:oddVBand="0" w:evenVBand="0" w:oddHBand="0" w:evenHBand="0" w:firstRowFirstColumn="0" w:firstRowLastColumn="0" w:lastRowFirstColumn="0" w:lastRowLastColumn="0"/>
              <w:rPr>
                <w:sz w:val="18"/>
                <w:szCs w:val="18"/>
              </w:rPr>
            </w:pPr>
            <w:r w:rsidRPr="006C7F18">
              <w:rPr>
                <w:sz w:val="18"/>
                <w:szCs w:val="18"/>
              </w:rPr>
              <w:t xml:space="preserve">~ </w:t>
            </w:r>
            <w:r w:rsidRPr="00617241">
              <w:rPr>
                <w:sz w:val="18"/>
                <w:szCs w:val="18"/>
              </w:rPr>
              <w:t>16</w:t>
            </w:r>
            <w:r w:rsidRPr="006C7F18">
              <w:rPr>
                <w:sz w:val="18"/>
                <w:szCs w:val="18"/>
              </w:rPr>
              <w:t>,</w:t>
            </w:r>
            <w:r w:rsidRPr="00617241">
              <w:rPr>
                <w:sz w:val="18"/>
                <w:szCs w:val="18"/>
              </w:rPr>
              <w:t>7 secondi</w:t>
            </w:r>
          </w:p>
        </w:tc>
        <w:tc>
          <w:tcPr>
            <w:tcW w:w="1242" w:type="pct"/>
            <w:hideMark/>
          </w:tcPr>
          <w:p w14:paraId="3EF82E10" w14:textId="77777777" w:rsidR="00D4276C" w:rsidRPr="00617241" w:rsidRDefault="00D4276C" w:rsidP="00EE43E7">
            <w:pPr>
              <w:cnfStyle w:val="000000000000" w:firstRow="0" w:lastRow="0" w:firstColumn="0" w:lastColumn="0" w:oddVBand="0" w:evenVBand="0" w:oddHBand="0" w:evenHBand="0" w:firstRowFirstColumn="0" w:firstRowLastColumn="0" w:lastRowFirstColumn="0" w:lastRowLastColumn="0"/>
              <w:rPr>
                <w:sz w:val="18"/>
                <w:szCs w:val="18"/>
              </w:rPr>
            </w:pPr>
            <w:r w:rsidRPr="00617241">
              <w:rPr>
                <w:b/>
                <w:bCs/>
                <w:sz w:val="18"/>
                <w:szCs w:val="18"/>
              </w:rPr>
              <w:t>Rendering/V-Sync</w:t>
            </w:r>
          </w:p>
        </w:tc>
      </w:tr>
    </w:tbl>
    <w:p w14:paraId="6F1666A4" w14:textId="77777777" w:rsidR="00B43900" w:rsidRPr="00B43900" w:rsidRDefault="00B43900" w:rsidP="002A616B">
      <w:pPr>
        <w:jc w:val="both"/>
        <w:rPr>
          <w:sz w:val="2"/>
          <w:szCs w:val="2"/>
        </w:rPr>
      </w:pPr>
    </w:p>
    <w:p w14:paraId="676C7C43" w14:textId="250CCC64" w:rsidR="00D4276C" w:rsidRPr="002A616B" w:rsidRDefault="00D4276C" w:rsidP="002A616B">
      <w:pPr>
        <w:jc w:val="both"/>
        <w:rPr>
          <w:sz w:val="20"/>
          <w:szCs w:val="20"/>
        </w:rPr>
      </w:pPr>
      <w:r w:rsidRPr="00165B2F">
        <w:rPr>
          <w:sz w:val="20"/>
          <w:szCs w:val="20"/>
        </w:rPr>
        <w:t>Possiamo vedere come per griglie relativamente piccole le performance totali siano virtualmente identiche</w:t>
      </w:r>
      <w:r w:rsidR="00484E3E">
        <w:rPr>
          <w:sz w:val="20"/>
          <w:szCs w:val="20"/>
        </w:rPr>
        <w:t>. Questo è</w:t>
      </w:r>
      <w:r w:rsidRPr="00165B2F">
        <w:rPr>
          <w:sz w:val="20"/>
          <w:szCs w:val="20"/>
        </w:rPr>
        <w:t xml:space="preserve"> dovuto al dominio dell’overhead della gestione della finestra e sincronizzazione con il refresh rate del monitor (tempi concordi a 60 FPS) sul calcolo della logica del GoL.</w:t>
      </w:r>
    </w:p>
    <w:tbl>
      <w:tblPr>
        <w:tblStyle w:val="Tabellasemplice-3"/>
        <w:tblW w:w="5000" w:type="pct"/>
        <w:tblLook w:val="04A0" w:firstRow="1" w:lastRow="0" w:firstColumn="1" w:lastColumn="0" w:noHBand="0" w:noVBand="1"/>
      </w:tblPr>
      <w:tblGrid>
        <w:gridCol w:w="2467"/>
        <w:gridCol w:w="3131"/>
        <w:gridCol w:w="1903"/>
        <w:gridCol w:w="2471"/>
      </w:tblGrid>
      <w:tr w:rsidR="00D4276C" w:rsidRPr="002F3610" w14:paraId="5A9D7F98" w14:textId="77777777" w:rsidTr="00D4276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7" w:type="pct"/>
            <w:hideMark/>
          </w:tcPr>
          <w:p w14:paraId="200E9AE4" w14:textId="2F6F10BE" w:rsidR="00D4276C" w:rsidRPr="002F3610" w:rsidRDefault="00484E3E" w:rsidP="00EE43E7">
            <w:pPr>
              <w:pStyle w:val="Nessunaspaziatura"/>
              <w:rPr>
                <w:sz w:val="18"/>
                <w:szCs w:val="20"/>
              </w:rPr>
            </w:pPr>
            <w:r>
              <w:rPr>
                <w:sz w:val="18"/>
                <w:szCs w:val="20"/>
              </w:rPr>
              <w:t>griglia – 1000 gen.</w:t>
            </w:r>
          </w:p>
        </w:tc>
        <w:tc>
          <w:tcPr>
            <w:tcW w:w="1570" w:type="pct"/>
            <w:hideMark/>
          </w:tcPr>
          <w:p w14:paraId="6B58DD0A" w14:textId="77777777" w:rsidR="00D4276C" w:rsidRPr="002F3610" w:rsidRDefault="00D4276C" w:rsidP="00EE43E7">
            <w:pPr>
              <w:pStyle w:val="Nessunaspaziatura"/>
              <w:cnfStyle w:val="100000000000" w:firstRow="1" w:lastRow="0" w:firstColumn="0" w:lastColumn="0" w:oddVBand="0" w:evenVBand="0" w:oddHBand="0" w:evenHBand="0" w:firstRowFirstColumn="0" w:firstRowLastColumn="0" w:lastRowFirstColumn="0" w:lastRowLastColumn="0"/>
              <w:rPr>
                <w:sz w:val="18"/>
                <w:szCs w:val="20"/>
              </w:rPr>
            </w:pPr>
            <w:r w:rsidRPr="002F3610">
              <w:rPr>
                <w:sz w:val="18"/>
                <w:szCs w:val="20"/>
              </w:rPr>
              <w:t xml:space="preserve">CPU SIMD + GPU Render </w:t>
            </w:r>
          </w:p>
        </w:tc>
        <w:tc>
          <w:tcPr>
            <w:tcW w:w="954" w:type="pct"/>
            <w:hideMark/>
          </w:tcPr>
          <w:p w14:paraId="4B24BC06" w14:textId="77777777" w:rsidR="00D4276C" w:rsidRPr="002F3610" w:rsidRDefault="00D4276C" w:rsidP="00EE43E7">
            <w:pPr>
              <w:pStyle w:val="Nessunaspaziatura"/>
              <w:cnfStyle w:val="100000000000" w:firstRow="1" w:lastRow="0" w:firstColumn="0" w:lastColumn="0" w:oddVBand="0" w:evenVBand="0" w:oddHBand="0" w:evenHBand="0" w:firstRowFirstColumn="0" w:firstRowLastColumn="0" w:lastRowFirstColumn="0" w:lastRowLastColumn="0"/>
              <w:rPr>
                <w:sz w:val="18"/>
                <w:szCs w:val="20"/>
              </w:rPr>
            </w:pPr>
            <w:r w:rsidRPr="002F3610">
              <w:rPr>
                <w:sz w:val="18"/>
                <w:szCs w:val="20"/>
              </w:rPr>
              <w:t xml:space="preserve">Full GPU </w:t>
            </w:r>
          </w:p>
        </w:tc>
        <w:tc>
          <w:tcPr>
            <w:tcW w:w="1239" w:type="pct"/>
            <w:hideMark/>
          </w:tcPr>
          <w:p w14:paraId="5B4E0187" w14:textId="77777777" w:rsidR="00D4276C" w:rsidRPr="002F3610" w:rsidRDefault="00D4276C" w:rsidP="00EE43E7">
            <w:pPr>
              <w:pStyle w:val="Nessunaspaziatura"/>
              <w:cnfStyle w:val="100000000000" w:firstRow="1" w:lastRow="0" w:firstColumn="0" w:lastColumn="0" w:oddVBand="0" w:evenVBand="0" w:oddHBand="0" w:evenHBand="0" w:firstRowFirstColumn="0" w:firstRowLastColumn="0" w:lastRowFirstColumn="0" w:lastRowLastColumn="0"/>
              <w:rPr>
                <w:sz w:val="18"/>
                <w:szCs w:val="20"/>
              </w:rPr>
            </w:pPr>
            <w:r w:rsidRPr="002F3610">
              <w:rPr>
                <w:sz w:val="18"/>
                <w:szCs w:val="20"/>
              </w:rPr>
              <w:t>Vantaggio Full GPU</w:t>
            </w:r>
          </w:p>
        </w:tc>
      </w:tr>
      <w:tr w:rsidR="00D4276C" w:rsidRPr="002F3610" w14:paraId="6B790F0E" w14:textId="77777777" w:rsidTr="00D4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pct"/>
            <w:hideMark/>
          </w:tcPr>
          <w:p w14:paraId="6734C51B" w14:textId="77777777" w:rsidR="00D4276C" w:rsidRPr="002F3610" w:rsidRDefault="00D4276C" w:rsidP="00EE43E7">
            <w:pPr>
              <w:pStyle w:val="Nessunaspaziatura"/>
              <w:rPr>
                <w:sz w:val="18"/>
                <w:szCs w:val="20"/>
              </w:rPr>
            </w:pPr>
            <w:r w:rsidRPr="002F3610">
              <w:rPr>
                <w:sz w:val="18"/>
                <w:szCs w:val="20"/>
              </w:rPr>
              <w:t>8192</w:t>
            </w:r>
            <w:r w:rsidRPr="006C7F18">
              <w:rPr>
                <w:sz w:val="18"/>
                <w:szCs w:val="20"/>
              </w:rPr>
              <w:t>x</w:t>
            </w:r>
            <w:r w:rsidRPr="002F3610">
              <w:rPr>
                <w:sz w:val="18"/>
                <w:szCs w:val="20"/>
              </w:rPr>
              <w:t>8192</w:t>
            </w:r>
          </w:p>
        </w:tc>
        <w:tc>
          <w:tcPr>
            <w:tcW w:w="1570" w:type="pct"/>
            <w:hideMark/>
          </w:tcPr>
          <w:p w14:paraId="6E7A834F" w14:textId="77777777" w:rsidR="00D4276C" w:rsidRPr="002F3610" w:rsidRDefault="00D4276C" w:rsidP="00EE43E7">
            <w:pPr>
              <w:pStyle w:val="Nessunaspaziatura"/>
              <w:cnfStyle w:val="000000100000" w:firstRow="0" w:lastRow="0" w:firstColumn="0" w:lastColumn="0" w:oddVBand="0" w:evenVBand="0" w:oddHBand="1" w:evenHBand="0" w:firstRowFirstColumn="0" w:firstRowLastColumn="0" w:lastRowFirstColumn="0" w:lastRowLastColumn="0"/>
              <w:rPr>
                <w:sz w:val="18"/>
                <w:szCs w:val="20"/>
              </w:rPr>
            </w:pPr>
            <w:r w:rsidRPr="006C7F18">
              <w:rPr>
                <w:sz w:val="18"/>
                <w:szCs w:val="20"/>
              </w:rPr>
              <w:t xml:space="preserve">~ </w:t>
            </w:r>
            <w:r w:rsidRPr="002F3610">
              <w:rPr>
                <w:sz w:val="18"/>
                <w:szCs w:val="20"/>
              </w:rPr>
              <w:t>192 secondi</w:t>
            </w:r>
          </w:p>
        </w:tc>
        <w:tc>
          <w:tcPr>
            <w:tcW w:w="954" w:type="pct"/>
            <w:hideMark/>
          </w:tcPr>
          <w:p w14:paraId="6D0C5A1E" w14:textId="77777777" w:rsidR="00D4276C" w:rsidRPr="002F3610" w:rsidRDefault="00D4276C" w:rsidP="00EE43E7">
            <w:pPr>
              <w:pStyle w:val="Nessunaspaziatura"/>
              <w:cnfStyle w:val="000000100000" w:firstRow="0" w:lastRow="0" w:firstColumn="0" w:lastColumn="0" w:oddVBand="0" w:evenVBand="0" w:oddHBand="1" w:evenHBand="0" w:firstRowFirstColumn="0" w:firstRowLastColumn="0" w:lastRowFirstColumn="0" w:lastRowLastColumn="0"/>
              <w:rPr>
                <w:sz w:val="18"/>
                <w:szCs w:val="20"/>
              </w:rPr>
            </w:pPr>
            <w:r w:rsidRPr="006C7F18">
              <w:rPr>
                <w:sz w:val="18"/>
                <w:szCs w:val="20"/>
              </w:rPr>
              <w:t>~</w:t>
            </w:r>
            <w:r w:rsidRPr="002F3610">
              <w:rPr>
                <w:sz w:val="18"/>
                <w:szCs w:val="20"/>
              </w:rPr>
              <w:t xml:space="preserve"> 78 secondi</w:t>
            </w:r>
          </w:p>
        </w:tc>
        <w:tc>
          <w:tcPr>
            <w:tcW w:w="1239" w:type="pct"/>
            <w:hideMark/>
          </w:tcPr>
          <w:p w14:paraId="0DEA2ACF" w14:textId="77777777" w:rsidR="00D4276C" w:rsidRPr="002F3610" w:rsidRDefault="00D4276C" w:rsidP="00EE43E7">
            <w:pPr>
              <w:pStyle w:val="Nessunaspaziatura"/>
              <w:cnfStyle w:val="000000100000" w:firstRow="0" w:lastRow="0" w:firstColumn="0" w:lastColumn="0" w:oddVBand="0" w:evenVBand="0" w:oddHBand="1" w:evenHBand="0" w:firstRowFirstColumn="0" w:firstRowLastColumn="0" w:lastRowFirstColumn="0" w:lastRowLastColumn="0"/>
              <w:rPr>
                <w:sz w:val="18"/>
                <w:szCs w:val="20"/>
              </w:rPr>
            </w:pPr>
            <w:r w:rsidRPr="002F3610">
              <w:rPr>
                <w:b/>
                <w:bCs/>
                <w:sz w:val="18"/>
                <w:szCs w:val="20"/>
              </w:rPr>
              <w:t>2.46</w:t>
            </w:r>
            <w:r w:rsidRPr="006C7F18">
              <w:rPr>
                <w:b/>
                <w:bCs/>
                <w:sz w:val="18"/>
                <w:szCs w:val="20"/>
              </w:rPr>
              <w:t>x</w:t>
            </w:r>
            <w:r w:rsidRPr="002F3610">
              <w:rPr>
                <w:b/>
                <w:bCs/>
                <w:sz w:val="18"/>
                <w:szCs w:val="20"/>
              </w:rPr>
              <w:t xml:space="preserve"> Più Veloce</w:t>
            </w:r>
          </w:p>
        </w:tc>
      </w:tr>
    </w:tbl>
    <w:p w14:paraId="62A7BF87" w14:textId="77777777" w:rsidR="00B43900" w:rsidRPr="00B43900" w:rsidRDefault="00B43900" w:rsidP="0037536C">
      <w:pPr>
        <w:jc w:val="both"/>
        <w:rPr>
          <w:sz w:val="2"/>
          <w:szCs w:val="2"/>
        </w:rPr>
      </w:pPr>
    </w:p>
    <w:p w14:paraId="30C8165C" w14:textId="157670AD" w:rsidR="00E51F29" w:rsidRDefault="00D4276C" w:rsidP="0037536C">
      <w:pPr>
        <w:jc w:val="both"/>
        <w:rPr>
          <w:rFonts w:cs="Courier New"/>
          <w:sz w:val="20"/>
          <w:szCs w:val="20"/>
        </w:rPr>
      </w:pPr>
      <w:r w:rsidRPr="00165B2F">
        <w:rPr>
          <w:sz w:val="20"/>
          <w:szCs w:val="20"/>
        </w:rPr>
        <w:t xml:space="preserve">All’aumentare della griglia il bottleneck passa dall’overhead di rendering </w:t>
      </w:r>
      <w:r w:rsidR="00484E3E">
        <w:rPr>
          <w:sz w:val="20"/>
          <w:szCs w:val="20"/>
        </w:rPr>
        <w:t>a quello per il trasferimento dei dati e del calcolo della nuova griglia</w:t>
      </w:r>
      <w:r w:rsidRPr="00165B2F">
        <w:rPr>
          <w:sz w:val="20"/>
          <w:szCs w:val="20"/>
        </w:rPr>
        <w:t xml:space="preserve">. In questo </w:t>
      </w:r>
      <w:r w:rsidR="00484E3E">
        <w:rPr>
          <w:sz w:val="20"/>
          <w:szCs w:val="20"/>
        </w:rPr>
        <w:t xml:space="preserve">scenario, </w:t>
      </w:r>
      <w:r w:rsidRPr="00165B2F">
        <w:rPr>
          <w:sz w:val="20"/>
          <w:szCs w:val="20"/>
        </w:rPr>
        <w:t xml:space="preserve">il trasferimento di dati </w:t>
      </w:r>
      <w:r w:rsidR="00484E3E">
        <w:rPr>
          <w:sz w:val="20"/>
          <w:szCs w:val="20"/>
        </w:rPr>
        <w:t>tra Host e</w:t>
      </w:r>
      <w:r w:rsidRPr="00165B2F">
        <w:rPr>
          <w:sz w:val="20"/>
          <w:szCs w:val="20"/>
        </w:rPr>
        <w:t xml:space="preserve"> Device </w:t>
      </w:r>
      <w:r w:rsidR="00484E3E">
        <w:rPr>
          <w:rFonts w:cs="Courier New"/>
          <w:sz w:val="20"/>
          <w:szCs w:val="20"/>
        </w:rPr>
        <w:t>alla fine di ogni generazione</w:t>
      </w:r>
      <w:r w:rsidRPr="00165B2F">
        <w:rPr>
          <w:rFonts w:cs="Courier New"/>
          <w:sz w:val="20"/>
          <w:szCs w:val="20"/>
        </w:rPr>
        <w:t xml:space="preserve"> penalizza la versione CPU-SIMD.</w:t>
      </w:r>
    </w:p>
    <w:p w14:paraId="0A0E587F" w14:textId="7029C400" w:rsidR="00DD172C" w:rsidRPr="00165B2F" w:rsidRDefault="00DD172C" w:rsidP="00DD172C">
      <w:pPr>
        <w:jc w:val="center"/>
        <w:rPr>
          <w:rFonts w:cs="Courier New"/>
          <w:sz w:val="20"/>
          <w:szCs w:val="20"/>
        </w:rPr>
      </w:pPr>
      <w:r>
        <w:rPr>
          <w:noProof/>
        </w:rPr>
        <w:drawing>
          <wp:inline distT="0" distB="0" distL="0" distR="0" wp14:anchorId="5C033368" wp14:editId="7F93EDC7">
            <wp:extent cx="4737640" cy="2778826"/>
            <wp:effectExtent l="0" t="0" r="6350" b="2540"/>
            <wp:docPr id="101988330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747018" cy="2784327"/>
                    </a:xfrm>
                    <a:prstGeom prst="rect">
                      <a:avLst/>
                    </a:prstGeom>
                    <a:noFill/>
                    <a:ln>
                      <a:noFill/>
                    </a:ln>
                  </pic:spPr>
                </pic:pic>
              </a:graphicData>
            </a:graphic>
          </wp:inline>
        </w:drawing>
      </w:r>
    </w:p>
    <w:sectPr w:rsidR="00DD172C" w:rsidRPr="00165B2F">
      <w:pgSz w:w="12240" w:h="15840"/>
      <w:pgMar w:top="1417"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1F2"/>
    <w:multiLevelType w:val="multilevel"/>
    <w:tmpl w:val="CABE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671E9"/>
    <w:multiLevelType w:val="hybridMultilevel"/>
    <w:tmpl w:val="4CB404AC"/>
    <w:lvl w:ilvl="0" w:tplc="14461510">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60E2E44"/>
    <w:multiLevelType w:val="multilevel"/>
    <w:tmpl w:val="5CE4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47667"/>
    <w:multiLevelType w:val="multilevel"/>
    <w:tmpl w:val="53508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271195"/>
    <w:multiLevelType w:val="multilevel"/>
    <w:tmpl w:val="6292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B08BD"/>
    <w:multiLevelType w:val="hybridMultilevel"/>
    <w:tmpl w:val="FC7E0E4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7254241"/>
    <w:multiLevelType w:val="hybridMultilevel"/>
    <w:tmpl w:val="669017BE"/>
    <w:lvl w:ilvl="0" w:tplc="0410000F">
      <w:start w:val="2"/>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37CB1EE9"/>
    <w:multiLevelType w:val="hybridMultilevel"/>
    <w:tmpl w:val="A8EE360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39506E1C"/>
    <w:multiLevelType w:val="multilevel"/>
    <w:tmpl w:val="F5DA7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2F2D64"/>
    <w:multiLevelType w:val="hybridMultilevel"/>
    <w:tmpl w:val="F41C9338"/>
    <w:lvl w:ilvl="0" w:tplc="D2E2AF0C">
      <w:start w:val="1"/>
      <w:numFmt w:val="decimal"/>
      <w:lvlText w:val="%1."/>
      <w:lvlJc w:val="left"/>
      <w:pPr>
        <w:ind w:left="720" w:hanging="360"/>
      </w:pPr>
      <w:rPr>
        <w:rFonts w:cstheme="minorBidi"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610120D1"/>
    <w:multiLevelType w:val="hybridMultilevel"/>
    <w:tmpl w:val="E732F99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63835637"/>
    <w:multiLevelType w:val="hybridMultilevel"/>
    <w:tmpl w:val="53E042E6"/>
    <w:lvl w:ilvl="0" w:tplc="0410000F">
      <w:start w:val="7"/>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646841AB"/>
    <w:multiLevelType w:val="multilevel"/>
    <w:tmpl w:val="D9A0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BD0793"/>
    <w:multiLevelType w:val="hybridMultilevel"/>
    <w:tmpl w:val="CC1AA05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70746EA2"/>
    <w:multiLevelType w:val="multilevel"/>
    <w:tmpl w:val="3326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2D08FB"/>
    <w:multiLevelType w:val="multilevel"/>
    <w:tmpl w:val="49604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8A5AD3"/>
    <w:multiLevelType w:val="multilevel"/>
    <w:tmpl w:val="E0F6FE6A"/>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D22242"/>
    <w:multiLevelType w:val="multilevel"/>
    <w:tmpl w:val="EB3A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9D081F"/>
    <w:multiLevelType w:val="multilevel"/>
    <w:tmpl w:val="713C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64142"/>
    <w:multiLevelType w:val="hybridMultilevel"/>
    <w:tmpl w:val="76AE675C"/>
    <w:lvl w:ilvl="0" w:tplc="14461510">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35455735">
    <w:abstractNumId w:val="12"/>
  </w:num>
  <w:num w:numId="2" w16cid:durableId="1697346680">
    <w:abstractNumId w:val="8"/>
  </w:num>
  <w:num w:numId="3" w16cid:durableId="662048384">
    <w:abstractNumId w:val="17"/>
  </w:num>
  <w:num w:numId="4" w16cid:durableId="1753890547">
    <w:abstractNumId w:val="15"/>
  </w:num>
  <w:num w:numId="5" w16cid:durableId="1078409082">
    <w:abstractNumId w:val="10"/>
  </w:num>
  <w:num w:numId="6" w16cid:durableId="1542790931">
    <w:abstractNumId w:val="13"/>
  </w:num>
  <w:num w:numId="7" w16cid:durableId="360663888">
    <w:abstractNumId w:val="5"/>
  </w:num>
  <w:num w:numId="8" w16cid:durableId="2048288859">
    <w:abstractNumId w:val="6"/>
  </w:num>
  <w:num w:numId="9" w16cid:durableId="574320298">
    <w:abstractNumId w:val="16"/>
  </w:num>
  <w:num w:numId="10" w16cid:durableId="1185049573">
    <w:abstractNumId w:val="3"/>
  </w:num>
  <w:num w:numId="11" w16cid:durableId="1313411387">
    <w:abstractNumId w:val="14"/>
  </w:num>
  <w:num w:numId="12" w16cid:durableId="1668166962">
    <w:abstractNumId w:val="4"/>
  </w:num>
  <w:num w:numId="13" w16cid:durableId="1136869605">
    <w:abstractNumId w:val="0"/>
  </w:num>
  <w:num w:numId="14" w16cid:durableId="1338339603">
    <w:abstractNumId w:val="2"/>
  </w:num>
  <w:num w:numId="15" w16cid:durableId="746924778">
    <w:abstractNumId w:val="18"/>
  </w:num>
  <w:num w:numId="16" w16cid:durableId="1457529232">
    <w:abstractNumId w:val="7"/>
  </w:num>
  <w:num w:numId="17" w16cid:durableId="1425883830">
    <w:abstractNumId w:val="1"/>
  </w:num>
  <w:num w:numId="18" w16cid:durableId="1596477861">
    <w:abstractNumId w:val="19"/>
  </w:num>
  <w:num w:numId="19" w16cid:durableId="1643382798">
    <w:abstractNumId w:val="11"/>
  </w:num>
  <w:num w:numId="20" w16cid:durableId="17236716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7AC"/>
    <w:rsid w:val="00011048"/>
    <w:rsid w:val="00034722"/>
    <w:rsid w:val="00040A51"/>
    <w:rsid w:val="00042673"/>
    <w:rsid w:val="000472E1"/>
    <w:rsid w:val="00052925"/>
    <w:rsid w:val="00057A74"/>
    <w:rsid w:val="000607F2"/>
    <w:rsid w:val="0009068C"/>
    <w:rsid w:val="000B1E7D"/>
    <w:rsid w:val="000C412E"/>
    <w:rsid w:val="000D77E6"/>
    <w:rsid w:val="000E48CC"/>
    <w:rsid w:val="000F041F"/>
    <w:rsid w:val="00123143"/>
    <w:rsid w:val="0012733E"/>
    <w:rsid w:val="001308E3"/>
    <w:rsid w:val="00143F6A"/>
    <w:rsid w:val="001533AD"/>
    <w:rsid w:val="00155376"/>
    <w:rsid w:val="00165B2F"/>
    <w:rsid w:val="0019466A"/>
    <w:rsid w:val="001974F4"/>
    <w:rsid w:val="00197FE7"/>
    <w:rsid w:val="001C469C"/>
    <w:rsid w:val="001E30A1"/>
    <w:rsid w:val="001F509C"/>
    <w:rsid w:val="00210E36"/>
    <w:rsid w:val="002170D3"/>
    <w:rsid w:val="002172CB"/>
    <w:rsid w:val="0023460E"/>
    <w:rsid w:val="002572FF"/>
    <w:rsid w:val="00286981"/>
    <w:rsid w:val="002948D9"/>
    <w:rsid w:val="002A58B4"/>
    <w:rsid w:val="002A616B"/>
    <w:rsid w:val="002A68BE"/>
    <w:rsid w:val="002C1455"/>
    <w:rsid w:val="002C3B60"/>
    <w:rsid w:val="002F0E44"/>
    <w:rsid w:val="003078C6"/>
    <w:rsid w:val="00327C9E"/>
    <w:rsid w:val="003337B7"/>
    <w:rsid w:val="00353F59"/>
    <w:rsid w:val="00370253"/>
    <w:rsid w:val="0037536C"/>
    <w:rsid w:val="00380B1E"/>
    <w:rsid w:val="0038628B"/>
    <w:rsid w:val="003C3B76"/>
    <w:rsid w:val="003D153F"/>
    <w:rsid w:val="003F2EC5"/>
    <w:rsid w:val="00410183"/>
    <w:rsid w:val="00422FEF"/>
    <w:rsid w:val="00453D60"/>
    <w:rsid w:val="00464FD9"/>
    <w:rsid w:val="00477586"/>
    <w:rsid w:val="00484E3E"/>
    <w:rsid w:val="004F233A"/>
    <w:rsid w:val="00506877"/>
    <w:rsid w:val="00506EEA"/>
    <w:rsid w:val="005B4D03"/>
    <w:rsid w:val="005C29F2"/>
    <w:rsid w:val="005C5A63"/>
    <w:rsid w:val="005F5ADC"/>
    <w:rsid w:val="0065546E"/>
    <w:rsid w:val="006743FD"/>
    <w:rsid w:val="006A4262"/>
    <w:rsid w:val="006A60B8"/>
    <w:rsid w:val="006D3091"/>
    <w:rsid w:val="006D382C"/>
    <w:rsid w:val="006E74B4"/>
    <w:rsid w:val="007014B0"/>
    <w:rsid w:val="00703380"/>
    <w:rsid w:val="00744D5A"/>
    <w:rsid w:val="00751CCC"/>
    <w:rsid w:val="00791604"/>
    <w:rsid w:val="007A6E7C"/>
    <w:rsid w:val="007B025C"/>
    <w:rsid w:val="007B3AD6"/>
    <w:rsid w:val="007E08A0"/>
    <w:rsid w:val="008075F0"/>
    <w:rsid w:val="008468A8"/>
    <w:rsid w:val="00874C01"/>
    <w:rsid w:val="008A035E"/>
    <w:rsid w:val="008A4261"/>
    <w:rsid w:val="008D1FD9"/>
    <w:rsid w:val="008D6A62"/>
    <w:rsid w:val="008D79E7"/>
    <w:rsid w:val="008E5CA7"/>
    <w:rsid w:val="00912B9E"/>
    <w:rsid w:val="00913F24"/>
    <w:rsid w:val="00937424"/>
    <w:rsid w:val="009374B7"/>
    <w:rsid w:val="00945D2C"/>
    <w:rsid w:val="00962C47"/>
    <w:rsid w:val="00976A7E"/>
    <w:rsid w:val="00977A5A"/>
    <w:rsid w:val="00985D3A"/>
    <w:rsid w:val="00987919"/>
    <w:rsid w:val="009A5203"/>
    <w:rsid w:val="009A6610"/>
    <w:rsid w:val="009E4F7C"/>
    <w:rsid w:val="00A34778"/>
    <w:rsid w:val="00A36E59"/>
    <w:rsid w:val="00A45865"/>
    <w:rsid w:val="00A62EA1"/>
    <w:rsid w:val="00A77B09"/>
    <w:rsid w:val="00AE00B6"/>
    <w:rsid w:val="00AE1B4C"/>
    <w:rsid w:val="00B10D1E"/>
    <w:rsid w:val="00B13271"/>
    <w:rsid w:val="00B33CE9"/>
    <w:rsid w:val="00B41F07"/>
    <w:rsid w:val="00B43900"/>
    <w:rsid w:val="00B4677F"/>
    <w:rsid w:val="00B64AB7"/>
    <w:rsid w:val="00B64DDF"/>
    <w:rsid w:val="00B71F8F"/>
    <w:rsid w:val="00B724D7"/>
    <w:rsid w:val="00B8701C"/>
    <w:rsid w:val="00B91D96"/>
    <w:rsid w:val="00B94474"/>
    <w:rsid w:val="00BB4402"/>
    <w:rsid w:val="00BD443A"/>
    <w:rsid w:val="00BE07AC"/>
    <w:rsid w:val="00C10DB2"/>
    <w:rsid w:val="00C11BCC"/>
    <w:rsid w:val="00C20DB4"/>
    <w:rsid w:val="00C333DA"/>
    <w:rsid w:val="00C420CD"/>
    <w:rsid w:val="00C57BBA"/>
    <w:rsid w:val="00C636E2"/>
    <w:rsid w:val="00C85B64"/>
    <w:rsid w:val="00C93F92"/>
    <w:rsid w:val="00D13A30"/>
    <w:rsid w:val="00D165D6"/>
    <w:rsid w:val="00D40C2E"/>
    <w:rsid w:val="00D4276C"/>
    <w:rsid w:val="00D43A30"/>
    <w:rsid w:val="00D654C1"/>
    <w:rsid w:val="00D90C5A"/>
    <w:rsid w:val="00D94189"/>
    <w:rsid w:val="00DA4C07"/>
    <w:rsid w:val="00DA6543"/>
    <w:rsid w:val="00DA7E7C"/>
    <w:rsid w:val="00DD172C"/>
    <w:rsid w:val="00DD5090"/>
    <w:rsid w:val="00DE7FB4"/>
    <w:rsid w:val="00DF5878"/>
    <w:rsid w:val="00E00746"/>
    <w:rsid w:val="00E0534A"/>
    <w:rsid w:val="00E31885"/>
    <w:rsid w:val="00E40DB9"/>
    <w:rsid w:val="00E51F29"/>
    <w:rsid w:val="00E77161"/>
    <w:rsid w:val="00E859A3"/>
    <w:rsid w:val="00EA38B0"/>
    <w:rsid w:val="00ED7770"/>
    <w:rsid w:val="00EE3605"/>
    <w:rsid w:val="00EE5DBB"/>
    <w:rsid w:val="00F047BB"/>
    <w:rsid w:val="00F26E9F"/>
    <w:rsid w:val="00F352F2"/>
    <w:rsid w:val="00F47C2B"/>
    <w:rsid w:val="00F563EE"/>
    <w:rsid w:val="00F90ED1"/>
    <w:rsid w:val="00FA3F9C"/>
    <w:rsid w:val="00FC24F3"/>
    <w:rsid w:val="00FD3E56"/>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89090"/>
  <w15:chartTrackingRefBased/>
  <w15:docId w15:val="{13EF95BB-9575-47E4-835E-CDF30A55D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E07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E07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E07A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E07A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E07A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E07A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E07A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E07A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E07A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E07A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E07A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E07A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E07A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E07A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E07A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E07A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E07A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E07AC"/>
    <w:rPr>
      <w:rFonts w:eastAsiaTheme="majorEastAsia" w:cstheme="majorBidi"/>
      <w:color w:val="272727" w:themeColor="text1" w:themeTint="D8"/>
    </w:rPr>
  </w:style>
  <w:style w:type="paragraph" w:styleId="Titolo">
    <w:name w:val="Title"/>
    <w:basedOn w:val="Normale"/>
    <w:next w:val="Normale"/>
    <w:link w:val="TitoloCarattere"/>
    <w:uiPriority w:val="10"/>
    <w:qFormat/>
    <w:rsid w:val="00BE0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E07A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E07A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E07A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E07A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E07AC"/>
    <w:rPr>
      <w:i/>
      <w:iCs/>
      <w:color w:val="404040" w:themeColor="text1" w:themeTint="BF"/>
    </w:rPr>
  </w:style>
  <w:style w:type="paragraph" w:styleId="Paragrafoelenco">
    <w:name w:val="List Paragraph"/>
    <w:basedOn w:val="Normale"/>
    <w:uiPriority w:val="34"/>
    <w:qFormat/>
    <w:rsid w:val="00BE07AC"/>
    <w:pPr>
      <w:ind w:left="720"/>
      <w:contextualSpacing/>
    </w:pPr>
  </w:style>
  <w:style w:type="character" w:styleId="Enfasiintensa">
    <w:name w:val="Intense Emphasis"/>
    <w:basedOn w:val="Carpredefinitoparagrafo"/>
    <w:uiPriority w:val="21"/>
    <w:qFormat/>
    <w:rsid w:val="00BE07AC"/>
    <w:rPr>
      <w:i/>
      <w:iCs/>
      <w:color w:val="0F4761" w:themeColor="accent1" w:themeShade="BF"/>
    </w:rPr>
  </w:style>
  <w:style w:type="paragraph" w:styleId="Citazioneintensa">
    <w:name w:val="Intense Quote"/>
    <w:basedOn w:val="Normale"/>
    <w:next w:val="Normale"/>
    <w:link w:val="CitazioneintensaCarattere"/>
    <w:uiPriority w:val="30"/>
    <w:qFormat/>
    <w:rsid w:val="00BE0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E07AC"/>
    <w:rPr>
      <w:i/>
      <w:iCs/>
      <w:color w:val="0F4761" w:themeColor="accent1" w:themeShade="BF"/>
    </w:rPr>
  </w:style>
  <w:style w:type="character" w:styleId="Riferimentointenso">
    <w:name w:val="Intense Reference"/>
    <w:basedOn w:val="Carpredefinitoparagrafo"/>
    <w:uiPriority w:val="32"/>
    <w:qFormat/>
    <w:rsid w:val="00BE07AC"/>
    <w:rPr>
      <w:b/>
      <w:bCs/>
      <w:smallCaps/>
      <w:color w:val="0F4761" w:themeColor="accent1" w:themeShade="BF"/>
      <w:spacing w:val="5"/>
    </w:rPr>
  </w:style>
  <w:style w:type="table" w:styleId="Grigliatabella">
    <w:name w:val="Table Grid"/>
    <w:basedOn w:val="Tabellanormale"/>
    <w:uiPriority w:val="39"/>
    <w:rsid w:val="008075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5">
    <w:name w:val="Plain Table 5"/>
    <w:basedOn w:val="Tabellanormale"/>
    <w:uiPriority w:val="45"/>
    <w:rsid w:val="008075F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asemplice4">
    <w:name w:val="Plain Table 4"/>
    <w:basedOn w:val="Tabellanormale"/>
    <w:uiPriority w:val="44"/>
    <w:rsid w:val="008075F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lasemplice-3">
    <w:name w:val="Plain Table 3"/>
    <w:basedOn w:val="Tabellanormale"/>
    <w:uiPriority w:val="43"/>
    <w:rsid w:val="008075F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agriglia1chiara">
    <w:name w:val="Grid Table 1 Light"/>
    <w:basedOn w:val="Tabellanormale"/>
    <w:uiPriority w:val="46"/>
    <w:rsid w:val="008075F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lagriglia1chiara-colore2">
    <w:name w:val="Grid Table 1 Light Accent 2"/>
    <w:basedOn w:val="Tabellanormale"/>
    <w:uiPriority w:val="46"/>
    <w:rsid w:val="008075F0"/>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ellagriglia1chiara-colore3">
    <w:name w:val="Grid Table 1 Light Accent 3"/>
    <w:basedOn w:val="Tabellanormale"/>
    <w:uiPriority w:val="46"/>
    <w:rsid w:val="008075F0"/>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ellagriglia1chiara-colore4">
    <w:name w:val="Grid Table 1 Light Accent 4"/>
    <w:basedOn w:val="Tabellanormale"/>
    <w:uiPriority w:val="46"/>
    <w:rsid w:val="008075F0"/>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ellagriglia1chiara-colore5">
    <w:name w:val="Grid Table 1 Light Accent 5"/>
    <w:basedOn w:val="Tabellanormale"/>
    <w:uiPriority w:val="46"/>
    <w:rsid w:val="008075F0"/>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ellagriglia2">
    <w:name w:val="Grid Table 2"/>
    <w:basedOn w:val="Tabellanormale"/>
    <w:uiPriority w:val="47"/>
    <w:rsid w:val="008075F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elenco2">
    <w:name w:val="List Table 2"/>
    <w:basedOn w:val="Tabellanormale"/>
    <w:uiPriority w:val="47"/>
    <w:rsid w:val="003078C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StileTesi">
    <w:name w:val="StileTesi"/>
    <w:basedOn w:val="Titolo1"/>
    <w:next w:val="Normale"/>
    <w:link w:val="StileTesiCarattere"/>
    <w:qFormat/>
    <w:rsid w:val="00D4276C"/>
    <w:pPr>
      <w:spacing w:before="240" w:after="240" w:line="240" w:lineRule="auto"/>
      <w:jc w:val="both"/>
    </w:pPr>
    <w:rPr>
      <w:b/>
      <w:color w:val="4C94D8" w:themeColor="text2" w:themeTint="80"/>
      <w:sz w:val="32"/>
      <w:szCs w:val="32"/>
    </w:rPr>
  </w:style>
  <w:style w:type="character" w:customStyle="1" w:styleId="StileTesiCarattere">
    <w:name w:val="StileTesi Carattere"/>
    <w:basedOn w:val="Titolo1Carattere"/>
    <w:link w:val="StileTesi"/>
    <w:rsid w:val="00D4276C"/>
    <w:rPr>
      <w:rFonts w:asciiTheme="majorHAnsi" w:eastAsiaTheme="majorEastAsia" w:hAnsiTheme="majorHAnsi" w:cstheme="majorBidi"/>
      <w:b/>
      <w:color w:val="4C94D8" w:themeColor="text2" w:themeTint="80"/>
      <w:sz w:val="32"/>
      <w:szCs w:val="32"/>
    </w:rPr>
  </w:style>
  <w:style w:type="paragraph" w:customStyle="1" w:styleId="StileTesi2">
    <w:name w:val="StileTesi 2"/>
    <w:basedOn w:val="Titolo2"/>
    <w:next w:val="Normale"/>
    <w:link w:val="StileTesi2Carattere"/>
    <w:qFormat/>
    <w:rsid w:val="00DA4C07"/>
    <w:pPr>
      <w:spacing w:before="120" w:after="120" w:line="240" w:lineRule="auto"/>
      <w:jc w:val="both"/>
    </w:pPr>
    <w:rPr>
      <w:b/>
      <w:color w:val="000000" w:themeColor="text1"/>
      <w:sz w:val="24"/>
      <w:szCs w:val="26"/>
    </w:rPr>
  </w:style>
  <w:style w:type="character" w:customStyle="1" w:styleId="StileTesi2Carattere">
    <w:name w:val="StileTesi 2 Carattere"/>
    <w:basedOn w:val="Titolo2Carattere"/>
    <w:link w:val="StileTesi2"/>
    <w:rsid w:val="00DA4C07"/>
    <w:rPr>
      <w:rFonts w:asciiTheme="majorHAnsi" w:eastAsiaTheme="majorEastAsia" w:hAnsiTheme="majorHAnsi" w:cstheme="majorBidi"/>
      <w:b/>
      <w:color w:val="000000" w:themeColor="text1"/>
      <w:sz w:val="24"/>
      <w:szCs w:val="26"/>
    </w:rPr>
  </w:style>
  <w:style w:type="paragraph" w:customStyle="1" w:styleId="StileTesi3">
    <w:name w:val="StileTesi3"/>
    <w:basedOn w:val="Titolo3"/>
    <w:next w:val="Normale"/>
    <w:link w:val="StileTesi3Carattere"/>
    <w:autoRedefine/>
    <w:qFormat/>
    <w:rsid w:val="00EE5DBB"/>
    <w:pPr>
      <w:spacing w:before="40" w:after="0" w:line="240" w:lineRule="auto"/>
    </w:pPr>
    <w:rPr>
      <w:rFonts w:asciiTheme="majorHAnsi" w:hAnsiTheme="majorHAnsi"/>
      <w:color w:val="000000" w:themeColor="text1"/>
      <w:sz w:val="22"/>
      <w:szCs w:val="24"/>
      <w:u w:val="single"/>
    </w:rPr>
  </w:style>
  <w:style w:type="character" w:customStyle="1" w:styleId="StileTesi3Carattere">
    <w:name w:val="StileTesi3 Carattere"/>
    <w:basedOn w:val="Titolo3Carattere"/>
    <w:link w:val="StileTesi3"/>
    <w:rsid w:val="00EE5DBB"/>
    <w:rPr>
      <w:rFonts w:asciiTheme="majorHAnsi" w:eastAsiaTheme="majorEastAsia" w:hAnsiTheme="majorHAnsi" w:cstheme="majorBidi"/>
      <w:color w:val="000000" w:themeColor="text1"/>
      <w:sz w:val="28"/>
      <w:szCs w:val="24"/>
      <w:u w:val="single"/>
    </w:rPr>
  </w:style>
  <w:style w:type="table" w:styleId="Tabellaelenco7acolori">
    <w:name w:val="List Table 7 Colorful"/>
    <w:basedOn w:val="Tabellanormale"/>
    <w:uiPriority w:val="52"/>
    <w:rsid w:val="00DA4C0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essunaspaziatura">
    <w:name w:val="No Spacing"/>
    <w:aliases w:val="report SD"/>
    <w:uiPriority w:val="1"/>
    <w:qFormat/>
    <w:rsid w:val="00DD5090"/>
    <w:pPr>
      <w:spacing w:after="0" w:line="240" w:lineRule="auto"/>
    </w:pPr>
  </w:style>
  <w:style w:type="character" w:styleId="Collegamentoipertestuale">
    <w:name w:val="Hyperlink"/>
    <w:basedOn w:val="Carpredefinitoparagrafo"/>
    <w:uiPriority w:val="99"/>
    <w:unhideWhenUsed/>
    <w:rsid w:val="00DD172C"/>
    <w:rPr>
      <w:color w:val="467886" w:themeColor="hyperlink"/>
      <w:u w:val="single"/>
    </w:rPr>
  </w:style>
  <w:style w:type="character" w:styleId="Menzionenonrisolta">
    <w:name w:val="Unresolved Mention"/>
    <w:basedOn w:val="Carpredefinitoparagrafo"/>
    <w:uiPriority w:val="99"/>
    <w:semiHidden/>
    <w:unhideWhenUsed/>
    <w:rsid w:val="00DD17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602</TotalTime>
  <Pages>14</Pages>
  <Words>5605</Words>
  <Characters>31955</Characters>
  <Application>Microsoft Office Word</Application>
  <DocSecurity>0</DocSecurity>
  <Lines>266</Lines>
  <Paragraphs>74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Filippo Serafini - filippo.serafini5@studio.unibo.it</dc:creator>
  <cp:keywords/>
  <dc:description/>
  <cp:lastModifiedBy>Andrea Masini - andrea.masini6@studio.unibo.it</cp:lastModifiedBy>
  <cp:revision>76</cp:revision>
  <dcterms:created xsi:type="dcterms:W3CDTF">2025-12-09T17:22:00Z</dcterms:created>
  <dcterms:modified xsi:type="dcterms:W3CDTF">2025-12-11T08:50:00Z</dcterms:modified>
</cp:coreProperties>
</file>