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007F3" w:rsidP="00920043">
            <w:pPr>
              <w:pStyle w:val="Nessunaspaziatura"/>
              <w:spacing w:line="360" w:lineRule="auto"/>
            </w:pPr>
            <w:r>
              <w:t>15.10.2019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35FD" w:rsidRDefault="008935FD" w:rsidP="00920043">
            <w:pPr>
              <w:pStyle w:val="Nessunaspaziatura"/>
              <w:rPr>
                <w:b w:val="0"/>
                <w:bCs w:val="0"/>
              </w:rPr>
            </w:pPr>
            <w:r w:rsidRPr="008935FD">
              <w:t>13h15 – 13h</w:t>
            </w:r>
            <w:r>
              <w:t>20</w:t>
            </w:r>
          </w:p>
          <w:p w:rsidR="008935FD" w:rsidRDefault="008935FD" w:rsidP="00920043">
            <w:pPr>
              <w:pStyle w:val="Nessunaspaziatura"/>
            </w:pPr>
            <w:r>
              <w:rPr>
                <w:b w:val="0"/>
                <w:bCs w:val="0"/>
              </w:rPr>
              <w:t>Il docente Raimondi ha aperto la porta 587 del firewall in modo che le connessioni SMTP possano essere effettuate, quindi per testare la funzione di recupero password non è più richiesto l’ausiglio di una rete esterna.</w:t>
            </w:r>
          </w:p>
          <w:p w:rsidR="008935FD" w:rsidRPr="008935FD" w:rsidRDefault="008935FD" w:rsidP="00920043">
            <w:pPr>
              <w:pStyle w:val="Nessunaspaziatura"/>
            </w:pPr>
            <w:r w:rsidRPr="008935FD">
              <w:rPr>
                <w:bCs w:val="0"/>
              </w:rPr>
              <w:t>13h20 – 13h</w:t>
            </w:r>
            <w:r w:rsidR="000C771E">
              <w:rPr>
                <w:bCs w:val="0"/>
              </w:rPr>
              <w:t>50</w:t>
            </w:r>
          </w:p>
          <w:p w:rsidR="008935FD" w:rsidRPr="008935FD" w:rsidRDefault="008935F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modificato la funzionalità di reset del sito web, una volta resettato il database viene mostrato lo stato dell’azione ed inoltre l’utente viene riportato alla pagina di logou</w:t>
            </w:r>
            <w:r w:rsidR="00EF26E7"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.</w:t>
            </w:r>
          </w:p>
          <w:p w:rsidR="000C771E" w:rsidRDefault="000C771E" w:rsidP="000C771E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B1B100"/>
                <w:sz w:val="18"/>
                <w:szCs w:val="18"/>
              </w:rPr>
              <w:t>if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(</w:t>
            </w:r>
            <w:r>
              <w:rPr>
                <w:color w:val="212529"/>
                <w:sz w:val="18"/>
                <w:szCs w:val="18"/>
              </w:rPr>
              <w:t>Database</w:t>
            </w:r>
            <w:r>
              <w:rPr>
                <w:color w:val="339933"/>
                <w:sz w:val="18"/>
                <w:szCs w:val="18"/>
              </w:rPr>
              <w:t>::</w:t>
            </w:r>
            <w:r>
              <w:rPr>
                <w:color w:val="990000"/>
                <w:sz w:val="18"/>
                <w:szCs w:val="18"/>
              </w:rPr>
              <w:t>reset</w:t>
            </w:r>
            <w:r>
              <w:rPr>
                <w:color w:val="009900"/>
                <w:sz w:val="18"/>
                <w:szCs w:val="18"/>
              </w:rPr>
              <w:t>())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{</w:t>
            </w:r>
          </w:p>
          <w:p w:rsidR="000C771E" w:rsidRDefault="000C771E" w:rsidP="000C771E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</w:t>
            </w:r>
            <w:r>
              <w:rPr>
                <w:color w:val="000088"/>
                <w:sz w:val="18"/>
                <w:szCs w:val="18"/>
              </w:rPr>
              <w:t>$_SESSION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"success"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339933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"Database ripristinato con successo!"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0C771E" w:rsidRDefault="000C771E" w:rsidP="000C771E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B1B100"/>
                <w:sz w:val="18"/>
                <w:szCs w:val="18"/>
              </w:rPr>
              <w:t>else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{</w:t>
            </w:r>
          </w:p>
          <w:p w:rsidR="000C771E" w:rsidRDefault="000C771E" w:rsidP="000C771E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</w:t>
            </w:r>
            <w:r>
              <w:rPr>
                <w:color w:val="000088"/>
                <w:sz w:val="18"/>
                <w:szCs w:val="18"/>
              </w:rPr>
              <w:t>$_SESSION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0000FF"/>
                <w:sz w:val="18"/>
                <w:szCs w:val="18"/>
              </w:rPr>
              <w:t>"error"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339933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"Impossibile ripristinare il database!"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0C771E" w:rsidRDefault="000C771E" w:rsidP="000C771E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  <w:p w:rsidR="000C771E" w:rsidRDefault="000C771E" w:rsidP="000C771E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B1B100"/>
                <w:sz w:val="18"/>
                <w:szCs w:val="18"/>
              </w:rPr>
              <w:t>return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$response</w:t>
            </w:r>
            <w:r>
              <w:rPr>
                <w:color w:val="339933"/>
                <w:sz w:val="18"/>
                <w:szCs w:val="18"/>
              </w:rPr>
              <w:t>-&gt;</w:t>
            </w:r>
            <w:r>
              <w:rPr>
                <w:color w:val="004000"/>
                <w:sz w:val="18"/>
                <w:szCs w:val="18"/>
              </w:rPr>
              <w:t>withRedirect</w:t>
            </w:r>
            <w:r>
              <w:rPr>
                <w:color w:val="0099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"/logout"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CC66CC"/>
                <w:sz w:val="18"/>
                <w:szCs w:val="18"/>
              </w:rPr>
              <w:t>302</w:t>
            </w:r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8935FD" w:rsidRDefault="000C771E" w:rsidP="00920043">
            <w:pPr>
              <w:pStyle w:val="Nessunaspaziatura"/>
            </w:pPr>
            <w:r>
              <w:rPr>
                <w:b w:val="0"/>
                <w:bCs w:val="0"/>
              </w:rPr>
              <w:t>Questo quindi intruduce una vulnerabilità aggiuntiva avanzata in quanto un utente può risultare loggato con un utente ormai eliminato se blocca la richiesta di redirect alla pagina logout.</w:t>
            </w:r>
          </w:p>
          <w:p w:rsidR="00AD39FB" w:rsidRDefault="00AD39FB" w:rsidP="00920043">
            <w:pPr>
              <w:pStyle w:val="Nessunaspaziatura"/>
              <w:rPr>
                <w:b w:val="0"/>
              </w:rPr>
            </w:pPr>
            <w:r w:rsidRPr="00AD39FB">
              <w:rPr>
                <w:bCs w:val="0"/>
              </w:rPr>
              <w:t xml:space="preserve">13h50 </w:t>
            </w:r>
            <w:r w:rsidR="00A2237A">
              <w:rPr>
                <w:bCs w:val="0"/>
              </w:rPr>
              <w:t>–</w:t>
            </w:r>
            <w:r w:rsidRPr="00AD39FB">
              <w:rPr>
                <w:bCs w:val="0"/>
              </w:rPr>
              <w:t xml:space="preserve"> </w:t>
            </w:r>
            <w:r w:rsidR="00A2237A">
              <w:rPr>
                <w:bCs w:val="0"/>
              </w:rPr>
              <w:t>14h25</w:t>
            </w:r>
          </w:p>
          <w:p w:rsidR="00A2237A" w:rsidRDefault="00A2237A" w:rsidP="00920043">
            <w:pPr>
              <w:pStyle w:val="Nessunaspaziatura"/>
            </w:pPr>
            <w:r w:rsidRPr="00A2237A">
              <w:rPr>
                <w:b w:val="0"/>
                <w:bCs w:val="0"/>
              </w:rPr>
              <w:t>Ho revisionato ancora una volta tutte le guide delle vulnerabilità e dopo averle revisionate ho generato i vari PDF di esse.</w:t>
            </w:r>
          </w:p>
          <w:p w:rsidR="007A1898" w:rsidRDefault="007A1898" w:rsidP="00920043">
            <w:pPr>
              <w:pStyle w:val="Nessunaspaziatura"/>
              <w:rPr>
                <w:b w:val="0"/>
              </w:rPr>
            </w:pPr>
            <w:r w:rsidRPr="007A1898">
              <w:rPr>
                <w:bCs w:val="0"/>
              </w:rPr>
              <w:t>14h25 – 14h</w:t>
            </w:r>
            <w:r w:rsidR="00911302">
              <w:rPr>
                <w:bCs w:val="0"/>
              </w:rPr>
              <w:t>45</w:t>
            </w:r>
          </w:p>
          <w:p w:rsidR="00CD216B" w:rsidRDefault="00CD216B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iniziato a descriviere il progetto e la sua struttura per l’abstract del progetto in una pagina.</w:t>
            </w:r>
            <w:r w:rsidR="002A2145">
              <w:rPr>
                <w:b w:val="0"/>
              </w:rPr>
              <w:t xml:space="preserve"> Il file si trova al percorso /abstract/abstract.docx</w:t>
            </w:r>
          </w:p>
          <w:p w:rsidR="00911302" w:rsidRPr="00222FD0" w:rsidRDefault="00911302" w:rsidP="00920043">
            <w:pPr>
              <w:pStyle w:val="Nessunaspaziatura"/>
              <w:rPr>
                <w:b w:val="0"/>
                <w:bCs w:val="0"/>
              </w:rPr>
            </w:pPr>
            <w:r w:rsidRPr="00222FD0">
              <w:t xml:space="preserve">15h00 – </w:t>
            </w:r>
            <w:r w:rsidR="00222FD0" w:rsidRPr="00222FD0">
              <w:t>15h</w:t>
            </w:r>
            <w:r w:rsidR="00547053">
              <w:t>30</w:t>
            </w:r>
          </w:p>
          <w:p w:rsidR="00222FD0" w:rsidRDefault="00222FD0" w:rsidP="00920043">
            <w:pPr>
              <w:pStyle w:val="Nessunaspaziatura"/>
            </w:pPr>
            <w:r w:rsidRPr="00222FD0">
              <w:rPr>
                <w:b w:val="0"/>
                <w:bCs w:val="0"/>
              </w:rPr>
              <w:t>Ho aggiunto al pannello di amministrazione la possibilità di abilitare o disabilitare un utente</w:t>
            </w:r>
          </w:p>
          <w:p w:rsidR="007969FA" w:rsidRDefault="007969FA" w:rsidP="00920043">
            <w:pPr>
              <w:pStyle w:val="Nessunaspaziatura"/>
            </w:pPr>
          </w:p>
          <w:p w:rsidR="007969FA" w:rsidRDefault="007969FA" w:rsidP="007969FA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4522239" cy="2014315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9-10-15 alle 14.44.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092" cy="201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FA" w:rsidRPr="007969FA" w:rsidRDefault="007969FA" w:rsidP="007969FA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Possibilità di abilitare o disabilitare un utente.</w:t>
            </w:r>
          </w:p>
          <w:p w:rsidR="007969FA" w:rsidRDefault="007969FA" w:rsidP="007969FA">
            <w:pPr>
              <w:rPr>
                <w:bCs w:val="0"/>
              </w:rPr>
            </w:pPr>
            <w:r w:rsidRPr="007969FA">
              <w:rPr>
                <w:b w:val="0"/>
              </w:rPr>
              <w:t>Un utente disabilitato non può eseguire l’accesso all’applicativo.</w:t>
            </w:r>
          </w:p>
          <w:p w:rsidR="006857BC" w:rsidRDefault="006857BC" w:rsidP="007969FA">
            <w:pPr>
              <w:rPr>
                <w:b w:val="0"/>
              </w:rPr>
            </w:pPr>
          </w:p>
          <w:p w:rsidR="006857BC" w:rsidRDefault="006857BC" w:rsidP="007969FA">
            <w:pPr>
              <w:rPr>
                <w:b w:val="0"/>
              </w:rPr>
            </w:pPr>
          </w:p>
          <w:p w:rsidR="006857BC" w:rsidRDefault="006857BC" w:rsidP="007969FA">
            <w:pPr>
              <w:rPr>
                <w:b w:val="0"/>
              </w:rPr>
            </w:pPr>
          </w:p>
          <w:p w:rsidR="006857BC" w:rsidRDefault="006857BC" w:rsidP="007969FA">
            <w:pPr>
              <w:rPr>
                <w:b w:val="0"/>
              </w:rPr>
            </w:pPr>
          </w:p>
          <w:p w:rsidR="006857BC" w:rsidRDefault="006857BC" w:rsidP="007969FA">
            <w:pPr>
              <w:rPr>
                <w:b w:val="0"/>
              </w:rPr>
            </w:pPr>
          </w:p>
          <w:p w:rsidR="006857BC" w:rsidRDefault="006857BC" w:rsidP="007969FA">
            <w:pPr>
              <w:rPr>
                <w:bCs w:val="0"/>
              </w:rPr>
            </w:pPr>
          </w:p>
          <w:p w:rsidR="00445F3E" w:rsidRDefault="006857BC" w:rsidP="007969FA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La funzione per abilitare un utente è stata implementata nel seguente modo: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public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static </w:t>
            </w:r>
            <w:r w:rsidRPr="006857BC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function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57BC">
              <w:rPr>
                <w:color w:val="212529"/>
                <w:sz w:val="18"/>
                <w:szCs w:val="18"/>
                <w:lang w:val="en-US"/>
              </w:rPr>
              <w:t>enable</w:t>
            </w:r>
            <w:proofErr w:type="gramEnd"/>
            <w:r w:rsidRPr="006857BC">
              <w:rPr>
                <w:color w:val="009900"/>
                <w:sz w:val="18"/>
                <w:szCs w:val="18"/>
                <w:lang w:val="en-US"/>
              </w:rPr>
              <w:t>(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</w:t>
            </w:r>
            <w:proofErr w:type="spellStart"/>
            <w:r w:rsidRPr="006857BC">
              <w:rPr>
                <w:color w:val="000088"/>
                <w:sz w:val="18"/>
                <w:szCs w:val="18"/>
                <w:lang w:val="en-US"/>
              </w:rPr>
              <w:t>user_id</w:t>
            </w:r>
            <w:proofErr w:type="spellEnd"/>
            <w:r w:rsidRPr="006857BC">
              <w:rPr>
                <w:color w:val="009900"/>
                <w:sz w:val="18"/>
                <w:szCs w:val="18"/>
                <w:lang w:val="en-US"/>
              </w:rPr>
              <w:t>)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{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=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57BC">
              <w:rPr>
                <w:color w:val="212529"/>
                <w:sz w:val="18"/>
                <w:szCs w:val="18"/>
                <w:lang w:val="en-US"/>
              </w:rPr>
              <w:t>Database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::</w:t>
            </w:r>
            <w:proofErr w:type="gramEnd"/>
            <w:r w:rsidRPr="006857BC">
              <w:rPr>
                <w:color w:val="004000"/>
                <w:sz w:val="18"/>
                <w:szCs w:val="18"/>
                <w:lang w:val="en-US"/>
              </w:rPr>
              <w:t>get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()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-&gt;</w:t>
            </w:r>
            <w:r w:rsidRPr="006857BC">
              <w:rPr>
                <w:color w:val="004000"/>
                <w:sz w:val="18"/>
                <w:szCs w:val="18"/>
                <w:lang w:val="en-US"/>
              </w:rPr>
              <w:t>prepare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(</w:t>
            </w:r>
            <w:r w:rsidRPr="006857BC">
              <w:rPr>
                <w:color w:val="0000FF"/>
                <w:sz w:val="18"/>
                <w:szCs w:val="18"/>
                <w:lang w:val="en-US"/>
              </w:rPr>
              <w:t>"UPDATE users SET enabled = 1 WHERE id = :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user_id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>"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)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6857BC">
              <w:rPr>
                <w:color w:val="004000"/>
                <w:sz w:val="18"/>
                <w:szCs w:val="18"/>
                <w:lang w:val="en-US"/>
              </w:rPr>
              <w:t>bindParam</w:t>
            </w:r>
            <w:proofErr w:type="spellEnd"/>
            <w:r w:rsidRPr="006857BC">
              <w:rPr>
                <w:color w:val="009900"/>
                <w:sz w:val="18"/>
                <w:szCs w:val="18"/>
                <w:lang w:val="en-US"/>
              </w:rPr>
              <w:t>(</w:t>
            </w:r>
            <w:proofErr w:type="gramEnd"/>
            <w:r w:rsidRPr="006857BC">
              <w:rPr>
                <w:color w:val="0000FF"/>
                <w:sz w:val="18"/>
                <w:szCs w:val="18"/>
                <w:lang w:val="en-US"/>
              </w:rPr>
              <w:t>":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user_id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>"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,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</w:t>
            </w:r>
            <w:proofErr w:type="spellStart"/>
            <w:r w:rsidRPr="006857BC">
              <w:rPr>
                <w:color w:val="000088"/>
                <w:sz w:val="18"/>
                <w:szCs w:val="18"/>
                <w:lang w:val="en-US"/>
              </w:rPr>
              <w:t>user_id</w:t>
            </w:r>
            <w:proofErr w:type="spellEnd"/>
            <w:r w:rsidRPr="006857BC">
              <w:rPr>
                <w:color w:val="009900"/>
                <w:sz w:val="18"/>
                <w:szCs w:val="18"/>
                <w:lang w:val="en-US"/>
              </w:rPr>
              <w:t>)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$query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-&gt;</w:t>
            </w:r>
            <w:proofErr w:type="gramStart"/>
            <w:r w:rsidRPr="006857BC">
              <w:rPr>
                <w:color w:val="004000"/>
                <w:sz w:val="18"/>
                <w:szCs w:val="18"/>
                <w:lang w:val="en-US"/>
              </w:rPr>
              <w:t>execute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(</w:t>
            </w:r>
            <w:proofErr w:type="gramEnd"/>
            <w:r w:rsidRPr="006857BC">
              <w:rPr>
                <w:color w:val="009900"/>
                <w:sz w:val="18"/>
                <w:szCs w:val="18"/>
                <w:lang w:val="en-US"/>
              </w:rPr>
              <w:t>)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B1B100"/>
                <w:sz w:val="18"/>
                <w:szCs w:val="18"/>
                <w:lang w:val="en-US"/>
              </w:rPr>
              <w:t>if</w:t>
            </w:r>
            <w:proofErr w:type="gramStart"/>
            <w:r w:rsidRPr="006857BC">
              <w:rPr>
                <w:color w:val="009900"/>
                <w:sz w:val="18"/>
                <w:szCs w:val="18"/>
                <w:lang w:val="en-US"/>
              </w:rPr>
              <w:t>(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!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</w:t>
            </w:r>
            <w:proofErr w:type="gramEnd"/>
            <w:r w:rsidRPr="006857BC">
              <w:rPr>
                <w:color w:val="000088"/>
                <w:sz w:val="18"/>
                <w:szCs w:val="18"/>
                <w:lang w:val="en-US"/>
              </w:rPr>
              <w:t>query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)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{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$_SESSION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[</w:t>
            </w:r>
            <w:r w:rsidRPr="006857BC">
              <w:rPr>
                <w:color w:val="0000FF"/>
                <w:sz w:val="18"/>
                <w:szCs w:val="18"/>
                <w:lang w:val="en-US"/>
              </w:rPr>
              <w:t>"error"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]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=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0000FF"/>
                <w:sz w:val="18"/>
                <w:szCs w:val="18"/>
                <w:lang w:val="en-US"/>
              </w:rPr>
              <w:t>"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Impossibile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abilitare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l'utente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>!"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6857BC">
              <w:rPr>
                <w:color w:val="B1B100"/>
                <w:sz w:val="18"/>
                <w:szCs w:val="18"/>
                <w:lang w:val="en-US"/>
              </w:rPr>
              <w:t>return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b w:val="0"/>
                <w:bCs w:val="0"/>
                <w:color w:val="009900"/>
                <w:sz w:val="18"/>
                <w:szCs w:val="18"/>
                <w:lang w:val="en-US"/>
              </w:rPr>
              <w:t>false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}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000088"/>
                <w:sz w:val="18"/>
                <w:szCs w:val="18"/>
                <w:lang w:val="en-US"/>
              </w:rPr>
              <w:t>$_SESSION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[</w:t>
            </w:r>
            <w:r w:rsidRPr="006857BC">
              <w:rPr>
                <w:color w:val="0000FF"/>
                <w:sz w:val="18"/>
                <w:szCs w:val="18"/>
                <w:lang w:val="en-US"/>
              </w:rPr>
              <w:t>"success"</w:t>
            </w:r>
            <w:r w:rsidRPr="006857BC">
              <w:rPr>
                <w:color w:val="009900"/>
                <w:sz w:val="18"/>
                <w:szCs w:val="18"/>
                <w:lang w:val="en-US"/>
              </w:rPr>
              <w:t>]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=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color w:val="0000FF"/>
                <w:sz w:val="18"/>
                <w:szCs w:val="18"/>
                <w:lang w:val="en-US"/>
              </w:rPr>
              <w:t>"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Utente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57BC">
              <w:rPr>
                <w:color w:val="0000FF"/>
                <w:sz w:val="18"/>
                <w:szCs w:val="18"/>
                <w:lang w:val="en-US"/>
              </w:rPr>
              <w:t>abilitato</w:t>
            </w:r>
            <w:proofErr w:type="spellEnd"/>
            <w:r w:rsidRPr="006857BC">
              <w:rPr>
                <w:color w:val="0000FF"/>
                <w:sz w:val="18"/>
                <w:szCs w:val="18"/>
                <w:lang w:val="en-US"/>
              </w:rPr>
              <w:t>!"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6857BC">
              <w:rPr>
                <w:color w:val="B1B100"/>
                <w:sz w:val="18"/>
                <w:szCs w:val="18"/>
                <w:lang w:val="en-US"/>
              </w:rPr>
              <w:t>return</w:t>
            </w:r>
            <w:r w:rsidRPr="006857BC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6857BC">
              <w:rPr>
                <w:b w:val="0"/>
                <w:bCs w:val="0"/>
                <w:color w:val="009900"/>
                <w:sz w:val="18"/>
                <w:szCs w:val="18"/>
                <w:lang w:val="en-US"/>
              </w:rPr>
              <w:t>true</w:t>
            </w:r>
            <w:r w:rsidRPr="006857BC">
              <w:rPr>
                <w:color w:val="339933"/>
                <w:sz w:val="18"/>
                <w:szCs w:val="18"/>
                <w:lang w:val="en-US"/>
              </w:rPr>
              <w:t>;</w:t>
            </w:r>
          </w:p>
          <w:p w:rsidR="006857BC" w:rsidRPr="006857BC" w:rsidRDefault="006857BC" w:rsidP="006857BC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857BC">
              <w:rPr>
                <w:color w:val="009900"/>
                <w:sz w:val="18"/>
                <w:szCs w:val="18"/>
                <w:lang w:val="en-US"/>
              </w:rPr>
              <w:t>}</w:t>
            </w:r>
          </w:p>
          <w:p w:rsidR="006857BC" w:rsidRDefault="006857BC" w:rsidP="007969FA">
            <w:pPr>
              <w:rPr>
                <w:bCs w:val="0"/>
              </w:rPr>
            </w:pPr>
            <w:r w:rsidRPr="006857BC">
              <w:rPr>
                <w:b w:val="0"/>
              </w:rPr>
              <w:t>Viene semplicemente impostato un flag (enabled) ad 1</w:t>
            </w:r>
            <w:r>
              <w:rPr>
                <w:b w:val="0"/>
              </w:rPr>
              <w:t>.</w:t>
            </w:r>
          </w:p>
          <w:p w:rsidR="006857BC" w:rsidRDefault="006857BC" w:rsidP="007969FA">
            <w:pPr>
              <w:rPr>
                <w:bCs w:val="0"/>
              </w:rPr>
            </w:pPr>
            <w:r>
              <w:rPr>
                <w:b w:val="0"/>
              </w:rPr>
              <w:t>La funzione per disabilitare l’utente è praticamente identica solo che al posto che impostare il flag a 1 viene impostato a 0.</w:t>
            </w:r>
          </w:p>
          <w:p w:rsidR="00547053" w:rsidRDefault="00547053" w:rsidP="007969FA">
            <w:pPr>
              <w:rPr>
                <w:bCs w:val="0"/>
              </w:rPr>
            </w:pPr>
            <w:r>
              <w:rPr>
                <w:bCs w:val="0"/>
              </w:rPr>
              <w:t>15h30 – 16h20</w:t>
            </w:r>
          </w:p>
          <w:p w:rsidR="00547053" w:rsidRPr="006857BC" w:rsidRDefault="00547053" w:rsidP="007969FA">
            <w:pPr>
              <w:rPr>
                <w:b w:val="0"/>
              </w:rPr>
            </w:pPr>
            <w:r>
              <w:rPr>
                <w:b w:val="0"/>
              </w:rPr>
              <w:t>Ho continuato con la documentazione revisionando le librerie utilizzate ed iniziato a scrivere il capitolo dell’implementazione.</w:t>
            </w:r>
          </w:p>
          <w:p w:rsidR="00911302" w:rsidRPr="006857BC" w:rsidRDefault="00911302" w:rsidP="00920043">
            <w:pPr>
              <w:pStyle w:val="Nessunaspaziatura"/>
              <w:rPr>
                <w:bCs w:val="0"/>
                <w:lang w:val="en-US"/>
              </w:rPr>
            </w:pPr>
            <w:r w:rsidRPr="006857BC">
              <w:rPr>
                <w:lang w:val="en-US"/>
              </w:rPr>
              <w:t>16h20 – 16h30</w:t>
            </w:r>
          </w:p>
          <w:p w:rsidR="007A1898" w:rsidRPr="00911302" w:rsidRDefault="00911302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del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FF0F32" w:rsidP="00FF0F32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F0F32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5B18A5" w:rsidP="00920043">
            <w:pPr>
              <w:rPr>
                <w:b w:val="0"/>
              </w:rPr>
            </w:pPr>
            <w:r>
              <w:rPr>
                <w:b w:val="0"/>
              </w:rPr>
              <w:t>Continuare con la revisione della documentazione.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53D" w:rsidRDefault="00A0353D" w:rsidP="00DC1A1A">
      <w:pPr>
        <w:spacing w:after="0" w:line="240" w:lineRule="auto"/>
      </w:pPr>
      <w:r>
        <w:separator/>
      </w:r>
    </w:p>
  </w:endnote>
  <w:endnote w:type="continuationSeparator" w:id="0">
    <w:p w:rsidR="00A0353D" w:rsidRDefault="00A035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A0353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53D" w:rsidRDefault="00A0353D" w:rsidP="00DC1A1A">
      <w:pPr>
        <w:spacing w:after="0" w:line="240" w:lineRule="auto"/>
      </w:pPr>
      <w:r>
        <w:separator/>
      </w:r>
    </w:p>
  </w:footnote>
  <w:footnote w:type="continuationSeparator" w:id="0">
    <w:p w:rsidR="00A0353D" w:rsidRDefault="00A035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71E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5DEE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22FD0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5DF"/>
    <w:rsid w:val="0029264B"/>
    <w:rsid w:val="002A01B3"/>
    <w:rsid w:val="002A0676"/>
    <w:rsid w:val="002A2145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3454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5F3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53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18A5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7BC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9FA"/>
    <w:rsid w:val="007A06FF"/>
    <w:rsid w:val="007A1898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5FD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1302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353D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37A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39FB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FB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5649"/>
    <w:rsid w:val="00CC7452"/>
    <w:rsid w:val="00CC7E95"/>
    <w:rsid w:val="00CD083C"/>
    <w:rsid w:val="00CD127A"/>
    <w:rsid w:val="00CD216B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7F3"/>
    <w:rsid w:val="00E01FF5"/>
    <w:rsid w:val="00E02897"/>
    <w:rsid w:val="00E05D84"/>
    <w:rsid w:val="00E10DF7"/>
    <w:rsid w:val="00E11016"/>
    <w:rsid w:val="00E13981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6E7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5D0867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771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7969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86009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D574-D088-F648-B5DC-5B96DAAC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267</cp:revision>
  <dcterms:created xsi:type="dcterms:W3CDTF">2015-06-23T12:36:00Z</dcterms:created>
  <dcterms:modified xsi:type="dcterms:W3CDTF">2019-10-15T13:02:00Z</dcterms:modified>
</cp:coreProperties>
</file>