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83E00" w:rsidP="007A3C1F">
            <w:pPr>
              <w:pStyle w:val="Nessunaspaziatura"/>
              <w:spacing w:line="360" w:lineRule="auto"/>
            </w:pPr>
            <w:r>
              <w:t>2019-02-13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083E00" w:rsidP="00083E00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Abbiamo ricevuto il QDC;</w:t>
            </w:r>
          </w:p>
          <w:p w:rsidR="00083E00" w:rsidRDefault="00083E00" w:rsidP="00083E00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Abbiamo realizzato le domande per il committente;</w:t>
            </w:r>
          </w:p>
          <w:p w:rsidR="00083E00" w:rsidRDefault="00083E00" w:rsidP="00083E00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 xml:space="preserve">Iniziato a raccogliere le informazioni per il progetto (documentazione </w:t>
            </w:r>
            <w:r w:rsidR="00977D38">
              <w:rPr>
                <w:b w:val="0"/>
              </w:rPr>
              <w:t>dell’hardware, …</w:t>
            </w:r>
            <w:r>
              <w:rPr>
                <w:b w:val="0"/>
              </w:rPr>
              <w:t>);</w:t>
            </w:r>
          </w:p>
          <w:p w:rsidR="00977D38" w:rsidRDefault="00977D38" w:rsidP="00977D38">
            <w:pPr>
              <w:pStyle w:val="Nessunaspaziatura"/>
              <w:numPr>
                <w:ilvl w:val="1"/>
                <w:numId w:val="22"/>
              </w:numPr>
              <w:ind w:left="873"/>
              <w:rPr>
                <w:b w:val="0"/>
              </w:rPr>
            </w:pPr>
            <w:r>
              <w:rPr>
                <w:b w:val="0"/>
              </w:rPr>
              <w:t>Sulla base di questa abbiamo cominciato ad eseguire dei test sul funzionamento del circuito;</w:t>
            </w:r>
          </w:p>
          <w:p w:rsidR="00E61D45" w:rsidRDefault="00E61D45" w:rsidP="00E61D45">
            <w:pPr>
              <w:pStyle w:val="Nessunaspaziatura"/>
              <w:numPr>
                <w:ilvl w:val="2"/>
                <w:numId w:val="22"/>
              </w:numPr>
              <w:ind w:left="1156"/>
              <w:rPr>
                <w:b w:val="0"/>
              </w:rPr>
            </w:pPr>
            <w:r>
              <w:rPr>
                <w:b w:val="0"/>
              </w:rPr>
              <w:t>Testato il f</w:t>
            </w:r>
            <w:bookmarkStart w:id="0" w:name="_GoBack"/>
            <w:bookmarkEnd w:id="0"/>
            <w:r>
              <w:rPr>
                <w:b w:val="0"/>
              </w:rPr>
              <w:t>unzionamento led e bottoni del telaio;</w:t>
            </w:r>
          </w:p>
          <w:p w:rsidR="00E61D45" w:rsidRDefault="00E61D45" w:rsidP="00E61D45">
            <w:pPr>
              <w:pStyle w:val="Nessunaspaziatura"/>
              <w:numPr>
                <w:ilvl w:val="2"/>
                <w:numId w:val="22"/>
              </w:numPr>
              <w:ind w:left="1156"/>
              <w:rPr>
                <w:b w:val="0"/>
              </w:rPr>
            </w:pPr>
            <w:r>
              <w:rPr>
                <w:b w:val="0"/>
              </w:rPr>
              <w:t>Mappato i pin dei bottoni con il relativo nome;</w:t>
            </w:r>
          </w:p>
          <w:p w:rsidR="00977D38" w:rsidRDefault="00977D38" w:rsidP="00977D38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Abbiamo realizzato una p</w:t>
            </w:r>
            <w:r w:rsidR="0040148B">
              <w:rPr>
                <w:b w:val="0"/>
              </w:rPr>
              <w:t>rima bozza della pianificazione;</w:t>
            </w:r>
          </w:p>
          <w:p w:rsidR="0040148B" w:rsidRPr="00632797" w:rsidRDefault="0040148B" w:rsidP="00977D38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Cominciato la realizzazione della documentazione impostando i requisiti;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B79EE" w:rsidP="00083E0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(N</w:t>
            </w:r>
            <w:r w:rsidR="00083E00">
              <w:rPr>
                <w:b w:val="0"/>
                <w:bCs w:val="0"/>
              </w:rPr>
              <w:t>on ancora svolta</w:t>
            </w:r>
            <w:r w:rsidR="00977D38">
              <w:rPr>
                <w:b w:val="0"/>
                <w:bCs w:val="0"/>
              </w:rPr>
              <w:t xml:space="preserve"> definitivamente, ma per quanto riguarda la bozza: In linea</w:t>
            </w:r>
            <w:r w:rsidR="00083E00">
              <w:rPr>
                <w:b w:val="0"/>
                <w:bCs w:val="0"/>
              </w:rPr>
              <w:t>)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61D45" w:rsidP="00083E0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Aggiunta dei requisiti alla documentazione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E61D45" w:rsidP="00AB580C">
            <w:pPr>
              <w:rPr>
                <w:b w:val="0"/>
              </w:rPr>
            </w:pPr>
            <w:r>
              <w:rPr>
                <w:b w:val="0"/>
              </w:rPr>
              <w:t>Completare il capitolo di analisi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5D8" w:rsidRDefault="00F665D8" w:rsidP="00DC1A1A">
      <w:pPr>
        <w:spacing w:after="0" w:line="240" w:lineRule="auto"/>
      </w:pPr>
      <w:r>
        <w:separator/>
      </w:r>
    </w:p>
  </w:endnote>
  <w:endnote w:type="continuationSeparator" w:id="0">
    <w:p w:rsidR="00F665D8" w:rsidRDefault="00F665D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F665D8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5D8" w:rsidRDefault="00F665D8" w:rsidP="00DC1A1A">
      <w:pPr>
        <w:spacing w:after="0" w:line="240" w:lineRule="auto"/>
      </w:pPr>
      <w:r>
        <w:separator/>
      </w:r>
    </w:p>
  </w:footnote>
  <w:footnote w:type="continuationSeparator" w:id="0">
    <w:p w:rsidR="00F665D8" w:rsidRDefault="00F665D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 xml:space="preserve">B. Beffa, F. </w:t>
    </w:r>
    <w:proofErr w:type="spellStart"/>
    <w:r>
      <w:t>Finke</w:t>
    </w:r>
    <w:proofErr w:type="spellEnd"/>
    <w:r>
      <w:t>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6E83F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0A7AA-D58F-4985-A603-6AE7813A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12</cp:revision>
  <dcterms:created xsi:type="dcterms:W3CDTF">2015-06-23T12:36:00Z</dcterms:created>
  <dcterms:modified xsi:type="dcterms:W3CDTF">2019-02-13T15:20:00Z</dcterms:modified>
</cp:coreProperties>
</file>