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65831" w:rsidP="00920043">
            <w:pPr>
              <w:pStyle w:val="Nessunaspaziatura"/>
              <w:spacing w:line="360" w:lineRule="auto"/>
            </w:pPr>
            <w:r>
              <w:t>06.02.202</w:t>
            </w:r>
            <w:r w:rsidR="00B823DF">
              <w:t>0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B65831" w:rsidRDefault="00C5794D" w:rsidP="00920043">
            <w:pPr>
              <w:pStyle w:val="Nessunaspaziatura"/>
              <w:rPr>
                <w:b w:val="0"/>
                <w:bCs w:val="0"/>
              </w:rPr>
            </w:pPr>
            <w:r w:rsidRPr="00B65831">
              <w:t>13h15 – 1</w:t>
            </w:r>
            <w:r w:rsidR="00B65831" w:rsidRPr="00B65831">
              <w:t>6h00</w:t>
            </w:r>
          </w:p>
          <w:p w:rsidR="00B65831" w:rsidRPr="00B65831" w:rsidRDefault="00B65831" w:rsidP="009B55DA">
            <w:pPr>
              <w:pStyle w:val="Nessunaspaziatura"/>
              <w:jc w:val="both"/>
              <w:rPr>
                <w:b w:val="0"/>
              </w:rPr>
            </w:pPr>
            <w:r w:rsidRPr="00B65831">
              <w:rPr>
                <w:b w:val="0"/>
              </w:rPr>
              <w:t xml:space="preserve">Durante la lezione di oggi mi sono occupato di continuare lo sviluppo della pagina per l’inserimento dei congedi da parte dei docenti. </w:t>
            </w:r>
            <w:r w:rsidR="009B55DA">
              <w:rPr>
                <w:b w:val="0"/>
              </w:rPr>
              <w:t>Al momento vengono ricavate dal database tutte le motivazioni e mostrate all’interno della pagina principale.</w:t>
            </w:r>
          </w:p>
          <w:p w:rsidR="00B65831" w:rsidRDefault="00B65831" w:rsidP="00920043">
            <w:pPr>
              <w:pStyle w:val="Nessunaspaziatura"/>
            </w:pPr>
          </w:p>
          <w:p w:rsidR="00BA00E9" w:rsidRDefault="00BA00E9" w:rsidP="00BA00E9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5114019" cy="2827090"/>
                  <wp:effectExtent l="0" t="0" r="4445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20-02-06 alle 15.35.2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653" cy="282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00E9" w:rsidRDefault="00BA00E9" w:rsidP="00BA00E9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743616">
                <w:rPr>
                  <w:noProof/>
                </w:rPr>
                <w:t>1</w:t>
              </w:r>
            </w:fldSimple>
            <w:r>
              <w:t xml:space="preserve"> Pagina principale.</w:t>
            </w:r>
          </w:p>
          <w:p w:rsidR="00BA00E9" w:rsidRDefault="00BA00E9" w:rsidP="00920043">
            <w:pPr>
              <w:pStyle w:val="Nessunaspaziatura"/>
              <w:rPr>
                <w:b w:val="0"/>
                <w:bCs w:val="0"/>
              </w:rPr>
            </w:pPr>
          </w:p>
          <w:p w:rsidR="00BA00E9" w:rsidRPr="00BA00E9" w:rsidRDefault="00BA00E9" w:rsidP="0014490B">
            <w:pPr>
              <w:pStyle w:val="Nessunaspaziatura"/>
              <w:jc w:val="both"/>
              <w:rPr>
                <w:b w:val="0"/>
                <w:bCs w:val="0"/>
              </w:rPr>
            </w:pPr>
            <w:r w:rsidRPr="00BA00E9">
              <w:rPr>
                <w:b w:val="0"/>
              </w:rPr>
              <w:t>Sono presenti due sezioni, Motivazione e Orario.</w:t>
            </w:r>
          </w:p>
          <w:p w:rsidR="00BA00E9" w:rsidRPr="00BA00E9" w:rsidRDefault="00BA00E9" w:rsidP="0014490B">
            <w:pPr>
              <w:pStyle w:val="Nessunaspaziatura"/>
              <w:jc w:val="both"/>
              <w:rPr>
                <w:b w:val="0"/>
              </w:rPr>
            </w:pPr>
            <w:r w:rsidRPr="00BA00E9">
              <w:rPr>
                <w:b w:val="0"/>
              </w:rPr>
              <w:t>Nella prima sezione è possibile selezionare le motivazioni del congedo mentre nella seconda scheda è possibile selezionare l’orario di mancanza del congedo.</w:t>
            </w:r>
          </w:p>
          <w:p w:rsidR="00BA00E9" w:rsidRDefault="0014490B" w:rsidP="0014490B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Essendo che non è presente una libreria adeguata alle mie esigenze ho optato di iniziare a sviluppare un calendario completamente da zero utilizzando JavaScript, CSS e HTML. Ho quindi iniziato lo sviluppo del calendario il quale ha preso molto tempo della lezione.</w:t>
            </w:r>
          </w:p>
          <w:p w:rsidR="00BB3417" w:rsidRDefault="00BB3417" w:rsidP="0014490B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E1049B" w:rsidRDefault="00030184" w:rsidP="00E1049B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 w:rsidRPr="00030184">
              <w:rPr>
                <w:noProof/>
              </w:rPr>
              <w:lastRenderedPageBreak/>
              <w:drawing>
                <wp:inline distT="0" distB="0" distL="0" distR="0">
                  <wp:extent cx="4572000" cy="252745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20-02-06 alle 15.38.0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040" cy="252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417" w:rsidRDefault="00E1049B" w:rsidP="00E1049B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743616">
                <w:rPr>
                  <w:noProof/>
                </w:rPr>
                <w:t>2</w:t>
              </w:r>
            </w:fldSimple>
            <w:r>
              <w:t xml:space="preserve"> Calendario.</w:t>
            </w:r>
          </w:p>
          <w:p w:rsidR="00E1049B" w:rsidRPr="00743616" w:rsidRDefault="00E1049B" w:rsidP="00E1049B">
            <w:pPr>
              <w:jc w:val="both"/>
              <w:rPr>
                <w:b w:val="0"/>
                <w:bCs w:val="0"/>
              </w:rPr>
            </w:pPr>
            <w:r w:rsidRPr="00E1049B">
              <w:rPr>
                <w:b w:val="0"/>
              </w:rPr>
              <w:t xml:space="preserve">Al momento è possibile selezionare degli orario all’interno del calendario il quale è responsivo. Mancano </w:t>
            </w:r>
            <w:r w:rsidRPr="00743616">
              <w:rPr>
                <w:b w:val="0"/>
              </w:rPr>
              <w:t>tutti i controlli del caso che farò la prossima lezione.</w:t>
            </w:r>
          </w:p>
          <w:p w:rsidR="00743616" w:rsidRPr="00743616" w:rsidRDefault="00743616" w:rsidP="00E1049B">
            <w:pPr>
              <w:jc w:val="both"/>
              <w:rPr>
                <w:b w:val="0"/>
                <w:bCs w:val="0"/>
              </w:rPr>
            </w:pPr>
            <w:r w:rsidRPr="00743616">
              <w:rPr>
                <w:b w:val="0"/>
                <w:bCs w:val="0"/>
              </w:rPr>
              <w:t>Questo è un esempio di selezione, i colori sono solamente per test.</w:t>
            </w:r>
          </w:p>
          <w:p w:rsidR="00743616" w:rsidRDefault="00743616" w:rsidP="00743616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4764991" cy="263414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ta 2020-02-06 alle 15.39.2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577" cy="263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920" w:rsidRDefault="00743616" w:rsidP="00743616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3</w:t>
              </w:r>
            </w:fldSimple>
            <w:r>
              <w:t xml:space="preserve"> Esempio selezione.</w:t>
            </w:r>
          </w:p>
          <w:p w:rsidR="008B2011" w:rsidRPr="008B2011" w:rsidRDefault="008B2011" w:rsidP="008B2011">
            <w:pPr>
              <w:jc w:val="both"/>
              <w:rPr>
                <w:b w:val="0"/>
                <w:bCs w:val="0"/>
              </w:rPr>
            </w:pPr>
          </w:p>
          <w:p w:rsidR="008B2011" w:rsidRPr="008B2011" w:rsidRDefault="008B2011" w:rsidP="008B2011">
            <w:pPr>
              <w:jc w:val="both"/>
              <w:rPr>
                <w:b w:val="0"/>
              </w:rPr>
            </w:pPr>
            <w:r w:rsidRPr="008B2011">
              <w:rPr>
                <w:b w:val="0"/>
              </w:rPr>
              <w:t>Questo è il codice che si occupa di creare la matrice lato server.</w:t>
            </w:r>
          </w:p>
          <w:p w:rsidR="003262B6" w:rsidRPr="003262B6" w:rsidRDefault="003262B6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</w:p>
          <w:p w:rsid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800000"/>
                <w:sz w:val="20"/>
                <w:szCs w:val="20"/>
              </w:rPr>
              <w:t>&lt;?php</w:t>
            </w:r>
          </w:p>
          <w:p w:rsid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:rsid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1080"/>
                <w:sz w:val="20"/>
                <w:szCs w:val="20"/>
              </w:rPr>
              <w:t>$days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= [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"Lunedì"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"Martedì"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"Mercoledì"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"Giovedì"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"Venerdì"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"Sabato"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];</w:t>
            </w:r>
          </w:p>
          <w:p w:rsid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$hours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"08:20"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"09:05"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),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"09:05"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"09:50"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),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"10:05"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"10:50"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),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"10:50"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"11:35"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),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"13:15"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"14:00"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),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"14:00"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"14:45"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),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"15:00"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"15:45"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),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"15:45"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"16:30"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),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array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"16:30"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"17:45"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);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&lt;div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class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"row mt-2"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&lt;div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class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"col calendar-day"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&lt;/div&gt;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AF00DB"/>
                <w:sz w:val="20"/>
                <w:szCs w:val="20"/>
                <w:lang w:val="en-US"/>
              </w:rPr>
              <w:t>foreach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$hours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as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$hour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&lt;div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class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"col calendar-hour"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echo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$hour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[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];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&lt;br&gt;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echo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$hour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[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"end"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];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&lt;/div&gt;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AF00DB"/>
                <w:sz w:val="20"/>
                <w:szCs w:val="20"/>
                <w:lang w:val="en-US"/>
              </w:rPr>
              <w:t>endforeach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&lt;/div&gt;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AF00DB"/>
                <w:sz w:val="20"/>
                <w:szCs w:val="20"/>
                <w:lang w:val="en-US"/>
              </w:rPr>
              <w:t>foreach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$days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as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$index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$day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&lt;div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class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"row"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&lt;div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class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"col calendar-day"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&lt;b&gt;&lt;?php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echo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$day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?&gt;&lt;/b&gt;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&lt;/div&gt;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AF00DB"/>
                <w:sz w:val="20"/>
                <w:szCs w:val="20"/>
                <w:lang w:val="en-US"/>
              </w:rPr>
              <w:t>foreach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$hours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as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$hour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&lt;div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onmouseover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onCalendarOver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(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event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, this)"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onmouseup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onCalendarRelease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(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event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, this)"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onmousedown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onCalendarPress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(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event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, this)"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class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"col calendar-box"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data-day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echo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$index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;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data-start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echo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$hour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[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];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FF0000"/>
                <w:sz w:val="20"/>
                <w:szCs w:val="20"/>
                <w:lang w:val="en-US"/>
              </w:rPr>
              <w:t>data-end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=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echo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$hour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[</w:t>
            </w:r>
            <w:r w:rsidRPr="008B2011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"start"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];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  <w:r w:rsidRPr="008B2011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"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&lt;/div&gt;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AF00DB"/>
                <w:sz w:val="20"/>
                <w:szCs w:val="20"/>
                <w:lang w:val="en-US"/>
              </w:rPr>
              <w:t>endforeach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&lt;/div&gt;</w:t>
            </w:r>
          </w:p>
          <w:p w:rsidR="008B2011" w:rsidRPr="008B2011" w:rsidRDefault="008B2011" w:rsidP="008B201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&lt;?php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8B2011">
              <w:rPr>
                <w:rFonts w:ascii="Menlo" w:hAnsi="Menlo" w:cs="Menlo"/>
                <w:color w:val="AF00DB"/>
                <w:sz w:val="20"/>
                <w:szCs w:val="20"/>
                <w:lang w:val="en-US"/>
              </w:rPr>
              <w:t>endforeach</w:t>
            </w:r>
            <w:r w:rsidRPr="008B2011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; </w:t>
            </w:r>
            <w:r w:rsidRPr="008B2011">
              <w:rPr>
                <w:rFonts w:ascii="Menlo" w:hAnsi="Menlo" w:cs="Menlo"/>
                <w:color w:val="800000"/>
                <w:sz w:val="20"/>
                <w:szCs w:val="20"/>
                <w:lang w:val="en-US"/>
              </w:rPr>
              <w:t>?&gt;</w:t>
            </w:r>
          </w:p>
          <w:p w:rsidR="003262B6" w:rsidRPr="008B2011" w:rsidRDefault="003262B6" w:rsidP="0014490B">
            <w:pPr>
              <w:pStyle w:val="Nessunaspaziatura"/>
              <w:jc w:val="both"/>
              <w:rPr>
                <w:b w:val="0"/>
                <w:bCs w:val="0"/>
                <w:lang w:val="en-US"/>
              </w:rPr>
            </w:pPr>
          </w:p>
          <w:p w:rsidR="00C5794D" w:rsidRPr="00C5794D" w:rsidRDefault="00C5794D" w:rsidP="00920043">
            <w:pPr>
              <w:pStyle w:val="Nessunaspaziatura"/>
              <w:rPr>
                <w:bCs w:val="0"/>
              </w:rPr>
            </w:pPr>
            <w:r w:rsidRPr="00C5794D">
              <w:t>16h20 – 16h30</w:t>
            </w:r>
          </w:p>
          <w:p w:rsidR="00C5794D" w:rsidRPr="00632797" w:rsidRDefault="009854C4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sono occupato della stesura del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B65831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avanti rispetto alla pianifica iniziale.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B65831" w:rsidP="00920043">
            <w:pPr>
              <w:rPr>
                <w:b w:val="0"/>
              </w:rPr>
            </w:pPr>
            <w:r>
              <w:rPr>
                <w:b w:val="0"/>
              </w:rPr>
              <w:t>Continuare lo sviluppo del calendario.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4A4" w:rsidRDefault="001504A4" w:rsidP="00DC1A1A">
      <w:pPr>
        <w:spacing w:after="0" w:line="240" w:lineRule="auto"/>
      </w:pPr>
      <w:r>
        <w:separator/>
      </w:r>
    </w:p>
  </w:endnote>
  <w:endnote w:type="continuationSeparator" w:id="0">
    <w:p w:rsidR="001504A4" w:rsidRDefault="001504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4A4" w:rsidRDefault="001504A4" w:rsidP="00DC1A1A">
      <w:pPr>
        <w:spacing w:after="0" w:line="240" w:lineRule="auto"/>
      </w:pPr>
      <w:r>
        <w:separator/>
      </w:r>
    </w:p>
  </w:footnote>
  <w:footnote w:type="continuationSeparator" w:id="0">
    <w:p w:rsidR="001504A4" w:rsidRDefault="001504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184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490B"/>
    <w:rsid w:val="0014533D"/>
    <w:rsid w:val="00150044"/>
    <w:rsid w:val="001504A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62B6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3616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01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854C4"/>
    <w:rsid w:val="00993CB9"/>
    <w:rsid w:val="00993F81"/>
    <w:rsid w:val="00995F77"/>
    <w:rsid w:val="0099608D"/>
    <w:rsid w:val="009A23B0"/>
    <w:rsid w:val="009A3864"/>
    <w:rsid w:val="009B55DA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3920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831"/>
    <w:rsid w:val="00B65E17"/>
    <w:rsid w:val="00B6615D"/>
    <w:rsid w:val="00B67CA2"/>
    <w:rsid w:val="00B741E5"/>
    <w:rsid w:val="00B74878"/>
    <w:rsid w:val="00B77126"/>
    <w:rsid w:val="00B800C0"/>
    <w:rsid w:val="00B823DF"/>
    <w:rsid w:val="00B93008"/>
    <w:rsid w:val="00BA00E9"/>
    <w:rsid w:val="00BA1209"/>
    <w:rsid w:val="00BA34A2"/>
    <w:rsid w:val="00BA4D8A"/>
    <w:rsid w:val="00BB3417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FFD"/>
    <w:rsid w:val="00DF7AEE"/>
    <w:rsid w:val="00E01FF5"/>
    <w:rsid w:val="00E02897"/>
    <w:rsid w:val="00E05D84"/>
    <w:rsid w:val="00E1049B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0DD79E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A00E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EB019-04E9-9644-816C-DD8B738B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38</cp:revision>
  <dcterms:created xsi:type="dcterms:W3CDTF">2020-01-23T15:11:00Z</dcterms:created>
  <dcterms:modified xsi:type="dcterms:W3CDTF">2020-02-06T15:23:00Z</dcterms:modified>
</cp:coreProperties>
</file>