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719455</wp:posOffset>
                </wp:positionH>
                <wp:positionV relativeFrom="paragraph">
                  <wp:posOffset>899795</wp:posOffset>
                </wp:positionV>
                <wp:extent cx="572135" cy="1644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IDFont+F1" w:hAnsi="CIDFont+F1"/>
                                <w:color w:val="000000"/>
                              </w:rPr>
                              <w:t xml:space="preserve">Prova 1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56.65pt;margin-top:70.85pt;width:44.95pt;height:12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IDFont+F1" w:hAnsi="CIDFont+F1"/>
                          <w:color w:val="000000"/>
                        </w:rPr>
                        <w:t xml:space="preserve">Prova 1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719455</wp:posOffset>
                </wp:positionH>
                <wp:positionV relativeFrom="paragraph">
                  <wp:posOffset>1186815</wp:posOffset>
                </wp:positionV>
                <wp:extent cx="1905" cy="17653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6.65pt;margin-top:93.4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IDFont+F1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