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02"/>
        <w:gridCol w:w="1505"/>
        <w:gridCol w:w="901"/>
        <w:gridCol w:w="1297"/>
        <w:gridCol w:w="1075"/>
        <w:gridCol w:w="1075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level-2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level-3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Author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Blinding Paradigm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WM Paradigm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Target Duration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Trials + Sample Size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 Model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2021-09-28T17:20:30Z</dcterms:modified>
  <cp:category/>
</cp:coreProperties>
</file>