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C5BEE" w14:textId="64BF66CC" w:rsidR="00095C14" w:rsidRDefault="00000000">
      <w:r>
        <w:rPr>
          <w:b/>
        </w:rPr>
        <w:t>SW1: Verifiable Autonomous Change Agents (AO</w:t>
      </w:r>
      <w:r w:rsidR="006C3877">
        <w:rPr>
          <w:b/>
        </w:rPr>
        <w:t>S</w:t>
      </w:r>
      <w:r>
        <w:rPr>
          <w:b/>
        </w:rPr>
        <w:t>-</w:t>
      </w:r>
      <w:proofErr w:type="spellStart"/>
      <w:r>
        <w:rPr>
          <w:b/>
        </w:rPr>
        <w:t>WebAPI</w:t>
      </w:r>
      <w:proofErr w:type="spellEnd"/>
      <w:r>
        <w:rPr>
          <w:b/>
        </w:rPr>
        <w:t xml:space="preserve"> 2)</w:t>
      </w:r>
    </w:p>
    <w:p w14:paraId="490F8E5B" w14:textId="77777777" w:rsidR="00095C14" w:rsidRPr="006C3877" w:rsidRDefault="00000000">
      <w:pPr>
        <w:rPr>
          <w:lang w:val="nl-NL"/>
        </w:rPr>
      </w:pPr>
      <w:r w:rsidRPr="006C3877">
        <w:rPr>
          <w:b/>
          <w:lang w:val="nl-NL"/>
        </w:rPr>
        <w:t xml:space="preserve">Categorie: </w:t>
      </w:r>
      <w:r w:rsidRPr="006C3877">
        <w:rPr>
          <w:lang w:val="nl-NL"/>
        </w:rPr>
        <w:t>Ontwikkelingsproject</w:t>
      </w:r>
    </w:p>
    <w:p w14:paraId="74D50B2D" w14:textId="77777777" w:rsidR="00095C14" w:rsidRPr="006C3877" w:rsidRDefault="00000000">
      <w:pPr>
        <w:rPr>
          <w:lang w:val="nl-NL"/>
        </w:rPr>
      </w:pPr>
      <w:r w:rsidRPr="006C3877">
        <w:rPr>
          <w:b/>
          <w:lang w:val="nl-NL"/>
        </w:rPr>
        <w:t xml:space="preserve">Zwaartepunt: </w:t>
      </w:r>
      <w:r w:rsidRPr="006C3877">
        <w:rPr>
          <w:lang w:val="nl-NL"/>
        </w:rPr>
        <w:t>Technisch nieuw(e) (onderdeel van) programmatuur</w:t>
      </w:r>
    </w:p>
    <w:p w14:paraId="2C1AC08C" w14:textId="77777777" w:rsidR="00095C14" w:rsidRDefault="00000000">
      <w:r>
        <w:rPr>
          <w:b/>
        </w:rPr>
        <w:t xml:space="preserve">Uren: </w:t>
      </w:r>
      <w:r>
        <w:t>1150</w:t>
      </w:r>
    </w:p>
    <w:p w14:paraId="195996CD" w14:textId="2024C9A5" w:rsidR="00095C14" w:rsidRDefault="00000000">
      <w:proofErr w:type="spellStart"/>
      <w:r>
        <w:rPr>
          <w:b/>
        </w:rPr>
        <w:t>Projectomschrijving</w:t>
      </w:r>
      <w:proofErr w:type="spellEnd"/>
      <w:r>
        <w:br/>
        <w:t xml:space="preserve">This project builds on </w:t>
      </w:r>
      <w:proofErr w:type="spellStart"/>
      <w:r>
        <w:t>Stelladev's</w:t>
      </w:r>
      <w:proofErr w:type="spellEnd"/>
      <w:r>
        <w:t xml:space="preserve"> 2026 WBSO project (AO</w:t>
      </w:r>
      <w:r w:rsidR="006C3877">
        <w:t>S</w:t>
      </w:r>
      <w:r>
        <w:t>-</w:t>
      </w:r>
      <w:proofErr w:type="spellStart"/>
      <w:r>
        <w:t>WebAPI</w:t>
      </w:r>
      <w:proofErr w:type="spellEnd"/>
      <w:r>
        <w:t xml:space="preserve">), which delivered signed, </w:t>
      </w:r>
      <w:proofErr w:type="spellStart"/>
      <w:r>
        <w:t>replayable</w:t>
      </w:r>
      <w:proofErr w:type="spellEnd"/>
      <w:r>
        <w:t xml:space="preserve"> execution of read-only AI agent workflows. The 2026 experiments exposed three limits: model outputs could only be replayed from recordings, not reproduced; agents could diagnose but not safely change systems; and container isolation missed the 50 </w:t>
      </w:r>
      <w:proofErr w:type="spellStart"/>
      <w:r>
        <w:t>ms</w:t>
      </w:r>
      <w:proofErr w:type="spellEnd"/>
      <w:r>
        <w:t xml:space="preserve"> cold-start target.</w:t>
      </w:r>
      <w:r>
        <w:br/>
        <w:t xml:space="preserve">In this WBSO project, </w:t>
      </w:r>
      <w:proofErr w:type="spellStart"/>
      <w:r>
        <w:t>Stelladev</w:t>
      </w:r>
      <w:proofErr w:type="spellEnd"/>
      <w:r>
        <w:t xml:space="preserve"> will develop AO</w:t>
      </w:r>
      <w:r w:rsidR="006C3877">
        <w:t>S</w:t>
      </w:r>
      <w:r>
        <w:t>-</w:t>
      </w:r>
      <w:proofErr w:type="spellStart"/>
      <w:r>
        <w:t>WebAPI</w:t>
      </w:r>
      <w:proofErr w:type="spellEnd"/>
      <w:r>
        <w:t xml:space="preserve"> 2: software that lets AI agents propose and apply changes to code and configuration in a verifiable, reversible and </w:t>
      </w:r>
      <w:proofErr w:type="spellStart"/>
      <w:r>
        <w:t>replayable</w:t>
      </w:r>
      <w:proofErr w:type="spellEnd"/>
      <w:r>
        <w:t xml:space="preserve"> way.</w:t>
      </w:r>
      <w:r>
        <w:br/>
      </w:r>
      <w:r>
        <w:br/>
        <w:t>Software components will be developed primarily in C# (.NET 10) and Python:</w:t>
      </w:r>
      <w:r>
        <w:br/>
        <w:t>1.</w:t>
      </w:r>
      <w:r>
        <w:tab/>
        <w:t>Reproducible Inference Engine – runs local &lt;7B models so identical inputs give verifiably identical outputs across runs and hardware.</w:t>
      </w:r>
      <w:r>
        <w:br/>
        <w:t>2.</w:t>
      </w:r>
      <w:r>
        <w:tab/>
        <w:t>Transactional Change Engine – applies agent changes in an isolated workspace with policy checks, verification and rollback.</w:t>
      </w:r>
      <w:r>
        <w:br/>
        <w:t>3.</w:t>
      </w:r>
      <w:r>
        <w:tab/>
        <w:t>Constrained Planning Module – plans multi-step changes with local models restricted to a formal action grammar and a critic learned from recorded runs.</w:t>
      </w:r>
      <w:r>
        <w:br/>
        <w:t>4.</w:t>
      </w:r>
      <w:r>
        <w:tab/>
        <w:t xml:space="preserve">Snapshot Isolation Component – executes tools in micro-VMs restored from memory snapshots for sub-50 </w:t>
      </w:r>
      <w:proofErr w:type="spellStart"/>
      <w:r>
        <w:t>ms</w:t>
      </w:r>
      <w:proofErr w:type="spellEnd"/>
      <w:r>
        <w:t xml:space="preserve"> cold starts.</w:t>
      </w:r>
      <w:r>
        <w:br/>
        <w:t>5.</w:t>
      </w:r>
      <w:r>
        <w:tab/>
        <w:t>Concurrent Replay Component – records and replays parallel agent steps with byte-identical results.</w:t>
      </w:r>
      <w:r>
        <w:br/>
      </w:r>
      <w:r>
        <w:br/>
        <w:t>Unlike agent frameworks that change systems without verifiable rollback or replay, AO</w:t>
      </w:r>
      <w:r w:rsidR="006C3877">
        <w:t>S</w:t>
      </w:r>
      <w:r>
        <w:t>-</w:t>
      </w:r>
      <w:proofErr w:type="spellStart"/>
      <w:r>
        <w:t>WebAPI</w:t>
      </w:r>
      <w:proofErr w:type="spellEnd"/>
      <w:r>
        <w:t xml:space="preserve"> 2 makes every agent change provable, reversible and reproducible for development teams in regulated industries.</w:t>
      </w:r>
    </w:p>
    <w:p w14:paraId="1CFAE515" w14:textId="77777777" w:rsidR="00095C14" w:rsidRDefault="00000000">
      <w:proofErr w:type="spellStart"/>
      <w:r>
        <w:rPr>
          <w:b/>
        </w:rPr>
        <w:t>Startdatum</w:t>
      </w:r>
      <w:proofErr w:type="spellEnd"/>
      <w:r>
        <w:rPr>
          <w:b/>
        </w:rPr>
        <w:t xml:space="preserve"> project: </w:t>
      </w:r>
      <w:r>
        <w:t>01/01/2027</w:t>
      </w:r>
    </w:p>
    <w:p w14:paraId="6033095B" w14:textId="77777777" w:rsidR="00095C14" w:rsidRDefault="00000000">
      <w:proofErr w:type="spellStart"/>
      <w:r>
        <w:rPr>
          <w:b/>
        </w:rPr>
        <w:t>Projectplanning</w:t>
      </w:r>
      <w:proofErr w:type="spellEnd"/>
      <w:r>
        <w:rPr>
          <w:b/>
        </w:rPr>
        <w:t xml:space="preserve"> </w:t>
      </w:r>
    </w:p>
    <w:tbl>
      <w:tblPr>
        <w:tblStyle w:val="TableGrid"/>
        <w:tblW w:w="0" w:type="auto"/>
        <w:tblLook w:val="04A0" w:firstRow="1" w:lastRow="0" w:firstColumn="1" w:lastColumn="0" w:noHBand="0" w:noVBand="1"/>
      </w:tblPr>
      <w:tblGrid>
        <w:gridCol w:w="4513"/>
        <w:gridCol w:w="4513"/>
      </w:tblGrid>
      <w:tr w:rsidR="00095C14" w14:paraId="0E57641A" w14:textId="77777777">
        <w:tc>
          <w:tcPr>
            <w:tcW w:w="4513" w:type="dxa"/>
          </w:tcPr>
          <w:p w14:paraId="20FAC0C7" w14:textId="77777777" w:rsidR="00095C14" w:rsidRDefault="00000000">
            <w:proofErr w:type="spellStart"/>
            <w:r>
              <w:rPr>
                <w:b/>
              </w:rPr>
              <w:t>Activiteit</w:t>
            </w:r>
            <w:proofErr w:type="spellEnd"/>
            <w:r>
              <w:rPr>
                <w:b/>
              </w:rPr>
              <w:t xml:space="preserve"> </w:t>
            </w:r>
          </w:p>
        </w:tc>
        <w:tc>
          <w:tcPr>
            <w:tcW w:w="4513" w:type="dxa"/>
          </w:tcPr>
          <w:p w14:paraId="4EC2482A" w14:textId="77777777" w:rsidR="00095C14" w:rsidRDefault="00000000">
            <w:proofErr w:type="spellStart"/>
            <w:r>
              <w:rPr>
                <w:b/>
              </w:rPr>
              <w:t>Einddatum</w:t>
            </w:r>
            <w:proofErr w:type="spellEnd"/>
            <w:r>
              <w:rPr>
                <w:b/>
              </w:rPr>
              <w:t xml:space="preserve"> </w:t>
            </w:r>
          </w:p>
        </w:tc>
      </w:tr>
      <w:tr w:rsidR="00095C14" w14:paraId="7E3C7356" w14:textId="77777777">
        <w:tc>
          <w:tcPr>
            <w:tcW w:w="4513" w:type="dxa"/>
          </w:tcPr>
          <w:p w14:paraId="49A8020D" w14:textId="77777777" w:rsidR="00095C14" w:rsidRDefault="00000000">
            <w:r>
              <w:t>1. Reproducible Inference Engine</w:t>
            </w:r>
          </w:p>
        </w:tc>
        <w:tc>
          <w:tcPr>
            <w:tcW w:w="4513" w:type="dxa"/>
          </w:tcPr>
          <w:p w14:paraId="4D6386F0" w14:textId="77777777" w:rsidR="00095C14" w:rsidRDefault="00000000">
            <w:r>
              <w:t>31/12/2027</w:t>
            </w:r>
          </w:p>
        </w:tc>
      </w:tr>
      <w:tr w:rsidR="00095C14" w14:paraId="14DD4F2F" w14:textId="77777777">
        <w:tc>
          <w:tcPr>
            <w:tcW w:w="4513" w:type="dxa"/>
          </w:tcPr>
          <w:p w14:paraId="70219563" w14:textId="77777777" w:rsidR="00095C14" w:rsidRDefault="00000000">
            <w:r>
              <w:t>2. Transactional Change Engine</w:t>
            </w:r>
          </w:p>
        </w:tc>
        <w:tc>
          <w:tcPr>
            <w:tcW w:w="4513" w:type="dxa"/>
          </w:tcPr>
          <w:p w14:paraId="536CED6D" w14:textId="77777777" w:rsidR="00095C14" w:rsidRDefault="00000000">
            <w:r>
              <w:t>31/12/2027</w:t>
            </w:r>
          </w:p>
        </w:tc>
      </w:tr>
      <w:tr w:rsidR="00095C14" w14:paraId="3C3B580A" w14:textId="77777777">
        <w:tc>
          <w:tcPr>
            <w:tcW w:w="4513" w:type="dxa"/>
          </w:tcPr>
          <w:p w14:paraId="093376B9" w14:textId="77777777" w:rsidR="00095C14" w:rsidRDefault="00000000">
            <w:r>
              <w:t>3. Constrained Planning Module</w:t>
            </w:r>
          </w:p>
        </w:tc>
        <w:tc>
          <w:tcPr>
            <w:tcW w:w="4513" w:type="dxa"/>
          </w:tcPr>
          <w:p w14:paraId="165E56F9" w14:textId="77777777" w:rsidR="00095C14" w:rsidRDefault="00000000">
            <w:r>
              <w:t>31/12/2027</w:t>
            </w:r>
          </w:p>
        </w:tc>
      </w:tr>
      <w:tr w:rsidR="00095C14" w14:paraId="27C5A916" w14:textId="77777777">
        <w:tc>
          <w:tcPr>
            <w:tcW w:w="4513" w:type="dxa"/>
          </w:tcPr>
          <w:p w14:paraId="4BAD3958" w14:textId="77777777" w:rsidR="00095C14" w:rsidRDefault="00000000">
            <w:r>
              <w:t>4. Snapshot Isolation Component</w:t>
            </w:r>
          </w:p>
        </w:tc>
        <w:tc>
          <w:tcPr>
            <w:tcW w:w="4513" w:type="dxa"/>
          </w:tcPr>
          <w:p w14:paraId="4F7DCA45" w14:textId="77777777" w:rsidR="00095C14" w:rsidRDefault="00000000">
            <w:r>
              <w:t>31/12/2027</w:t>
            </w:r>
          </w:p>
        </w:tc>
      </w:tr>
      <w:tr w:rsidR="00095C14" w14:paraId="3D431627" w14:textId="77777777">
        <w:tc>
          <w:tcPr>
            <w:tcW w:w="4513" w:type="dxa"/>
          </w:tcPr>
          <w:p w14:paraId="64F479AC" w14:textId="77777777" w:rsidR="00095C14" w:rsidRDefault="00000000">
            <w:r>
              <w:t>5. Concurrent Replay Component</w:t>
            </w:r>
          </w:p>
        </w:tc>
        <w:tc>
          <w:tcPr>
            <w:tcW w:w="4513" w:type="dxa"/>
          </w:tcPr>
          <w:p w14:paraId="11EC9CAB" w14:textId="77777777" w:rsidR="00095C14" w:rsidRDefault="00000000">
            <w:r>
              <w:t>31/12/2027</w:t>
            </w:r>
          </w:p>
        </w:tc>
      </w:tr>
    </w:tbl>
    <w:p w14:paraId="51B59B53" w14:textId="77777777" w:rsidR="00095C14" w:rsidRDefault="00095C14"/>
    <w:p w14:paraId="3F14B218" w14:textId="77777777" w:rsidR="00095C14" w:rsidRDefault="00000000">
      <w:proofErr w:type="spellStart"/>
      <w:r>
        <w:rPr>
          <w:b/>
        </w:rPr>
        <w:t>Technische</w:t>
      </w:r>
      <w:proofErr w:type="spellEnd"/>
      <w:r>
        <w:rPr>
          <w:b/>
        </w:rPr>
        <w:t xml:space="preserve"> </w:t>
      </w:r>
      <w:proofErr w:type="spellStart"/>
      <w:r>
        <w:rPr>
          <w:b/>
        </w:rPr>
        <w:t>knelpunten</w:t>
      </w:r>
      <w:proofErr w:type="spellEnd"/>
      <w:r>
        <w:br/>
        <w:t>TC1 is to develop software that makes local model inference reproducible. Floating-point non-</w:t>
      </w:r>
      <w:r>
        <w:lastRenderedPageBreak/>
        <w:t>associativity, batching, kernel selection and quantization make outputs differ between runs and hardware. Existing runtimes give no reproducibility guarantee across hardware and batch sizes, and our 2026 platform could only replay recorded outputs, so an auditor cannot verify an output came from the stated model and input. TC is to obtain reproducible or verifiably equivalent outputs without unacceptable speed loss.</w:t>
      </w:r>
      <w:r>
        <w:br/>
      </w:r>
      <w:r>
        <w:br/>
        <w:t>TC2 is to develop software that applies agent changes safely. Edits to files and configuration have side effects outside their intended scope (generated files, caches, partial multi-file edits, test side effects). Current tools apply changes optimistically and cannot guarantee atomic, policy-conformant and fully reversible changes whose effects are verified before commit.</w:t>
      </w:r>
      <w:r>
        <w:br/>
      </w:r>
      <w:r>
        <w:br/>
        <w:t>TC3 is to develop software that plans unseen change tasks with local &lt;7B models. In 2026 these models produced invalid plans and invented repository structure, while deterministic playbooks only covered known tasks. TC is to generate valid, novel multi-step plans without external LLMs.</w:t>
      </w:r>
      <w:r>
        <w:br/>
      </w:r>
      <w:r>
        <w:br/>
        <w:t xml:space="preserve">TC4 is to develop isolation that is both strong and fast. In 2026 warm containers met 50 </w:t>
      </w:r>
      <w:proofErr w:type="spellStart"/>
      <w:r>
        <w:t>ms</w:t>
      </w:r>
      <w:proofErr w:type="spellEnd"/>
      <w:r>
        <w:t xml:space="preserve"> but cold starts took 225 </w:t>
      </w:r>
      <w:proofErr w:type="spellStart"/>
      <w:r>
        <w:t>ms</w:t>
      </w:r>
      <w:proofErr w:type="spellEnd"/>
      <w:r>
        <w:t xml:space="preserve"> (p95), and micro-VMs add boot cost. TC is VM-level isolation with sub-50 </w:t>
      </w:r>
      <w:proofErr w:type="spellStart"/>
      <w:r>
        <w:t>ms</w:t>
      </w:r>
      <w:proofErr w:type="spellEnd"/>
      <w:r>
        <w:t xml:space="preserve"> cold starts, without state leaking between tenants through restored snapshots.</w:t>
      </w:r>
      <w:r>
        <w:br/>
      </w:r>
      <w:r>
        <w:br/>
        <w:t>Continuation in Programming Languages.</w:t>
      </w:r>
    </w:p>
    <w:p w14:paraId="18010EA0" w14:textId="77777777" w:rsidR="00095C14" w:rsidRDefault="00000000">
      <w:proofErr w:type="spellStart"/>
      <w:r>
        <w:rPr>
          <w:b/>
        </w:rPr>
        <w:t>Oplossingsrichtingen</w:t>
      </w:r>
      <w:proofErr w:type="spellEnd"/>
      <w:r>
        <w:br/>
        <w:t>TS1. Develop a reproducible inference engine that fixes reduction order, batch composition and kernel selection for local models and records a cryptographic fingerprint of each output. Where hardware prevents bit-identical results, define and verify a bounded equivalence. TR: deterministic kernels may be too slow, or equivalence too weak for audit use.</w:t>
      </w:r>
      <w:r>
        <w:br/>
      </w:r>
      <w:r>
        <w:br/>
        <w:t>TS2. Develop a transactional change engine that applies agent changes to a copy-on-write, content-addressed workspace, computes the full effect set (files, configuration, test side effects), checks it against signed policies, verifies it with named test profiles, and commits or rolls back atomically. TR: complete effect detection may be impossible for some build and test tools.</w:t>
      </w:r>
      <w:r>
        <w:br/>
      </w:r>
      <w:r>
        <w:br/>
        <w:t xml:space="preserve">TS3. Develop a constrained planning module that restricts local model decoding to a formal grammar of permitted actions and arguments, combined with a critic trained on signed execution traces from the 2026 platform, and bounded repair when a step fails verification. TR: grammar-constrained models may plateau in plan quality, or the critic may not </w:t>
      </w:r>
      <w:proofErr w:type="spellStart"/>
      <w:r>
        <w:t>generalise</w:t>
      </w:r>
      <w:proofErr w:type="spellEnd"/>
      <w:r>
        <w:t xml:space="preserve"> beyond recorded tasks.</w:t>
      </w:r>
      <w:r>
        <w:br/>
      </w:r>
      <w:r>
        <w:br/>
        <w:t>Continuation in Programming Languages.</w:t>
      </w:r>
    </w:p>
    <w:p w14:paraId="7B9AC3AC" w14:textId="77777777" w:rsidR="00095C14" w:rsidRDefault="00000000">
      <w:proofErr w:type="spellStart"/>
      <w:r>
        <w:rPr>
          <w:b/>
        </w:rPr>
        <w:t>Programmeertalen</w:t>
      </w:r>
      <w:proofErr w:type="spellEnd"/>
      <w:r>
        <w:br/>
        <w:t>• Languages: C# (.NET 10), Python</w:t>
      </w:r>
      <w:r>
        <w:br/>
        <w:t>• Frameworks: ASP.NET Core Web API, llama.cpp and ONNX Runtime (evaluated for reproducible inference)</w:t>
      </w:r>
      <w:r>
        <w:br/>
      </w:r>
      <w:r>
        <w:lastRenderedPageBreak/>
        <w:t>• Infrastructure: Docker, Linux KVM, Firecracker micro-VMs</w:t>
      </w:r>
      <w:r>
        <w:br/>
        <w:t xml:space="preserve">• Libraries: </w:t>
      </w:r>
      <w:proofErr w:type="spellStart"/>
      <w:r>
        <w:t>Serilog</w:t>
      </w:r>
      <w:proofErr w:type="spellEnd"/>
      <w:r>
        <w:t xml:space="preserve">, </w:t>
      </w:r>
      <w:proofErr w:type="spellStart"/>
      <w:r>
        <w:t>OpenTelemetry</w:t>
      </w:r>
      <w:proofErr w:type="spellEnd"/>
      <w:r>
        <w:t xml:space="preserve">, </w:t>
      </w:r>
      <w:proofErr w:type="spellStart"/>
      <w:r>
        <w:t>xUnit</w:t>
      </w:r>
      <w:proofErr w:type="spellEnd"/>
      <w:r>
        <w:t xml:space="preserve">, </w:t>
      </w:r>
      <w:proofErr w:type="spellStart"/>
      <w:r>
        <w:t>MathNet.Numerics</w:t>
      </w:r>
      <w:proofErr w:type="spellEnd"/>
      <w:r>
        <w:br/>
        <w:t>• Techniques: grammar-constrained decoding, copy-on-write workspaces, memory snapshots, deterministic scheduling, HMAC-SHA256 signing</w:t>
      </w:r>
      <w:r>
        <w:br/>
      </w:r>
      <w:r>
        <w:br/>
        <w:t>Continuation TCs:</w:t>
      </w:r>
      <w:r>
        <w:br/>
        <w:t xml:space="preserve">TC5 is to develop software that replays concurrent agent execution. Parallel steps add scheduling non-determinism, races on shared state and partial failures; our 2026 replay covers strictly sequential execution only. TC is byte-identical replay of concurrent runs without </w:t>
      </w:r>
      <w:proofErr w:type="spellStart"/>
      <w:r>
        <w:t>serialising</w:t>
      </w:r>
      <w:proofErr w:type="spellEnd"/>
      <w:r>
        <w:t xml:space="preserve"> all work.</w:t>
      </w:r>
      <w:r>
        <w:br/>
      </w:r>
      <w:r>
        <w:br/>
        <w:t>Continuation Technical Solutions:</w:t>
      </w:r>
      <w:r>
        <w:br/>
        <w:t>TS4. Develop a snapshot isolation component that restores pre-</w:t>
      </w:r>
      <w:proofErr w:type="spellStart"/>
      <w:r>
        <w:t>initialised</w:t>
      </w:r>
      <w:proofErr w:type="spellEnd"/>
      <w:r>
        <w:t xml:space="preserve"> micro-VMs from memory snapshots, re-</w:t>
      </w:r>
      <w:proofErr w:type="spellStart"/>
      <w:r>
        <w:t>randomises</w:t>
      </w:r>
      <w:proofErr w:type="spellEnd"/>
      <w:r>
        <w:t xml:space="preserve"> secrets and identifiers per tenant, and verifies isolation through cross-tenant security tests. TR: snapshot restore may not reach 50 </w:t>
      </w:r>
      <w:proofErr w:type="spellStart"/>
      <w:r>
        <w:t>ms</w:t>
      </w:r>
      <w:proofErr w:type="spellEnd"/>
      <w:r>
        <w:t>, or shared snapshot state may weaken isolation.</w:t>
      </w:r>
      <w:r>
        <w:br/>
        <w:t xml:space="preserve">TS5. Develop a concurrent replay component that records causal ordering of parallel steps and replays them with a deterministic scheduler bound to signed logs. TR: recording overhead may be too high, or some </w:t>
      </w:r>
      <w:proofErr w:type="spellStart"/>
      <w:r>
        <w:t>interleavings</w:t>
      </w:r>
      <w:proofErr w:type="spellEnd"/>
      <w:r>
        <w:t xml:space="preserve"> may not be capturable.</w:t>
      </w:r>
    </w:p>
    <w:p w14:paraId="7B519C7C" w14:textId="77777777" w:rsidR="00095C14" w:rsidRDefault="00000000">
      <w:proofErr w:type="spellStart"/>
      <w:r>
        <w:rPr>
          <w:b/>
        </w:rPr>
        <w:t>Technische</w:t>
      </w:r>
      <w:proofErr w:type="spellEnd"/>
      <w:r>
        <w:rPr>
          <w:b/>
        </w:rPr>
        <w:t xml:space="preserve"> </w:t>
      </w:r>
      <w:proofErr w:type="spellStart"/>
      <w:r>
        <w:rPr>
          <w:b/>
        </w:rPr>
        <w:t>nieuwheid</w:t>
      </w:r>
      <w:proofErr w:type="spellEnd"/>
      <w:r>
        <w:br/>
        <w:t xml:space="preserve">The project is technically novel because each component introduces a working principle that existing agent software does not offer. Reproducible inference requires control over numerical execution that current model runtimes do not provide, so outputs can be re-derived and verified rather than trusted from recordings. The transactional change engine treats agent edits as verifiable transactions with a computed effect set and guaranteed rollback, which existing agent tools do not attempt. Constrained planning combines grammar-restricted decoding with a critic learned from signed traces, a combination not available for small local models. Snapshot isolation combines sub-50 </w:t>
      </w:r>
      <w:proofErr w:type="spellStart"/>
      <w:r>
        <w:t>ms</w:t>
      </w:r>
      <w:proofErr w:type="spellEnd"/>
      <w:r>
        <w:t xml:space="preserve"> snapshot starts with guarantees that tenants restored from one snapshot share no state, which current snapshot techniques do not provide. Concurrent replay extends byte-identical replay from sequential to parallel agent execution, for which no standard method exists.</w:t>
      </w:r>
      <w:r>
        <w:br/>
      </w:r>
      <w:r>
        <w:br/>
        <w:t xml:space="preserve">These developments carry technical risks for </w:t>
      </w:r>
      <w:proofErr w:type="spellStart"/>
      <w:r>
        <w:t>Stelladev</w:t>
      </w:r>
      <w:proofErr w:type="spellEnd"/>
      <w:r>
        <w:t xml:space="preserve">: deterministic inference may be too slow or only partly achievable on available hardware, effect detection may miss side effects of real build tools, constrained local models may plateau in plan quality, snapshot restore may exceed the latency target or weaken isolation, and concurrent replay may not capture all </w:t>
      </w:r>
      <w:proofErr w:type="spellStart"/>
      <w:r>
        <w:t>interleavings</w:t>
      </w:r>
      <w:proofErr w:type="spellEnd"/>
      <w:r>
        <w:t>. These uncertainties show that the project requires new software principles that must be validated through experimentation.</w:t>
      </w:r>
    </w:p>
    <w:sectPr w:rsidR="00095C14">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95C14"/>
    <w:rsid w:val="00095C14"/>
    <w:rsid w:val="006C3877"/>
    <w:rsid w:val="007F6E2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118661B"/>
  <w15:docId w15:val="{06F1F384-D47A-4948-AB2B-1061A5AA5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eea11ca-d417-4147-80ed-01a58412c458}" enabled="1" method="Standard" siteId="{bc9dc15c-61bc-4f03-b60b-e5b6d8922839}"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1110</Words>
  <Characters>6332</Characters>
  <Application>Microsoft Office Word</Application>
  <DocSecurity>0</DocSecurity>
  <Lines>52</Lines>
  <Paragraphs>14</Paragraphs>
  <ScaleCrop>false</ScaleCrop>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Margiotta Filippo</cp:lastModifiedBy>
  <cp:revision>2</cp:revision>
  <dcterms:created xsi:type="dcterms:W3CDTF">2026-10-14T14:23:00Z</dcterms:created>
  <dcterms:modified xsi:type="dcterms:W3CDTF">2026-10-14T14:23:00Z</dcterms:modified>
</cp:coreProperties>
</file>