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E7" w:rsidRDefault="00E25A0D" w:rsidP="006D2EF1">
      <w:pPr>
        <w:spacing w:after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LUCRAREA NR. 2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  <w:t>Ungureanu Radu Costin</w:t>
      </w:r>
    </w:p>
    <w:p w:rsidR="00E25A0D" w:rsidRDefault="006F2CEE" w:rsidP="006D2EF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TRANZISTORUL BIPOLAR 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  <w:t>Grupa: 323CC</w:t>
      </w:r>
    </w:p>
    <w:p w:rsidR="00305A1E" w:rsidRPr="00280B70" w:rsidRDefault="00305A1E" w:rsidP="00305A1E">
      <w:pPr>
        <w:rPr>
          <w:rFonts w:cs="Times New Roman"/>
          <w:b/>
          <w:bCs/>
          <w:sz w:val="24"/>
          <w:szCs w:val="24"/>
        </w:rPr>
      </w:pPr>
    </w:p>
    <w:p w:rsidR="00305A1E" w:rsidRDefault="00305A1E" w:rsidP="00305A1E">
      <w:pPr>
        <w:pStyle w:val="NoSpacing"/>
        <w:rPr>
          <w:sz w:val="24"/>
          <w:szCs w:val="24"/>
        </w:rPr>
      </w:pPr>
      <w:r w:rsidRPr="001A53BE">
        <w:rPr>
          <w:b/>
          <w:sz w:val="24"/>
          <w:szCs w:val="24"/>
        </w:rPr>
        <w:t>Schema electrica</w:t>
      </w:r>
      <w:r w:rsidRPr="00280B70">
        <w:rPr>
          <w:sz w:val="24"/>
          <w:szCs w:val="24"/>
        </w:rPr>
        <w:t>:</w:t>
      </w:r>
    </w:p>
    <w:p w:rsidR="006F2CEE" w:rsidRDefault="006F2CEE" w:rsidP="00305A1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53125" cy="4448246"/>
            <wp:effectExtent l="19050" t="0" r="9525" b="0"/>
            <wp:docPr id="5" name="Picture 1" descr="C:\Users\Radu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\Desktop\Schem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4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D2" w:rsidRDefault="00B566D2" w:rsidP="00305A1E">
      <w:pPr>
        <w:pStyle w:val="NoSpacing"/>
        <w:rPr>
          <w:sz w:val="24"/>
          <w:szCs w:val="24"/>
        </w:rPr>
      </w:pPr>
    </w:p>
    <w:p w:rsidR="00B566D2" w:rsidRDefault="00B566D2" w:rsidP="00305A1E">
      <w:pPr>
        <w:pStyle w:val="NoSpacing"/>
        <w:rPr>
          <w:sz w:val="24"/>
          <w:szCs w:val="24"/>
        </w:rPr>
      </w:pPr>
    </w:p>
    <w:p w:rsidR="00B566D2" w:rsidRDefault="00B566D2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borna 2 - +5V </w:t>
      </w:r>
    </w:p>
    <w:p w:rsidR="00B566D2" w:rsidRDefault="002C4C28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borna 1 -</w:t>
      </w:r>
      <w:r w:rsidR="00B566D2">
        <w:rPr>
          <w:sz w:val="24"/>
          <w:szCs w:val="24"/>
        </w:rPr>
        <w:t xml:space="preserve"> masa</w:t>
      </w:r>
    </w:p>
    <w:p w:rsidR="00B566D2" w:rsidRDefault="002C4C28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borna 5 legata la borna 1 -</w:t>
      </w:r>
      <w:r w:rsidR="00B566D2">
        <w:rPr>
          <w:sz w:val="24"/>
          <w:szCs w:val="24"/>
        </w:rPr>
        <w:t xml:space="preserve"> masa</w:t>
      </w:r>
    </w:p>
    <w:p w:rsidR="00B566D2" w:rsidRDefault="00B566D2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borna 6 legata la borna 2 - +5V</w:t>
      </w:r>
    </w:p>
    <w:p w:rsidR="00B566D2" w:rsidRDefault="007D56C9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miliampermetru aşezat în serie între bornele 3 ş</w:t>
      </w:r>
      <w:r w:rsidR="00B566D2">
        <w:rPr>
          <w:sz w:val="24"/>
          <w:szCs w:val="24"/>
        </w:rPr>
        <w:t>i 4</w:t>
      </w:r>
    </w:p>
    <w:p w:rsidR="00B566D2" w:rsidRDefault="007D56C9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voltmetru aş</w:t>
      </w:r>
      <w:r w:rsidR="00B566D2">
        <w:rPr>
          <w:sz w:val="24"/>
          <w:szCs w:val="24"/>
        </w:rPr>
        <w:t xml:space="preserve">ezat </w:t>
      </w:r>
      <w:r>
        <w:rPr>
          <w:sz w:val="24"/>
          <w:szCs w:val="24"/>
        </w:rPr>
        <w:t>î</w:t>
      </w:r>
      <w:r w:rsidR="00B566D2">
        <w:rPr>
          <w:sz w:val="24"/>
          <w:szCs w:val="24"/>
        </w:rPr>
        <w:t xml:space="preserve">n paralel </w:t>
      </w:r>
      <w:r>
        <w:rPr>
          <w:sz w:val="24"/>
          <w:szCs w:val="24"/>
        </w:rPr>
        <w:t>între bornele 4 ş</w:t>
      </w:r>
      <w:r w:rsidR="00B566D2">
        <w:rPr>
          <w:sz w:val="24"/>
          <w:szCs w:val="24"/>
        </w:rPr>
        <w:t>i 5</w:t>
      </w:r>
      <w:r w:rsidR="00D668B8">
        <w:rPr>
          <w:sz w:val="24"/>
          <w:szCs w:val="24"/>
        </w:rPr>
        <w:t xml:space="preserve"> </w:t>
      </w:r>
      <w:r w:rsidR="00C818E9">
        <w:rPr>
          <w:sz w:val="24"/>
          <w:szCs w:val="24"/>
        </w:rPr>
        <w:t>pentru m</w:t>
      </w:r>
      <w:r>
        <w:rPr>
          <w:sz w:val="24"/>
          <w:szCs w:val="24"/>
        </w:rPr>
        <w:t>ă</w:t>
      </w:r>
      <w:r w:rsidR="00C818E9">
        <w:rPr>
          <w:sz w:val="24"/>
          <w:szCs w:val="24"/>
        </w:rPr>
        <w:t>surarea tensiunii baz</w:t>
      </w:r>
      <w:r>
        <w:rPr>
          <w:sz w:val="24"/>
          <w:szCs w:val="24"/>
        </w:rPr>
        <w:t>ă</w:t>
      </w:r>
      <w:r w:rsidR="002C4C28">
        <w:rPr>
          <w:sz w:val="24"/>
          <w:szCs w:val="24"/>
        </w:rPr>
        <w:t>-</w:t>
      </w:r>
      <w:r w:rsidR="00D668B8">
        <w:rPr>
          <w:sz w:val="24"/>
          <w:szCs w:val="24"/>
        </w:rPr>
        <w:t>emitor</w:t>
      </w:r>
    </w:p>
    <w:p w:rsidR="003D5A2D" w:rsidRDefault="003D5A2D" w:rsidP="003D5A2D">
      <w:pPr>
        <w:pStyle w:val="NoSpacing"/>
        <w:ind w:left="720"/>
        <w:rPr>
          <w:sz w:val="24"/>
          <w:szCs w:val="24"/>
        </w:rPr>
      </w:pPr>
    </w:p>
    <w:p w:rsidR="00CA7D78" w:rsidRPr="005F6AD2" w:rsidRDefault="00CA7D78" w:rsidP="00CA7D78">
      <w:pPr>
        <w:pStyle w:val="NoSpacing"/>
        <w:ind w:left="720"/>
        <w:rPr>
          <w:b/>
          <w:sz w:val="28"/>
          <w:szCs w:val="28"/>
        </w:rPr>
      </w:pPr>
      <w:r w:rsidRPr="005F6AD2">
        <w:rPr>
          <w:b/>
          <w:sz w:val="28"/>
          <w:szCs w:val="28"/>
        </w:rPr>
        <w:t>Observa</w:t>
      </w:r>
      <w:r w:rsidR="00480C4F">
        <w:rPr>
          <w:b/>
          <w:sz w:val="28"/>
          <w:szCs w:val="28"/>
        </w:rPr>
        <w:t>ţ</w:t>
      </w:r>
      <w:r w:rsidRPr="005F6AD2">
        <w:rPr>
          <w:b/>
          <w:sz w:val="28"/>
          <w:szCs w:val="28"/>
        </w:rPr>
        <w:t>ii:</w:t>
      </w:r>
    </w:p>
    <w:p w:rsidR="003D5A2D" w:rsidRDefault="003D5A2D" w:rsidP="00B566D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Cel de-al doilea tranzistor din </w:t>
      </w:r>
      <w:r w:rsidR="00466853">
        <w:rPr>
          <w:sz w:val="24"/>
          <w:szCs w:val="24"/>
        </w:rPr>
        <w:t>componenţa</w:t>
      </w:r>
      <w:r w:rsidR="00931C10">
        <w:rPr>
          <w:sz w:val="24"/>
          <w:szCs w:val="24"/>
        </w:rPr>
        <w:t xml:space="preserve"> sursei</w:t>
      </w:r>
      <w:r>
        <w:rPr>
          <w:sz w:val="24"/>
          <w:szCs w:val="24"/>
        </w:rPr>
        <w:t xml:space="preserve"> de </w:t>
      </w:r>
      <w:r w:rsidR="00300046">
        <w:rPr>
          <w:sz w:val="24"/>
          <w:szCs w:val="24"/>
        </w:rPr>
        <w:t>curent</w:t>
      </w:r>
      <w:r>
        <w:rPr>
          <w:sz w:val="24"/>
          <w:szCs w:val="24"/>
        </w:rPr>
        <w:t xml:space="preserve"> a fost scos din schem</w:t>
      </w:r>
      <w:r w:rsidR="00466853">
        <w:rPr>
          <w:sz w:val="24"/>
          <w:szCs w:val="24"/>
        </w:rPr>
        <w:t>ă</w:t>
      </w:r>
      <w:r>
        <w:rPr>
          <w:sz w:val="24"/>
          <w:szCs w:val="24"/>
        </w:rPr>
        <w:t xml:space="preserve">, deoarece nu a fost folosit </w:t>
      </w:r>
      <w:r w:rsidR="003B2378">
        <w:rPr>
          <w:sz w:val="24"/>
          <w:szCs w:val="24"/>
        </w:rPr>
        <w:t>î</w:t>
      </w:r>
      <w:r>
        <w:rPr>
          <w:sz w:val="24"/>
          <w:szCs w:val="24"/>
        </w:rPr>
        <w:t xml:space="preserve">n </w:t>
      </w:r>
      <w:r w:rsidR="003B2378">
        <w:rPr>
          <w:sz w:val="24"/>
          <w:szCs w:val="24"/>
        </w:rPr>
        <w:t>prezenta lucrare de laborator</w:t>
      </w:r>
      <w:r>
        <w:rPr>
          <w:sz w:val="24"/>
          <w:szCs w:val="24"/>
        </w:rPr>
        <w:t>.</w:t>
      </w:r>
    </w:p>
    <w:p w:rsidR="004A38B8" w:rsidRDefault="004A38B8" w:rsidP="00820A04">
      <w:pPr>
        <w:pStyle w:val="Default"/>
      </w:pPr>
    </w:p>
    <w:p w:rsidR="001001BF" w:rsidRDefault="003E3696" w:rsidP="00820A04">
      <w:pPr>
        <w:pStyle w:val="Defaul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3060065" cy="1362075"/>
            <wp:effectExtent l="19050" t="0" r="6985" b="0"/>
            <wp:wrapNone/>
            <wp:docPr id="1" name="Picture 2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64C">
        <w:t>5</w:t>
      </w:r>
      <w:r w:rsidR="0021664C" w:rsidRPr="00820A04">
        <w:rPr>
          <w:rFonts w:asciiTheme="minorHAnsi" w:hAnsiTheme="minorHAnsi" w:cstheme="minorBidi"/>
          <w:color w:val="auto"/>
        </w:rPr>
        <w:t xml:space="preserve">. </w:t>
      </w:r>
      <w:r w:rsidR="00820A04" w:rsidRPr="001A53BE">
        <w:rPr>
          <w:rFonts w:asciiTheme="minorHAnsi" w:hAnsiTheme="minorHAnsi" w:cstheme="minorBidi"/>
          <w:b/>
          <w:color w:val="auto"/>
        </w:rPr>
        <w:t>C</w:t>
      </w:r>
      <w:r w:rsidR="00820A04" w:rsidRPr="001A53BE">
        <w:rPr>
          <w:rFonts w:cstheme="minorBidi"/>
          <w:b/>
          <w:color w:val="auto"/>
        </w:rPr>
        <w:t>aracteristica de intrare în conexiune EC</w:t>
      </w:r>
      <w:r w:rsidR="0021664C">
        <w:t>:</w:t>
      </w:r>
    </w:p>
    <w:p w:rsidR="003E3696" w:rsidRDefault="003E3696" w:rsidP="00820A04">
      <w:pPr>
        <w:pStyle w:val="Default"/>
      </w:pPr>
    </w:p>
    <w:p w:rsidR="003E3696" w:rsidRDefault="003E3696" w:rsidP="00820A04">
      <w:pPr>
        <w:pStyle w:val="Default"/>
      </w:pPr>
    </w:p>
    <w:p w:rsidR="003E3696" w:rsidRDefault="003E3696" w:rsidP="00820A04">
      <w:pPr>
        <w:pStyle w:val="Default"/>
      </w:pPr>
    </w:p>
    <w:p w:rsidR="003E3696" w:rsidRDefault="003E3696" w:rsidP="00820A04">
      <w:pPr>
        <w:pStyle w:val="Default"/>
      </w:pPr>
    </w:p>
    <w:p w:rsidR="003E3696" w:rsidRDefault="003E3696" w:rsidP="00820A04">
      <w:pPr>
        <w:pStyle w:val="Default"/>
      </w:pPr>
    </w:p>
    <w:p w:rsidR="0021664C" w:rsidRDefault="0021664C" w:rsidP="001001BF">
      <w:pPr>
        <w:pStyle w:val="Default"/>
        <w:jc w:val="center"/>
      </w:pPr>
    </w:p>
    <w:p w:rsidR="00793D93" w:rsidRPr="00793D93" w:rsidRDefault="00793D93" w:rsidP="00793D93">
      <w:pPr>
        <w:pStyle w:val="Default"/>
        <w:rPr>
          <w:rFonts w:asciiTheme="minorHAnsi" w:hAnsiTheme="minorHAnsi" w:cstheme="minorBidi"/>
          <w:color w:val="auto"/>
        </w:rPr>
      </w:pPr>
    </w:p>
    <w:p w:rsidR="00793D93" w:rsidRPr="002C44D6" w:rsidRDefault="00793D93" w:rsidP="001D2CEC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2C44D6">
        <w:rPr>
          <w:rFonts w:asciiTheme="minorHAnsi" w:hAnsiTheme="minorHAnsi" w:cstheme="minorBidi"/>
          <w:color w:val="auto"/>
          <w:sz w:val="23"/>
          <w:szCs w:val="23"/>
        </w:rPr>
        <w:t xml:space="preserve">Se alimentează generatorul de curent cu +5 V la borna 2 (faţă de borna 1); </w:t>
      </w:r>
    </w:p>
    <w:p w:rsidR="00793D93" w:rsidRPr="002C44D6" w:rsidRDefault="00793D93" w:rsidP="001D2CEC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2C44D6">
        <w:rPr>
          <w:rFonts w:asciiTheme="minorHAnsi" w:hAnsiTheme="minorHAnsi" w:cstheme="minorBidi"/>
          <w:color w:val="auto"/>
          <w:sz w:val="23"/>
          <w:szCs w:val="23"/>
        </w:rPr>
        <w:t xml:space="preserve">Bornele 1 şi 5 sunt legate împreună; </w:t>
      </w:r>
    </w:p>
    <w:p w:rsidR="00793D93" w:rsidRPr="002C44D6" w:rsidRDefault="00793D93" w:rsidP="001D2CEC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2C44D6">
        <w:rPr>
          <w:rFonts w:asciiTheme="minorHAnsi" w:hAnsiTheme="minorHAnsi" w:cstheme="minorBidi"/>
          <w:color w:val="auto"/>
          <w:sz w:val="23"/>
          <w:szCs w:val="23"/>
        </w:rPr>
        <w:t xml:space="preserve">Borna 6 se leagă împreună cu borna 2; </w:t>
      </w:r>
    </w:p>
    <w:p w:rsidR="00793D93" w:rsidRPr="002C44D6" w:rsidRDefault="00793D93" w:rsidP="001D2CEC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2C44D6">
        <w:rPr>
          <w:rFonts w:asciiTheme="minorHAnsi" w:hAnsiTheme="minorHAnsi" w:cstheme="minorBidi"/>
          <w:color w:val="auto"/>
          <w:sz w:val="23"/>
          <w:szCs w:val="23"/>
        </w:rPr>
        <w:t>Miliampermetrul se conectează între bornele 3 şi 4</w:t>
      </w:r>
      <w:r w:rsidR="00B7189C" w:rsidRPr="002C44D6">
        <w:rPr>
          <w:rFonts w:asciiTheme="minorHAnsi" w:hAnsiTheme="minorHAnsi" w:cstheme="minorBidi"/>
          <w:color w:val="auto"/>
          <w:sz w:val="23"/>
          <w:szCs w:val="23"/>
        </w:rPr>
        <w:t>;</w:t>
      </w:r>
      <w:r w:rsidRPr="002C44D6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p w:rsidR="00956822" w:rsidRPr="002C44D6" w:rsidRDefault="00793D93" w:rsidP="001D2CEC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2C44D6">
        <w:rPr>
          <w:sz w:val="23"/>
          <w:szCs w:val="23"/>
        </w:rPr>
        <w:t>Tensiunea se va măsura cu un voltmetru electronic</w:t>
      </w:r>
      <w:r w:rsidR="00956822" w:rsidRPr="002C44D6">
        <w:rPr>
          <w:sz w:val="23"/>
          <w:szCs w:val="23"/>
        </w:rPr>
        <w:t xml:space="preserve"> </w:t>
      </w:r>
      <w:r w:rsidRPr="002C44D6">
        <w:rPr>
          <w:sz w:val="23"/>
          <w:szCs w:val="23"/>
        </w:rPr>
        <w:t>conectat î</w:t>
      </w:r>
      <w:r w:rsidR="00956822" w:rsidRPr="002C44D6">
        <w:rPr>
          <w:sz w:val="23"/>
          <w:szCs w:val="23"/>
        </w:rPr>
        <w:t>ntre bornele 4</w:t>
      </w:r>
      <w:r w:rsidRPr="002C44D6">
        <w:rPr>
          <w:sz w:val="23"/>
          <w:szCs w:val="23"/>
        </w:rPr>
        <w:t xml:space="preserve"> ș</w:t>
      </w:r>
      <w:r w:rsidR="00956822" w:rsidRPr="002C44D6">
        <w:rPr>
          <w:sz w:val="23"/>
          <w:szCs w:val="23"/>
        </w:rPr>
        <w:t>i 5</w:t>
      </w:r>
      <w:r w:rsidR="00B7189C" w:rsidRPr="002C44D6">
        <w:rPr>
          <w:sz w:val="23"/>
          <w:szCs w:val="23"/>
        </w:rPr>
        <w:t>;</w:t>
      </w:r>
      <w:r w:rsidRPr="002C44D6">
        <w:rPr>
          <w:sz w:val="23"/>
          <w:szCs w:val="23"/>
        </w:rPr>
        <w:t xml:space="preserve"> </w:t>
      </w:r>
    </w:p>
    <w:p w:rsidR="00916E3A" w:rsidRPr="002C44D6" w:rsidRDefault="00793D93" w:rsidP="00916E3A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2C44D6">
        <w:rPr>
          <w:sz w:val="23"/>
          <w:szCs w:val="23"/>
        </w:rPr>
        <w:t>Se va măsura tensiunea pentru următoarele valori ale curentului de bază</w:t>
      </w:r>
      <w:r w:rsidR="0081141B" w:rsidRPr="002C44D6">
        <w:rPr>
          <w:sz w:val="23"/>
          <w:szCs w:val="23"/>
        </w:rPr>
        <w:t>: 0, 10, 20,</w:t>
      </w:r>
      <w:r w:rsidRPr="002C44D6">
        <w:rPr>
          <w:sz w:val="23"/>
          <w:szCs w:val="23"/>
        </w:rPr>
        <w:t xml:space="preserve"> </w:t>
      </w:r>
      <w:r w:rsidR="0081141B" w:rsidRPr="002C44D6">
        <w:rPr>
          <w:sz w:val="23"/>
          <w:szCs w:val="23"/>
        </w:rPr>
        <w:t>30,</w:t>
      </w:r>
      <w:r w:rsidRPr="002C44D6">
        <w:rPr>
          <w:sz w:val="23"/>
          <w:szCs w:val="23"/>
        </w:rPr>
        <w:t xml:space="preserve"> 40 şi 50 μ</w:t>
      </w:r>
      <w:r w:rsidR="00B7189C" w:rsidRPr="002C44D6">
        <w:rPr>
          <w:sz w:val="23"/>
          <w:szCs w:val="23"/>
        </w:rPr>
        <w:t>A;</w:t>
      </w:r>
    </w:p>
    <w:p w:rsidR="007D2A6A" w:rsidRPr="002C44D6" w:rsidRDefault="00916E3A" w:rsidP="002C44D6">
      <w:pPr>
        <w:pStyle w:val="NoSpacing"/>
        <w:numPr>
          <w:ilvl w:val="0"/>
          <w:numId w:val="9"/>
        </w:numPr>
        <w:spacing w:after="240"/>
        <w:rPr>
          <w:sz w:val="24"/>
          <w:szCs w:val="24"/>
        </w:rPr>
      </w:pPr>
      <w:r w:rsidRPr="002C44D6">
        <w:rPr>
          <w:sz w:val="23"/>
          <w:szCs w:val="23"/>
        </w:rPr>
        <w:t>Întrucât caracteristica de intrare pleacă de la valori negative ale curentului de bază, se vor pune în scurt circuit baza cu emitorul şi se va măsura (schimbând bornele miliampermetrului).</w:t>
      </w:r>
    </w:p>
    <w:tbl>
      <w:tblPr>
        <w:tblStyle w:val="TableGrid"/>
        <w:tblW w:w="0" w:type="auto"/>
        <w:jc w:val="center"/>
        <w:tblInd w:w="330" w:type="dxa"/>
        <w:tblLook w:val="04A0"/>
      </w:tblPr>
      <w:tblGrid>
        <w:gridCol w:w="1079"/>
        <w:gridCol w:w="675"/>
        <w:gridCol w:w="764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176EA1" w:rsidTr="00255E02">
        <w:trPr>
          <w:jc w:val="center"/>
        </w:trPr>
        <w:tc>
          <w:tcPr>
            <w:tcW w:w="1085" w:type="dxa"/>
          </w:tcPr>
          <w:p w:rsidR="00176EA1" w:rsidRPr="0021664C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CE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701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9" w:type="dxa"/>
            <w:gridSpan w:val="6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76EA1" w:rsidTr="00176EA1">
        <w:trPr>
          <w:jc w:val="center"/>
        </w:trPr>
        <w:tc>
          <w:tcPr>
            <w:tcW w:w="1085" w:type="dxa"/>
          </w:tcPr>
          <w:p w:rsidR="00176EA1" w:rsidRPr="0021664C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>A)</w:t>
            </w:r>
          </w:p>
        </w:tc>
        <w:tc>
          <w:tcPr>
            <w:tcW w:w="701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684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76EA1" w:rsidTr="00176EA1">
        <w:trPr>
          <w:jc w:val="center"/>
        </w:trPr>
        <w:tc>
          <w:tcPr>
            <w:tcW w:w="1085" w:type="dxa"/>
          </w:tcPr>
          <w:p w:rsidR="00176EA1" w:rsidRPr="0021664C" w:rsidRDefault="00176EA1" w:rsidP="0021664C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BE</w:t>
            </w:r>
            <w:r>
              <w:rPr>
                <w:sz w:val="24"/>
                <w:szCs w:val="24"/>
              </w:rPr>
              <w:t>(mV)</w:t>
            </w:r>
          </w:p>
        </w:tc>
        <w:tc>
          <w:tcPr>
            <w:tcW w:w="701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  <w:r w:rsidR="00961062">
              <w:rPr>
                <w:sz w:val="24"/>
                <w:szCs w:val="24"/>
              </w:rPr>
              <w:t>.0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447.0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498.8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517.7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530.3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538.5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538.0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539.0</w:t>
            </w:r>
          </w:p>
        </w:tc>
        <w:tc>
          <w:tcPr>
            <w:tcW w:w="847" w:type="dxa"/>
          </w:tcPr>
          <w:p w:rsidR="00176EA1" w:rsidRDefault="00176EA1" w:rsidP="0021664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537.5</w:t>
            </w:r>
          </w:p>
        </w:tc>
      </w:tr>
    </w:tbl>
    <w:p w:rsidR="006C2DC3" w:rsidRPr="002C44D6" w:rsidRDefault="00350B5C" w:rsidP="002C44D6">
      <w:pPr>
        <w:pStyle w:val="NoSpacing"/>
        <w:numPr>
          <w:ilvl w:val="0"/>
          <w:numId w:val="10"/>
        </w:numPr>
        <w:spacing w:before="240"/>
        <w:rPr>
          <w:sz w:val="23"/>
          <w:szCs w:val="23"/>
        </w:rPr>
      </w:pPr>
      <w:r w:rsidRPr="002C44D6">
        <w:rPr>
          <w:sz w:val="23"/>
          <w:szCs w:val="23"/>
        </w:rPr>
        <w:t>Se va trasa graficul</w:t>
      </w:r>
      <w:r w:rsidR="007F47CF" w:rsidRPr="002C44D6">
        <w:rPr>
          <w:sz w:val="23"/>
          <w:szCs w:val="23"/>
        </w:rPr>
        <w:t xml:space="preserve"> caracateristicii de intrare</w:t>
      </w:r>
      <w:r w:rsidR="00E56D9E" w:rsidRPr="002C44D6">
        <w:rPr>
          <w:sz w:val="23"/>
          <w:szCs w:val="23"/>
        </w:rPr>
        <w:t xml:space="preserve"> în</w:t>
      </w:r>
      <w:r w:rsidR="007F47CF" w:rsidRPr="002C44D6">
        <w:rPr>
          <w:sz w:val="23"/>
          <w:szCs w:val="23"/>
        </w:rPr>
        <w:t xml:space="preserve"> conexiune EC:</w:t>
      </w:r>
      <w:r w:rsidR="006C2DC3" w:rsidRPr="002C44D6">
        <w:rPr>
          <w:sz w:val="23"/>
          <w:szCs w:val="23"/>
        </w:rPr>
        <w:t xml:space="preserve"> i</w:t>
      </w:r>
      <w:r w:rsidR="006C2DC3" w:rsidRPr="002C44D6">
        <w:rPr>
          <w:sz w:val="23"/>
          <w:szCs w:val="23"/>
          <w:vertAlign w:val="subscript"/>
        </w:rPr>
        <w:t>B</w:t>
      </w:r>
      <w:r w:rsidR="006C2DC3" w:rsidRPr="002C44D6">
        <w:rPr>
          <w:sz w:val="23"/>
          <w:szCs w:val="23"/>
        </w:rPr>
        <w:t>(u</w:t>
      </w:r>
      <w:r w:rsidR="006C2DC3" w:rsidRPr="002C44D6">
        <w:rPr>
          <w:sz w:val="23"/>
          <w:szCs w:val="23"/>
          <w:vertAlign w:val="subscript"/>
        </w:rPr>
        <w:t>BE</w:t>
      </w:r>
      <w:r w:rsidR="006C2DC3" w:rsidRPr="002C44D6">
        <w:rPr>
          <w:sz w:val="23"/>
          <w:szCs w:val="23"/>
        </w:rPr>
        <w:t>) cu U</w:t>
      </w:r>
      <w:r w:rsidR="006C2DC3" w:rsidRPr="002C44D6">
        <w:rPr>
          <w:sz w:val="23"/>
          <w:szCs w:val="23"/>
          <w:vertAlign w:val="subscript"/>
        </w:rPr>
        <w:t>CE</w:t>
      </w:r>
      <w:r w:rsidR="006C2DC3" w:rsidRPr="002C44D6">
        <w:rPr>
          <w:sz w:val="23"/>
          <w:szCs w:val="23"/>
        </w:rPr>
        <w:t xml:space="preserve"> = 5V, la scară liniară.</w:t>
      </w:r>
    </w:p>
    <w:p w:rsidR="007126FD" w:rsidRDefault="007126FD" w:rsidP="007126FD">
      <w:pPr>
        <w:pStyle w:val="NoSpacing"/>
        <w:ind w:left="720"/>
        <w:rPr>
          <w:sz w:val="24"/>
          <w:szCs w:val="24"/>
        </w:rPr>
      </w:pPr>
    </w:p>
    <w:p w:rsidR="007126FD" w:rsidRDefault="006A601E" w:rsidP="00A95540">
      <w:pPr>
        <w:pStyle w:val="NoSpacing"/>
        <w:ind w:left="720" w:hanging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2858687"/>
            <wp:effectExtent l="19050" t="0" r="0" b="0"/>
            <wp:docPr id="28" name="Picture 28" descr="C:\Users\Radu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adu\Desktop\1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21" cy="286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D6" w:rsidRPr="005F6AD2" w:rsidRDefault="002C44D6" w:rsidP="002C44D6">
      <w:pPr>
        <w:pStyle w:val="NoSpacing"/>
        <w:ind w:left="720"/>
        <w:rPr>
          <w:b/>
          <w:sz w:val="28"/>
          <w:szCs w:val="28"/>
        </w:rPr>
      </w:pPr>
      <w:r w:rsidRPr="005F6AD2">
        <w:rPr>
          <w:b/>
          <w:sz w:val="28"/>
          <w:szCs w:val="28"/>
        </w:rPr>
        <w:t>Observa</w:t>
      </w:r>
      <w:r w:rsidR="00480C4F">
        <w:rPr>
          <w:b/>
          <w:sz w:val="28"/>
          <w:szCs w:val="28"/>
        </w:rPr>
        <w:t>ţ</w:t>
      </w:r>
      <w:r w:rsidRPr="005F6AD2">
        <w:rPr>
          <w:b/>
          <w:sz w:val="28"/>
          <w:szCs w:val="28"/>
        </w:rPr>
        <w:t>ii:</w:t>
      </w:r>
    </w:p>
    <w:p w:rsidR="001A53BE" w:rsidRPr="00F9794A" w:rsidRDefault="00085960" w:rsidP="001A53B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F9794A">
        <w:rPr>
          <w:sz w:val="23"/>
          <w:szCs w:val="23"/>
        </w:rPr>
        <w:t>Se constată</w:t>
      </w:r>
      <w:r w:rsidR="001A53BE" w:rsidRPr="00F9794A">
        <w:rPr>
          <w:sz w:val="23"/>
          <w:szCs w:val="23"/>
        </w:rPr>
        <w:t xml:space="preserve"> forma exponen</w:t>
      </w:r>
      <w:r w:rsidRPr="00F9794A">
        <w:rPr>
          <w:sz w:val="23"/>
          <w:szCs w:val="23"/>
        </w:rPr>
        <w:t>ţ</w:t>
      </w:r>
      <w:r w:rsidR="001A53BE" w:rsidRPr="00F9794A">
        <w:rPr>
          <w:sz w:val="23"/>
          <w:szCs w:val="23"/>
        </w:rPr>
        <w:t>ial</w:t>
      </w:r>
      <w:r w:rsidRPr="00F9794A">
        <w:rPr>
          <w:sz w:val="23"/>
          <w:szCs w:val="23"/>
        </w:rPr>
        <w:t>ă</w:t>
      </w:r>
      <w:r w:rsidR="00105588">
        <w:rPr>
          <w:sz w:val="23"/>
          <w:szCs w:val="23"/>
        </w:rPr>
        <w:t xml:space="preserve"> a caracteristicii si anularea curentului de baz</w:t>
      </w:r>
      <w:r w:rsidR="00173A1D">
        <w:rPr>
          <w:sz w:val="23"/>
          <w:szCs w:val="23"/>
        </w:rPr>
        <w:t>ă</w:t>
      </w:r>
      <w:r w:rsidR="00105588">
        <w:rPr>
          <w:sz w:val="23"/>
          <w:szCs w:val="23"/>
        </w:rPr>
        <w:t xml:space="preserve"> pentru o valoare diferi</w:t>
      </w:r>
      <w:r w:rsidR="00173A1D">
        <w:rPr>
          <w:sz w:val="23"/>
          <w:szCs w:val="23"/>
        </w:rPr>
        <w:t>tă</w:t>
      </w:r>
      <w:r w:rsidR="00105588">
        <w:rPr>
          <w:sz w:val="23"/>
          <w:szCs w:val="23"/>
        </w:rPr>
        <w:t xml:space="preserve"> de zero a tensiunii u</w:t>
      </w:r>
      <w:r w:rsidR="00105588">
        <w:rPr>
          <w:sz w:val="23"/>
          <w:szCs w:val="23"/>
          <w:vertAlign w:val="subscript"/>
        </w:rPr>
        <w:t>BE</w:t>
      </w:r>
      <w:r w:rsidR="00105588">
        <w:rPr>
          <w:sz w:val="23"/>
          <w:szCs w:val="23"/>
        </w:rPr>
        <w:t>(pentru u</w:t>
      </w:r>
      <w:r w:rsidR="00105588">
        <w:rPr>
          <w:sz w:val="23"/>
          <w:szCs w:val="23"/>
          <w:vertAlign w:val="subscript"/>
        </w:rPr>
        <w:t>BE</w:t>
      </w:r>
      <w:r w:rsidR="00105588">
        <w:rPr>
          <w:sz w:val="23"/>
          <w:szCs w:val="23"/>
        </w:rPr>
        <w:t xml:space="preserve">=0, curentul este </w:t>
      </w:r>
      <w:r w:rsidR="00173A1D">
        <w:rPr>
          <w:sz w:val="23"/>
          <w:szCs w:val="23"/>
        </w:rPr>
        <w:t>negativ</w:t>
      </w:r>
      <w:r w:rsidR="00105588">
        <w:rPr>
          <w:sz w:val="23"/>
          <w:szCs w:val="23"/>
        </w:rPr>
        <w:t>)</w:t>
      </w:r>
      <w:r w:rsidR="00173A1D">
        <w:rPr>
          <w:sz w:val="23"/>
          <w:szCs w:val="23"/>
        </w:rPr>
        <w:t>.</w:t>
      </w:r>
    </w:p>
    <w:p w:rsidR="007D2A6A" w:rsidRDefault="003E3696" w:rsidP="00544C25">
      <w:pPr>
        <w:pStyle w:val="NoSpacing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-133350</wp:posOffset>
            </wp:positionV>
            <wp:extent cx="2257425" cy="1666875"/>
            <wp:effectExtent l="19050" t="0" r="9525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A6A">
        <w:rPr>
          <w:sz w:val="24"/>
          <w:szCs w:val="24"/>
        </w:rPr>
        <w:t xml:space="preserve">6. </w:t>
      </w:r>
      <w:r w:rsidR="0043411C" w:rsidRPr="001A53BE">
        <w:rPr>
          <w:b/>
        </w:rPr>
        <w:t>C</w:t>
      </w:r>
      <w:r w:rsidR="0043411C" w:rsidRPr="001A53BE">
        <w:rPr>
          <w:b/>
          <w:sz w:val="24"/>
          <w:szCs w:val="24"/>
        </w:rPr>
        <w:t>aracteristicii de transfer</w:t>
      </w:r>
      <w:r w:rsidR="00DA2871" w:rsidRPr="001A53BE">
        <w:rPr>
          <w:b/>
        </w:rPr>
        <w:t xml:space="preserve"> </w:t>
      </w:r>
      <w:r w:rsidR="00DA2871" w:rsidRPr="001A53BE">
        <w:rPr>
          <w:b/>
          <w:sz w:val="24"/>
          <w:szCs w:val="24"/>
        </w:rPr>
        <w:t>în conexiune EC</w:t>
      </w:r>
      <w:r w:rsidR="00DA2871" w:rsidRPr="00DA2871">
        <w:rPr>
          <w:sz w:val="24"/>
          <w:szCs w:val="24"/>
        </w:rPr>
        <w:t>:</w:t>
      </w: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3E3696" w:rsidRDefault="003E3696" w:rsidP="00DA2871">
      <w:pPr>
        <w:pStyle w:val="Default"/>
        <w:rPr>
          <w:rFonts w:cstheme="minorBidi"/>
          <w:color w:val="auto"/>
        </w:rPr>
      </w:pPr>
    </w:p>
    <w:p w:rsidR="00D76C92" w:rsidRDefault="00D76C92" w:rsidP="00D76C92">
      <w:pPr>
        <w:pStyle w:val="NoSpacing"/>
        <w:jc w:val="center"/>
        <w:rPr>
          <w:sz w:val="24"/>
          <w:szCs w:val="24"/>
        </w:rPr>
      </w:pPr>
    </w:p>
    <w:p w:rsidR="002C1A8F" w:rsidRPr="00F9794A" w:rsidRDefault="002C1A8F" w:rsidP="002C1A8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F9794A">
        <w:rPr>
          <w:rFonts w:asciiTheme="minorHAnsi" w:hAnsiTheme="minorHAnsi" w:cstheme="minorBidi"/>
          <w:color w:val="auto"/>
          <w:sz w:val="23"/>
          <w:szCs w:val="23"/>
        </w:rPr>
        <w:t xml:space="preserve">Se alimentează generatorul de curent cu +5 V la borna 2 (faţă de borna 1); </w:t>
      </w:r>
    </w:p>
    <w:p w:rsidR="002C1A8F" w:rsidRPr="00F9794A" w:rsidRDefault="002C1A8F" w:rsidP="002C1A8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F9794A">
        <w:rPr>
          <w:rFonts w:asciiTheme="minorHAnsi" w:hAnsiTheme="minorHAnsi" w:cstheme="minorBidi"/>
          <w:color w:val="auto"/>
          <w:sz w:val="23"/>
          <w:szCs w:val="23"/>
        </w:rPr>
        <w:t xml:space="preserve">Bornele 1 şi 5 sunt legate împreună; </w:t>
      </w:r>
    </w:p>
    <w:p w:rsidR="002C1A8F" w:rsidRPr="00F9794A" w:rsidRDefault="002C1A8F" w:rsidP="002C1A8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F9794A">
        <w:rPr>
          <w:rFonts w:asciiTheme="minorHAnsi" w:hAnsiTheme="minorHAnsi" w:cstheme="minorBidi"/>
          <w:color w:val="auto"/>
          <w:sz w:val="23"/>
          <w:szCs w:val="23"/>
        </w:rPr>
        <w:t xml:space="preserve">Borna 6 se leagă împreună cu borna 2; </w:t>
      </w:r>
    </w:p>
    <w:p w:rsidR="002C1A8F" w:rsidRPr="00F9794A" w:rsidRDefault="002C1A8F" w:rsidP="002C1A8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F9794A">
        <w:rPr>
          <w:rFonts w:asciiTheme="minorHAnsi" w:hAnsiTheme="minorHAnsi" w:cstheme="minorBidi"/>
          <w:color w:val="auto"/>
          <w:sz w:val="23"/>
          <w:szCs w:val="23"/>
        </w:rPr>
        <w:t>Miliampermetrul</w:t>
      </w:r>
      <w:r w:rsidR="00EC674C" w:rsidRPr="00F9794A">
        <w:rPr>
          <w:rFonts w:asciiTheme="minorHAnsi" w:hAnsiTheme="minorHAnsi" w:cstheme="minorBidi"/>
          <w:color w:val="auto"/>
          <w:sz w:val="23"/>
          <w:szCs w:val="23"/>
        </w:rPr>
        <w:t xml:space="preserve"> (i</w:t>
      </w:r>
      <w:r w:rsidR="00EC674C" w:rsidRPr="00F9794A">
        <w:rPr>
          <w:rFonts w:asciiTheme="minorHAnsi" w:hAnsiTheme="minorHAnsi" w:cstheme="minorBidi"/>
          <w:color w:val="auto"/>
          <w:sz w:val="23"/>
          <w:szCs w:val="23"/>
          <w:vertAlign w:val="subscript"/>
        </w:rPr>
        <w:t>B</w:t>
      </w:r>
      <w:r w:rsidR="0078713D" w:rsidRPr="00F9794A">
        <w:rPr>
          <w:rFonts w:asciiTheme="minorHAnsi" w:hAnsiTheme="minorHAnsi" w:cstheme="minorBidi"/>
          <w:color w:val="auto"/>
          <w:sz w:val="23"/>
          <w:szCs w:val="23"/>
        </w:rPr>
        <w:t>(</w:t>
      </w:r>
      <w:r w:rsidR="0078713D" w:rsidRPr="00F9794A">
        <w:rPr>
          <w:rFonts w:cstheme="minorHAnsi"/>
          <w:sz w:val="23"/>
          <w:szCs w:val="23"/>
        </w:rPr>
        <w:t>µ</w:t>
      </w:r>
      <w:r w:rsidR="0078713D" w:rsidRPr="00F9794A">
        <w:rPr>
          <w:sz w:val="23"/>
          <w:szCs w:val="23"/>
        </w:rPr>
        <w:t>A)</w:t>
      </w:r>
      <w:r w:rsidR="00EC674C" w:rsidRPr="00F9794A">
        <w:rPr>
          <w:rFonts w:asciiTheme="minorHAnsi" w:hAnsiTheme="minorHAnsi" w:cstheme="minorBidi"/>
          <w:color w:val="auto"/>
          <w:sz w:val="23"/>
          <w:szCs w:val="23"/>
        </w:rPr>
        <w:t>)</w:t>
      </w:r>
      <w:r w:rsidRPr="00F9794A">
        <w:rPr>
          <w:rFonts w:asciiTheme="minorHAnsi" w:hAnsiTheme="minorHAnsi" w:cstheme="minorBidi"/>
          <w:color w:val="auto"/>
          <w:sz w:val="23"/>
          <w:szCs w:val="23"/>
        </w:rPr>
        <w:t xml:space="preserve"> se conectează între bornele 3 şi 4; </w:t>
      </w:r>
    </w:p>
    <w:p w:rsidR="002C1A8F" w:rsidRPr="00F9794A" w:rsidRDefault="002C1A8F" w:rsidP="002C1A8F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F9794A">
        <w:rPr>
          <w:sz w:val="23"/>
          <w:szCs w:val="23"/>
        </w:rPr>
        <w:t>Miliampermetrul</w:t>
      </w:r>
      <w:r w:rsidR="00EC674C" w:rsidRPr="00F9794A">
        <w:rPr>
          <w:sz w:val="23"/>
          <w:szCs w:val="23"/>
        </w:rPr>
        <w:t xml:space="preserve"> (i</w:t>
      </w:r>
      <w:r w:rsidR="00EC674C" w:rsidRPr="00F9794A">
        <w:rPr>
          <w:sz w:val="23"/>
          <w:szCs w:val="23"/>
          <w:vertAlign w:val="subscript"/>
        </w:rPr>
        <w:t>C</w:t>
      </w:r>
      <w:r w:rsidR="007A2E26" w:rsidRPr="00F9794A">
        <w:rPr>
          <w:sz w:val="23"/>
          <w:szCs w:val="23"/>
        </w:rPr>
        <w:t>(mA)</w:t>
      </w:r>
      <w:r w:rsidR="00EC674C" w:rsidRPr="00F9794A">
        <w:rPr>
          <w:sz w:val="23"/>
          <w:szCs w:val="23"/>
        </w:rPr>
        <w:t>)</w:t>
      </w:r>
      <w:r w:rsidRPr="00F9794A">
        <w:rPr>
          <w:sz w:val="23"/>
          <w:szCs w:val="23"/>
        </w:rPr>
        <w:t xml:space="preserve"> se</w:t>
      </w:r>
      <w:r w:rsidR="005E4AE0" w:rsidRPr="00F9794A">
        <w:rPr>
          <w:sz w:val="23"/>
          <w:szCs w:val="23"/>
        </w:rPr>
        <w:t xml:space="preserve"> conectează</w:t>
      </w:r>
      <w:r w:rsidRPr="00F9794A">
        <w:rPr>
          <w:sz w:val="23"/>
          <w:szCs w:val="23"/>
        </w:rPr>
        <w:t xml:space="preserve"> î</w:t>
      </w:r>
      <w:r w:rsidR="00246FE1" w:rsidRPr="00F9794A">
        <w:rPr>
          <w:sz w:val="23"/>
          <w:szCs w:val="23"/>
        </w:rPr>
        <w:t>ntre born</w:t>
      </w:r>
      <w:r w:rsidR="009A4BFE" w:rsidRPr="00F9794A">
        <w:rPr>
          <w:sz w:val="23"/>
          <w:szCs w:val="23"/>
        </w:rPr>
        <w:t>a 6</w:t>
      </w:r>
      <w:r w:rsidR="00E20B83" w:rsidRPr="00F9794A">
        <w:rPr>
          <w:sz w:val="23"/>
          <w:szCs w:val="23"/>
        </w:rPr>
        <w:t xml:space="preserve"> si </w:t>
      </w:r>
      <w:r w:rsidR="00240041" w:rsidRPr="00F9794A">
        <w:rPr>
          <w:sz w:val="23"/>
          <w:szCs w:val="23"/>
        </w:rPr>
        <w:t>+-ul sursei</w:t>
      </w:r>
      <w:r w:rsidR="00E20B83" w:rsidRPr="00F9794A">
        <w:rPr>
          <w:sz w:val="23"/>
          <w:szCs w:val="23"/>
        </w:rPr>
        <w:t xml:space="preserve"> de tensiune</w:t>
      </w:r>
      <w:r w:rsidR="00240041" w:rsidRPr="00F9794A">
        <w:rPr>
          <w:sz w:val="23"/>
          <w:szCs w:val="23"/>
        </w:rPr>
        <w:t xml:space="preserve"> U</w:t>
      </w:r>
      <w:r w:rsidR="00240041" w:rsidRPr="00F9794A">
        <w:rPr>
          <w:sz w:val="23"/>
          <w:szCs w:val="23"/>
          <w:vertAlign w:val="subscript"/>
        </w:rPr>
        <w:t>CE</w:t>
      </w:r>
      <w:r w:rsidRPr="00F9794A">
        <w:rPr>
          <w:sz w:val="23"/>
          <w:szCs w:val="23"/>
        </w:rPr>
        <w:t>;</w:t>
      </w:r>
    </w:p>
    <w:p w:rsidR="002C1A8F" w:rsidRPr="00F9794A" w:rsidRDefault="002C1A8F" w:rsidP="002C1A8F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F9794A">
        <w:rPr>
          <w:sz w:val="23"/>
          <w:szCs w:val="23"/>
        </w:rPr>
        <w:t>Se va măsura tensiunea pentru următoarele valori ale curentului de bază: 0, 10, 20, 30, 40 şi 50 μ</w:t>
      </w:r>
      <w:r w:rsidR="002A310F" w:rsidRPr="00F9794A">
        <w:rPr>
          <w:sz w:val="23"/>
          <w:szCs w:val="23"/>
        </w:rPr>
        <w:t>A;</w:t>
      </w:r>
    </w:p>
    <w:p w:rsidR="002C1A8F" w:rsidRDefault="002C1A8F" w:rsidP="00D76C92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33"/>
        <w:gridCol w:w="719"/>
        <w:gridCol w:w="718"/>
        <w:gridCol w:w="719"/>
        <w:gridCol w:w="719"/>
        <w:gridCol w:w="764"/>
        <w:gridCol w:w="764"/>
        <w:gridCol w:w="764"/>
        <w:gridCol w:w="764"/>
        <w:gridCol w:w="689"/>
        <w:gridCol w:w="720"/>
        <w:gridCol w:w="689"/>
        <w:gridCol w:w="714"/>
      </w:tblGrid>
      <w:tr w:rsidR="000B71E7" w:rsidTr="00305BE7">
        <w:trPr>
          <w:jc w:val="center"/>
        </w:trPr>
        <w:tc>
          <w:tcPr>
            <w:tcW w:w="833" w:type="dxa"/>
          </w:tcPr>
          <w:p w:rsidR="000B71E7" w:rsidRPr="00D76C92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CE</w:t>
            </w:r>
            <w:r>
              <w:rPr>
                <w:sz w:val="24"/>
                <w:szCs w:val="24"/>
              </w:rPr>
              <w:t>(V)</w:t>
            </w:r>
          </w:p>
        </w:tc>
        <w:tc>
          <w:tcPr>
            <w:tcW w:w="5827" w:type="dxa"/>
            <w:gridSpan w:val="8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8" w:type="dxa"/>
            <w:gridSpan w:val="2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8" w:type="dxa"/>
            <w:gridSpan w:val="2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00E21" w:rsidTr="004D31BD">
        <w:trPr>
          <w:jc w:val="center"/>
        </w:trPr>
        <w:tc>
          <w:tcPr>
            <w:tcW w:w="833" w:type="dxa"/>
          </w:tcPr>
          <w:p w:rsidR="000B71E7" w:rsidRPr="00D76C92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>A)</w:t>
            </w:r>
          </w:p>
        </w:tc>
        <w:tc>
          <w:tcPr>
            <w:tcW w:w="728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7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9.4</w:t>
            </w:r>
          </w:p>
        </w:tc>
        <w:tc>
          <w:tcPr>
            <w:tcW w:w="728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12.5</w:t>
            </w:r>
          </w:p>
        </w:tc>
        <w:tc>
          <w:tcPr>
            <w:tcW w:w="728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22</w:t>
            </w:r>
          </w:p>
        </w:tc>
        <w:tc>
          <w:tcPr>
            <w:tcW w:w="729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48</w:t>
            </w:r>
          </w:p>
        </w:tc>
        <w:tc>
          <w:tcPr>
            <w:tcW w:w="729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80</w:t>
            </w:r>
          </w:p>
        </w:tc>
        <w:tc>
          <w:tcPr>
            <w:tcW w:w="729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135</w:t>
            </w:r>
          </w:p>
        </w:tc>
        <w:tc>
          <w:tcPr>
            <w:tcW w:w="729" w:type="dxa"/>
          </w:tcPr>
          <w:p w:rsidR="000B71E7" w:rsidRPr="000B71E7" w:rsidRDefault="000B71E7" w:rsidP="000B71E7">
            <w:pPr>
              <w:jc w:val="center"/>
              <w:rPr>
                <w:sz w:val="24"/>
                <w:szCs w:val="24"/>
              </w:rPr>
            </w:pPr>
            <w:r w:rsidRPr="000B71E7">
              <w:rPr>
                <w:sz w:val="24"/>
                <w:szCs w:val="24"/>
              </w:rPr>
              <w:t>270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0B71E7" w:rsidRDefault="00063B51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0B71E7" w:rsidRDefault="00063B51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600E21" w:rsidTr="004D31BD">
        <w:trPr>
          <w:jc w:val="center"/>
        </w:trPr>
        <w:tc>
          <w:tcPr>
            <w:tcW w:w="833" w:type="dxa"/>
          </w:tcPr>
          <w:p w:rsidR="000B71E7" w:rsidRPr="00D76C92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>
                <w:sz w:val="24"/>
                <w:szCs w:val="24"/>
              </w:rPr>
              <w:t>(mA)</w:t>
            </w:r>
          </w:p>
        </w:tc>
        <w:tc>
          <w:tcPr>
            <w:tcW w:w="728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727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28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8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9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9" w:type="dxa"/>
          </w:tcPr>
          <w:p w:rsidR="000B71E7" w:rsidRDefault="000B71E7" w:rsidP="006E280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0E21" w:rsidTr="004D31BD">
        <w:trPr>
          <w:jc w:val="center"/>
        </w:trPr>
        <w:tc>
          <w:tcPr>
            <w:tcW w:w="833" w:type="dxa"/>
          </w:tcPr>
          <w:p w:rsidR="000B71E7" w:rsidRPr="00D76C92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β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8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47.8</w:t>
            </w:r>
          </w:p>
        </w:tc>
        <w:tc>
          <w:tcPr>
            <w:tcW w:w="728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728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88.6</w:t>
            </w:r>
          </w:p>
        </w:tc>
        <w:tc>
          <w:tcPr>
            <w:tcW w:w="729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103.1</w:t>
            </w:r>
          </w:p>
        </w:tc>
        <w:tc>
          <w:tcPr>
            <w:tcW w:w="729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124.3</w:t>
            </w:r>
          </w:p>
        </w:tc>
        <w:tc>
          <w:tcPr>
            <w:tcW w:w="729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144.4</w:t>
            </w:r>
          </w:p>
        </w:tc>
        <w:tc>
          <w:tcPr>
            <w:tcW w:w="729" w:type="dxa"/>
          </w:tcPr>
          <w:p w:rsidR="000B71E7" w:rsidRDefault="00CB3CBE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183.3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9" w:type="dxa"/>
          </w:tcPr>
          <w:p w:rsidR="000B71E7" w:rsidRDefault="00063B51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86.9</w:t>
            </w:r>
          </w:p>
        </w:tc>
        <w:tc>
          <w:tcPr>
            <w:tcW w:w="729" w:type="dxa"/>
          </w:tcPr>
          <w:p w:rsidR="000B71E7" w:rsidRDefault="000B71E7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9" w:type="dxa"/>
          </w:tcPr>
          <w:p w:rsidR="000B71E7" w:rsidRDefault="00502943" w:rsidP="00D76C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D76C92" w:rsidRDefault="00F7552F" w:rsidP="00D76C92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127000</wp:posOffset>
            </wp:positionV>
            <wp:extent cx="876300" cy="428625"/>
            <wp:effectExtent l="19050" t="0" r="0" b="0"/>
            <wp:wrapSquare wrapText="bothSides"/>
            <wp:docPr id="2" name="Picture 18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FED" w:rsidRPr="00F9794A" w:rsidRDefault="00430D99" w:rsidP="00430D99">
      <w:pPr>
        <w:pStyle w:val="NoSpacing"/>
        <w:numPr>
          <w:ilvl w:val="0"/>
          <w:numId w:val="11"/>
        </w:numPr>
        <w:rPr>
          <w:sz w:val="23"/>
          <w:szCs w:val="23"/>
        </w:rPr>
      </w:pPr>
      <w:r w:rsidRPr="00F9794A">
        <w:rPr>
          <w:sz w:val="23"/>
          <w:szCs w:val="23"/>
        </w:rPr>
        <w:t>Factorul de curent se determină din relaţia:</w:t>
      </w:r>
      <w:r w:rsidR="00F9794A">
        <w:rPr>
          <w:sz w:val="23"/>
          <w:szCs w:val="23"/>
        </w:rPr>
        <w:t xml:space="preserve">              </w:t>
      </w:r>
      <w:r w:rsidR="008C6325" w:rsidRPr="00F9794A">
        <w:rPr>
          <w:sz w:val="23"/>
          <w:szCs w:val="23"/>
        </w:rPr>
        <w:t>,</w:t>
      </w:r>
      <w:r w:rsidR="000021BE" w:rsidRPr="00F9794A">
        <w:rPr>
          <w:sz w:val="23"/>
          <w:szCs w:val="23"/>
        </w:rPr>
        <w:t xml:space="preserve">unde </w:t>
      </w:r>
      <w:r w:rsidR="008C6325" w:rsidRPr="00F9794A">
        <w:rPr>
          <w:sz w:val="23"/>
          <w:szCs w:val="23"/>
        </w:rPr>
        <w:t>ICE0</w:t>
      </w:r>
      <w:r w:rsidR="00C2707A" w:rsidRPr="00F9794A">
        <w:rPr>
          <w:sz w:val="23"/>
          <w:szCs w:val="23"/>
        </w:rPr>
        <w:t xml:space="preserve"> este </w:t>
      </w:r>
      <w:r w:rsidR="00A6390E" w:rsidRPr="00F9794A">
        <w:rPr>
          <w:sz w:val="23"/>
          <w:szCs w:val="23"/>
        </w:rPr>
        <w:t>valoarea curentului de colector, cu baza in gol</w:t>
      </w:r>
      <w:r w:rsidR="00C2707A" w:rsidRPr="00F9794A">
        <w:rPr>
          <w:sz w:val="23"/>
          <w:szCs w:val="23"/>
        </w:rPr>
        <w:t>.</w:t>
      </w:r>
    </w:p>
    <w:p w:rsidR="00061FED" w:rsidRPr="00F9794A" w:rsidRDefault="00061FED" w:rsidP="00080662">
      <w:pPr>
        <w:pStyle w:val="NoSpacing"/>
        <w:jc w:val="center"/>
        <w:rPr>
          <w:sz w:val="23"/>
          <w:szCs w:val="23"/>
        </w:rPr>
      </w:pPr>
    </w:p>
    <w:p w:rsidR="00061FED" w:rsidRPr="00C357ED" w:rsidRDefault="002903B0" w:rsidP="00061FED">
      <w:pPr>
        <w:pStyle w:val="NoSpacing"/>
        <w:numPr>
          <w:ilvl w:val="0"/>
          <w:numId w:val="11"/>
        </w:numPr>
        <w:rPr>
          <w:sz w:val="23"/>
          <w:szCs w:val="23"/>
        </w:rPr>
      </w:pPr>
      <w:r w:rsidRPr="00C357ED">
        <w:rPr>
          <w:sz w:val="23"/>
          <w:szCs w:val="23"/>
        </w:rPr>
        <w:t>Se va trasa graficul funcţiei de transfer i</w:t>
      </w:r>
      <w:r w:rsidRPr="004A0EDF">
        <w:rPr>
          <w:sz w:val="23"/>
          <w:szCs w:val="23"/>
          <w:vertAlign w:val="subscript"/>
        </w:rPr>
        <w:t>C</w:t>
      </w:r>
      <w:r w:rsidRPr="00C357ED">
        <w:rPr>
          <w:sz w:val="23"/>
          <w:szCs w:val="23"/>
        </w:rPr>
        <w:t>(i</w:t>
      </w:r>
      <w:r w:rsidRPr="004A0EDF">
        <w:rPr>
          <w:sz w:val="23"/>
          <w:szCs w:val="23"/>
          <w:vertAlign w:val="subscript"/>
        </w:rPr>
        <w:t>B</w:t>
      </w:r>
      <w:r w:rsidR="00A702D9" w:rsidRPr="00C357ED">
        <w:rPr>
          <w:sz w:val="23"/>
          <w:szCs w:val="23"/>
        </w:rPr>
        <w:t>) cu U</w:t>
      </w:r>
      <w:r w:rsidR="00A702D9" w:rsidRPr="00C357ED">
        <w:rPr>
          <w:sz w:val="23"/>
          <w:szCs w:val="23"/>
          <w:vertAlign w:val="subscript"/>
        </w:rPr>
        <w:t>CE</w:t>
      </w:r>
      <w:r w:rsidR="00A702D9" w:rsidRPr="00C357ED">
        <w:rPr>
          <w:sz w:val="23"/>
          <w:szCs w:val="23"/>
        </w:rPr>
        <w:t xml:space="preserve"> = 5V</w:t>
      </w:r>
      <w:r w:rsidRPr="00C357ED">
        <w:rPr>
          <w:sz w:val="23"/>
          <w:szCs w:val="23"/>
        </w:rPr>
        <w:t>, la scară liniară.</w:t>
      </w:r>
    </w:p>
    <w:p w:rsidR="00544C25" w:rsidRPr="00544C25" w:rsidRDefault="00544C25" w:rsidP="00544C25">
      <w:pPr>
        <w:pStyle w:val="NoSpacing"/>
        <w:ind w:left="870"/>
        <w:rPr>
          <w:sz w:val="24"/>
          <w:szCs w:val="24"/>
        </w:rPr>
      </w:pPr>
    </w:p>
    <w:p w:rsidR="00061FED" w:rsidRDefault="003D04D7" w:rsidP="008B6CBA">
      <w:pPr>
        <w:pStyle w:val="NoSpacing"/>
        <w:jc w:val="center"/>
        <w:rPr>
          <w:sz w:val="24"/>
          <w:szCs w:val="24"/>
        </w:rPr>
      </w:pPr>
      <w:r w:rsidRPr="003E3696">
        <w:rPr>
          <w:sz w:val="24"/>
          <w:szCs w:val="24"/>
        </w:rPr>
        <w:object w:dxaOrig="18030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31.75pt" o:ole="">
            <v:imagedata r:id="rId13" o:title=""/>
          </v:shape>
          <o:OLEObject Type="Embed" ProgID="GraphFile" ShapeID="_x0000_i1025" DrawAspect="Content" ObjectID="_1382774059" r:id="rId14"/>
        </w:object>
      </w:r>
    </w:p>
    <w:p w:rsidR="006101BA" w:rsidRDefault="006101BA" w:rsidP="006101BA">
      <w:pPr>
        <w:pStyle w:val="NoSpacing"/>
        <w:ind w:left="720"/>
        <w:rPr>
          <w:sz w:val="24"/>
          <w:szCs w:val="24"/>
        </w:rPr>
      </w:pPr>
      <w:r w:rsidRPr="005F6AD2">
        <w:rPr>
          <w:b/>
          <w:sz w:val="28"/>
          <w:szCs w:val="28"/>
        </w:rPr>
        <w:t>Observa</w:t>
      </w:r>
      <w:r w:rsidR="003979B4">
        <w:rPr>
          <w:b/>
          <w:sz w:val="28"/>
          <w:szCs w:val="28"/>
        </w:rPr>
        <w:t>ţ</w:t>
      </w:r>
      <w:r w:rsidRPr="005F6AD2">
        <w:rPr>
          <w:b/>
          <w:sz w:val="28"/>
          <w:szCs w:val="28"/>
        </w:rPr>
        <w:t>ii:</w:t>
      </w:r>
    </w:p>
    <w:p w:rsidR="001A53BE" w:rsidRPr="00D342B9" w:rsidRDefault="001A53BE" w:rsidP="001A53BE">
      <w:pPr>
        <w:pStyle w:val="NoSpacing"/>
        <w:numPr>
          <w:ilvl w:val="0"/>
          <w:numId w:val="13"/>
        </w:numPr>
        <w:rPr>
          <w:sz w:val="23"/>
          <w:szCs w:val="23"/>
        </w:rPr>
      </w:pPr>
      <w:r w:rsidRPr="00D342B9">
        <w:rPr>
          <w:sz w:val="23"/>
          <w:szCs w:val="23"/>
        </w:rPr>
        <w:t>Se constat</w:t>
      </w:r>
      <w:r w:rsidR="00C018AD" w:rsidRPr="00D342B9">
        <w:rPr>
          <w:sz w:val="23"/>
          <w:szCs w:val="23"/>
        </w:rPr>
        <w:t>ă</w:t>
      </w:r>
      <w:r w:rsidRPr="00D342B9">
        <w:rPr>
          <w:sz w:val="23"/>
          <w:szCs w:val="23"/>
        </w:rPr>
        <w:t xml:space="preserve"> </w:t>
      </w:r>
      <w:r w:rsidR="00B80A5A" w:rsidRPr="00D342B9">
        <w:rPr>
          <w:sz w:val="23"/>
          <w:szCs w:val="23"/>
        </w:rPr>
        <w:t>forma</w:t>
      </w:r>
      <w:r w:rsidRPr="00D342B9">
        <w:rPr>
          <w:sz w:val="23"/>
          <w:szCs w:val="23"/>
        </w:rPr>
        <w:t xml:space="preserve"> liniar</w:t>
      </w:r>
      <w:r w:rsidR="00C018AD" w:rsidRPr="00D342B9">
        <w:rPr>
          <w:sz w:val="23"/>
          <w:szCs w:val="23"/>
        </w:rPr>
        <w:t>ă</w:t>
      </w:r>
      <w:r w:rsidR="00B80A5A" w:rsidRPr="00D342B9">
        <w:rPr>
          <w:sz w:val="23"/>
          <w:szCs w:val="23"/>
        </w:rPr>
        <w:t xml:space="preserve"> a</w:t>
      </w:r>
      <w:r w:rsidRPr="00D342B9">
        <w:rPr>
          <w:sz w:val="23"/>
          <w:szCs w:val="23"/>
        </w:rPr>
        <w:t xml:space="preserve"> caracteristicii.</w:t>
      </w:r>
    </w:p>
    <w:p w:rsidR="006101BA" w:rsidRPr="00D342B9" w:rsidRDefault="006101BA" w:rsidP="006101BA">
      <w:pPr>
        <w:pStyle w:val="NoSpacing"/>
        <w:ind w:left="720"/>
        <w:rPr>
          <w:sz w:val="23"/>
          <w:szCs w:val="23"/>
        </w:rPr>
      </w:pPr>
    </w:p>
    <w:p w:rsidR="00502943" w:rsidRPr="00D342B9" w:rsidRDefault="00502943" w:rsidP="001A53BE">
      <w:pPr>
        <w:pStyle w:val="NoSpacing"/>
        <w:numPr>
          <w:ilvl w:val="0"/>
          <w:numId w:val="13"/>
        </w:numPr>
        <w:rPr>
          <w:sz w:val="23"/>
          <w:szCs w:val="23"/>
        </w:rPr>
      </w:pPr>
      <w:r w:rsidRPr="00D342B9">
        <w:rPr>
          <w:sz w:val="23"/>
          <w:szCs w:val="23"/>
        </w:rPr>
        <w:t xml:space="preserve">Graficul factorului de curent </w:t>
      </w:r>
      <w:r w:rsidR="00043EF7">
        <w:rPr>
          <w:rFonts w:cstheme="minorHAnsi"/>
          <w:sz w:val="24"/>
          <w:szCs w:val="24"/>
        </w:rPr>
        <w:t>β</w:t>
      </w:r>
      <w:r w:rsidR="00043EF7">
        <w:rPr>
          <w:sz w:val="24"/>
          <w:szCs w:val="24"/>
          <w:vertAlign w:val="subscript"/>
        </w:rPr>
        <w:t xml:space="preserve">0 </w:t>
      </w:r>
      <w:r w:rsidR="00043EF7">
        <w:rPr>
          <w:sz w:val="24"/>
          <w:szCs w:val="24"/>
        </w:rPr>
        <w:t>î</w:t>
      </w:r>
      <w:r w:rsidRPr="00D342B9">
        <w:rPr>
          <w:sz w:val="23"/>
          <w:szCs w:val="23"/>
        </w:rPr>
        <w:t>n conexiune EC:</w:t>
      </w:r>
    </w:p>
    <w:p w:rsidR="00DC7A42" w:rsidRDefault="00DC7A42" w:rsidP="00DC7A42">
      <w:pPr>
        <w:pStyle w:val="NoSpacing"/>
        <w:ind w:left="720"/>
        <w:rPr>
          <w:sz w:val="24"/>
          <w:szCs w:val="24"/>
        </w:rPr>
      </w:pPr>
    </w:p>
    <w:p w:rsidR="00502943" w:rsidRDefault="00502943" w:rsidP="00502943">
      <w:pPr>
        <w:pStyle w:val="NoSpacing"/>
        <w:ind w:left="720"/>
        <w:rPr>
          <w:sz w:val="24"/>
          <w:szCs w:val="24"/>
        </w:rPr>
      </w:pPr>
      <w:r w:rsidRPr="00502943">
        <w:rPr>
          <w:sz w:val="24"/>
          <w:szCs w:val="24"/>
        </w:rPr>
        <w:object w:dxaOrig="6990" w:dyaOrig="5325">
          <v:shape id="_x0000_i1026" type="#_x0000_t75" style="width:349.5pt;height:266.25pt" o:ole="">
            <v:imagedata r:id="rId15" o:title=""/>
          </v:shape>
          <o:OLEObject Type="Embed" ProgID="GraphFile" ShapeID="_x0000_i1026" DrawAspect="Content" ObjectID="_1382774060" r:id="rId16"/>
        </w:object>
      </w:r>
    </w:p>
    <w:p w:rsidR="007431BB" w:rsidRDefault="00DB36DA" w:rsidP="00502943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1790065</wp:posOffset>
            </wp:positionH>
            <wp:positionV relativeFrom="paragraph">
              <wp:posOffset>62865</wp:posOffset>
            </wp:positionV>
            <wp:extent cx="2847975" cy="1814195"/>
            <wp:effectExtent l="19050" t="0" r="9525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2943" w:rsidRDefault="00502943" w:rsidP="00502943">
      <w:pPr>
        <w:pStyle w:val="NoSpacing"/>
        <w:ind w:left="720"/>
        <w:rPr>
          <w:sz w:val="24"/>
          <w:szCs w:val="24"/>
        </w:rPr>
      </w:pPr>
    </w:p>
    <w:p w:rsidR="00061FED" w:rsidRDefault="00061FED" w:rsidP="002126CC">
      <w:pPr>
        <w:pStyle w:val="Default"/>
        <w:rPr>
          <w:rFonts w:cstheme="minorBidi"/>
          <w:color w:val="auto"/>
        </w:rPr>
      </w:pPr>
      <w:r>
        <w:t xml:space="preserve">7. </w:t>
      </w:r>
      <w:r w:rsidR="002126CC" w:rsidRPr="001A53BE">
        <w:rPr>
          <w:b/>
        </w:rPr>
        <w:t>C</w:t>
      </w:r>
      <w:r w:rsidR="002126CC" w:rsidRPr="001A53BE">
        <w:rPr>
          <w:rFonts w:cstheme="minorBidi"/>
          <w:b/>
          <w:color w:val="auto"/>
        </w:rPr>
        <w:t>aracteristica de ieșire în conexiune EC</w:t>
      </w:r>
      <w:r w:rsidR="002126CC">
        <w:rPr>
          <w:rFonts w:cstheme="minorBidi"/>
          <w:color w:val="auto"/>
        </w:rPr>
        <w:t>:</w:t>
      </w: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DB36DA" w:rsidRDefault="00DB36DA" w:rsidP="00DB36DA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:rsidR="0078713D" w:rsidRPr="0088383C" w:rsidRDefault="0078713D" w:rsidP="0078713D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88383C">
        <w:rPr>
          <w:rFonts w:asciiTheme="minorHAnsi" w:hAnsiTheme="minorHAnsi" w:cstheme="minorBidi"/>
          <w:color w:val="auto"/>
          <w:sz w:val="23"/>
          <w:szCs w:val="23"/>
        </w:rPr>
        <w:t xml:space="preserve">Se alimentează generatorul de curent cu +5 V la borna 2 (faţă de borna 1); </w:t>
      </w:r>
    </w:p>
    <w:p w:rsidR="0078713D" w:rsidRPr="0088383C" w:rsidRDefault="0078713D" w:rsidP="0078713D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88383C">
        <w:rPr>
          <w:rFonts w:asciiTheme="minorHAnsi" w:hAnsiTheme="minorHAnsi" w:cstheme="minorBidi"/>
          <w:color w:val="auto"/>
          <w:sz w:val="23"/>
          <w:szCs w:val="23"/>
        </w:rPr>
        <w:t xml:space="preserve">Bornele 1 şi 5 sunt legate împreună; </w:t>
      </w:r>
    </w:p>
    <w:p w:rsidR="0078713D" w:rsidRPr="0088383C" w:rsidRDefault="0078713D" w:rsidP="0078713D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88383C">
        <w:rPr>
          <w:rFonts w:asciiTheme="minorHAnsi" w:hAnsiTheme="minorHAnsi" w:cstheme="minorBidi"/>
          <w:color w:val="auto"/>
          <w:sz w:val="23"/>
          <w:szCs w:val="23"/>
        </w:rPr>
        <w:t xml:space="preserve">Borna 6 se leagă împreună cu borna 2; </w:t>
      </w:r>
    </w:p>
    <w:p w:rsidR="00246FE1" w:rsidRPr="0088383C" w:rsidRDefault="00246FE1" w:rsidP="00246FE1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88383C">
        <w:rPr>
          <w:rFonts w:asciiTheme="minorHAnsi" w:hAnsiTheme="minorHAnsi" w:cstheme="minorBidi"/>
          <w:color w:val="auto"/>
          <w:sz w:val="23"/>
          <w:szCs w:val="23"/>
        </w:rPr>
        <w:t xml:space="preserve">Miliampermetrul (iB(µA)) se conectează între bornele 3 şi 4; </w:t>
      </w:r>
    </w:p>
    <w:p w:rsidR="00246FE1" w:rsidRPr="0088383C" w:rsidRDefault="00246FE1" w:rsidP="00246FE1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88383C">
        <w:rPr>
          <w:sz w:val="23"/>
          <w:szCs w:val="23"/>
        </w:rPr>
        <w:t xml:space="preserve">Miliampermetrul (iC(mA)) se conectează între borna </w:t>
      </w:r>
      <w:r w:rsidR="009A4BFE" w:rsidRPr="0088383C">
        <w:rPr>
          <w:sz w:val="23"/>
          <w:szCs w:val="23"/>
        </w:rPr>
        <w:t>6</w:t>
      </w:r>
      <w:r w:rsidRPr="0088383C">
        <w:rPr>
          <w:sz w:val="23"/>
          <w:szCs w:val="23"/>
        </w:rPr>
        <w:t xml:space="preserve"> si +-ul sursei de tensiune UCE;</w:t>
      </w:r>
    </w:p>
    <w:p w:rsidR="00C2285B" w:rsidRPr="0088383C" w:rsidRDefault="00C2285B" w:rsidP="00C2285B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88383C">
        <w:rPr>
          <w:sz w:val="23"/>
          <w:szCs w:val="23"/>
        </w:rPr>
        <w:t>Tensiunea se va mă</w:t>
      </w:r>
      <w:r w:rsidR="002D60FB" w:rsidRPr="0088383C">
        <w:rPr>
          <w:sz w:val="23"/>
          <w:szCs w:val="23"/>
        </w:rPr>
        <w:t>sura cu un voltmetru electronic</w:t>
      </w:r>
      <w:r w:rsidRPr="0088383C">
        <w:rPr>
          <w:sz w:val="23"/>
          <w:szCs w:val="23"/>
        </w:rPr>
        <w:t xml:space="preserve">; </w:t>
      </w:r>
    </w:p>
    <w:p w:rsidR="005972C4" w:rsidRPr="00DB36DA" w:rsidRDefault="0075184F" w:rsidP="0078713D">
      <w:pPr>
        <w:pStyle w:val="NoSpacing"/>
        <w:numPr>
          <w:ilvl w:val="0"/>
          <w:numId w:val="9"/>
        </w:numPr>
        <w:rPr>
          <w:sz w:val="23"/>
          <w:szCs w:val="23"/>
        </w:rPr>
      </w:pPr>
      <w:r w:rsidRPr="00DB36DA">
        <w:rPr>
          <w:sz w:val="23"/>
          <w:szCs w:val="23"/>
        </w:rPr>
        <w:t>Se vor</w:t>
      </w:r>
      <w:r w:rsidR="0078713D" w:rsidRPr="00DB36DA">
        <w:rPr>
          <w:sz w:val="23"/>
          <w:szCs w:val="23"/>
        </w:rPr>
        <w:t xml:space="preserve"> mă</w:t>
      </w:r>
      <w:r w:rsidRPr="00DB36DA">
        <w:rPr>
          <w:sz w:val="23"/>
          <w:szCs w:val="23"/>
        </w:rPr>
        <w:t>sura tensiunile colector-emitor, baza-colector si baza-emitor</w:t>
      </w:r>
      <w:r w:rsidR="0078713D" w:rsidRPr="00DB36DA">
        <w:rPr>
          <w:sz w:val="23"/>
          <w:szCs w:val="23"/>
        </w:rPr>
        <w:t xml:space="preserve"> pentru următoarele valori ale curentului de bază: 0, 10, 20, 30, 40 şi 50 μ</w:t>
      </w:r>
      <w:r w:rsidR="00F6648E" w:rsidRPr="00DB36DA">
        <w:rPr>
          <w:sz w:val="23"/>
          <w:szCs w:val="23"/>
        </w:rPr>
        <w:t xml:space="preserve">A si ale tensiunii </w:t>
      </w:r>
    </w:p>
    <w:p w:rsidR="0078713D" w:rsidRPr="00DB36DA" w:rsidRDefault="00F6648E" w:rsidP="005972C4">
      <w:pPr>
        <w:pStyle w:val="NoSpacing"/>
        <w:ind w:left="720"/>
        <w:rPr>
          <w:sz w:val="23"/>
          <w:szCs w:val="23"/>
        </w:rPr>
      </w:pPr>
      <w:r w:rsidRPr="00DB36DA">
        <w:rPr>
          <w:sz w:val="23"/>
          <w:szCs w:val="23"/>
        </w:rPr>
        <w:t xml:space="preserve">EC: 0.5, 1, 2, 5, 10 V. </w:t>
      </w:r>
    </w:p>
    <w:p w:rsidR="00241B42" w:rsidRDefault="00241B42" w:rsidP="002126CC">
      <w:pPr>
        <w:pStyle w:val="Default"/>
        <w:rPr>
          <w:rFonts w:cstheme="minorBidi"/>
          <w:color w:val="auto"/>
        </w:rPr>
      </w:pPr>
    </w:p>
    <w:p w:rsidR="00A840C6" w:rsidRDefault="00A840C6" w:rsidP="002126CC">
      <w:pPr>
        <w:pStyle w:val="Default"/>
        <w:rPr>
          <w:rFonts w:cstheme="minorBidi"/>
          <w:color w:val="auto"/>
        </w:rPr>
      </w:pPr>
    </w:p>
    <w:p w:rsidR="00A840C6" w:rsidRDefault="00A840C6" w:rsidP="002126CC">
      <w:pPr>
        <w:pStyle w:val="Default"/>
        <w:rPr>
          <w:rFonts w:cstheme="minorBidi"/>
          <w:color w:val="auto"/>
        </w:rPr>
      </w:pPr>
    </w:p>
    <w:p w:rsidR="00061FED" w:rsidRDefault="00061FED" w:rsidP="008E472A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10294" w:type="dxa"/>
        <w:jc w:val="center"/>
        <w:tblLayout w:type="fixed"/>
        <w:tblLook w:val="04A0"/>
      </w:tblPr>
      <w:tblGrid>
        <w:gridCol w:w="85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21"/>
      </w:tblGrid>
      <w:tr w:rsidR="00061FED" w:rsidTr="0021464C">
        <w:trPr>
          <w:jc w:val="center"/>
        </w:trPr>
        <w:tc>
          <w:tcPr>
            <w:tcW w:w="853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lastRenderedPageBreak/>
              <w:t>i</w:t>
            </w:r>
            <w:r w:rsidRPr="008E472A">
              <w:rPr>
                <w:vertAlign w:val="subscript"/>
              </w:rPr>
              <w:t>B</w:t>
            </w:r>
            <w:r w:rsidRPr="008E472A">
              <w:t>(</w:t>
            </w:r>
            <w:r w:rsidRPr="008E472A">
              <w:rPr>
                <w:rFonts w:cstheme="minorHAnsi"/>
              </w:rPr>
              <w:t>µ</w:t>
            </w:r>
            <w:r w:rsidRPr="008E472A">
              <w:t>A)</w:t>
            </w:r>
          </w:p>
        </w:tc>
        <w:tc>
          <w:tcPr>
            <w:tcW w:w="3150" w:type="dxa"/>
            <w:gridSpan w:val="5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10</w:t>
            </w:r>
          </w:p>
        </w:tc>
        <w:tc>
          <w:tcPr>
            <w:tcW w:w="3150" w:type="dxa"/>
            <w:gridSpan w:val="5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20</w:t>
            </w:r>
          </w:p>
        </w:tc>
        <w:tc>
          <w:tcPr>
            <w:tcW w:w="3141" w:type="dxa"/>
            <w:gridSpan w:val="5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30</w:t>
            </w:r>
          </w:p>
        </w:tc>
      </w:tr>
      <w:tr w:rsidR="005C1A27" w:rsidTr="0021464C">
        <w:trPr>
          <w:jc w:val="center"/>
        </w:trPr>
        <w:tc>
          <w:tcPr>
            <w:tcW w:w="853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E</w:t>
            </w:r>
            <w:r w:rsidRPr="008E472A">
              <w:rPr>
                <w:vertAlign w:val="subscript"/>
              </w:rPr>
              <w:t>C</w:t>
            </w:r>
            <w:r w:rsidRPr="008E472A">
              <w:t>(V)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0.5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2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5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10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0.5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2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5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10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0.5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2</w:t>
            </w:r>
          </w:p>
        </w:tc>
        <w:tc>
          <w:tcPr>
            <w:tcW w:w="630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5</w:t>
            </w:r>
          </w:p>
        </w:tc>
        <w:tc>
          <w:tcPr>
            <w:tcW w:w="621" w:type="dxa"/>
          </w:tcPr>
          <w:p w:rsidR="00061FED" w:rsidRPr="008E472A" w:rsidRDefault="00061FED" w:rsidP="008E472A">
            <w:pPr>
              <w:pStyle w:val="NoSpacing"/>
              <w:jc w:val="center"/>
            </w:pPr>
            <w:r w:rsidRPr="008E472A">
              <w:t>10</w:t>
            </w:r>
          </w:p>
        </w:tc>
      </w:tr>
      <w:tr w:rsidR="005C1A27" w:rsidTr="0021464C">
        <w:trPr>
          <w:jc w:val="center"/>
        </w:trPr>
        <w:tc>
          <w:tcPr>
            <w:tcW w:w="853" w:type="dxa"/>
          </w:tcPr>
          <w:p w:rsidR="002E2C8E" w:rsidRPr="008E472A" w:rsidRDefault="00C270CC" w:rsidP="008E472A">
            <w:pPr>
              <w:pStyle w:val="NoSpacing"/>
              <w:jc w:val="center"/>
            </w:pPr>
            <w:r>
              <w:t>i</w:t>
            </w:r>
            <w:r>
              <w:rPr>
                <w:vertAlign w:val="subscript"/>
              </w:rPr>
              <w:t>C</w:t>
            </w:r>
            <w:r w:rsidR="002E2C8E" w:rsidRPr="008E472A">
              <w:t>(mA)</w:t>
            </w:r>
          </w:p>
        </w:tc>
        <w:tc>
          <w:tcPr>
            <w:tcW w:w="630" w:type="dxa"/>
          </w:tcPr>
          <w:p w:rsidR="002E2C8E" w:rsidRPr="008E472A" w:rsidRDefault="00AE28F0" w:rsidP="008E472A">
            <w:pPr>
              <w:jc w:val="center"/>
            </w:pPr>
            <w:r>
              <w:t>0.6</w:t>
            </w:r>
            <w:r w:rsidR="00D41D66">
              <w:t>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0.65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0.6</w:t>
            </w:r>
            <w:r w:rsidR="00C4356B">
              <w:t>6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0.66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0.7</w:t>
            </w:r>
            <w:r w:rsidR="00D41D66">
              <w:t>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1.65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1.7</w:t>
            </w:r>
            <w:r w:rsidR="00D41D66">
              <w:t>0</w:t>
            </w:r>
          </w:p>
        </w:tc>
        <w:tc>
          <w:tcPr>
            <w:tcW w:w="630" w:type="dxa"/>
          </w:tcPr>
          <w:p w:rsidR="002E2C8E" w:rsidRPr="008E472A" w:rsidRDefault="002538E1" w:rsidP="008E472A">
            <w:pPr>
              <w:jc w:val="center"/>
            </w:pPr>
            <w:r>
              <w:t>1.8</w:t>
            </w:r>
            <w:r w:rsidR="00D41D66">
              <w:t>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</w:t>
            </w:r>
            <w:r w:rsidR="00D41D66">
              <w:t>.00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</w:t>
            </w:r>
            <w:r w:rsidR="00D41D66">
              <w:t>.00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2.13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2.</w:t>
            </w:r>
            <w:r w:rsidR="00A63F41">
              <w:t>20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2.4</w:t>
            </w:r>
            <w:r w:rsidR="00D41D66">
              <w:t>0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jc w:val="center"/>
            </w:pPr>
            <w:r w:rsidRPr="008E472A">
              <w:t>2.6</w:t>
            </w:r>
            <w:r w:rsidR="00D41D66">
              <w:t>0</w:t>
            </w:r>
          </w:p>
        </w:tc>
        <w:tc>
          <w:tcPr>
            <w:tcW w:w="621" w:type="dxa"/>
          </w:tcPr>
          <w:p w:rsidR="002E2C8E" w:rsidRPr="008E472A" w:rsidRDefault="002E2C8E" w:rsidP="008E472A">
            <w:pPr>
              <w:jc w:val="center"/>
            </w:pPr>
            <w:r w:rsidRPr="008E472A">
              <w:t>2.8</w:t>
            </w:r>
            <w:r w:rsidR="00D41D66">
              <w:t>0</w:t>
            </w:r>
          </w:p>
        </w:tc>
      </w:tr>
      <w:tr w:rsidR="005C1A27" w:rsidTr="0021464C">
        <w:trPr>
          <w:jc w:val="center"/>
        </w:trPr>
        <w:tc>
          <w:tcPr>
            <w:tcW w:w="853" w:type="dxa"/>
          </w:tcPr>
          <w:p w:rsidR="002E2C8E" w:rsidRPr="008E472A" w:rsidRDefault="002E2C8E" w:rsidP="008E472A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CE</w:t>
            </w:r>
            <w:r w:rsidRPr="008E472A">
              <w:t>(V)</w:t>
            </w:r>
          </w:p>
        </w:tc>
        <w:tc>
          <w:tcPr>
            <w:tcW w:w="630" w:type="dxa"/>
          </w:tcPr>
          <w:p w:rsidR="002E2C8E" w:rsidRPr="008E472A" w:rsidRDefault="002E2C8E" w:rsidP="00AE28F0">
            <w:pPr>
              <w:pStyle w:val="NoSpacing"/>
              <w:jc w:val="center"/>
            </w:pPr>
            <w:r w:rsidRPr="008E472A">
              <w:t>0.</w:t>
            </w:r>
            <w:r w:rsidR="00AE28F0">
              <w:t>49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pStyle w:val="NoSpacing"/>
              <w:jc w:val="center"/>
            </w:pPr>
            <w:r w:rsidRPr="008E472A">
              <w:t>1.</w:t>
            </w:r>
            <w:r w:rsidR="00BA25E6">
              <w:t>02</w:t>
            </w:r>
          </w:p>
        </w:tc>
        <w:tc>
          <w:tcPr>
            <w:tcW w:w="630" w:type="dxa"/>
          </w:tcPr>
          <w:p w:rsidR="002E2C8E" w:rsidRPr="008E472A" w:rsidRDefault="00D41D66" w:rsidP="008E472A">
            <w:pPr>
              <w:pStyle w:val="NoSpacing"/>
              <w:jc w:val="center"/>
            </w:pPr>
            <w:r>
              <w:t>2.00</w:t>
            </w:r>
          </w:p>
        </w:tc>
        <w:tc>
          <w:tcPr>
            <w:tcW w:w="630" w:type="dxa"/>
          </w:tcPr>
          <w:p w:rsidR="002E2C8E" w:rsidRPr="008E472A" w:rsidRDefault="0041290B" w:rsidP="008E472A">
            <w:pPr>
              <w:pStyle w:val="NoSpacing"/>
              <w:jc w:val="center"/>
            </w:pPr>
            <w:r>
              <w:t>5.02</w:t>
            </w:r>
          </w:p>
        </w:tc>
        <w:tc>
          <w:tcPr>
            <w:tcW w:w="630" w:type="dxa"/>
          </w:tcPr>
          <w:p w:rsidR="002E2C8E" w:rsidRPr="008E472A" w:rsidRDefault="00F604D0" w:rsidP="008E472A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0.55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1.01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2.01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5.02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10.1</w:t>
            </w:r>
          </w:p>
        </w:tc>
        <w:tc>
          <w:tcPr>
            <w:tcW w:w="630" w:type="dxa"/>
          </w:tcPr>
          <w:p w:rsidR="002E2C8E" w:rsidRPr="008E472A" w:rsidRDefault="009B7B52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30" w:type="dxa"/>
          </w:tcPr>
          <w:p w:rsidR="002E2C8E" w:rsidRPr="008E472A" w:rsidRDefault="00E45F84" w:rsidP="008E472A">
            <w:pPr>
              <w:pStyle w:val="NoSpacing"/>
              <w:jc w:val="center"/>
            </w:pPr>
            <w:r>
              <w:t>1.07</w:t>
            </w:r>
          </w:p>
        </w:tc>
        <w:tc>
          <w:tcPr>
            <w:tcW w:w="630" w:type="dxa"/>
          </w:tcPr>
          <w:p w:rsidR="002E2C8E" w:rsidRPr="008E472A" w:rsidRDefault="00615659" w:rsidP="008E472A">
            <w:pPr>
              <w:pStyle w:val="NoSpacing"/>
              <w:jc w:val="center"/>
            </w:pPr>
            <w:r>
              <w:t>2.02</w:t>
            </w:r>
          </w:p>
        </w:tc>
        <w:tc>
          <w:tcPr>
            <w:tcW w:w="630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5.07</w:t>
            </w:r>
          </w:p>
        </w:tc>
        <w:tc>
          <w:tcPr>
            <w:tcW w:w="621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10.1</w:t>
            </w:r>
          </w:p>
        </w:tc>
      </w:tr>
      <w:tr w:rsidR="005C1A27" w:rsidTr="0021464C">
        <w:trPr>
          <w:jc w:val="center"/>
        </w:trPr>
        <w:tc>
          <w:tcPr>
            <w:tcW w:w="853" w:type="dxa"/>
          </w:tcPr>
          <w:p w:rsidR="002E2C8E" w:rsidRPr="008E472A" w:rsidRDefault="002E2C8E" w:rsidP="008E472A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CB</w:t>
            </w:r>
            <w:r w:rsidRPr="008E472A">
              <w:t>(V)</w:t>
            </w:r>
          </w:p>
        </w:tc>
        <w:tc>
          <w:tcPr>
            <w:tcW w:w="630" w:type="dxa"/>
          </w:tcPr>
          <w:p w:rsidR="002E2C8E" w:rsidRPr="008E472A" w:rsidRDefault="002E2C8E" w:rsidP="008E472A">
            <w:pPr>
              <w:pStyle w:val="NoSpacing"/>
              <w:jc w:val="center"/>
            </w:pPr>
            <w:r w:rsidRPr="008E472A">
              <w:t>0.</w:t>
            </w:r>
            <w:r w:rsidR="00AE28F0">
              <w:t>03</w:t>
            </w:r>
          </w:p>
        </w:tc>
        <w:tc>
          <w:tcPr>
            <w:tcW w:w="630" w:type="dxa"/>
          </w:tcPr>
          <w:p w:rsidR="002E2C8E" w:rsidRPr="008E472A" w:rsidRDefault="00BA25E6" w:rsidP="008E472A">
            <w:pPr>
              <w:pStyle w:val="NoSpacing"/>
              <w:jc w:val="center"/>
            </w:pPr>
            <w:r>
              <w:t>0.50</w:t>
            </w:r>
          </w:p>
        </w:tc>
        <w:tc>
          <w:tcPr>
            <w:tcW w:w="630" w:type="dxa"/>
          </w:tcPr>
          <w:p w:rsidR="002E2C8E" w:rsidRPr="008E472A" w:rsidRDefault="00D41D66" w:rsidP="008E472A">
            <w:pPr>
              <w:pStyle w:val="NoSpacing"/>
              <w:jc w:val="center"/>
            </w:pPr>
            <w:r>
              <w:t>1.45</w:t>
            </w:r>
          </w:p>
        </w:tc>
        <w:tc>
          <w:tcPr>
            <w:tcW w:w="630" w:type="dxa"/>
          </w:tcPr>
          <w:p w:rsidR="002E2C8E" w:rsidRPr="008E472A" w:rsidRDefault="0041290B" w:rsidP="008E472A">
            <w:pPr>
              <w:pStyle w:val="NoSpacing"/>
              <w:jc w:val="center"/>
            </w:pPr>
            <w:r>
              <w:t>4.48</w:t>
            </w:r>
          </w:p>
        </w:tc>
        <w:tc>
          <w:tcPr>
            <w:tcW w:w="630" w:type="dxa"/>
          </w:tcPr>
          <w:p w:rsidR="002E2C8E" w:rsidRPr="008E472A" w:rsidRDefault="00F604D0" w:rsidP="008E472A">
            <w:pPr>
              <w:pStyle w:val="NoSpacing"/>
              <w:jc w:val="center"/>
            </w:pPr>
            <w:r>
              <w:t>9.56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0.01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0.48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1.47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4.44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9.42</w:t>
            </w:r>
          </w:p>
        </w:tc>
        <w:tc>
          <w:tcPr>
            <w:tcW w:w="630" w:type="dxa"/>
          </w:tcPr>
          <w:p w:rsidR="002E2C8E" w:rsidRPr="008E472A" w:rsidRDefault="009B7B52" w:rsidP="008E472A">
            <w:pPr>
              <w:pStyle w:val="NoSpacing"/>
              <w:jc w:val="center"/>
            </w:pPr>
            <w:r>
              <w:t>0.02</w:t>
            </w:r>
          </w:p>
        </w:tc>
        <w:tc>
          <w:tcPr>
            <w:tcW w:w="630" w:type="dxa"/>
          </w:tcPr>
          <w:p w:rsidR="002E2C8E" w:rsidRPr="008E472A" w:rsidRDefault="00E45F84" w:rsidP="008E472A">
            <w:pPr>
              <w:pStyle w:val="NoSpacing"/>
              <w:jc w:val="center"/>
            </w:pPr>
            <w:r>
              <w:t>0.52</w:t>
            </w:r>
          </w:p>
        </w:tc>
        <w:tc>
          <w:tcPr>
            <w:tcW w:w="630" w:type="dxa"/>
          </w:tcPr>
          <w:p w:rsidR="002E2C8E" w:rsidRPr="008E472A" w:rsidRDefault="00615659" w:rsidP="008E472A">
            <w:pPr>
              <w:pStyle w:val="NoSpacing"/>
              <w:jc w:val="center"/>
            </w:pPr>
            <w:r>
              <w:t>1.46</w:t>
            </w:r>
          </w:p>
        </w:tc>
        <w:tc>
          <w:tcPr>
            <w:tcW w:w="630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4.52</w:t>
            </w:r>
          </w:p>
        </w:tc>
        <w:tc>
          <w:tcPr>
            <w:tcW w:w="621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9.48</w:t>
            </w:r>
          </w:p>
        </w:tc>
      </w:tr>
      <w:tr w:rsidR="005C1A27" w:rsidTr="0021464C">
        <w:trPr>
          <w:jc w:val="center"/>
        </w:trPr>
        <w:tc>
          <w:tcPr>
            <w:tcW w:w="853" w:type="dxa"/>
          </w:tcPr>
          <w:p w:rsidR="002E2C8E" w:rsidRPr="008E472A" w:rsidRDefault="002E2C8E" w:rsidP="008E472A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BE</w:t>
            </w:r>
            <w:r w:rsidRPr="008E472A">
              <w:t>(V)</w:t>
            </w:r>
          </w:p>
        </w:tc>
        <w:tc>
          <w:tcPr>
            <w:tcW w:w="630" w:type="dxa"/>
          </w:tcPr>
          <w:p w:rsidR="002E2C8E" w:rsidRPr="008E472A" w:rsidRDefault="002E2C8E" w:rsidP="00AE28F0">
            <w:pPr>
              <w:pStyle w:val="NoSpacing"/>
              <w:jc w:val="center"/>
            </w:pPr>
            <w:r w:rsidRPr="008E472A">
              <w:t>0.</w:t>
            </w:r>
            <w:r w:rsidR="00AE28F0">
              <w:t>50</w:t>
            </w:r>
          </w:p>
        </w:tc>
        <w:tc>
          <w:tcPr>
            <w:tcW w:w="630" w:type="dxa"/>
          </w:tcPr>
          <w:p w:rsidR="002E2C8E" w:rsidRPr="008E472A" w:rsidRDefault="00BA25E6" w:rsidP="008E472A">
            <w:pPr>
              <w:pStyle w:val="NoSpacing"/>
              <w:jc w:val="center"/>
            </w:pPr>
            <w:r>
              <w:t>0.51</w:t>
            </w:r>
          </w:p>
        </w:tc>
        <w:tc>
          <w:tcPr>
            <w:tcW w:w="630" w:type="dxa"/>
          </w:tcPr>
          <w:p w:rsidR="002E2C8E" w:rsidRPr="008E472A" w:rsidRDefault="00D41D66" w:rsidP="008E472A">
            <w:pPr>
              <w:pStyle w:val="NoSpacing"/>
              <w:jc w:val="center"/>
            </w:pPr>
            <w:r>
              <w:t>0.50</w:t>
            </w:r>
          </w:p>
        </w:tc>
        <w:tc>
          <w:tcPr>
            <w:tcW w:w="630" w:type="dxa"/>
          </w:tcPr>
          <w:p w:rsidR="002E2C8E" w:rsidRPr="008E472A" w:rsidRDefault="0041290B" w:rsidP="008E472A">
            <w:pPr>
              <w:pStyle w:val="NoSpacing"/>
              <w:jc w:val="center"/>
            </w:pPr>
            <w:r>
              <w:t>0.50</w:t>
            </w:r>
          </w:p>
        </w:tc>
        <w:tc>
          <w:tcPr>
            <w:tcW w:w="630" w:type="dxa"/>
          </w:tcPr>
          <w:p w:rsidR="002E2C8E" w:rsidRPr="008E472A" w:rsidRDefault="00F604D0" w:rsidP="008E472A">
            <w:pPr>
              <w:pStyle w:val="NoSpacing"/>
              <w:jc w:val="center"/>
            </w:pPr>
            <w:r>
              <w:t>0.49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0.52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0.52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30" w:type="dxa"/>
          </w:tcPr>
          <w:p w:rsidR="002E2C8E" w:rsidRPr="008E472A" w:rsidRDefault="000D2892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30" w:type="dxa"/>
          </w:tcPr>
          <w:p w:rsidR="002E2C8E" w:rsidRPr="008E472A" w:rsidRDefault="009B7B52" w:rsidP="008E472A">
            <w:pPr>
              <w:pStyle w:val="NoSpacing"/>
              <w:jc w:val="center"/>
            </w:pPr>
            <w:r>
              <w:t>0.52</w:t>
            </w:r>
          </w:p>
        </w:tc>
        <w:tc>
          <w:tcPr>
            <w:tcW w:w="630" w:type="dxa"/>
          </w:tcPr>
          <w:p w:rsidR="002E2C8E" w:rsidRPr="008E472A" w:rsidRDefault="00E45F84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30" w:type="dxa"/>
          </w:tcPr>
          <w:p w:rsidR="002E2C8E" w:rsidRPr="008E472A" w:rsidRDefault="00615659" w:rsidP="008E472A">
            <w:pPr>
              <w:pStyle w:val="NoSpacing"/>
              <w:jc w:val="center"/>
            </w:pPr>
            <w:r>
              <w:t>0.54</w:t>
            </w:r>
          </w:p>
        </w:tc>
        <w:tc>
          <w:tcPr>
            <w:tcW w:w="630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0.53</w:t>
            </w:r>
          </w:p>
        </w:tc>
        <w:tc>
          <w:tcPr>
            <w:tcW w:w="621" w:type="dxa"/>
          </w:tcPr>
          <w:p w:rsidR="002E2C8E" w:rsidRPr="008E472A" w:rsidRDefault="00D57531" w:rsidP="008E472A">
            <w:pPr>
              <w:pStyle w:val="NoSpacing"/>
              <w:jc w:val="center"/>
            </w:pPr>
            <w:r>
              <w:t>0.54</w:t>
            </w:r>
          </w:p>
        </w:tc>
      </w:tr>
    </w:tbl>
    <w:p w:rsidR="00061FED" w:rsidRDefault="00061FED" w:rsidP="00061FED">
      <w:pPr>
        <w:pStyle w:val="NoSpacing"/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53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 w:rsidRPr="008E472A">
              <w:t>i</w:t>
            </w:r>
            <w:r w:rsidRPr="008E472A">
              <w:rPr>
                <w:vertAlign w:val="subscript"/>
              </w:rPr>
              <w:t>B</w:t>
            </w:r>
            <w:r w:rsidRPr="008E472A">
              <w:t>(</w:t>
            </w:r>
            <w:r w:rsidRPr="008E472A">
              <w:rPr>
                <w:rFonts w:cstheme="minorHAnsi"/>
              </w:rPr>
              <w:t>µ</w:t>
            </w:r>
            <w:r w:rsidRPr="008E472A">
              <w:t>A)</w:t>
            </w:r>
          </w:p>
        </w:tc>
        <w:tc>
          <w:tcPr>
            <w:tcW w:w="3580" w:type="dxa"/>
            <w:gridSpan w:val="5"/>
          </w:tcPr>
          <w:p w:rsidR="007157CE" w:rsidRPr="004F2BC4" w:rsidRDefault="007157CE" w:rsidP="004F2BC4">
            <w:pPr>
              <w:jc w:val="center"/>
            </w:pPr>
            <w:r w:rsidRPr="004F2BC4">
              <w:t>40</w:t>
            </w:r>
          </w:p>
        </w:tc>
        <w:tc>
          <w:tcPr>
            <w:tcW w:w="3580" w:type="dxa"/>
            <w:gridSpan w:val="5"/>
          </w:tcPr>
          <w:p w:rsidR="007157CE" w:rsidRPr="004F2BC4" w:rsidRDefault="007157CE" w:rsidP="004F2BC4">
            <w:pPr>
              <w:jc w:val="center"/>
            </w:pPr>
            <w:r w:rsidRPr="004F2BC4">
              <w:t>50</w:t>
            </w:r>
          </w:p>
        </w:tc>
      </w:tr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 w:rsidRPr="008E472A">
              <w:t>E</w:t>
            </w:r>
            <w:r w:rsidRPr="008E472A">
              <w:rPr>
                <w:vertAlign w:val="subscript"/>
              </w:rPr>
              <w:t>C</w:t>
            </w:r>
            <w:r w:rsidRPr="008E472A">
              <w:t>(V)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0.5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1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2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10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0.5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1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2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 w:rsidRPr="004F2BC4">
              <w:t>10</w:t>
            </w:r>
          </w:p>
        </w:tc>
      </w:tr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>
              <w:t>i</w:t>
            </w:r>
            <w:r>
              <w:rPr>
                <w:vertAlign w:val="subscript"/>
              </w:rPr>
              <w:t>C</w:t>
            </w:r>
            <w:r w:rsidRPr="008E472A">
              <w:t>(mA)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3.60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3.70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3.80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4.00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4.15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4.79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4.85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4.95</w:t>
            </w:r>
          </w:p>
        </w:tc>
        <w:tc>
          <w:tcPr>
            <w:tcW w:w="716" w:type="dxa"/>
          </w:tcPr>
          <w:p w:rsidR="007157CE" w:rsidRDefault="007157CE" w:rsidP="00D032EF">
            <w:pPr>
              <w:jc w:val="center"/>
            </w:pPr>
            <w:r>
              <w:t>5.</w:t>
            </w:r>
            <w:r w:rsidR="00D032EF">
              <w:t>2</w:t>
            </w:r>
            <w:r>
              <w:t>5</w:t>
            </w:r>
          </w:p>
        </w:tc>
        <w:tc>
          <w:tcPr>
            <w:tcW w:w="716" w:type="dxa"/>
          </w:tcPr>
          <w:p w:rsidR="007157CE" w:rsidRDefault="007157CE" w:rsidP="002E2C8E">
            <w:pPr>
              <w:jc w:val="center"/>
            </w:pPr>
            <w:r>
              <w:t>5.</w:t>
            </w:r>
            <w:r w:rsidR="00D032EF">
              <w:t>55</w:t>
            </w:r>
          </w:p>
        </w:tc>
      </w:tr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CE</w:t>
            </w:r>
            <w:r w:rsidRPr="008E472A">
              <w:t>(V)</w:t>
            </w:r>
          </w:p>
        </w:tc>
        <w:tc>
          <w:tcPr>
            <w:tcW w:w="716" w:type="dxa"/>
          </w:tcPr>
          <w:p w:rsidR="007157CE" w:rsidRPr="004F2BC4" w:rsidRDefault="00EB770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1.02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2</w:t>
            </w:r>
            <w:r w:rsidR="00C4356B">
              <w:t>.00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5.06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10.1</w:t>
            </w:r>
          </w:p>
        </w:tc>
        <w:tc>
          <w:tcPr>
            <w:tcW w:w="716" w:type="dxa"/>
          </w:tcPr>
          <w:p w:rsidR="007157CE" w:rsidRPr="004F2BC4" w:rsidRDefault="00556AF1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1.03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2.01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5.02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10</w:t>
            </w:r>
          </w:p>
        </w:tc>
      </w:tr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CB</w:t>
            </w:r>
            <w:r w:rsidRPr="008E472A">
              <w:t>(V)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0.05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0.43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1.43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4.49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9.45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0.05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0.45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4.49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9.41</w:t>
            </w:r>
          </w:p>
        </w:tc>
      </w:tr>
      <w:tr w:rsidR="007157CE" w:rsidTr="0085070A">
        <w:trPr>
          <w:jc w:val="center"/>
        </w:trPr>
        <w:tc>
          <w:tcPr>
            <w:tcW w:w="953" w:type="dxa"/>
          </w:tcPr>
          <w:p w:rsidR="007157CE" w:rsidRPr="008E472A" w:rsidRDefault="007157CE" w:rsidP="00E840A7">
            <w:pPr>
              <w:pStyle w:val="NoSpacing"/>
              <w:jc w:val="center"/>
            </w:pPr>
            <w:r w:rsidRPr="008E472A">
              <w:t>u</w:t>
            </w:r>
            <w:r w:rsidRPr="008E472A">
              <w:rPr>
                <w:vertAlign w:val="subscript"/>
              </w:rPr>
              <w:t>BE</w:t>
            </w:r>
            <w:r w:rsidRPr="008E472A">
              <w:t>(V)</w:t>
            </w:r>
          </w:p>
        </w:tc>
        <w:tc>
          <w:tcPr>
            <w:tcW w:w="716" w:type="dxa"/>
          </w:tcPr>
          <w:p w:rsidR="007157CE" w:rsidRPr="004F2BC4" w:rsidRDefault="00EB770E" w:rsidP="004F2BC4">
            <w:pPr>
              <w:jc w:val="center"/>
            </w:pPr>
            <w:r>
              <w:t>0.49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0.53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556AF1" w:rsidP="004F2BC4">
            <w:pPr>
              <w:jc w:val="center"/>
            </w:pPr>
            <w:r>
              <w:t>0.51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  <w:tc>
          <w:tcPr>
            <w:tcW w:w="716" w:type="dxa"/>
          </w:tcPr>
          <w:p w:rsidR="007157CE" w:rsidRPr="004F2BC4" w:rsidRDefault="007157CE" w:rsidP="004F2BC4">
            <w:pPr>
              <w:jc w:val="center"/>
            </w:pPr>
            <w:r>
              <w:t>0.55</w:t>
            </w:r>
          </w:p>
        </w:tc>
      </w:tr>
    </w:tbl>
    <w:p w:rsidR="00BF5B86" w:rsidRDefault="00BF5B86" w:rsidP="00BF5B86">
      <w:pPr>
        <w:pStyle w:val="NoSpacing"/>
        <w:ind w:left="870"/>
        <w:rPr>
          <w:sz w:val="24"/>
          <w:szCs w:val="24"/>
        </w:rPr>
      </w:pPr>
    </w:p>
    <w:p w:rsidR="008E472A" w:rsidRPr="004F29A9" w:rsidRDefault="005240D2" w:rsidP="00350B5C">
      <w:pPr>
        <w:pStyle w:val="NoSpacing"/>
        <w:numPr>
          <w:ilvl w:val="0"/>
          <w:numId w:val="11"/>
        </w:numPr>
        <w:rPr>
          <w:sz w:val="23"/>
          <w:szCs w:val="23"/>
        </w:rPr>
      </w:pPr>
      <w:r w:rsidRPr="004F29A9">
        <w:rPr>
          <w:sz w:val="23"/>
          <w:szCs w:val="23"/>
        </w:rPr>
        <w:t>Se observă că</w:t>
      </w:r>
      <w:r w:rsidR="008E472A" w:rsidRPr="004F29A9">
        <w:rPr>
          <w:sz w:val="23"/>
          <w:szCs w:val="23"/>
        </w:rPr>
        <w:t xml:space="preserve"> se respecta formula: U</w:t>
      </w:r>
      <w:r w:rsidR="008E472A" w:rsidRPr="00A8330C">
        <w:rPr>
          <w:sz w:val="23"/>
          <w:szCs w:val="23"/>
          <w:vertAlign w:val="subscript"/>
        </w:rPr>
        <w:t>CE</w:t>
      </w:r>
      <w:r w:rsidR="008E472A" w:rsidRPr="004F29A9">
        <w:rPr>
          <w:sz w:val="23"/>
          <w:szCs w:val="23"/>
        </w:rPr>
        <w:t xml:space="preserve"> = U</w:t>
      </w:r>
      <w:r w:rsidR="008E472A" w:rsidRPr="00A8330C">
        <w:rPr>
          <w:sz w:val="23"/>
          <w:szCs w:val="23"/>
          <w:vertAlign w:val="subscript"/>
        </w:rPr>
        <w:t>CB</w:t>
      </w:r>
      <w:r w:rsidR="008E472A" w:rsidRPr="004F29A9">
        <w:rPr>
          <w:sz w:val="23"/>
          <w:szCs w:val="23"/>
        </w:rPr>
        <w:t xml:space="preserve"> + U</w:t>
      </w:r>
      <w:r w:rsidR="008E472A" w:rsidRPr="00A8330C">
        <w:rPr>
          <w:sz w:val="23"/>
          <w:szCs w:val="23"/>
          <w:vertAlign w:val="subscript"/>
        </w:rPr>
        <w:t>BE</w:t>
      </w:r>
    </w:p>
    <w:p w:rsidR="00350B5C" w:rsidRPr="004F29A9" w:rsidRDefault="005240D2" w:rsidP="00350B5C">
      <w:pPr>
        <w:pStyle w:val="NoSpacing"/>
        <w:numPr>
          <w:ilvl w:val="0"/>
          <w:numId w:val="11"/>
        </w:numPr>
        <w:rPr>
          <w:sz w:val="23"/>
          <w:szCs w:val="23"/>
        </w:rPr>
      </w:pPr>
      <w:r w:rsidRPr="004F29A9">
        <w:rPr>
          <w:sz w:val="23"/>
          <w:szCs w:val="23"/>
        </w:rPr>
        <w:t>Se va</w:t>
      </w:r>
      <w:r w:rsidR="002E5B32" w:rsidRPr="004F29A9">
        <w:rPr>
          <w:sz w:val="23"/>
          <w:szCs w:val="23"/>
        </w:rPr>
        <w:t xml:space="preserve"> trasa</w:t>
      </w:r>
      <w:r w:rsidR="00A840C6">
        <w:rPr>
          <w:sz w:val="23"/>
          <w:szCs w:val="23"/>
        </w:rPr>
        <w:t xml:space="preserve"> graficul caracteristicii </w:t>
      </w:r>
      <w:r w:rsidRPr="004F29A9">
        <w:rPr>
          <w:sz w:val="23"/>
          <w:szCs w:val="23"/>
        </w:rPr>
        <w:t>de ieş</w:t>
      </w:r>
      <w:r w:rsidR="002E5B32" w:rsidRPr="004F29A9">
        <w:rPr>
          <w:sz w:val="23"/>
          <w:szCs w:val="23"/>
        </w:rPr>
        <w:t>ire la conexiune EC:</w:t>
      </w:r>
      <w:r w:rsidR="00350B5C" w:rsidRPr="004F29A9">
        <w:rPr>
          <w:sz w:val="23"/>
          <w:szCs w:val="23"/>
        </w:rPr>
        <w:t xml:space="preserve"> i</w:t>
      </w:r>
      <w:r w:rsidR="00350B5C" w:rsidRPr="0086257C">
        <w:rPr>
          <w:sz w:val="23"/>
          <w:szCs w:val="23"/>
          <w:vertAlign w:val="subscript"/>
        </w:rPr>
        <w:t>C</w:t>
      </w:r>
      <w:r w:rsidR="00350B5C" w:rsidRPr="004F29A9">
        <w:rPr>
          <w:sz w:val="23"/>
          <w:szCs w:val="23"/>
        </w:rPr>
        <w:t>(</w:t>
      </w:r>
      <w:r w:rsidR="002049FE" w:rsidRPr="004F29A9">
        <w:rPr>
          <w:sz w:val="23"/>
          <w:szCs w:val="23"/>
        </w:rPr>
        <w:t>u</w:t>
      </w:r>
      <w:r w:rsidR="002049FE" w:rsidRPr="0086257C">
        <w:rPr>
          <w:sz w:val="23"/>
          <w:szCs w:val="23"/>
          <w:vertAlign w:val="subscript"/>
        </w:rPr>
        <w:t>CE</w:t>
      </w:r>
      <w:r w:rsidR="005E645F" w:rsidRPr="004F29A9">
        <w:rPr>
          <w:sz w:val="23"/>
          <w:szCs w:val="23"/>
        </w:rPr>
        <w:t>)</w:t>
      </w:r>
      <w:r w:rsidR="00BD4B23" w:rsidRPr="004F29A9">
        <w:rPr>
          <w:sz w:val="23"/>
          <w:szCs w:val="23"/>
        </w:rPr>
        <w:t xml:space="preserve"> </w:t>
      </w:r>
      <w:r w:rsidR="00350B5C" w:rsidRPr="004F29A9">
        <w:rPr>
          <w:sz w:val="23"/>
          <w:szCs w:val="23"/>
        </w:rPr>
        <w:t>la scară liniară.</w:t>
      </w:r>
    </w:p>
    <w:p w:rsidR="000F3E53" w:rsidRPr="004F29A9" w:rsidRDefault="000F3E53" w:rsidP="000F3E53">
      <w:pPr>
        <w:pStyle w:val="NoSpacing"/>
        <w:ind w:left="870"/>
        <w:rPr>
          <w:sz w:val="23"/>
          <w:szCs w:val="23"/>
        </w:rPr>
      </w:pPr>
    </w:p>
    <w:p w:rsidR="00350B5C" w:rsidRPr="00544C25" w:rsidRDefault="00D560B5" w:rsidP="005C1A27">
      <w:pPr>
        <w:pStyle w:val="NoSpacing"/>
        <w:ind w:left="870" w:hanging="780"/>
        <w:rPr>
          <w:sz w:val="24"/>
          <w:szCs w:val="24"/>
        </w:rPr>
      </w:pPr>
      <w:r w:rsidRPr="005C1A27">
        <w:rPr>
          <w:sz w:val="24"/>
          <w:szCs w:val="24"/>
        </w:rPr>
        <w:object w:dxaOrig="18030" w:dyaOrig="9555">
          <v:shape id="_x0000_i1027" type="#_x0000_t75" style="width:458.25pt;height:242.25pt" o:ole="">
            <v:imagedata r:id="rId18" o:title=""/>
          </v:shape>
          <o:OLEObject Type="Embed" ProgID="GraphFile" ShapeID="_x0000_i1027" DrawAspect="Content" ObjectID="_1382774061" r:id="rId19"/>
        </w:object>
      </w:r>
    </w:p>
    <w:p w:rsidR="005F6AD2" w:rsidRDefault="005F6AD2" w:rsidP="005F6AD2">
      <w:pPr>
        <w:pStyle w:val="NoSpacing"/>
        <w:ind w:left="720"/>
        <w:rPr>
          <w:b/>
          <w:sz w:val="28"/>
          <w:szCs w:val="28"/>
        </w:rPr>
      </w:pPr>
    </w:p>
    <w:p w:rsidR="005F6AD2" w:rsidRPr="005F6AD2" w:rsidRDefault="005F6AD2" w:rsidP="005F6AD2">
      <w:pPr>
        <w:pStyle w:val="NoSpacing"/>
        <w:ind w:left="720"/>
        <w:rPr>
          <w:b/>
          <w:sz w:val="28"/>
          <w:szCs w:val="28"/>
        </w:rPr>
      </w:pPr>
      <w:r w:rsidRPr="005F6AD2">
        <w:rPr>
          <w:b/>
          <w:sz w:val="28"/>
          <w:szCs w:val="28"/>
        </w:rPr>
        <w:t>Observatii:</w:t>
      </w:r>
    </w:p>
    <w:p w:rsidR="00D50199" w:rsidRDefault="005240D2" w:rsidP="00350B5C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constată</w:t>
      </w:r>
      <w:r w:rsidR="001A53BE" w:rsidRPr="001A53BE">
        <w:rPr>
          <w:sz w:val="24"/>
          <w:szCs w:val="24"/>
        </w:rPr>
        <w:t xml:space="preserve"> </w:t>
      </w:r>
      <w:r>
        <w:rPr>
          <w:sz w:val="24"/>
          <w:szCs w:val="24"/>
        </w:rPr>
        <w:t>forma logaritmică</w:t>
      </w:r>
      <w:r w:rsidR="001A53BE">
        <w:rPr>
          <w:sz w:val="24"/>
          <w:szCs w:val="24"/>
        </w:rPr>
        <w:t xml:space="preserve"> a caracteristicii.</w:t>
      </w:r>
    </w:p>
    <w:p w:rsidR="00EE38C4" w:rsidRDefault="00EE38C4" w:rsidP="00EE38C4">
      <w:pPr>
        <w:pStyle w:val="NoSpacing"/>
        <w:rPr>
          <w:sz w:val="24"/>
          <w:szCs w:val="24"/>
        </w:rPr>
      </w:pPr>
    </w:p>
    <w:p w:rsidR="00EE38C4" w:rsidRDefault="00EE38C4" w:rsidP="00EE38C4">
      <w:pPr>
        <w:pStyle w:val="NoSpacing"/>
        <w:rPr>
          <w:sz w:val="24"/>
          <w:szCs w:val="24"/>
        </w:rPr>
      </w:pPr>
    </w:p>
    <w:p w:rsidR="00EE38C4" w:rsidRDefault="00EE38C4" w:rsidP="00EE38C4">
      <w:pPr>
        <w:pStyle w:val="NoSpacing"/>
        <w:rPr>
          <w:sz w:val="24"/>
          <w:szCs w:val="24"/>
        </w:rPr>
      </w:pPr>
    </w:p>
    <w:p w:rsidR="00EE38C4" w:rsidRDefault="00EE38C4" w:rsidP="00EE38C4">
      <w:pPr>
        <w:pStyle w:val="NoSpacing"/>
        <w:rPr>
          <w:sz w:val="24"/>
          <w:szCs w:val="24"/>
        </w:rPr>
      </w:pPr>
    </w:p>
    <w:p w:rsidR="00EE38C4" w:rsidRDefault="00EE38C4" w:rsidP="00EE38C4">
      <w:pPr>
        <w:pStyle w:val="NoSpacing"/>
        <w:rPr>
          <w:sz w:val="24"/>
          <w:szCs w:val="24"/>
        </w:rPr>
      </w:pPr>
    </w:p>
    <w:p w:rsidR="00A840C6" w:rsidRDefault="00A840C6" w:rsidP="00EE38C4">
      <w:pPr>
        <w:pStyle w:val="NoSpacing"/>
        <w:rPr>
          <w:b/>
          <w:sz w:val="28"/>
          <w:szCs w:val="28"/>
        </w:rPr>
      </w:pPr>
    </w:p>
    <w:p w:rsidR="00A840C6" w:rsidRDefault="00A840C6" w:rsidP="00EE38C4">
      <w:pPr>
        <w:pStyle w:val="NoSpacing"/>
        <w:rPr>
          <w:b/>
          <w:sz w:val="28"/>
          <w:szCs w:val="28"/>
        </w:rPr>
      </w:pPr>
    </w:p>
    <w:p w:rsidR="00A840C6" w:rsidRDefault="00A840C6" w:rsidP="00EE38C4">
      <w:pPr>
        <w:pStyle w:val="NoSpacing"/>
        <w:rPr>
          <w:b/>
          <w:sz w:val="28"/>
          <w:szCs w:val="28"/>
        </w:rPr>
      </w:pPr>
    </w:p>
    <w:p w:rsidR="00A840C6" w:rsidRDefault="00A840C6" w:rsidP="00EE38C4">
      <w:pPr>
        <w:pStyle w:val="NoSpacing"/>
        <w:rPr>
          <w:b/>
          <w:sz w:val="28"/>
          <w:szCs w:val="28"/>
        </w:rPr>
      </w:pPr>
    </w:p>
    <w:p w:rsidR="00EE38C4" w:rsidRPr="00B53B83" w:rsidRDefault="00EE38C4" w:rsidP="00EE38C4">
      <w:pPr>
        <w:pStyle w:val="NoSpacing"/>
        <w:rPr>
          <w:b/>
          <w:sz w:val="28"/>
          <w:szCs w:val="28"/>
        </w:rPr>
      </w:pPr>
      <w:r w:rsidRPr="00B53B83">
        <w:rPr>
          <w:b/>
          <w:sz w:val="28"/>
          <w:szCs w:val="28"/>
        </w:rPr>
        <w:t>Cod Matlab pentru grafice:</w:t>
      </w:r>
    </w:p>
    <w:p w:rsidR="00B53B83" w:rsidRDefault="00B53B83" w:rsidP="00EE38C4">
      <w:pPr>
        <w:pStyle w:val="NoSpacing"/>
        <w:rPr>
          <w:sz w:val="24"/>
          <w:szCs w:val="24"/>
        </w:rPr>
      </w:pPr>
    </w:p>
    <w:p w:rsidR="002A283E" w:rsidRPr="00863C21" w:rsidRDefault="002A283E" w:rsidP="00863C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C21">
        <w:rPr>
          <w:sz w:val="24"/>
          <w:szCs w:val="24"/>
        </w:rPr>
        <w:t>Functie afisare grafic</w:t>
      </w:r>
      <w:r w:rsidR="003A7675">
        <w:rPr>
          <w:sz w:val="24"/>
          <w:szCs w:val="24"/>
        </w:rPr>
        <w:t xml:space="preserve"> problema 5</w:t>
      </w:r>
      <w:r w:rsidRPr="00863C21">
        <w:rPr>
          <w:sz w:val="24"/>
          <w:szCs w:val="24"/>
        </w:rPr>
        <w:t>:</w:t>
      </w:r>
    </w:p>
    <w:p w:rsidR="00F21990" w:rsidRDefault="00F21990" w:rsidP="002A283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function pct5</w:t>
      </w:r>
    </w:p>
    <w:p w:rsidR="00ED1C5A" w:rsidRDefault="00ED1C5A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[</w:t>
      </w:r>
      <w:r w:rsidR="00715F89">
        <w:rPr>
          <w:rFonts w:ascii="Courier New" w:hAnsi="Courier New" w:cs="Courier New"/>
        </w:rPr>
        <w:t>0 420 447 498.8 517.7 530.3 538.5]</w:t>
      </w:r>
    </w:p>
    <w:p w:rsidR="00ED1C5A" w:rsidRDefault="00ED1C5A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[</w:t>
      </w:r>
      <w:r w:rsidR="00E55B54" w:rsidRPr="00B13D70">
        <w:rPr>
          <w:rFonts w:ascii="Courier New" w:hAnsi="Courier New" w:cs="Courier New"/>
        </w:rPr>
        <w:t>-3 0 10 20 30 40 50</w:t>
      </w:r>
      <w:r>
        <w:rPr>
          <w:rFonts w:ascii="Courier New" w:hAnsi="Courier New" w:cs="Courier New"/>
        </w:rPr>
        <w:t>];</w:t>
      </w:r>
    </w:p>
    <w:p w:rsidR="00ED1C5A" w:rsidRDefault="00ED1C5A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 = -10 : 0.01 : max(x);</w:t>
      </w:r>
    </w:p>
    <w:p w:rsidR="00ED1C5A" w:rsidRDefault="00CA0542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y2 = interp1(x,</w:t>
      </w:r>
      <w:r w:rsidR="00CE11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y,</w:t>
      </w:r>
      <w:r w:rsidR="00CE11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x2,</w:t>
      </w:r>
      <w:r w:rsidR="00CE11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'pchip');</w:t>
      </w:r>
    </w:p>
    <w:p w:rsidR="00ED1C5A" w:rsidRDefault="000420F2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plot(x,</w:t>
      </w:r>
      <w:r w:rsidR="00CE11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y,</w:t>
      </w:r>
      <w:r w:rsidR="00CE11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'o</w:t>
      </w:r>
      <w:r w:rsidR="00F32E34">
        <w:rPr>
          <w:rFonts w:ascii="Courier New" w:hAnsi="Courier New" w:cs="Courier New"/>
        </w:rPr>
        <w:t>',</w:t>
      </w:r>
      <w:r w:rsidR="00CE11CA">
        <w:rPr>
          <w:rFonts w:ascii="Courier New" w:hAnsi="Courier New" w:cs="Courier New"/>
        </w:rPr>
        <w:t xml:space="preserve"> </w:t>
      </w:r>
      <w:r w:rsidR="00F32E34">
        <w:rPr>
          <w:rFonts w:ascii="Courier New" w:hAnsi="Courier New" w:cs="Courier New"/>
        </w:rPr>
        <w:t>x2,</w:t>
      </w:r>
      <w:r w:rsidR="00CE11CA">
        <w:rPr>
          <w:rFonts w:ascii="Courier New" w:hAnsi="Courier New" w:cs="Courier New"/>
        </w:rPr>
        <w:t xml:space="preserve"> </w:t>
      </w:r>
      <w:r w:rsidR="00F32E34">
        <w:rPr>
          <w:rFonts w:ascii="Courier New" w:hAnsi="Courier New" w:cs="Courier New"/>
        </w:rPr>
        <w:t>y2</w:t>
      </w:r>
      <w:r w:rsidR="00ED1C5A">
        <w:rPr>
          <w:rFonts w:ascii="Courier New" w:hAnsi="Courier New" w:cs="Courier New"/>
        </w:rPr>
        <w:t>);</w:t>
      </w:r>
    </w:p>
    <w:p w:rsidR="00ED1C5A" w:rsidRDefault="00ED1C5A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xlabel(</w:t>
      </w:r>
      <w:r w:rsidR="000B54EA">
        <w:rPr>
          <w:rFonts w:ascii="Courier New" w:hAnsi="Courier New" w:cs="Courier New"/>
        </w:rPr>
        <w:t>'uBE(mV)'</w:t>
      </w:r>
      <w:r>
        <w:rPr>
          <w:rFonts w:ascii="Courier New" w:hAnsi="Courier New" w:cs="Courier New"/>
        </w:rPr>
        <w:t>);</w:t>
      </w:r>
    </w:p>
    <w:p w:rsidR="00ED1C5A" w:rsidRDefault="00ED1C5A" w:rsidP="00F219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ylabel(</w:t>
      </w:r>
      <w:r w:rsidR="000B54EA">
        <w:rPr>
          <w:rFonts w:ascii="Courier New" w:hAnsi="Courier New" w:cs="Courier New"/>
        </w:rPr>
        <w:t>'iB(uA)'</w:t>
      </w:r>
      <w:r>
        <w:rPr>
          <w:rFonts w:ascii="Courier New" w:hAnsi="Courier New" w:cs="Courier New"/>
        </w:rPr>
        <w:t>);</w:t>
      </w:r>
    </w:p>
    <w:p w:rsidR="00F21990" w:rsidRDefault="00F21990" w:rsidP="00F21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endfunction</w:t>
      </w:r>
    </w:p>
    <w:p w:rsidR="00061FED" w:rsidRDefault="00061FED" w:rsidP="00350B5C">
      <w:pPr>
        <w:pStyle w:val="NoSpacing"/>
        <w:rPr>
          <w:sz w:val="24"/>
          <w:szCs w:val="24"/>
        </w:rPr>
      </w:pPr>
    </w:p>
    <w:p w:rsidR="002A283E" w:rsidRPr="00863C21" w:rsidRDefault="002A283E" w:rsidP="00863C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C21">
        <w:rPr>
          <w:sz w:val="24"/>
          <w:szCs w:val="24"/>
        </w:rPr>
        <w:t>Functie afisare grafic</w:t>
      </w:r>
      <w:r w:rsidR="003A7675">
        <w:rPr>
          <w:sz w:val="24"/>
          <w:szCs w:val="24"/>
        </w:rPr>
        <w:t xml:space="preserve"> problema 6</w:t>
      </w:r>
      <w:r w:rsidRPr="00863C21">
        <w:rPr>
          <w:sz w:val="24"/>
          <w:szCs w:val="24"/>
        </w:rPr>
        <w:t>:</w:t>
      </w:r>
    </w:p>
    <w:p w:rsidR="002E2404" w:rsidRDefault="002E2404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2A283E">
        <w:rPr>
          <w:sz w:val="24"/>
          <w:szCs w:val="24"/>
        </w:rPr>
        <w:t xml:space="preserve"> </w:t>
      </w:r>
      <w:r>
        <w:rPr>
          <w:sz w:val="24"/>
          <w:szCs w:val="24"/>
        </w:rPr>
        <w:t>function pct6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</w:rPr>
        <w:t>ib = [9.4 12.5 22 48 80 135 270];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B6E69">
        <w:rPr>
          <w:rFonts w:ascii="Courier New" w:hAnsi="Courier New" w:cs="Courier New"/>
        </w:rPr>
        <w:t>ic = [0.5 1 2 5 10 20</w:t>
      </w:r>
      <w:r>
        <w:rPr>
          <w:rFonts w:ascii="Courier New" w:hAnsi="Courier New" w:cs="Courier New"/>
        </w:rPr>
        <w:t xml:space="preserve"> 50];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x2 = 0 : 0.1 : max(ib);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y2 = interp1(ib,</w:t>
      </w:r>
      <w:r w:rsidR="000A73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ic,</w:t>
      </w:r>
      <w:r w:rsidR="000A73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x2,</w:t>
      </w:r>
      <w:r w:rsidR="000A733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'</w:t>
      </w:r>
      <w:r w:rsidR="00F677A5">
        <w:rPr>
          <w:rFonts w:ascii="Courier New" w:hAnsi="Courier New" w:cs="Courier New"/>
        </w:rPr>
        <w:t>linear</w:t>
      </w:r>
      <w:r>
        <w:rPr>
          <w:rFonts w:ascii="Courier New" w:hAnsi="Courier New" w:cs="Courier New"/>
        </w:rPr>
        <w:t xml:space="preserve">'); 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plot(ib, ic, 'o', x2, y2,);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xlabel(</w:t>
      </w:r>
      <w:r w:rsidR="00D51677">
        <w:rPr>
          <w:rFonts w:ascii="Courier New" w:hAnsi="Courier New" w:cs="Courier New"/>
        </w:rPr>
        <w:t>'iB(uA)'</w:t>
      </w:r>
      <w:r>
        <w:rPr>
          <w:rFonts w:ascii="Courier New" w:hAnsi="Courier New" w:cs="Courier New"/>
        </w:rPr>
        <w:t>);</w:t>
      </w:r>
    </w:p>
    <w:p w:rsidR="00484B42" w:rsidRDefault="00484B42" w:rsidP="00484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ylabel(</w:t>
      </w:r>
      <w:r w:rsidR="00D51677">
        <w:rPr>
          <w:rFonts w:ascii="Courier New" w:hAnsi="Courier New" w:cs="Courier New"/>
        </w:rPr>
        <w:t>'iC(mA)'</w:t>
      </w:r>
      <w:r>
        <w:rPr>
          <w:rFonts w:ascii="Courier New" w:hAnsi="Courier New" w:cs="Courier New"/>
        </w:rPr>
        <w:t>);</w:t>
      </w:r>
    </w:p>
    <w:p w:rsidR="002E2404" w:rsidRDefault="002E2404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C0D9B">
        <w:rPr>
          <w:sz w:val="24"/>
          <w:szCs w:val="24"/>
        </w:rPr>
        <w:t>e</w:t>
      </w:r>
      <w:r>
        <w:rPr>
          <w:sz w:val="24"/>
          <w:szCs w:val="24"/>
        </w:rPr>
        <w:t>ndfunction</w:t>
      </w:r>
    </w:p>
    <w:p w:rsidR="00377C64" w:rsidRDefault="00377C64" w:rsidP="00350B5C">
      <w:pPr>
        <w:pStyle w:val="NoSpacing"/>
        <w:rPr>
          <w:sz w:val="24"/>
          <w:szCs w:val="24"/>
        </w:rPr>
      </w:pPr>
    </w:p>
    <w:p w:rsidR="00DB5570" w:rsidRPr="00863C21" w:rsidRDefault="00DB5570" w:rsidP="00863C2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C21">
        <w:rPr>
          <w:sz w:val="24"/>
          <w:szCs w:val="24"/>
        </w:rPr>
        <w:t xml:space="preserve">Functie calcul </w:t>
      </w:r>
      <w:r w:rsidRPr="00863C21">
        <w:rPr>
          <w:rFonts w:cstheme="minorHAnsi"/>
          <w:sz w:val="24"/>
          <w:szCs w:val="24"/>
        </w:rPr>
        <w:t>β</w:t>
      </w:r>
      <w:r w:rsidRPr="00863C21">
        <w:rPr>
          <w:sz w:val="24"/>
          <w:szCs w:val="24"/>
          <w:vertAlign w:val="subscript"/>
        </w:rPr>
        <w:t>0</w:t>
      </w:r>
      <w:r w:rsidRPr="00863C21">
        <w:rPr>
          <w:sz w:val="24"/>
          <w:szCs w:val="24"/>
        </w:rPr>
        <w:t>:</w:t>
      </w:r>
    </w:p>
    <w:p w:rsidR="00377C64" w:rsidRDefault="00377C64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function beta = calcBeta</w:t>
      </w:r>
    </w:p>
    <w:p w:rsidR="00377C64" w:rsidRDefault="00377C64" w:rsidP="0037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</w:rPr>
        <w:t>ib = [9.4 12.5 22 48 80 135 270];</w:t>
      </w:r>
    </w:p>
    <w:p w:rsidR="00377C64" w:rsidRDefault="00377C64" w:rsidP="0037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ic = [0.5</w:t>
      </w:r>
      <w:r w:rsidR="00B50788"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 xml:space="preserve"> 2</w:t>
      </w:r>
      <w:r w:rsidR="00B507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="00B507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10</w:t>
      </w:r>
      <w:r w:rsidR="00B507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20</w:t>
      </w:r>
      <w:r w:rsidR="00B507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50];</w:t>
      </w:r>
    </w:p>
    <w:p w:rsidR="00377C64" w:rsidRDefault="00377C64" w:rsidP="0037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ice0 = 0.05;</w:t>
      </w:r>
    </w:p>
    <w:p w:rsidR="00377C64" w:rsidRDefault="00377C64" w:rsidP="00377C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= 1 : 7</w:t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  <w:t xml:space="preserve">  %avem grija la</w:t>
      </w:r>
    </w:p>
    <w:p w:rsidR="00A40792" w:rsidRDefault="00377C64" w:rsidP="0037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beta(i)= (ic(i) - ice0) </w:t>
      </w:r>
      <w:r w:rsidRPr="000F7EC7">
        <w:rPr>
          <w:rFonts w:ascii="Courier New" w:hAnsi="Courier New" w:cs="Courier New"/>
          <w:b/>
        </w:rPr>
        <w:t>* 1000</w:t>
      </w:r>
      <w:r>
        <w:rPr>
          <w:rFonts w:ascii="Courier New" w:hAnsi="Courier New" w:cs="Courier New"/>
        </w:rPr>
        <w:t xml:space="preserve"> / ib(i);</w:t>
      </w:r>
      <w:r w:rsidR="00A40792">
        <w:rPr>
          <w:rFonts w:ascii="Courier New" w:hAnsi="Courier New" w:cs="Courier New"/>
        </w:rPr>
        <w:t xml:space="preserve"> %unitatile de</w:t>
      </w:r>
    </w:p>
    <w:p w:rsidR="00377C64" w:rsidRDefault="00377C64" w:rsidP="00377C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</w:r>
      <w:r w:rsidR="00A40792">
        <w:rPr>
          <w:rFonts w:ascii="Courier New" w:hAnsi="Courier New" w:cs="Courier New"/>
        </w:rPr>
        <w:tab/>
        <w:t xml:space="preserve">  %masura</w:t>
      </w:r>
    </w:p>
    <w:p w:rsidR="00377C64" w:rsidRDefault="00377C64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endfunction</w:t>
      </w:r>
    </w:p>
    <w:p w:rsidR="005F6AD2" w:rsidRDefault="000A3317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0A3317" w:rsidRDefault="000A3317" w:rsidP="00863C21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Functie afisare grafic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:</w:t>
      </w:r>
    </w:p>
    <w:p w:rsidR="000A3317" w:rsidRDefault="000A3317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function beta</w:t>
      </w:r>
    </w:p>
    <w:p w:rsidR="00863C21" w:rsidRDefault="00863C21" w:rsidP="00863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ic = [0.5 1 2 5 10 20 50];</w:t>
      </w:r>
    </w:p>
    <w:p w:rsidR="00863C21" w:rsidRDefault="00863C21" w:rsidP="00863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</w:rPr>
        <w:t>b0 = [47.8 76 88.6 103.1 124.3 144.4 183.3];</w:t>
      </w:r>
    </w:p>
    <w:p w:rsidR="00863C21" w:rsidRDefault="00863C21" w:rsidP="00863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</w:rPr>
        <w:t>x2 = 0: 0.1 : max(b0);</w:t>
      </w:r>
    </w:p>
    <w:p w:rsidR="00863C21" w:rsidRDefault="00863C21" w:rsidP="00863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y2</w:t>
      </w:r>
      <w:r w:rsidR="00C3772A">
        <w:rPr>
          <w:rFonts w:ascii="Courier New" w:hAnsi="Courier New" w:cs="Courier New"/>
        </w:rPr>
        <w:t xml:space="preserve"> = interp1(ic, b0, x1</w:t>
      </w:r>
      <w:r>
        <w:rPr>
          <w:rFonts w:ascii="Courier New" w:hAnsi="Courier New" w:cs="Courier New"/>
        </w:rPr>
        <w:t>);</w:t>
      </w:r>
    </w:p>
    <w:p w:rsidR="003A7675" w:rsidRDefault="003A7675" w:rsidP="003A76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</w:rPr>
        <w:t xml:space="preserve">plot(ic, b0, 'o', </w:t>
      </w:r>
      <w:r w:rsidR="00C3772A">
        <w:rPr>
          <w:rFonts w:ascii="Courier New" w:hAnsi="Courier New" w:cs="Courier New"/>
        </w:rPr>
        <w:t>x2, y2</w:t>
      </w:r>
      <w:r>
        <w:rPr>
          <w:rFonts w:ascii="Courier New" w:hAnsi="Courier New" w:cs="Courier New"/>
        </w:rPr>
        <w:t>);</w:t>
      </w:r>
    </w:p>
    <w:p w:rsidR="003A7675" w:rsidRDefault="00084D1A" w:rsidP="003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axis([</w:t>
      </w:r>
      <w:r w:rsidR="003A7675">
        <w:rPr>
          <w:rFonts w:ascii="Courier New" w:hAnsi="Courier New" w:cs="Courier New"/>
        </w:rPr>
        <w:t>0 60 0 200]);</w:t>
      </w:r>
    </w:p>
    <w:p w:rsidR="003A7675" w:rsidRDefault="003A7675" w:rsidP="003A76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xlabel('ic(mA)');</w:t>
      </w:r>
    </w:p>
    <w:p w:rsidR="00863C21" w:rsidRDefault="00771420" w:rsidP="003A7675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  <w:r>
        <w:rPr>
          <w:rFonts w:ascii="Courier New" w:hAnsi="Courier New" w:cs="Courier New"/>
        </w:rPr>
        <w:t>ylabel('B</w:t>
      </w:r>
      <w:r w:rsidR="003A7675">
        <w:rPr>
          <w:rFonts w:ascii="Courier New" w:hAnsi="Courier New" w:cs="Courier New"/>
        </w:rPr>
        <w:t>0');</w:t>
      </w:r>
    </w:p>
    <w:p w:rsidR="000A3317" w:rsidRPr="000A3317" w:rsidRDefault="000A3317" w:rsidP="00350B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endfunction</w:t>
      </w:r>
    </w:p>
    <w:sectPr w:rsidR="000A3317" w:rsidRPr="000A3317" w:rsidSect="00447AE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CB6" w:rsidRDefault="00FF5CB6" w:rsidP="00566CAE">
      <w:pPr>
        <w:spacing w:after="0" w:line="240" w:lineRule="auto"/>
      </w:pPr>
      <w:r>
        <w:separator/>
      </w:r>
    </w:p>
  </w:endnote>
  <w:endnote w:type="continuationSeparator" w:id="1">
    <w:p w:rsidR="00FF5CB6" w:rsidRDefault="00FF5CB6" w:rsidP="0056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9205"/>
      <w:docPartObj>
        <w:docPartGallery w:val="Page Numbers (Bottom of Page)"/>
        <w:docPartUnique/>
      </w:docPartObj>
    </w:sdtPr>
    <w:sdtContent>
      <w:p w:rsidR="004A38B8" w:rsidRPr="004A38B8" w:rsidRDefault="00331D52">
        <w:pPr>
          <w:pStyle w:val="Footer"/>
          <w:jc w:val="right"/>
          <w:rPr>
            <w:rFonts w:asciiTheme="majorHAnsi" w:hAnsiTheme="majorHAnsi"/>
            <w:sz w:val="40"/>
            <w:szCs w:val="40"/>
          </w:rPr>
        </w:pPr>
        <w:fldSimple w:instr=" PAGE   \* MERGEFORMAT ">
          <w:r w:rsidR="00084D1A" w:rsidRPr="00084D1A">
            <w:rPr>
              <w:rFonts w:asciiTheme="majorHAnsi" w:hAnsiTheme="majorHAnsi"/>
              <w:noProof/>
              <w:sz w:val="40"/>
              <w:szCs w:val="40"/>
            </w:rPr>
            <w:t>6</w:t>
          </w:r>
        </w:fldSimple>
      </w:p>
    </w:sdtContent>
  </w:sdt>
  <w:p w:rsidR="004A38B8" w:rsidRDefault="004A38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CB6" w:rsidRDefault="00FF5CB6" w:rsidP="00566CAE">
      <w:pPr>
        <w:spacing w:after="0" w:line="240" w:lineRule="auto"/>
      </w:pPr>
      <w:r>
        <w:separator/>
      </w:r>
    </w:p>
  </w:footnote>
  <w:footnote w:type="continuationSeparator" w:id="1">
    <w:p w:rsidR="00FF5CB6" w:rsidRDefault="00FF5CB6" w:rsidP="0056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764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C6EA5"/>
    <w:multiLevelType w:val="hybridMultilevel"/>
    <w:tmpl w:val="E95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0A526A"/>
    <w:multiLevelType w:val="hybridMultilevel"/>
    <w:tmpl w:val="EBACA584"/>
    <w:lvl w:ilvl="0" w:tplc="C82024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A3448"/>
    <w:multiLevelType w:val="hybridMultilevel"/>
    <w:tmpl w:val="888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C41E7"/>
    <w:multiLevelType w:val="hybridMultilevel"/>
    <w:tmpl w:val="721E867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34C475C1"/>
    <w:multiLevelType w:val="hybridMultilevel"/>
    <w:tmpl w:val="2D74271E"/>
    <w:lvl w:ilvl="0" w:tplc="E19E0A72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40F25094"/>
    <w:multiLevelType w:val="hybridMultilevel"/>
    <w:tmpl w:val="B0B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622FD"/>
    <w:multiLevelType w:val="hybridMultilevel"/>
    <w:tmpl w:val="ED2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D7242"/>
    <w:multiLevelType w:val="hybridMultilevel"/>
    <w:tmpl w:val="3076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E4A09"/>
    <w:multiLevelType w:val="hybridMultilevel"/>
    <w:tmpl w:val="D8E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A4141"/>
    <w:multiLevelType w:val="hybridMultilevel"/>
    <w:tmpl w:val="30E63264"/>
    <w:lvl w:ilvl="0" w:tplc="40345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57D9C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172D6"/>
    <w:multiLevelType w:val="hybridMultilevel"/>
    <w:tmpl w:val="B44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A0D"/>
    <w:rsid w:val="00000741"/>
    <w:rsid w:val="000021BE"/>
    <w:rsid w:val="00020E08"/>
    <w:rsid w:val="00026D47"/>
    <w:rsid w:val="000420F2"/>
    <w:rsid w:val="000437CF"/>
    <w:rsid w:val="000438E3"/>
    <w:rsid w:val="00043EF7"/>
    <w:rsid w:val="00061FED"/>
    <w:rsid w:val="000633BD"/>
    <w:rsid w:val="00063B51"/>
    <w:rsid w:val="00070196"/>
    <w:rsid w:val="0007138B"/>
    <w:rsid w:val="00075C11"/>
    <w:rsid w:val="00080662"/>
    <w:rsid w:val="00080D2E"/>
    <w:rsid w:val="00084D1A"/>
    <w:rsid w:val="00085960"/>
    <w:rsid w:val="00086E86"/>
    <w:rsid w:val="00095A61"/>
    <w:rsid w:val="000A3317"/>
    <w:rsid w:val="000A733E"/>
    <w:rsid w:val="000B54EA"/>
    <w:rsid w:val="000B601C"/>
    <w:rsid w:val="000B71E7"/>
    <w:rsid w:val="000D2892"/>
    <w:rsid w:val="000F3E53"/>
    <w:rsid w:val="000F5174"/>
    <w:rsid w:val="000F7EC7"/>
    <w:rsid w:val="001001BF"/>
    <w:rsid w:val="00105588"/>
    <w:rsid w:val="001114C3"/>
    <w:rsid w:val="00123C0D"/>
    <w:rsid w:val="001469B6"/>
    <w:rsid w:val="00152748"/>
    <w:rsid w:val="0015665B"/>
    <w:rsid w:val="00160E86"/>
    <w:rsid w:val="00162383"/>
    <w:rsid w:val="00173A1D"/>
    <w:rsid w:val="00176EA1"/>
    <w:rsid w:val="00181AF7"/>
    <w:rsid w:val="00183B2E"/>
    <w:rsid w:val="001A0224"/>
    <w:rsid w:val="001A53BE"/>
    <w:rsid w:val="001C0D9B"/>
    <w:rsid w:val="001C165F"/>
    <w:rsid w:val="001C6456"/>
    <w:rsid w:val="001C7F29"/>
    <w:rsid w:val="001D2CEC"/>
    <w:rsid w:val="001D6FC2"/>
    <w:rsid w:val="001E2491"/>
    <w:rsid w:val="00202854"/>
    <w:rsid w:val="002049FE"/>
    <w:rsid w:val="00206F64"/>
    <w:rsid w:val="002126CC"/>
    <w:rsid w:val="0021464C"/>
    <w:rsid w:val="0021664C"/>
    <w:rsid w:val="002327BF"/>
    <w:rsid w:val="00240041"/>
    <w:rsid w:val="00241B42"/>
    <w:rsid w:val="00246FE1"/>
    <w:rsid w:val="0025158E"/>
    <w:rsid w:val="002538E1"/>
    <w:rsid w:val="0026370A"/>
    <w:rsid w:val="00280B70"/>
    <w:rsid w:val="002903B0"/>
    <w:rsid w:val="002A283E"/>
    <w:rsid w:val="002A310F"/>
    <w:rsid w:val="002A5B3D"/>
    <w:rsid w:val="002B573F"/>
    <w:rsid w:val="002C1A8F"/>
    <w:rsid w:val="002C434B"/>
    <w:rsid w:val="002C44D6"/>
    <w:rsid w:val="002C481B"/>
    <w:rsid w:val="002C4C28"/>
    <w:rsid w:val="002C738E"/>
    <w:rsid w:val="002D60FB"/>
    <w:rsid w:val="002E2404"/>
    <w:rsid w:val="002E2C8E"/>
    <w:rsid w:val="002E5B32"/>
    <w:rsid w:val="002F7017"/>
    <w:rsid w:val="002F7A15"/>
    <w:rsid w:val="00300046"/>
    <w:rsid w:val="00305A1E"/>
    <w:rsid w:val="003117CC"/>
    <w:rsid w:val="00316581"/>
    <w:rsid w:val="003310EB"/>
    <w:rsid w:val="00331D52"/>
    <w:rsid w:val="00350B5C"/>
    <w:rsid w:val="00352EA3"/>
    <w:rsid w:val="003570E5"/>
    <w:rsid w:val="00377C64"/>
    <w:rsid w:val="00380A7D"/>
    <w:rsid w:val="003979B4"/>
    <w:rsid w:val="00397B83"/>
    <w:rsid w:val="003A7675"/>
    <w:rsid w:val="003B2378"/>
    <w:rsid w:val="003B2696"/>
    <w:rsid w:val="003B6815"/>
    <w:rsid w:val="003C00B5"/>
    <w:rsid w:val="003C11BE"/>
    <w:rsid w:val="003D04D7"/>
    <w:rsid w:val="003D5A2D"/>
    <w:rsid w:val="003E3696"/>
    <w:rsid w:val="003E5296"/>
    <w:rsid w:val="00410928"/>
    <w:rsid w:val="0041290B"/>
    <w:rsid w:val="00421504"/>
    <w:rsid w:val="00430D99"/>
    <w:rsid w:val="0043411C"/>
    <w:rsid w:val="00447AE7"/>
    <w:rsid w:val="00452DCD"/>
    <w:rsid w:val="00456161"/>
    <w:rsid w:val="00466853"/>
    <w:rsid w:val="00480C4F"/>
    <w:rsid w:val="00484B42"/>
    <w:rsid w:val="004A0EDF"/>
    <w:rsid w:val="004A321F"/>
    <w:rsid w:val="004A38B8"/>
    <w:rsid w:val="004C296D"/>
    <w:rsid w:val="004C31D4"/>
    <w:rsid w:val="004D6253"/>
    <w:rsid w:val="004E50B4"/>
    <w:rsid w:val="004E6E36"/>
    <w:rsid w:val="004F29A9"/>
    <w:rsid w:val="004F2BC4"/>
    <w:rsid w:val="00502943"/>
    <w:rsid w:val="005055E7"/>
    <w:rsid w:val="00507013"/>
    <w:rsid w:val="005240D2"/>
    <w:rsid w:val="00541819"/>
    <w:rsid w:val="00544C25"/>
    <w:rsid w:val="00555115"/>
    <w:rsid w:val="0055524B"/>
    <w:rsid w:val="00556AF1"/>
    <w:rsid w:val="00566CAE"/>
    <w:rsid w:val="00573D4E"/>
    <w:rsid w:val="005848F3"/>
    <w:rsid w:val="00591040"/>
    <w:rsid w:val="005912B2"/>
    <w:rsid w:val="005972C4"/>
    <w:rsid w:val="005B3267"/>
    <w:rsid w:val="005C1A27"/>
    <w:rsid w:val="005C453C"/>
    <w:rsid w:val="005D1F6A"/>
    <w:rsid w:val="005D6384"/>
    <w:rsid w:val="005E1035"/>
    <w:rsid w:val="005E4AE0"/>
    <w:rsid w:val="005E645F"/>
    <w:rsid w:val="005E696B"/>
    <w:rsid w:val="005F46EF"/>
    <w:rsid w:val="005F55F6"/>
    <w:rsid w:val="005F6AD2"/>
    <w:rsid w:val="00600E21"/>
    <w:rsid w:val="0060665B"/>
    <w:rsid w:val="006101BA"/>
    <w:rsid w:val="00612F3E"/>
    <w:rsid w:val="00615659"/>
    <w:rsid w:val="00622C4F"/>
    <w:rsid w:val="00624C15"/>
    <w:rsid w:val="00656371"/>
    <w:rsid w:val="00676F2B"/>
    <w:rsid w:val="00697C8C"/>
    <w:rsid w:val="006A601E"/>
    <w:rsid w:val="006A7C49"/>
    <w:rsid w:val="006B0855"/>
    <w:rsid w:val="006B5735"/>
    <w:rsid w:val="006B6E69"/>
    <w:rsid w:val="006C2DC3"/>
    <w:rsid w:val="006C3FCF"/>
    <w:rsid w:val="006D2EF1"/>
    <w:rsid w:val="006E26E0"/>
    <w:rsid w:val="006E7C8B"/>
    <w:rsid w:val="006F2CEE"/>
    <w:rsid w:val="00700BE9"/>
    <w:rsid w:val="00704365"/>
    <w:rsid w:val="00710AC7"/>
    <w:rsid w:val="007126FD"/>
    <w:rsid w:val="0071559D"/>
    <w:rsid w:val="007157CE"/>
    <w:rsid w:val="00715F89"/>
    <w:rsid w:val="00725B61"/>
    <w:rsid w:val="007431BB"/>
    <w:rsid w:val="00743ED9"/>
    <w:rsid w:val="0075184F"/>
    <w:rsid w:val="00756AB4"/>
    <w:rsid w:val="007570C5"/>
    <w:rsid w:val="00760D17"/>
    <w:rsid w:val="0076409E"/>
    <w:rsid w:val="0076657B"/>
    <w:rsid w:val="007708BE"/>
    <w:rsid w:val="00771420"/>
    <w:rsid w:val="0077227E"/>
    <w:rsid w:val="0078713D"/>
    <w:rsid w:val="00793D93"/>
    <w:rsid w:val="007A2E26"/>
    <w:rsid w:val="007A387D"/>
    <w:rsid w:val="007B0DFE"/>
    <w:rsid w:val="007B3A2D"/>
    <w:rsid w:val="007C45EF"/>
    <w:rsid w:val="007D2A6A"/>
    <w:rsid w:val="007D56C9"/>
    <w:rsid w:val="007F2C04"/>
    <w:rsid w:val="007F47CF"/>
    <w:rsid w:val="007F5290"/>
    <w:rsid w:val="007F64D1"/>
    <w:rsid w:val="00807B2C"/>
    <w:rsid w:val="0081141B"/>
    <w:rsid w:val="00820A04"/>
    <w:rsid w:val="008419BC"/>
    <w:rsid w:val="0086257C"/>
    <w:rsid w:val="00863C21"/>
    <w:rsid w:val="008736C2"/>
    <w:rsid w:val="0088383C"/>
    <w:rsid w:val="008846B9"/>
    <w:rsid w:val="00897824"/>
    <w:rsid w:val="008B6CBA"/>
    <w:rsid w:val="008C6325"/>
    <w:rsid w:val="008E0DEE"/>
    <w:rsid w:val="008E472A"/>
    <w:rsid w:val="0090354A"/>
    <w:rsid w:val="00916E3A"/>
    <w:rsid w:val="00931C10"/>
    <w:rsid w:val="009548E3"/>
    <w:rsid w:val="00956822"/>
    <w:rsid w:val="00961062"/>
    <w:rsid w:val="0096249F"/>
    <w:rsid w:val="0096693A"/>
    <w:rsid w:val="00980667"/>
    <w:rsid w:val="0098639A"/>
    <w:rsid w:val="00991015"/>
    <w:rsid w:val="00995ABC"/>
    <w:rsid w:val="009A23F7"/>
    <w:rsid w:val="009A4BFE"/>
    <w:rsid w:val="009B7B52"/>
    <w:rsid w:val="009F433F"/>
    <w:rsid w:val="009F5DB0"/>
    <w:rsid w:val="009F61E9"/>
    <w:rsid w:val="00A00AA2"/>
    <w:rsid w:val="00A02684"/>
    <w:rsid w:val="00A06A42"/>
    <w:rsid w:val="00A40792"/>
    <w:rsid w:val="00A62DD3"/>
    <w:rsid w:val="00A6390E"/>
    <w:rsid w:val="00A63F41"/>
    <w:rsid w:val="00A64C4E"/>
    <w:rsid w:val="00A702D9"/>
    <w:rsid w:val="00A8330C"/>
    <w:rsid w:val="00A840C6"/>
    <w:rsid w:val="00A854EC"/>
    <w:rsid w:val="00A901E1"/>
    <w:rsid w:val="00A90C02"/>
    <w:rsid w:val="00A91250"/>
    <w:rsid w:val="00A94A0E"/>
    <w:rsid w:val="00A95540"/>
    <w:rsid w:val="00AB73C6"/>
    <w:rsid w:val="00AD1A20"/>
    <w:rsid w:val="00AD3023"/>
    <w:rsid w:val="00AD4A79"/>
    <w:rsid w:val="00AD7F86"/>
    <w:rsid w:val="00AE28F0"/>
    <w:rsid w:val="00AF18E6"/>
    <w:rsid w:val="00AF5A46"/>
    <w:rsid w:val="00B00FC1"/>
    <w:rsid w:val="00B02232"/>
    <w:rsid w:val="00B13D70"/>
    <w:rsid w:val="00B27F99"/>
    <w:rsid w:val="00B41D34"/>
    <w:rsid w:val="00B50788"/>
    <w:rsid w:val="00B53B83"/>
    <w:rsid w:val="00B54E5B"/>
    <w:rsid w:val="00B566D2"/>
    <w:rsid w:val="00B7189C"/>
    <w:rsid w:val="00B80A5A"/>
    <w:rsid w:val="00B82661"/>
    <w:rsid w:val="00B91424"/>
    <w:rsid w:val="00B9357C"/>
    <w:rsid w:val="00BA25E6"/>
    <w:rsid w:val="00BA4ECF"/>
    <w:rsid w:val="00BB07A4"/>
    <w:rsid w:val="00BC3807"/>
    <w:rsid w:val="00BD4B23"/>
    <w:rsid w:val="00BF2984"/>
    <w:rsid w:val="00BF5B86"/>
    <w:rsid w:val="00BF60F1"/>
    <w:rsid w:val="00BF7298"/>
    <w:rsid w:val="00C00A16"/>
    <w:rsid w:val="00C018AD"/>
    <w:rsid w:val="00C2285B"/>
    <w:rsid w:val="00C2707A"/>
    <w:rsid w:val="00C270CC"/>
    <w:rsid w:val="00C27FBC"/>
    <w:rsid w:val="00C357ED"/>
    <w:rsid w:val="00C3772A"/>
    <w:rsid w:val="00C4356B"/>
    <w:rsid w:val="00C537CD"/>
    <w:rsid w:val="00C7357B"/>
    <w:rsid w:val="00C7517A"/>
    <w:rsid w:val="00C818E9"/>
    <w:rsid w:val="00C974FC"/>
    <w:rsid w:val="00CA0542"/>
    <w:rsid w:val="00CA6260"/>
    <w:rsid w:val="00CA7D78"/>
    <w:rsid w:val="00CB0C51"/>
    <w:rsid w:val="00CB3CBE"/>
    <w:rsid w:val="00CE11CA"/>
    <w:rsid w:val="00CF46E8"/>
    <w:rsid w:val="00D001A6"/>
    <w:rsid w:val="00D032EF"/>
    <w:rsid w:val="00D11C3E"/>
    <w:rsid w:val="00D126D8"/>
    <w:rsid w:val="00D16BFB"/>
    <w:rsid w:val="00D25872"/>
    <w:rsid w:val="00D26B24"/>
    <w:rsid w:val="00D33548"/>
    <w:rsid w:val="00D33FB0"/>
    <w:rsid w:val="00D342B9"/>
    <w:rsid w:val="00D41D66"/>
    <w:rsid w:val="00D42226"/>
    <w:rsid w:val="00D423F1"/>
    <w:rsid w:val="00D50199"/>
    <w:rsid w:val="00D51677"/>
    <w:rsid w:val="00D560B5"/>
    <w:rsid w:val="00D57531"/>
    <w:rsid w:val="00D64324"/>
    <w:rsid w:val="00D668B8"/>
    <w:rsid w:val="00D76C92"/>
    <w:rsid w:val="00DA2871"/>
    <w:rsid w:val="00DB36DA"/>
    <w:rsid w:val="00DB5570"/>
    <w:rsid w:val="00DB64AF"/>
    <w:rsid w:val="00DB7942"/>
    <w:rsid w:val="00DB7D3D"/>
    <w:rsid w:val="00DC7A42"/>
    <w:rsid w:val="00DD3E9D"/>
    <w:rsid w:val="00DD7440"/>
    <w:rsid w:val="00DF1133"/>
    <w:rsid w:val="00E07DFE"/>
    <w:rsid w:val="00E20B83"/>
    <w:rsid w:val="00E25A0D"/>
    <w:rsid w:val="00E36E0F"/>
    <w:rsid w:val="00E40C3A"/>
    <w:rsid w:val="00E41866"/>
    <w:rsid w:val="00E428C4"/>
    <w:rsid w:val="00E45F84"/>
    <w:rsid w:val="00E55B54"/>
    <w:rsid w:val="00E56BF4"/>
    <w:rsid w:val="00E56D9E"/>
    <w:rsid w:val="00E645E8"/>
    <w:rsid w:val="00E7678E"/>
    <w:rsid w:val="00EA606C"/>
    <w:rsid w:val="00EB770E"/>
    <w:rsid w:val="00EC674C"/>
    <w:rsid w:val="00ED1C5A"/>
    <w:rsid w:val="00EE38C4"/>
    <w:rsid w:val="00EE3CAE"/>
    <w:rsid w:val="00EE5971"/>
    <w:rsid w:val="00F15BEF"/>
    <w:rsid w:val="00F21990"/>
    <w:rsid w:val="00F27AFA"/>
    <w:rsid w:val="00F32E34"/>
    <w:rsid w:val="00F50690"/>
    <w:rsid w:val="00F525AF"/>
    <w:rsid w:val="00F5380B"/>
    <w:rsid w:val="00F54766"/>
    <w:rsid w:val="00F54EF4"/>
    <w:rsid w:val="00F5642C"/>
    <w:rsid w:val="00F604D0"/>
    <w:rsid w:val="00F6648E"/>
    <w:rsid w:val="00F677A5"/>
    <w:rsid w:val="00F7552F"/>
    <w:rsid w:val="00F82AF5"/>
    <w:rsid w:val="00F83FF8"/>
    <w:rsid w:val="00F8437C"/>
    <w:rsid w:val="00F94E82"/>
    <w:rsid w:val="00F9794A"/>
    <w:rsid w:val="00FB23E1"/>
    <w:rsid w:val="00FB4F50"/>
    <w:rsid w:val="00FD1702"/>
    <w:rsid w:val="00FF19B5"/>
    <w:rsid w:val="00FF4FBB"/>
    <w:rsid w:val="00FF53C1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5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5AF"/>
    <w:pPr>
      <w:ind w:left="720"/>
      <w:contextualSpacing/>
    </w:pPr>
  </w:style>
  <w:style w:type="table" w:styleId="TableGrid">
    <w:name w:val="Table Grid"/>
    <w:basedOn w:val="TableNormal"/>
    <w:uiPriority w:val="59"/>
    <w:rsid w:val="00EE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CAE"/>
  </w:style>
  <w:style w:type="paragraph" w:styleId="Footer">
    <w:name w:val="footer"/>
    <w:basedOn w:val="Normal"/>
    <w:link w:val="FooterChar"/>
    <w:uiPriority w:val="99"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E2A8D-172F-4BD4-9CFE-443DD846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356</cp:revision>
  <dcterms:created xsi:type="dcterms:W3CDTF">2011-10-29T09:47:00Z</dcterms:created>
  <dcterms:modified xsi:type="dcterms:W3CDTF">2011-11-14T09:08:00Z</dcterms:modified>
</cp:coreProperties>
</file>