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Edge Cases - Odstranění PP tabulek</w:t>
      </w:r>
    </w:p>
    <w:p>
      <w:r>
        <w:t>Edge Case 1: Pouze záhlaví + OSTATNI</w:t>
      </w:r>
    </w:p>
    <w:p>
      <w:r>
        <w:br/>
        <w:t>Edge Case 2: Směs různých typů nul</w:t>
      </w:r>
    </w:p>
    <w:p>
      <w:r>
        <w:br/>
        <w:t>Edge Case 3: Jeden nenulový řádek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Nepřijatelná/podmíněně přijatelná pracovní poloha</w:t>
            </w:r>
          </w:p>
        </w:tc>
        <w:tc>
          <w:tcPr>
            <w:tcW w:type="dxa" w:w="1440"/>
          </w:tcPr>
          <w:p>
            <w:r>
              <w:t>Svalová práce</w:t>
            </w:r>
          </w:p>
        </w:tc>
        <w:tc>
          <w:tcPr>
            <w:tcW w:type="dxa" w:w="1440"/>
          </w:tcPr>
          <w:p>
            <w:r>
              <w:t>MUŽ 1</w:t>
            </w:r>
          </w:p>
        </w:tc>
        <w:tc>
          <w:tcPr>
            <w:tcW w:type="dxa" w:w="1440"/>
          </w:tcPr>
          <w:p>
            <w:r>
              <w:t>MUŽ 2</w:t>
            </w:r>
          </w:p>
        </w:tc>
        <w:tc>
          <w:tcPr>
            <w:tcW w:type="dxa" w:w="1440"/>
          </w:tcPr>
          <w:p>
            <w:r>
              <w:t>Ø</w:t>
            </w:r>
          </w:p>
        </w:tc>
        <w:tc>
          <w:tcPr>
            <w:tcW w:type="dxa" w:w="1440"/>
          </w:tcPr>
          <w:p>
            <w:r>
              <w:t>Typ</w:t>
            </w:r>
          </w:p>
        </w:tc>
      </w:tr>
      <w:tr>
        <w:tc>
          <w:tcPr>
            <w:tcW w:type="dxa" w:w="1440"/>
          </w:tcPr>
          <w:p>
            <w:r>
              <w:t>OSTATNÍ ČÁSTI TĚLA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Aktivní poloha</w:t>
            </w:r>
          </w:p>
        </w:tc>
        <w:tc>
          <w:tcPr>
            <w:tcW w:type="dxa" w:w="1440"/>
          </w:tcPr>
          <w:p>
            <w:r>
              <w:t>Dynamická</w:t>
            </w:r>
          </w:p>
        </w:tc>
        <w:tc>
          <w:tcPr>
            <w:tcW w:type="dxa" w:w="1440"/>
          </w:tcPr>
          <w:p>
            <w:r>
              <w:t>0.1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PP</w:t>
            </w:r>
          </w:p>
        </w:tc>
      </w:tr>
      <w:tr>
        <w:tc>
          <w:tcPr>
            <w:tcW w:type="dxa" w:w="1440"/>
          </w:tcPr>
          <w:p>
            <w:r>
              <w:t>OSTATNI</w:t>
            </w:r>
          </w:p>
        </w:tc>
        <w:tc>
          <w:tcPr>
            <w:tcW w:type="dxa" w:w="1440"/>
          </w:tcPr>
          <w:p>
            <w:r>
              <w:t>Ultrathink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br/>
        <w:t>Edge Case 4: Více section headers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