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PP dokument s prázdnými tabulkami</w:t>
      </w:r>
    </w:p>
    <w:p>
      <w:r>
        <w:t>Hodnocení pracovních poloh - TRUP</w:t>
      </w:r>
    </w:p>
    <w:p/>
    <w:p>
      <w:r>
        <w:t>Hodnocení pracovních poloh - PHK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Nepřijatelná/podmíněně přijatelná pracovní poloha</w:t>
            </w:r>
          </w:p>
        </w:tc>
        <w:tc>
          <w:tcPr>
            <w:tcW w:type="dxa" w:w="1440"/>
          </w:tcPr>
          <w:p>
            <w:r>
              <w:t>Svalová práce</w:t>
            </w:r>
          </w:p>
        </w:tc>
        <w:tc>
          <w:tcPr>
            <w:tcW w:type="dxa" w:w="1440"/>
          </w:tcPr>
          <w:p>
            <w:r>
              <w:t>MUŽ 1</w:t>
            </w:r>
          </w:p>
        </w:tc>
        <w:tc>
          <w:tcPr>
            <w:tcW w:type="dxa" w:w="1440"/>
          </w:tcPr>
          <w:p>
            <w:r>
              <w:t>MUŽ 2</w:t>
            </w:r>
          </w:p>
        </w:tc>
        <w:tc>
          <w:tcPr>
            <w:tcW w:type="dxa" w:w="1440"/>
          </w:tcPr>
          <w:p>
            <w:r>
              <w:t>Ø výskyt za směnu [min]</w:t>
            </w:r>
          </w:p>
        </w:tc>
        <w:tc>
          <w:tcPr>
            <w:tcW w:type="dxa" w:w="1440"/>
          </w:tcPr>
          <w:p>
            <w:r>
              <w:t>Typ pracovní polohy</w:t>
            </w:r>
          </w:p>
        </w:tc>
      </w:tr>
      <w:tr>
        <w:tc>
          <w:tcPr>
            <w:tcW w:type="dxa" w:w="1440"/>
          </w:tcPr>
          <w:p>
            <w:r>
              <w:t>PHK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Elevace paže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PP</w:t>
            </w:r>
          </w:p>
        </w:tc>
      </w:tr>
      <w:tr>
        <w:tc>
          <w:tcPr>
            <w:tcW w:type="dxa" w:w="1440"/>
          </w:tcPr>
          <w:p>
            <w:r>
              <w:t>OSTATNI</w:t>
            </w:r>
          </w:p>
        </w:tc>
        <w:tc>
          <w:tcPr>
            <w:tcW w:type="dxa" w:w="1440"/>
          </w:tcPr>
          <w:p>
            <w:r>
              <w:t>Ultrathink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Hodnocení pracovních poloh - HLAVA A KRK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