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609BEEFA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1C7B8908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{{section2_firma.company}}</w:t>
      </w:r>
    </w:p>
    <w:p w14:paraId="79BDA1B9" w14:textId="09052F6A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{{section2_firma.address}} {{section2_firma.house_number}}</w:t>
      </w:r>
    </w:p>
    <w:p w14:paraId="31580DFC" w14:textId="09795214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{{section2_firma.city}} {{section2_firma.city_district}} {{section2_firma.postal_code}}</w:t>
      </w:r>
    </w:p>
    <w:p w14:paraId="1A1D544A" w14:textId="40364489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20D8DA97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{{section2_firma.profession_name}}</w:t>
      </w:r>
    </w:p>
    <w:p w14:paraId="7356BB2A" w14:textId="7619A70A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57C8B77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{{section2_firma.measurement_date}}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06DD2ED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>
        <w:rPr>
          <w:sz w:val="20"/>
          <w:szCs w:val="20"/>
          <w:highlight w:val="yellow"/>
          <w:lang w:eastAsia="cs-CZ"/>
        </w:rPr>
        <w:t>LSZ {{section2_firma.evidence_number}}/2025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Měření lokální svalové zátěže bylo provedeno metodou integrované elektromyografie přístrojem EMG Holter. Integrace je matematický proces, který vypočítává plochu opsanou křivkou. Pro integraci EMG signálu je použit celovlnný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celovlnně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Fmax. U činností jako jsou příprava a úklid pracoviště, jsou pro časové vážení užity hodnoty 5,00–8,00 % Fmax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78796F0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r w:rsidR="00630D6A" w:rsidRPr="00630D6A">
        <w:rPr>
          <w:lang w:eastAsia="cs-CZ"/>
        </w:rPr>
        <w:t>section_generated_texts.prvni_text_podminka_pocetdni</w:t>
      </w:r>
      <w:r w:rsidR="00630D6A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1F1D4C23" w14:textId="71DCAEB2" w:rsidR="00AA04CF" w:rsidRPr="00AA04CF" w:rsidRDefault="00AA04CF" w:rsidP="00AA04CF">
      <w:r>
        <w:t>{{popisprace}}</w:t>
      </w:r>
    </w:p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20859909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401"/>
        <w:gridCol w:w="1232"/>
        <w:gridCol w:w="1295"/>
        <w:gridCol w:w="1298"/>
        <w:gridCol w:w="1459"/>
        <w:gridCol w:w="1318"/>
        <w:gridCol w:w="1427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3B9CA2EF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{{section2_firma.measurement_date}}</w:t>
            </w:r>
          </w:p>
        </w:tc>
        <w:tc>
          <w:tcPr>
            <w:tcW w:w="653" w:type="pct"/>
            <w:vAlign w:val="center"/>
          </w:tcPr>
          <w:p w14:paraId="10031549" w14:textId="02F8B1A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1544CA3" w14:textId="3DC3FCBC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7A0CEF1D" w14:textId="42EFA43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vAlign w:val="center"/>
          </w:tcPr>
          <w:p w14:paraId="5D3E2CEF" w14:textId="6A5B9ED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vAlign w:val="center"/>
          </w:tcPr>
          <w:p w14:paraId="354EC157" w14:textId="642A1684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vAlign w:val="center"/>
          </w:tcPr>
          <w:p w14:paraId="295BEB64" w14:textId="71ECA11E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02A5967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{{section2_firma.measurement_date}}</w:t>
            </w:r>
          </w:p>
        </w:tc>
        <w:tc>
          <w:tcPr>
            <w:tcW w:w="653" w:type="pct"/>
            <w:vAlign w:val="center"/>
          </w:tcPr>
          <w:p w14:paraId="7F18A5D5" w14:textId="4DE1C3B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.inicialy}}</w:t>
            </w:r>
          </w:p>
        </w:tc>
        <w:tc>
          <w:tcPr>
            <w:tcW w:w="687" w:type="pct"/>
            <w:vAlign w:val="center"/>
          </w:tcPr>
          <w:p w14:paraId="6F9EC7F9" w14:textId="3B4AA13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.lateralita}}</w:t>
            </w:r>
          </w:p>
        </w:tc>
        <w:tc>
          <w:tcPr>
            <w:tcW w:w="688" w:type="pct"/>
            <w:vAlign w:val="center"/>
          </w:tcPr>
          <w:p w14:paraId="396A955E" w14:textId="30853CD2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4517EE00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548DA84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3516A148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08AEEF55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5872718D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A3BB76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0A745EC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02CC5D15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33EC5A2D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4F0FDC4E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A32D48">
        <w:rPr>
          <w:rFonts w:cstheme="minorHAnsi"/>
          <w:bCs/>
          <w:szCs w:val="20"/>
          <w:highlight w:val="yellow"/>
          <w:lang w:eastAsia="cs-CZ"/>
        </w:rPr>
        <w:t>415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8E62E1" w:rsidRPr="00A32D48">
        <w:rPr>
          <w:rFonts w:cstheme="minorHAnsi"/>
          <w:bCs/>
          <w:szCs w:val="20"/>
          <w:highlight w:val="yellow"/>
          <w:lang w:eastAsia="cs-CZ"/>
        </w:rPr>
        <w:t>35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343"/>
        <w:gridCol w:w="3043"/>
        <w:gridCol w:w="3043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2A91F5D4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{{section2_firma.measurement_date}}</w:t>
            </w:r>
          </w:p>
        </w:tc>
        <w:tc>
          <w:tcPr>
            <w:tcW w:w="3043" w:type="dxa"/>
            <w:vAlign w:val="center"/>
          </w:tcPr>
          <w:p w14:paraId="40D932AD" w14:textId="7AE5A742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{{section4_worker_a.initials}}</w:t>
            </w:r>
          </w:p>
        </w:tc>
        <w:tc>
          <w:tcPr>
            <w:tcW w:w="3043" w:type="dxa"/>
            <w:vAlign w:val="bottom"/>
          </w:tcPr>
          <w:p w14:paraId="6779E5F8" w14:textId="6D1EFA2E" w:rsidR="004444B8" w:rsidRPr="00A32D48" w:rsidRDefault="004444B8" w:rsidP="004444B8">
            <w:pPr>
              <w:jc w:val="center"/>
              <w:rPr>
                <w:rFonts w:cstheme="minorHAnsi"/>
                <w:szCs w:val="20"/>
                <w:highlight w:val="yellow"/>
                <w:lang w:eastAsia="cs-CZ"/>
              </w:rPr>
            </w:pPr>
            <w:r>
              <w:rPr>
                <w:rFonts w:ascii="Calibri" w:hAnsi="Calibri" w:cs="Calibri"/>
                <w:szCs w:val="20"/>
                <w:highlight w:val="yellow"/>
              </w:rPr>
              <w:t>00:00:00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10A824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{{section2_firma.measurement_date}}</w:t>
            </w:r>
          </w:p>
        </w:tc>
        <w:tc>
          <w:tcPr>
            <w:tcW w:w="3043" w:type="dxa"/>
            <w:vAlign w:val="center"/>
          </w:tcPr>
          <w:p w14:paraId="6907A20A" w14:textId="1087A290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{{section5_worker_b.initials}}</w:t>
            </w:r>
          </w:p>
        </w:tc>
        <w:tc>
          <w:tcPr>
            <w:tcW w:w="3043" w:type="dxa"/>
            <w:vAlign w:val="bottom"/>
          </w:tcPr>
          <w:p w14:paraId="64E0509E" w14:textId="4674782E" w:rsidR="004444B8" w:rsidRPr="00A32D48" w:rsidRDefault="004444B8" w:rsidP="004444B8">
            <w:pPr>
              <w:jc w:val="center"/>
              <w:rPr>
                <w:rFonts w:cstheme="minorHAnsi"/>
                <w:szCs w:val="20"/>
                <w:highlight w:val="yellow"/>
                <w:lang w:eastAsia="cs-CZ"/>
              </w:rPr>
            </w:pPr>
            <w:r>
              <w:rPr>
                <w:rFonts w:ascii="Calibri" w:hAnsi="Calibri" w:cs="Calibri"/>
                <w:szCs w:val="20"/>
                <w:highlight w:val="yellow"/>
              </w:rPr>
              <w:t>00:00:00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>íla % Fmax</w:t>
      </w:r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9"/>
        <w:gridCol w:w="1477"/>
        <w:gridCol w:w="1711"/>
        <w:gridCol w:w="1576"/>
        <w:gridCol w:w="1678"/>
        <w:gridCol w:w="1543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PHK [% Fmax]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LHK [% Fmax]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41F6DD3F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002108D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0503DBFE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2B24A8B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8400373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4B52ABEF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08D21F8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.2.activity}}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60961DA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45351B9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{{table_B4_I21.2.p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511988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557AAB0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{{table_B4_I21.2.l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46B651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{{table_B4_I21.2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.lhk_flexory}}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176FAE7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0D97EC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5A97295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03E56E3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259F44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172BDB8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C95F27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5FA6C4C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134415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A2839F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251020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BAA183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66D0C5EA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69F1520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15DBA4E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2558E0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4BED64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57B2F22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7202BF1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30A6FE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36714DF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0785D1C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2D9004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5C7F848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6DB11B0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44E08C3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4C067A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58883E4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7599CC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68EB8B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655A3226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42200A9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39522C4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2AC5F6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0B80E2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602704F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E24BFB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4781FE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5956C9B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7141A2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613323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E9285A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903EA71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4688637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3B88489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093BEF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1E5285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19C90D0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780B844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795D19F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18901B2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B5C4D2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4F4A22D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510555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6CDF819F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03BAAA2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6B6DB7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7F09ED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6A2889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54AB23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557C9025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2B1E1FF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6B1DD78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3ADD914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302FBE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448DC8B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26B2BE20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3DBC138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72E2CFE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611BED7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2B4CD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0E5AB0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5C7FBC9C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0E0CB27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C679D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7EBC4C6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7197296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755B58C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4891A9C6" w14:textId="7777777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Pr="00DC2E77">
        <w:rPr>
          <w:i/>
          <w:sz w:val="18"/>
          <w:szCs w:val="18"/>
          <w:highlight w:val="yellow"/>
        </w:rPr>
        <w:t>35 minut</w:t>
      </w:r>
      <w:r w:rsidRPr="000D6505">
        <w:rPr>
          <w:i/>
          <w:sz w:val="18"/>
          <w:szCs w:val="18"/>
        </w:rPr>
        <w:t>,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1760"/>
        <w:gridCol w:w="1891"/>
        <w:gridCol w:w="1451"/>
        <w:gridCol w:w="1451"/>
        <w:gridCol w:w="439"/>
        <w:gridCol w:w="424"/>
        <w:gridCol w:w="143"/>
      </w:tblGrid>
      <w:tr w:rsidR="003A4C96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3A4C96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3A4C96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142DD91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0D53D20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F08030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9175166" w14:textId="7C786240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99CF0F9" w14:textId="0CADD65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486BC622" w:rsidR="009117E2" w:rsidRPr="00E454C8" w:rsidRDefault="009117E2" w:rsidP="009117E2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6D9FE1E6" w:rsidR="009117E2" w:rsidRPr="00E454C8" w:rsidRDefault="009117E2" w:rsidP="009117E2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3D04DA8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6481F4B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367DDB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02820A15" w14:textId="4956CEC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4AB067DB" w14:textId="32139E5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44D56C81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175AA2B9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2A66D711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76071E0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5FFD077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5633C49D" w14:textId="4611ADE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AF7805A" w14:textId="65F755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6C8D11F9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2EDD655A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553876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C0EB4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074FCD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2BDAC311" w14:textId="61AEE9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027A2112" w14:textId="21F54C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659F17A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56E60F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6D93930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469884FE" w14:textId="6293087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432ED19" w14:textId="18E924B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2A2D3F6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3C6DDB7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5B41541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88ADC90" w14:textId="2F3F244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223C34B1" w14:textId="66311CC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19B8D26B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4C905D5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9B8E3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EB57F91" w14:textId="6330D8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23F80261" w14:textId="63EBA87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52A32A6" w14:textId="19DA7B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29ECBF94" w14:textId="3EE5C5C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F8D287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5A73E58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1CE6FF0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r_unit_phk</w:t>
            </w:r>
          </w:p>
          <w:p w14:paraId="10BE34B0" w14:textId="2292F9BF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r_unit_lhk</w:t>
            </w:r>
          </w:p>
          <w:p w14:paraId="59C1E80C" w14:textId="6CF97934" w:rsidR="009117E2" w:rsidRPr="003719F8" w:rsidRDefault="009117E2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7A7E48F5" w:rsidR="009117E2" w:rsidRPr="00E454C8" w:rsidRDefault="009117E2" w:rsidP="009117E2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15C2BB11" w:rsidR="009117E2" w:rsidRPr="00E454C8" w:rsidRDefault="009117E2" w:rsidP="009117E2">
            <w:pPr>
              <w:jc w:val="center"/>
              <w:rPr>
                <w:rFonts w:ascii="Calibri" w:hAnsi="Calibri" w:cs="Calibri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5F8D2AB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7E63A19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123445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5EF8026" w14:textId="7A739B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6D99D74" w14:textId="0B79BB8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7EEFF6BD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11E9327A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2662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3A2DFCB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2CD20CC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28D9846" w14:textId="201BF6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2F971B5" w14:textId="534FCB3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757A6173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30D501FE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4E4EEA4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0E4FB82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2C4BA31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0932EE5" w14:textId="7AD05CF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197AC3A9" w14:textId="3CA4C2F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4DA3EA3C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3501835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416D7E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9CF25D2" w14:textId="4C6CEE1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AEA9679" w14:textId="404DEDA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245DE5C7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4FF110E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14A448B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A32A426" w14:textId="4CE305D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3D047BB" w14:textId="1718D77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77777777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9117E2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4144BEF0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392C955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50D4C9B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E8BE7F3" w14:textId="5D8B9E6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AE3C07A" w14:textId="184E1C7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F0DC459" w14:textId="3C699C0E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2BA2795F" w14:textId="3E3249F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668C338C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3582FF51" w:rsidR="009117E2" w:rsidRPr="00E454C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0014CCAE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7FBB4CF0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9797E14" w14:textId="1ACF0D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E6AF23" w14:textId="23CBD508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0D9C4CE" w14:textId="0A9EF37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D5FECAD" w14:textId="71F0B46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077A85" w14:textId="016B66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DF419B5" w14:textId="56D695A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5791771F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ma.measurement_date}}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510091A2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{{sectio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n5_worker_b.initials}}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me_weighted_average</w:t>
            </w:r>
          </w:p>
          <w:p w14:paraId="5C5EB524" w14:textId="33C08D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me_weighted_average</w:t>
            </w:r>
          </w:p>
          <w:p w14:paraId="3857FA99" w14:textId="7BC1070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{{table_time_wei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ghted_average</w:t>
            </w:r>
          </w:p>
          <w:p w14:paraId="2235953A" w14:textId="2D0597A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me_weighted_average</w:t>
            </w:r>
          </w:p>
          <w:p w14:paraId="7CAA9D25" w14:textId="7E9138B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me_weighted_average</w:t>
            </w:r>
          </w:p>
          <w:p w14:paraId="385B94CB" w14:textId="72D03EC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{{table_time_wei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lastRenderedPageBreak/>
              <w:t>ghted_average</w:t>
            </w:r>
          </w:p>
          <w:p w14:paraId="2C680F6E" w14:textId="4E27202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lastRenderedPageBreak/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6B950B58" w14:textId="7E5754C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FE11AF1" w14:textId="61E59E5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9D35FA7" w14:textId="067C2CB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D0943D1" w14:textId="2654591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377B5A9B" w14:textId="2910C0A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124FB032" w14:textId="75EF0230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5FC9787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25B60566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BD32979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5E32C3AB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(!!!Zapsat dle aktuálního snížení/zvýšení hyg. Limitu)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1079"/>
        <w:gridCol w:w="997"/>
        <w:gridCol w:w="1059"/>
        <w:gridCol w:w="977"/>
        <w:gridCol w:w="1133"/>
        <w:gridCol w:w="1052"/>
        <w:gridCol w:w="1113"/>
        <w:gridCol w:w="1032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55-70 % Fmax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&gt; 70 % Fmax</w:t>
            </w:r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8DC5672" w14:textId="3B61F7C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6CB99D" w14:textId="729292B4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919A48F" w14:textId="1A4D2D8C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CAEAB2" w14:textId="2492A2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E9AAC52" w14:textId="36B4D8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D190CB" w14:textId="13EB683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8AC8EC4" w14:textId="475979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EDD8EE" w14:textId="71673CD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A81999" w14:textId="4F7A4B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CEAD53B" w14:textId="1B13429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3A42C" w14:textId="7C5EBF5A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5DD63F" w14:textId="6D32B26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F0F373" w14:textId="0C7E70F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B83DF8" w14:textId="144B0C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2E3FF7" w14:textId="4A69D8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58BDA6" w14:textId="20361D0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7057C1" w14:textId="60089FA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2E367C5" w14:textId="10FEFE7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10D68A" w14:textId="1E45EF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ADBBF91" w14:textId="793EF319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B5103E1" w14:textId="2B6CEF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E0E9F4A" w14:textId="7FA8489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019779" w14:textId="2C9F12A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1CE2A2" w14:textId="7043BAF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92F4D59" w14:textId="516DDE5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B729C6" w14:textId="279584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BCA4D9F" w14:textId="346E0D6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10AB8B" w14:textId="4F96008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02409" w14:textId="61E2B84D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332385" w14:textId="38EE017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1E66C45" w14:textId="4CA220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D493CB" w14:textId="24CF767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36AEFD" w14:textId="3019648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E3C407" w14:textId="750DFDE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9E40925" w14:textId="122FF2C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C3FD104" w14:textId="61EA597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7427AF7" w14:textId="2A55B6F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8EDD09" w14:textId="19B94807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C282A2" w14:textId="4DEAE32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21A2498" w14:textId="131F91C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FAA759" w14:textId="20D635F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F2C9CA" w14:textId="6F8F1D4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3416AA" w14:textId="5F983CB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75627CA" w14:textId="45199CC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F41346B" w14:textId="3C34CF6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84C403" w14:textId="27189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9668351" w14:textId="2DA99F70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.7.activity}}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CC880A3" w14:textId="18BE8E9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2FBA843" w14:textId="5B5D730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B72CAEA" w14:textId="3226FB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DDF2BCE" w14:textId="02CED48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A06289" w14:textId="1EBA06A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4F0CAC1" w14:textId="2D92161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9F35AA" w14:textId="6480CE4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DA95CB" w14:textId="66C9D5A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CF753B6" w14:textId="101A426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orce_distribution</w:t>
            </w:r>
          </w:p>
          <w:p w14:paraId="2347CCBD" w14:textId="340886A3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</w:p>
          <w:p w14:paraId="14863C70" w14:textId="060E99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</w:p>
          <w:p w14:paraId="7CC95CFD" w14:textId="1B78324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</w:p>
          <w:p w14:paraId="540160FA" w14:textId="5A3B30E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rce_distribution</w:t>
            </w:r>
          </w:p>
          <w:p w14:paraId="53F23574" w14:textId="654C03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</w:p>
          <w:p w14:paraId="0DF98CCB" w14:textId="7F6ACEA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</w:p>
          <w:p w14:paraId="399AFF92" w14:textId="22EB1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e_distribution</w:t>
            </w:r>
          </w:p>
          <w:p w14:paraId="0A4B43E2" w14:textId="1586094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ce_distribution</w:t>
            </w:r>
          </w:p>
          <w:p w14:paraId="0477DF4A" w14:textId="2E5F4BB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01EC966" w14:textId="0361615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21377A" w14:textId="583D5C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5A32F7" w14:textId="589A31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61FA14" w14:textId="049C99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1C3D4FD" w14:textId="603E5D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0CED457" w14:textId="729EA7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B4CCB3" w14:textId="62C4C2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1DA041" w14:textId="3C8129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99C46B" w14:textId="2965AE3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605415" w14:textId="44326A6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867C46" w14:textId="053CF87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45A70AF" w14:textId="012DD2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CA1A897" w14:textId="3A6780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0CD797B" w14:textId="7E3301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BA283F" w14:textId="1952C8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1A6B414" w14:textId="0873AD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3575024" w14:textId="206F36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A25A2" w14:textId="590DEB2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27C95E" w14:textId="0BB8BD8F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65125D" w14:textId="241531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7E2CE3" w14:textId="1C1B9D7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8CD5A9" w14:textId="7B7E048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BED7C06" w14:textId="44980F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0BBE4E6" w14:textId="5635DE3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4902A1" w14:textId="2B59C87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F6A15E" w14:textId="2BBD40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998CE7" w14:textId="616764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B12905" w14:textId="4700CB4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7F6B41" w14:textId="339596B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424633" w14:textId="61A7E5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BE519" w14:textId="071DD09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CE0D05E" w14:textId="28528A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66949" w14:textId="04C10D0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21E5C4" w14:textId="5E805CC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D787EA5" w14:textId="05A7614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9F761A" w14:textId="6BA0FA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093062" w14:textId="4973BD50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91EEF4" w14:textId="438CDC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D88C7D3" w14:textId="6E6C041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366EAE8" w14:textId="627CAA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E4E8680" w14:textId="79CB61E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8A8329" w14:textId="5EFCAC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DD6B19B" w14:textId="6E7A973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0686EF0" w14:textId="5F3F5E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74A8AF" w14:textId="3F4C32B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AEEACFA" w14:textId="0DBA4E7B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85AEA6" w14:textId="0FBA70E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A0127" w14:textId="6CAFAF4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45B0FC1" w14:textId="4BDC051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78501C" w14:textId="3599F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6A5F259" w14:textId="014F5EE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74F38AC" w14:textId="2A8CB5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3DC706" w14:textId="50ABE6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08EEEC" w14:textId="14C21E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2A0FD" w14:textId="34D012C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n</w:t>
            </w:r>
          </w:p>
          <w:p w14:paraId="1AB27F8C" w14:textId="7AC7D1B9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CD3D648" w14:textId="25B582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5D05960" w14:textId="33B48F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501B42E" w14:textId="1C74660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3D6A2FBD" w14:textId="618E295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2DB63622" w14:textId="4865FA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2479356" w14:textId="40E283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EEC340A" w14:textId="742C751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6954FC1" w14:textId="56578D4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5255945" w14:textId="21B689BB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DE757F" w14:textId="71C229A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4E6346" w14:textId="7F3CFA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4361F9" w14:textId="292DC57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3127CE0" w14:textId="211DFFB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74D7B09" w14:textId="6B27889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275E40F" w14:textId="6BE4B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FBADA7B" w14:textId="39F124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5C8203" w14:textId="51ED57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5F7060" w14:textId="34D43B57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666ED2A" w14:textId="7AA50E5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53961" w14:textId="10997C3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96FEE7" w14:textId="0D71515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BDB465" w14:textId="0F0EDCC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BE3D51" w14:textId="17BEDC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E430FDC" w14:textId="55780DF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DC4570B" w14:textId="7AD6E4D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04C1EF6" w14:textId="4EE40D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F86782" w14:textId="183980B2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78D57" w14:textId="4C6A728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E61567" w14:textId="13A934D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CFDF3E" w14:textId="33F1B48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1B42AAA" w14:textId="7AF154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D566C3" w14:textId="649625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0D45116" w14:textId="700A983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378857" w14:textId="5CBC74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765927" w14:textId="51ADA3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7C9A04" w14:textId="2431F25F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2D3EA1" w14:textId="50A09F2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C882A6" w14:textId="63BCD2F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849042E" w14:textId="789866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322584" w14:textId="71B22AD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D5F365" w14:textId="6CD684D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E75D9B" w14:textId="1615CE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FEDD12" w14:textId="5A3FB6A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E73EC9C" w14:textId="5131580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>Průměrný hygienický limit pro počet vynakládaných svalových sil v rozmezí 55 až 70 % Fmax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77777777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Pr="00140051">
        <w:rPr>
          <w:i/>
          <w:sz w:val="18"/>
          <w:szCs w:val="18"/>
          <w:highlight w:val="yellow"/>
        </w:rPr>
        <w:t>600krát za průměrnou osmihodinovou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0524BBCE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0426961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0A11782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6FD84530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1A961EA2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hyg.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3EB19754" w14:textId="54AFB4F4" w:rsidR="001F20D6" w:rsidRDefault="00D13446" w:rsidP="00401266">
      <w:pPr>
        <w:jc w:val="center"/>
        <w:rPr>
          <w:b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 wp14:anchorId="2E781972" wp14:editId="433179BE">
            <wp:extent cx="2815200" cy="2426400"/>
            <wp:effectExtent l="0" t="0" r="23495" b="12065"/>
            <wp:docPr id="9" name="Graf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b/>
          <w:sz w:val="24"/>
          <w:szCs w:val="24"/>
          <w:lang w:eastAsia="cs-CZ"/>
        </w:rPr>
        <w:t xml:space="preserve"> </w:t>
      </w:r>
      <w:r>
        <w:rPr>
          <w:noProof/>
          <w:lang w:eastAsia="cs-CZ"/>
        </w:rPr>
        <w:drawing>
          <wp:inline distT="0" distB="0" distL="0" distR="0" wp14:anchorId="73BDCD0E" wp14:editId="05D3267F">
            <wp:extent cx="2818800" cy="2426400"/>
            <wp:effectExtent l="0" t="0" r="19685" b="12065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0952F0C4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2DEEF60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{{Fmax_Phk_Extenzor}}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{{Fmax_Phk_Flexor}}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{{phk_number_of_movements}}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{{section_generated_texts.druhy_text_podminka_limit1}}</w:t>
      </w:r>
    </w:p>
    <w:p w14:paraId="6402133B" w14:textId="0BECABB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{{Fmax_Lhk_Extenzor}}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 xml:space="preserve">{{Fmax_Lhk_Flexor}}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r w:rsidR="00D7481C" w:rsidRPr="003719F8">
        <w:rPr>
          <w:highlight w:val="magenta"/>
          <w:lang w:eastAsia="cs-CZ"/>
        </w:rPr>
        <w:t>lhk_number_of_movements</w:t>
      </w:r>
      <w:r w:rsidR="001A1ED9" w:rsidRPr="003719F8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>nebyl překročen přípustný hygienický limit 30 % F</w:t>
      </w:r>
      <w:r w:rsidRPr="00C06B19">
        <w:rPr>
          <w:b/>
          <w:vertAlign w:val="subscript"/>
          <w:lang w:eastAsia="cs-CZ"/>
        </w:rPr>
        <w:t>max</w:t>
      </w:r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7CE9713B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{{section_generated_texts.ctvrty_text_podminka}}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>70 % Fmax)</w:t>
      </w:r>
      <w:r>
        <w:rPr>
          <w:lang w:eastAsia="cs-CZ"/>
        </w:rPr>
        <w:t xml:space="preserve">. Celosměnový počet těchto sil </w:t>
      </w:r>
      <w:r w:rsidRPr="006A0DC9">
        <w:rPr>
          <w:b/>
          <w:highlight w:val="yellow"/>
          <w:lang w:eastAsia="cs-CZ"/>
        </w:rPr>
        <w:t>nepřekračuje</w:t>
      </w:r>
      <w:r w:rsidR="000A67F7">
        <w:rPr>
          <w:b/>
          <w:lang w:eastAsia="cs-CZ"/>
        </w:rPr>
        <w:t xml:space="preserve"> </w:t>
      </w:r>
      <w:r w:rsidR="000A67F7" w:rsidRPr="000A67F7">
        <w:rPr>
          <w:b/>
          <w:highlight w:val="yellow"/>
          <w:lang w:eastAsia="cs-CZ"/>
        </w:rPr>
        <w:t>/ překračuje</w:t>
      </w:r>
      <w:r>
        <w:rPr>
          <w:lang w:eastAsia="cs-CZ"/>
        </w:rPr>
        <w:t xml:space="preserve"> u </w:t>
      </w:r>
      <w:r w:rsidRPr="004A752F">
        <w:rPr>
          <w:highlight w:val="yellow"/>
          <w:lang w:eastAsia="cs-CZ"/>
        </w:rPr>
        <w:t>žádné z měřených svalových skupin rukou a předloktí</w:t>
      </w:r>
      <w:r>
        <w:rPr>
          <w:lang w:eastAsia="cs-CZ"/>
        </w:rPr>
        <w:t xml:space="preserve"> daný hygienický limit</w:t>
      </w:r>
      <w:r w:rsidRPr="003719F8">
        <w:rPr>
          <w:highlight w:val="magenta"/>
          <w:lang w:eastAsia="cs-CZ"/>
        </w:rPr>
        <w:t>.</w:t>
      </w:r>
      <w:r w:rsidR="007E3DDC" w:rsidRPr="003719F8">
        <w:rPr>
          <w:highlight w:val="magenta"/>
          <w:lang w:eastAsia="cs-CZ"/>
        </w:rPr>
        <w:t>{{section_generated_texts.paty_text_podminka}}</w:t>
      </w:r>
      <w:r>
        <w:rPr>
          <w:lang w:eastAsia="cs-CZ"/>
        </w:rPr>
        <w:t xml:space="preserve"> </w:t>
      </w:r>
      <w:r w:rsidR="007E3DDC">
        <w:rPr>
          <w:lang w:eastAsia="cs-CZ"/>
        </w:rPr>
        <w:t>.</w:t>
      </w:r>
      <w:r w:rsidRPr="002C70EE">
        <w:rPr>
          <w:lang w:eastAsia="cs-CZ"/>
        </w:rPr>
        <w:t>Vynakládání nadlimitních svalových sil</w:t>
      </w:r>
      <w:r w:rsidRPr="000A67F7">
        <w:rPr>
          <w:highlight w:val="yellow"/>
          <w:lang w:eastAsia="cs-CZ"/>
        </w:rPr>
        <w:t xml:space="preserve"> </w:t>
      </w:r>
      <w:r w:rsidR="002E2250" w:rsidRPr="009E7AC7">
        <w:rPr>
          <w:bCs/>
          <w:highlight w:val="magenta"/>
          <w:lang w:eastAsia="cs-CZ"/>
        </w:rPr>
        <w:t>{{section_generated_text</w:t>
      </w:r>
      <w:r w:rsidR="009E1E4A">
        <w:rPr>
          <w:bCs/>
          <w:highlight w:val="magenta"/>
          <w:lang w:eastAsia="cs-CZ"/>
        </w:rPr>
        <w:t>s</w:t>
      </w:r>
      <w:r w:rsidR="002E2250" w:rsidRPr="009E7AC7">
        <w:rPr>
          <w:bCs/>
          <w:highlight w:val="magenta"/>
          <w:lang w:eastAsia="cs-CZ"/>
        </w:rPr>
        <w:t>.sesty_text_podminka}}</w:t>
      </w:r>
      <w:r w:rsidR="002E2250">
        <w:rPr>
          <w:b/>
          <w:lang w:eastAsia="cs-CZ"/>
        </w:rPr>
        <w:t xml:space="preserve"> </w:t>
      </w:r>
      <w:r w:rsidRPr="002C70EE">
        <w:rPr>
          <w:lang w:eastAsia="cs-CZ"/>
        </w:rPr>
        <w:t>pravidelnou součástí výkonu prováděné práce.</w:t>
      </w:r>
      <w:r w:rsidR="00E454C8">
        <w:rPr>
          <w:lang w:eastAsia="cs-CZ"/>
        </w:rPr>
        <w:t xml:space="preserve"> </w:t>
      </w:r>
      <w:r w:rsidR="00140051" w:rsidRPr="00401266">
        <w:rPr>
          <w:b/>
          <w:color w:val="FF0000"/>
          <w:highlight w:val="yellow"/>
          <w:lang w:eastAsia="cs-CZ"/>
        </w:rPr>
        <w:t>(Pokud Ano – uvést do závorky u jaké činnosti</w:t>
      </w:r>
      <w:r w:rsidR="00401266">
        <w:rPr>
          <w:b/>
          <w:color w:val="FF0000"/>
          <w:highlight w:val="yellow"/>
          <w:lang w:eastAsia="cs-CZ"/>
        </w:rPr>
        <w:t xml:space="preserve"> a vyznačit hodnoty tučně červeně</w:t>
      </w:r>
      <w:r w:rsidR="00140051" w:rsidRPr="00401266">
        <w:rPr>
          <w:b/>
          <w:color w:val="FF0000"/>
          <w:highlight w:val="yellow"/>
          <w:lang w:eastAsia="cs-CZ"/>
        </w:rPr>
        <w:t>)!</w:t>
      </w:r>
      <w:r w:rsidR="005C5FC7">
        <w:rPr>
          <w:b/>
          <w:color w:val="FF0000"/>
          <w:highlight w:val="yellow"/>
          <w:lang w:eastAsia="cs-CZ"/>
        </w:rPr>
        <w:br w:type="page"/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5"/>
        <w:gridCol w:w="1150"/>
        <w:gridCol w:w="1150"/>
        <w:gridCol w:w="1150"/>
        <w:gridCol w:w="1150"/>
        <w:gridCol w:w="1729"/>
      </w:tblGrid>
      <w:tr w:rsidR="00A42466" w:rsidRPr="0069087E" w14:paraId="0672DAA2" w14:textId="77777777" w:rsidTr="003308D0">
        <w:trPr>
          <w:trHeight w:val="481"/>
          <w:jc w:val="center"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47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A42466" w:rsidRPr="0069087E" w14:paraId="6F7E1390" w14:textId="77777777" w:rsidTr="003308D0">
        <w:trPr>
          <w:trHeight w:val="481"/>
          <w:jc w:val="center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A42466" w:rsidRPr="0069087E" w14:paraId="4D7B4BA1" w14:textId="77777777" w:rsidTr="003308D0">
        <w:trPr>
          <w:trHeight w:val="360"/>
          <w:jc w:val="center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A42466" w:rsidRPr="0069087E" w14:paraId="57B11105" w14:textId="77777777" w:rsidTr="003308D0">
        <w:trPr>
          <w:trHeight w:val="420"/>
          <w:jc w:val="center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18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EE533E" w:rsidRPr="001362EA" w14:paraId="09160E2F" w14:textId="77777777" w:rsidTr="003308D0">
        <w:trPr>
          <w:trHeight w:val="540"/>
          <w:jc w:val="center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002AC643" w:rsidR="00EE533E" w:rsidRPr="00DD2C7F" w:rsidRDefault="00AB29F5" w:rsidP="00DD2C7F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{{section2_firma.profession_name}}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77777777" w:rsidR="00EE533E" w:rsidRPr="001362EA" w:rsidRDefault="00650586" w:rsidP="003308D0">
            <w:pPr>
              <w:jc w:val="center"/>
              <w:rPr>
                <w:color w:val="FF0000"/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77777777" w:rsidR="00EE533E" w:rsidRPr="001362EA" w:rsidRDefault="00650586" w:rsidP="007139F4">
            <w:pPr>
              <w:jc w:val="center"/>
              <w:rPr>
                <w:color w:val="FF0000"/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77777777" w:rsidR="00EE533E" w:rsidRPr="001362EA" w:rsidRDefault="00EE533E" w:rsidP="003308D0">
            <w:pPr>
              <w:jc w:val="center"/>
              <w:rPr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77777777" w:rsidR="00EE533E" w:rsidRPr="001362EA" w:rsidRDefault="00EE533E" w:rsidP="003308D0">
            <w:pPr>
              <w:jc w:val="center"/>
              <w:rPr>
                <w:lang w:eastAsia="cs-CZ"/>
              </w:rPr>
            </w:pPr>
            <w:r w:rsidRPr="001362EA">
              <w:rPr>
                <w:lang w:eastAsia="cs-CZ"/>
              </w:rPr>
              <w:t>Pod limitem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EE533E" w:rsidRPr="001362EA" w:rsidRDefault="00650586" w:rsidP="003308D0">
            <w:pPr>
              <w:jc w:val="center"/>
              <w:rPr>
                <w:b/>
                <w:lang w:eastAsia="cs-CZ"/>
              </w:rPr>
            </w:pPr>
            <w:r w:rsidRPr="001362EA">
              <w:rPr>
                <w:b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069F0AB7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>Celosměnový počet pohybů rukou a předloktí s ohledem na vynakládanou průměrnou směnovou časově váženou hodnotu % Fmax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% 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>, přičemž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Fmax)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Fmax</w:t>
            </w:r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 síly přesahující 70 % Fmax</w:t>
            </w:r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>MUDr. Danica Henčeková, Ph.D.</w:t>
      </w:r>
      <w:r w:rsidRPr="009A112D">
        <w:rPr>
          <w:szCs w:val="20"/>
          <w:lang w:eastAsia="cs-CZ"/>
        </w:rPr>
        <w:t xml:space="preserve">, </w:t>
      </w:r>
    </w:p>
    <w:p w14:paraId="560300E8" w14:textId="77CA6F73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AB29F5" w:rsidRPr="003719F8">
        <w:rPr>
          <w:highlight w:val="magenta"/>
          <w:lang w:eastAsia="cs-CZ"/>
        </w:rPr>
        <w:t>{{section2_firma.measurement_date}}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>MUDr. Danica Henčeková,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3B9BFB82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{{section2_firma.evidence_number}}/2025</w:t>
      </w:r>
      <w:r w:rsidRPr="00CB3761">
        <w:rPr>
          <w:sz w:val="24"/>
          <w:szCs w:val="24"/>
        </w:rPr>
        <w:t>: výstup z programu EMG Analyzer</w:t>
      </w:r>
    </w:p>
    <w:bookmarkEnd w:id="14"/>
    <w:p w14:paraId="305C17AC" w14:textId="4B90B687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Fmax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Fmax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Fmax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Fmax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Fmax: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Fmax: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219F9C80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{{section2_firma.evidence_number}}/2025</w:t>
      </w:r>
      <w:r w:rsidR="00E454C8" w:rsidRPr="00CB3761">
        <w:rPr>
          <w:sz w:val="24"/>
          <w:szCs w:val="24"/>
        </w:rPr>
        <w:t>: výstup z programu EMG Analyzer</w:t>
      </w:r>
    </w:p>
    <w:p w14:paraId="24305DD0" w14:textId="54307962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Fmax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Fmax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Fmax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Fmax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Fmax: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Fmax: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default" r:id="rId15"/>
      <w:footerReference w:type="default" r:id="rId16"/>
      <w:footerReference w:type="first" r:id="rId17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EFA5B" w14:textId="77777777" w:rsidR="00430582" w:rsidRDefault="00430582" w:rsidP="00A31383">
      <w:r>
        <w:separator/>
      </w:r>
    </w:p>
  </w:endnote>
  <w:endnote w:type="continuationSeparator" w:id="0">
    <w:p w14:paraId="7E89347D" w14:textId="77777777" w:rsidR="00430582" w:rsidRDefault="00430582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1B37BE"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  <w:t>LSZ</w:t>
          </w:r>
          <w:r w:rsidRPr="009B3421">
            <w:rPr>
              <w:rFonts w:ascii="Calibri" w:eastAsia="Times New Roman" w:hAnsi="Calibri" w:cs="Calibri"/>
              <w:b/>
              <w:sz w:val="18"/>
              <w:szCs w:val="18"/>
              <w:lang w:eastAsia="cs-CZ"/>
            </w:rPr>
            <w:t xml:space="preserve"> XX/202X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71223299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{{section2_firma.evidence_number}}/2025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CEB8" w14:textId="77777777" w:rsidR="00430582" w:rsidRDefault="00430582" w:rsidP="00A31383">
      <w:r>
        <w:separator/>
      </w:r>
    </w:p>
  </w:footnote>
  <w:footnote w:type="continuationSeparator" w:id="0">
    <w:p w14:paraId="58A6A70F" w14:textId="77777777" w:rsidR="00430582" w:rsidRDefault="00430582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B81910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605D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FAE"/>
    <w:rsid w:val="00562967"/>
    <w:rsid w:val="00564B4F"/>
    <w:rsid w:val="0057037C"/>
    <w:rsid w:val="00574B68"/>
    <w:rsid w:val="0057515D"/>
    <w:rsid w:val="005777DC"/>
    <w:rsid w:val="00583C27"/>
    <w:rsid w:val="005854C3"/>
    <w:rsid w:val="005A11E2"/>
    <w:rsid w:val="005A1A41"/>
    <w:rsid w:val="005A2300"/>
    <w:rsid w:val="005A24A1"/>
    <w:rsid w:val="005B1F39"/>
    <w:rsid w:val="005C4187"/>
    <w:rsid w:val="005C5FC7"/>
    <w:rsid w:val="005D7B0E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2E70"/>
    <w:rsid w:val="00623269"/>
    <w:rsid w:val="0062359D"/>
    <w:rsid w:val="00630D6A"/>
    <w:rsid w:val="006341E9"/>
    <w:rsid w:val="00645CF8"/>
    <w:rsid w:val="00650586"/>
    <w:rsid w:val="00651240"/>
    <w:rsid w:val="00653A65"/>
    <w:rsid w:val="00657028"/>
    <w:rsid w:val="0066427D"/>
    <w:rsid w:val="00667C1E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C11"/>
    <w:rsid w:val="0070572C"/>
    <w:rsid w:val="007104DD"/>
    <w:rsid w:val="007139F4"/>
    <w:rsid w:val="00713D64"/>
    <w:rsid w:val="00715A45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42CC"/>
    <w:rsid w:val="0077553A"/>
    <w:rsid w:val="00775DDA"/>
    <w:rsid w:val="00780533"/>
    <w:rsid w:val="0078306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40C7"/>
    <w:rsid w:val="00804175"/>
    <w:rsid w:val="0080767D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70B4"/>
    <w:rsid w:val="00AB03AE"/>
    <w:rsid w:val="00AB29F5"/>
    <w:rsid w:val="00AB3882"/>
    <w:rsid w:val="00AB7619"/>
    <w:rsid w:val="00AB7CAE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B3D"/>
    <w:rsid w:val="00B677A2"/>
    <w:rsid w:val="00B72F13"/>
    <w:rsid w:val="00B74D88"/>
    <w:rsid w:val="00B81350"/>
    <w:rsid w:val="00B81562"/>
    <w:rsid w:val="00B87E9D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447C"/>
    <w:rsid w:val="00BB607A"/>
    <w:rsid w:val="00BC11BE"/>
    <w:rsid w:val="00BC32F2"/>
    <w:rsid w:val="00BC7C16"/>
    <w:rsid w:val="00BD1DCD"/>
    <w:rsid w:val="00BE0E29"/>
    <w:rsid w:val="00BE134B"/>
    <w:rsid w:val="00BE23E2"/>
    <w:rsid w:val="00BE24D0"/>
    <w:rsid w:val="00BE2A42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C5F"/>
    <w:rsid w:val="00C21B0E"/>
    <w:rsid w:val="00C25176"/>
    <w:rsid w:val="00C304A6"/>
    <w:rsid w:val="00C30C33"/>
    <w:rsid w:val="00C3220B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44FEF"/>
    <w:rsid w:val="00D4592F"/>
    <w:rsid w:val="00D508E6"/>
    <w:rsid w:val="00D51910"/>
    <w:rsid w:val="00D5679D"/>
    <w:rsid w:val="00D62275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5F-4706-B91E-62260EC22E3B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5F-4706-B91E-62260EC22E3B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5F-4706-B91E-62260EC22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BF-4945-AA7A-DAA1DAD7C09D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BF-4945-AA7A-DAA1DAD7C09D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DBF-4945-AA7A-DAA1DAD7C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17</Pages>
  <Words>4570</Words>
  <Characters>26968</Characters>
  <Application>Microsoft Office Word</Application>
  <DocSecurity>0</DocSecurity>
  <Lines>224</Lines>
  <Paragraphs>62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60</cp:revision>
  <cp:lastPrinted>2024-05-31T11:22:00Z</cp:lastPrinted>
  <dcterms:created xsi:type="dcterms:W3CDTF">2024-05-05T09:36:00Z</dcterms:created>
  <dcterms:modified xsi:type="dcterms:W3CDTF">2025-10-21T08:54:00Z</dcterms:modified>
</cp:coreProperties>
</file>