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C1D1A" w14:textId="77777777" w:rsidR="006D34A1" w:rsidRPr="00896C1C" w:rsidRDefault="006D34A1" w:rsidP="006D34A1">
      <w:pPr>
        <w:spacing w:after="0"/>
        <w:jc w:val="center"/>
        <w:rPr>
          <w:rFonts w:asciiTheme="majorHAnsi" w:hAnsiTheme="majorHAnsi"/>
          <w:b/>
          <w:sz w:val="32"/>
          <w:szCs w:val="27"/>
        </w:rPr>
      </w:pPr>
      <w:r w:rsidRPr="00896C1C">
        <w:rPr>
          <w:rFonts w:asciiTheme="majorHAnsi" w:hAnsiTheme="majorHAnsi"/>
          <w:b/>
          <w:sz w:val="32"/>
          <w:szCs w:val="27"/>
        </w:rPr>
        <w:t>LABORATOŘ OCHRANY A PODPORY VEŘEJNÉHO ZDRAVÍ RENTURI s. r. o.</w:t>
      </w:r>
    </w:p>
    <w:p w14:paraId="1C4567D5" w14:textId="77777777" w:rsidR="006D34A1" w:rsidRPr="002F22B1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>HAVLÍČKOVO NÁBŘEŽÍ 2728/38</w:t>
      </w:r>
    </w:p>
    <w:p w14:paraId="2DAD13BF" w14:textId="77777777" w:rsidR="006D34A1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>702 00 OSTRAVA – MORAVSKÁ OSTRAVA</w:t>
      </w:r>
    </w:p>
    <w:p w14:paraId="63DB5728" w14:textId="77777777" w:rsidR="006D34A1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2F22B1">
        <w:rPr>
          <w:rFonts w:asciiTheme="majorHAnsi" w:hAnsiTheme="majorHAnsi"/>
          <w:sz w:val="27"/>
          <w:szCs w:val="27"/>
        </w:rPr>
        <w:t xml:space="preserve">E-MAIL: </w:t>
      </w:r>
      <w:hyperlink r:id="rId8" w:history="1">
        <w:r w:rsidRPr="004B7884">
          <w:rPr>
            <w:rStyle w:val="Hypertextovodkaz"/>
            <w:rFonts w:asciiTheme="majorHAnsi" w:hAnsiTheme="majorHAnsi"/>
            <w:sz w:val="27"/>
            <w:szCs w:val="27"/>
          </w:rPr>
          <w:t>laborator@renturi.cz</w:t>
        </w:r>
      </w:hyperlink>
    </w:p>
    <w:p w14:paraId="70AB9263" w14:textId="77777777" w:rsidR="006D34A1" w:rsidRDefault="006D34A1" w:rsidP="006D34A1">
      <w:pPr>
        <w:spacing w:after="0"/>
        <w:jc w:val="center"/>
        <w:rPr>
          <w:rFonts w:asciiTheme="majorHAnsi" w:hAnsiTheme="majorHAnsi"/>
          <w:sz w:val="27"/>
          <w:szCs w:val="27"/>
        </w:rPr>
      </w:pPr>
      <w:r w:rsidRPr="00962023">
        <w:rPr>
          <w:rFonts w:asciiTheme="majorHAnsi" w:hAnsiTheme="majorHAnsi"/>
          <w:sz w:val="27"/>
          <w:szCs w:val="27"/>
        </w:rPr>
        <w:t>IČO: 28405757</w:t>
      </w:r>
    </w:p>
    <w:p w14:paraId="7EA7765D" w14:textId="047E677C" w:rsidR="008D4435" w:rsidRDefault="006D34A1" w:rsidP="008D4435">
      <w:pPr>
        <w:jc w:val="center"/>
        <w:rPr>
          <w:rFonts w:asciiTheme="majorHAnsi" w:hAnsiTheme="majorHAnsi"/>
          <w:sz w:val="27"/>
          <w:szCs w:val="27"/>
        </w:rPr>
      </w:pPr>
      <w:r>
        <w:rPr>
          <w:noProof/>
          <w:lang w:val="en-US"/>
        </w:rPr>
        <w:drawing>
          <wp:inline distT="0" distB="0" distL="0" distR="0" wp14:anchorId="0054B806" wp14:editId="4D246597">
            <wp:extent cx="1781520" cy="865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520" cy="8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C957" w14:textId="77777777" w:rsidR="004107E4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105CFCAE" w14:textId="77777777" w:rsidR="004107E4" w:rsidRDefault="004107E4" w:rsidP="008D4435">
      <w:pPr>
        <w:spacing w:after="0" w:line="360" w:lineRule="auto"/>
        <w:jc w:val="center"/>
        <w:rPr>
          <w:rFonts w:asciiTheme="majorHAnsi" w:hAnsiTheme="majorHAnsi"/>
          <w:b/>
          <w:caps/>
          <w:sz w:val="32"/>
          <w:szCs w:val="26"/>
        </w:rPr>
      </w:pPr>
    </w:p>
    <w:p w14:paraId="5A564C3E" w14:textId="0AE9D12B" w:rsidR="00582397" w:rsidRPr="002F22B1" w:rsidRDefault="00582397" w:rsidP="00582397">
      <w:pPr>
        <w:spacing w:after="0" w:line="360" w:lineRule="auto"/>
        <w:jc w:val="center"/>
        <w:rPr>
          <w:rFonts w:asciiTheme="majorHAnsi" w:hAnsiTheme="majorHAnsi"/>
          <w:b/>
          <w:caps/>
          <w:sz w:val="24"/>
          <w:szCs w:val="26"/>
        </w:rPr>
      </w:pPr>
      <w:r w:rsidRPr="002F22B1">
        <w:rPr>
          <w:rFonts w:asciiTheme="majorHAnsi" w:hAnsiTheme="majorHAnsi"/>
          <w:b/>
          <w:caps/>
          <w:sz w:val="32"/>
          <w:szCs w:val="26"/>
        </w:rPr>
        <w:t>ODBORNÉ HODNOCENÍ FAKTORŮ FYZIOLOGIE PRÁCE</w:t>
      </w:r>
    </w:p>
    <w:p w14:paraId="3BB7C6BB" w14:textId="77777777" w:rsidR="00582397" w:rsidRPr="002F22B1" w:rsidRDefault="00961FAB" w:rsidP="00582397">
      <w:pPr>
        <w:spacing w:after="0"/>
        <w:jc w:val="center"/>
        <w:rPr>
          <w:rFonts w:asciiTheme="majorHAnsi" w:hAnsiTheme="majorHAnsi"/>
          <w:caps/>
        </w:rPr>
      </w:pPr>
      <w:r>
        <w:rPr>
          <w:rFonts w:asciiTheme="majorHAnsi" w:hAnsiTheme="majorHAnsi"/>
          <w:caps/>
        </w:rPr>
        <w:t>Pracovníke</w:t>
      </w:r>
      <w:r w:rsidR="00582397" w:rsidRPr="002F22B1">
        <w:rPr>
          <w:rFonts w:asciiTheme="majorHAnsi" w:hAnsiTheme="majorHAnsi"/>
          <w:caps/>
        </w:rPr>
        <w:t xml:space="preserve">m AUTORIZOVANÉ LABORATOŘE </w:t>
      </w:r>
      <w:r w:rsidR="00582397">
        <w:rPr>
          <w:rFonts w:asciiTheme="majorHAnsi" w:hAnsiTheme="majorHAnsi"/>
          <w:caps/>
        </w:rPr>
        <w:t>ochrany a podpory veřejného zdraví</w:t>
      </w:r>
    </w:p>
    <w:p w14:paraId="144FD678" w14:textId="77777777" w:rsidR="00582397" w:rsidRDefault="00582397" w:rsidP="00582397">
      <w:pPr>
        <w:jc w:val="center"/>
        <w:rPr>
          <w:rFonts w:asciiTheme="majorHAnsi" w:hAnsiTheme="majorHAnsi"/>
          <w:caps/>
        </w:rPr>
      </w:pPr>
      <w:r w:rsidRPr="002F22B1">
        <w:rPr>
          <w:rFonts w:asciiTheme="majorHAnsi" w:hAnsiTheme="majorHAnsi"/>
          <w:caps/>
        </w:rPr>
        <w:t>dle vyhlášky č. 432/2003 Sb., v platném znění</w:t>
      </w:r>
    </w:p>
    <w:p w14:paraId="3C86E971" w14:textId="77777777" w:rsidR="00CB558A" w:rsidRDefault="00CB558A" w:rsidP="00CB558A">
      <w:pPr>
        <w:spacing w:after="400" w:line="240" w:lineRule="auto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>č. OH XX/202X</w:t>
      </w:r>
    </w:p>
    <w:p w14:paraId="1EB66773" w14:textId="77777777" w:rsidR="00CB558A" w:rsidRDefault="00CB558A" w:rsidP="00CB558A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56AB609F" w14:textId="77777777" w:rsidR="00CB558A" w:rsidRDefault="00CB558A" w:rsidP="00CB558A">
      <w:pPr>
        <w:spacing w:after="0" w:line="240" w:lineRule="auto"/>
        <w:ind w:left="3540" w:hanging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Název firmy</w:t>
      </w:r>
    </w:p>
    <w:p w14:paraId="07A6964C" w14:textId="77777777" w:rsidR="00CB558A" w:rsidRDefault="00CB558A" w:rsidP="00CB558A">
      <w:pPr>
        <w:spacing w:after="0" w:line="240" w:lineRule="auto"/>
        <w:ind w:left="3540"/>
        <w:rPr>
          <w:rFonts w:ascii="Cambria" w:eastAsia="Times New Roman" w:hAnsi="Cambria" w:cs="Arial CE"/>
          <w:b/>
          <w:sz w:val="24"/>
          <w:szCs w:val="23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adresní místo, číslo popisné</w:t>
      </w:r>
    </w:p>
    <w:p w14:paraId="1CE08F9E" w14:textId="77777777" w:rsidR="00CB558A" w:rsidRDefault="00CB558A" w:rsidP="00CB558A">
      <w:pPr>
        <w:spacing w:after="0" w:line="240" w:lineRule="auto"/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PSČ Město městská část</w:t>
      </w:r>
    </w:p>
    <w:p w14:paraId="6DF2681A" w14:textId="77777777" w:rsidR="00CB558A" w:rsidRDefault="00CB558A" w:rsidP="00CB558A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IČO: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Theme="majorHAnsi" w:hAnsiTheme="majorHAnsi"/>
          <w:bCs/>
          <w:sz w:val="24"/>
          <w:szCs w:val="24"/>
          <w:lang w:eastAsia="cs-CZ"/>
        </w:rPr>
        <w:tab/>
      </w:r>
      <w:r>
        <w:rPr>
          <w:rFonts w:ascii="Cambria" w:eastAsia="Times New Roman" w:hAnsi="Cambria" w:cs="Arial CE"/>
          <w:b/>
          <w:sz w:val="24"/>
          <w:szCs w:val="23"/>
          <w:lang w:eastAsia="cs-CZ"/>
        </w:rPr>
        <w:t>identifikační číslo</w:t>
      </w:r>
    </w:p>
    <w:p w14:paraId="0790A722" w14:textId="77777777" w:rsidR="00CB558A" w:rsidRDefault="00CB558A" w:rsidP="00CB558A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5368763A" w14:textId="77777777" w:rsidR="00CB558A" w:rsidRDefault="00CB558A" w:rsidP="00CB558A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698C75B8" w14:textId="77777777" w:rsidR="00CB558A" w:rsidRDefault="00CB558A" w:rsidP="00CB558A">
      <w:pPr>
        <w:spacing w:after="0" w:line="240" w:lineRule="auto"/>
        <w:rPr>
          <w:rFonts w:asciiTheme="majorHAnsi" w:hAnsiTheme="majorHAnsi"/>
          <w:sz w:val="24"/>
          <w:szCs w:val="24"/>
          <w:lang w:eastAsia="cs-CZ"/>
        </w:rPr>
      </w:pPr>
    </w:p>
    <w:p w14:paraId="4C8D0E34" w14:textId="77777777" w:rsidR="00CB558A" w:rsidRDefault="00CB558A" w:rsidP="00CB558A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Profese: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Professe</w:t>
      </w:r>
      <w:proofErr w:type="spellEnd"/>
    </w:p>
    <w:p w14:paraId="5A66AC1E" w14:textId="77777777" w:rsidR="00CB558A" w:rsidRDefault="00CB558A" w:rsidP="00CB558A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>Pracoviště:</w:t>
      </w:r>
      <w:r>
        <w:rPr>
          <w:rFonts w:asciiTheme="majorHAnsi" w:hAnsiTheme="majorHAnsi"/>
          <w:sz w:val="24"/>
          <w:szCs w:val="24"/>
          <w:lang w:eastAsia="cs-CZ"/>
        </w:rPr>
        <w:tab/>
      </w:r>
      <w:r>
        <w:rPr>
          <w:rFonts w:asciiTheme="majorHAnsi" w:hAnsiTheme="majorHAnsi"/>
          <w:sz w:val="24"/>
          <w:szCs w:val="24"/>
          <w:lang w:eastAsia="cs-CZ"/>
        </w:rPr>
        <w:tab/>
      </w:r>
      <w:proofErr w:type="spellStart"/>
      <w:r>
        <w:rPr>
          <w:rFonts w:ascii="Cambria" w:eastAsia="Times New Roman" w:hAnsi="Cambria" w:cs="Arial CE"/>
          <w:b/>
          <w:sz w:val="24"/>
          <w:szCs w:val="24"/>
          <w:lang w:eastAsia="cs-CZ"/>
        </w:rPr>
        <w:t>Pracovištěě</w:t>
      </w:r>
      <w:proofErr w:type="spellEnd"/>
    </w:p>
    <w:p w14:paraId="754547FC" w14:textId="77777777" w:rsidR="00582397" w:rsidRDefault="00582397" w:rsidP="00582397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F5FCD7E" w14:textId="77777777" w:rsidR="00F34460" w:rsidRDefault="00F34460" w:rsidP="00F34460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73C9E3EE" w14:textId="3310C742" w:rsidR="00CF75D9" w:rsidRPr="00CF75D9" w:rsidRDefault="00CF75D9" w:rsidP="0041604C">
      <w:pPr>
        <w:spacing w:after="600"/>
        <w:ind w:left="1701" w:hanging="1701"/>
        <w:rPr>
          <w:rFonts w:asciiTheme="majorHAnsi" w:hAnsiTheme="majorHAnsi"/>
          <w:sz w:val="24"/>
          <w:szCs w:val="24"/>
          <w:lang w:eastAsia="cs-CZ"/>
        </w:rPr>
      </w:pPr>
      <w:r w:rsidRPr="00BB6D0D">
        <w:rPr>
          <w:rFonts w:asciiTheme="majorHAnsi" w:hAnsiTheme="majorHAnsi"/>
          <w:sz w:val="24"/>
          <w:szCs w:val="24"/>
          <w:lang w:eastAsia="cs-CZ"/>
        </w:rPr>
        <w:t xml:space="preserve">Účel </w:t>
      </w:r>
      <w:r w:rsidR="0041604C">
        <w:rPr>
          <w:rFonts w:asciiTheme="majorHAnsi" w:hAnsiTheme="majorHAnsi"/>
          <w:sz w:val="24"/>
          <w:szCs w:val="24"/>
          <w:lang w:eastAsia="cs-CZ"/>
        </w:rPr>
        <w:t>hodnocení</w:t>
      </w:r>
      <w:r w:rsidRPr="00BB6D0D">
        <w:rPr>
          <w:rFonts w:asciiTheme="majorHAnsi" w:hAnsiTheme="majorHAnsi"/>
          <w:sz w:val="24"/>
          <w:szCs w:val="24"/>
          <w:lang w:eastAsia="cs-CZ"/>
        </w:rPr>
        <w:t xml:space="preserve">: </w:t>
      </w:r>
      <w:r w:rsidR="006D34A1">
        <w:rPr>
          <w:rFonts w:ascii="Cambria" w:eastAsia="Times New Roman" w:hAnsi="Cambria" w:cs="Arial CE"/>
          <w:sz w:val="24"/>
          <w:szCs w:val="24"/>
          <w:lang w:eastAsia="cs-CZ"/>
        </w:rPr>
        <w:t xml:space="preserve">Odborné hodnocení </w:t>
      </w:r>
      <w:r w:rsidRPr="00BB6D0D">
        <w:rPr>
          <w:rFonts w:asciiTheme="majorHAnsi" w:hAnsiTheme="majorHAnsi"/>
          <w:sz w:val="24"/>
          <w:szCs w:val="24"/>
          <w:lang w:eastAsia="cs-CZ"/>
        </w:rPr>
        <w:t>celkové fyzi</w:t>
      </w:r>
      <w:r>
        <w:rPr>
          <w:rFonts w:asciiTheme="majorHAnsi" w:hAnsiTheme="majorHAnsi"/>
          <w:sz w:val="24"/>
          <w:szCs w:val="24"/>
          <w:lang w:eastAsia="cs-CZ"/>
        </w:rPr>
        <w:t>cké zátěže</w:t>
      </w:r>
      <w:r w:rsidR="006D34A1">
        <w:rPr>
          <w:rFonts w:asciiTheme="majorHAnsi" w:hAnsiTheme="majorHAnsi"/>
          <w:sz w:val="24"/>
          <w:szCs w:val="24"/>
          <w:lang w:eastAsia="cs-CZ"/>
        </w:rPr>
        <w:t xml:space="preserve"> a lokální svalové zátěže</w:t>
      </w:r>
      <w:r>
        <w:rPr>
          <w:rFonts w:asciiTheme="majorHAnsi" w:hAnsiTheme="majorHAnsi"/>
          <w:sz w:val="24"/>
          <w:szCs w:val="24"/>
          <w:lang w:eastAsia="cs-CZ"/>
        </w:rPr>
        <w:t xml:space="preserve"> </w:t>
      </w:r>
      <w:r w:rsidRPr="006354CA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</w:t>
      </w:r>
      <w:r w:rsidR="006D34A1">
        <w:rPr>
          <w:rFonts w:asciiTheme="majorHAnsi" w:hAnsiTheme="majorHAnsi"/>
          <w:sz w:val="24"/>
          <w:szCs w:val="24"/>
          <w:lang w:eastAsia="cs-CZ"/>
        </w:rPr>
        <w:t xml:space="preserve">těchto </w:t>
      </w:r>
      <w:r w:rsidRPr="006354CA">
        <w:rPr>
          <w:rFonts w:asciiTheme="majorHAnsi" w:hAnsiTheme="majorHAnsi"/>
          <w:sz w:val="24"/>
          <w:szCs w:val="24"/>
          <w:lang w:eastAsia="cs-CZ"/>
        </w:rPr>
        <w:t>faktor</w:t>
      </w:r>
      <w:r w:rsidR="006D34A1">
        <w:rPr>
          <w:rFonts w:asciiTheme="majorHAnsi" w:hAnsiTheme="majorHAnsi"/>
          <w:sz w:val="24"/>
          <w:szCs w:val="24"/>
          <w:lang w:eastAsia="cs-CZ"/>
        </w:rPr>
        <w:t>ů</w:t>
      </w:r>
    </w:p>
    <w:p w14:paraId="67758285" w14:textId="77777777" w:rsidR="00CF75D9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4D9CA47E" w14:textId="77777777" w:rsidR="006D34A1" w:rsidRDefault="006D34A1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21D2779" w14:textId="77777777" w:rsidR="00CF75D9" w:rsidRDefault="00CF75D9" w:rsidP="00CF75D9">
      <w:pPr>
        <w:spacing w:after="0" w:line="240" w:lineRule="auto"/>
        <w:rPr>
          <w:rFonts w:ascii="Cambria" w:eastAsia="Times New Roman" w:hAnsi="Cambria" w:cs="Arial CE"/>
          <w:b/>
          <w:sz w:val="24"/>
          <w:szCs w:val="24"/>
          <w:lang w:eastAsia="cs-CZ"/>
        </w:rPr>
      </w:pPr>
    </w:p>
    <w:p w14:paraId="2EA04325" w14:textId="77777777" w:rsidR="00CB558A" w:rsidRDefault="00CB558A" w:rsidP="00CB558A">
      <w:pPr>
        <w:spacing w:after="0" w:line="240" w:lineRule="auto"/>
        <w:rPr>
          <w:rFonts w:ascii="Cambria" w:eastAsia="Times New Roman" w:hAnsi="Cambria" w:cs="Arial CE"/>
          <w:sz w:val="24"/>
          <w:szCs w:val="24"/>
          <w:lang w:eastAsia="cs-CZ"/>
        </w:rPr>
      </w:pPr>
      <w:r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>
        <w:rPr>
          <w:rFonts w:ascii="Cambria" w:eastAsia="Times New Roman" w:hAnsi="Cambria" w:cs="Arial CE"/>
          <w:b/>
          <w:sz w:val="24"/>
          <w:szCs w:val="24"/>
          <w:lang w:eastAsia="cs-CZ"/>
        </w:rPr>
        <w:t>DD. MM. RRRR</w:t>
      </w:r>
      <w:r>
        <w:rPr>
          <w:rFonts w:ascii="Cambria" w:eastAsia="Times New Roman" w:hAnsi="Cambria" w:cs="Arial CE"/>
          <w:sz w:val="24"/>
          <w:szCs w:val="24"/>
          <w:lang w:eastAsia="cs-CZ"/>
        </w:rPr>
        <w:br w:type="page"/>
      </w:r>
    </w:p>
    <w:p w14:paraId="7C377FE3" w14:textId="77777777" w:rsidR="00285473" w:rsidRPr="000B1107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0B1107">
        <w:rPr>
          <w:rFonts w:asciiTheme="majorHAnsi" w:hAnsiTheme="majorHAnsi"/>
          <w:b/>
          <w:sz w:val="20"/>
          <w:szCs w:val="20"/>
        </w:rPr>
        <w:lastRenderedPageBreak/>
        <w:t>Postup odborného hodnocení:</w:t>
      </w:r>
    </w:p>
    <w:p w14:paraId="5F8F14CB" w14:textId="096D2D8A" w:rsidR="003D388E" w:rsidRPr="00285473" w:rsidRDefault="003D388E" w:rsidP="00360DF2">
      <w:pPr>
        <w:spacing w:before="120"/>
        <w:jc w:val="both"/>
        <w:rPr>
          <w:rFonts w:cstheme="minorHAnsi"/>
          <w:iCs/>
          <w:sz w:val="20"/>
          <w:szCs w:val="20"/>
        </w:rPr>
      </w:pPr>
      <w:r w:rsidRPr="00285473">
        <w:rPr>
          <w:rFonts w:cstheme="minorHAnsi"/>
          <w:iCs/>
          <w:sz w:val="20"/>
          <w:szCs w:val="20"/>
        </w:rPr>
        <w:t>Odborné hodnocení faktorů pracovních podmínek bylo provedeno dle nařízení vlády č. 361/2007 Sb., kterým se stanoví podmínky ochrany zdraví při práci, v platném znění. Jako podklad pro odborné posouzení byly použity podklady dodané zaměstnavatelem, údaje získané v den odborného hodnocení pracovních podmínek na příslušných pracovištích. Výsledky odborného hodnocení faktorů pracovních podmínek byly porovnány s platnými limity uvedenými v nařízení vlády č. 361/2007 Sb., v platném znění a ve vyhlášce č. 432/2003 Sb., kterou se stanoví podmínky pro zařazování prací do kategorií, limitní hodnoty ukazatelů biologických expozičních testů, podmínky odběru biologického materiálu pro provádění biologických expozičníc</w:t>
      </w:r>
      <w:r w:rsidR="00A66EE9" w:rsidRPr="00285473">
        <w:rPr>
          <w:rFonts w:cstheme="minorHAnsi"/>
          <w:iCs/>
          <w:sz w:val="20"/>
          <w:szCs w:val="20"/>
        </w:rPr>
        <w:t>h testů a </w:t>
      </w:r>
      <w:r w:rsidRPr="00285473">
        <w:rPr>
          <w:rFonts w:cstheme="minorHAnsi"/>
          <w:iCs/>
          <w:sz w:val="20"/>
          <w:szCs w:val="20"/>
        </w:rPr>
        <w:t>náležitosti hlášení prací s azbestem a biologickými činiteli, v platném znění.</w:t>
      </w:r>
    </w:p>
    <w:p w14:paraId="446907A8" w14:textId="77777777" w:rsidR="00285473" w:rsidRPr="00285473" w:rsidRDefault="00285473" w:rsidP="00285473">
      <w:pPr>
        <w:rPr>
          <w:rFonts w:asciiTheme="majorHAnsi" w:hAnsiTheme="majorHAnsi"/>
          <w:b/>
          <w:sz w:val="20"/>
          <w:szCs w:val="20"/>
        </w:rPr>
      </w:pPr>
      <w:r w:rsidRPr="00285473">
        <w:rPr>
          <w:rFonts w:asciiTheme="majorHAnsi" w:hAnsiTheme="majorHAnsi"/>
          <w:b/>
          <w:sz w:val="20"/>
          <w:szCs w:val="20"/>
        </w:rPr>
        <w:t>Vysvětlivky zkratek a pojmů používaných v protokolu:</w:t>
      </w:r>
    </w:p>
    <w:p w14:paraId="14DBECC1" w14:textId="77777777" w:rsidR="00285473" w:rsidRPr="00285473" w:rsidRDefault="00285473" w:rsidP="00285473">
      <w:pPr>
        <w:rPr>
          <w:rFonts w:asciiTheme="majorHAnsi" w:hAnsiTheme="majorHAnsi"/>
          <w:b/>
          <w:sz w:val="20"/>
          <w:szCs w:val="20"/>
        </w:rPr>
        <w:sectPr w:rsidR="00285473" w:rsidRPr="00285473" w:rsidSect="00FB17FC">
          <w:headerReference w:type="default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84C8638" w14:textId="77777777" w:rsidR="00285473" w:rsidRPr="00896C1C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BP</w:t>
      </w:r>
      <w:r w:rsidRPr="00896C1C">
        <w:rPr>
          <w:rFonts w:eastAsia="Times New Roman" w:cstheme="minorHAnsi"/>
          <w:bCs/>
          <w:sz w:val="20"/>
          <w:szCs w:val="18"/>
        </w:rPr>
        <w:t xml:space="preserve"> – bezpečnostní přestávka</w:t>
      </w:r>
    </w:p>
    <w:p w14:paraId="3AC5E2BE" w14:textId="77777777" w:rsidR="00285473" w:rsidRPr="00896C1C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  <w:u w:val="single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PHK</w:t>
      </w:r>
      <w:r w:rsidRPr="000B1107">
        <w:rPr>
          <w:rFonts w:eastAsia="Times New Roman" w:cstheme="minorHAnsi"/>
          <w:bCs/>
          <w:sz w:val="20"/>
          <w:szCs w:val="18"/>
        </w:rPr>
        <w:t xml:space="preserve"> </w:t>
      </w:r>
      <w:r w:rsidRPr="00896C1C">
        <w:rPr>
          <w:rFonts w:cstheme="minorHAnsi"/>
          <w:sz w:val="20"/>
          <w:szCs w:val="18"/>
        </w:rPr>
        <w:t>–</w:t>
      </w:r>
      <w:r w:rsidRPr="00896C1C">
        <w:rPr>
          <w:rFonts w:eastAsia="Times New Roman" w:cstheme="minorHAnsi"/>
          <w:bCs/>
          <w:sz w:val="20"/>
          <w:szCs w:val="18"/>
        </w:rPr>
        <w:t xml:space="preserve"> pravá horní končetina</w:t>
      </w:r>
    </w:p>
    <w:p w14:paraId="5498690A" w14:textId="77777777" w:rsidR="00285473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LHK</w:t>
      </w:r>
      <w:r w:rsidRPr="00896C1C">
        <w:rPr>
          <w:rFonts w:eastAsia="Times New Roman" w:cstheme="minorHAnsi"/>
          <w:bCs/>
          <w:sz w:val="20"/>
          <w:szCs w:val="18"/>
        </w:rPr>
        <w:t xml:space="preserve"> </w:t>
      </w:r>
      <w:r w:rsidRPr="00896C1C">
        <w:rPr>
          <w:rFonts w:cstheme="minorHAnsi"/>
          <w:sz w:val="20"/>
          <w:szCs w:val="18"/>
        </w:rPr>
        <w:t>–</w:t>
      </w:r>
      <w:r>
        <w:rPr>
          <w:rFonts w:cstheme="minorHAnsi"/>
          <w:sz w:val="20"/>
          <w:szCs w:val="18"/>
        </w:rPr>
        <w:t xml:space="preserve"> </w:t>
      </w:r>
      <w:r w:rsidRPr="00896C1C">
        <w:rPr>
          <w:rFonts w:eastAsia="Times New Roman" w:cstheme="minorHAnsi"/>
          <w:bCs/>
          <w:sz w:val="20"/>
          <w:szCs w:val="18"/>
        </w:rPr>
        <w:t>levá horní končetina</w:t>
      </w:r>
    </w:p>
    <w:p w14:paraId="7602928D" w14:textId="77777777" w:rsidR="00285473" w:rsidRPr="000B1107" w:rsidRDefault="00285473" w:rsidP="00285473">
      <w:pPr>
        <w:pStyle w:val="Bezmezer"/>
        <w:spacing w:after="200"/>
        <w:jc w:val="both"/>
        <w:rPr>
          <w:rFonts w:eastAsia="Times New Roman" w:cstheme="minorHAnsi"/>
          <w:b/>
          <w:bCs/>
          <w:sz w:val="20"/>
          <w:szCs w:val="18"/>
        </w:rPr>
      </w:pPr>
      <w:r w:rsidRPr="000B1107">
        <w:rPr>
          <w:rFonts w:eastAsia="Times New Roman" w:cstheme="minorHAnsi"/>
          <w:b/>
          <w:bCs/>
          <w:sz w:val="20"/>
          <w:szCs w:val="18"/>
        </w:rPr>
        <w:t xml:space="preserve">HK </w:t>
      </w:r>
      <w:r w:rsidRPr="00285473">
        <w:rPr>
          <w:rFonts w:eastAsia="Times New Roman" w:cstheme="minorHAnsi"/>
          <w:sz w:val="20"/>
          <w:szCs w:val="18"/>
        </w:rPr>
        <w:t>– horní končetina</w:t>
      </w:r>
    </w:p>
    <w:p w14:paraId="5BBD16F8" w14:textId="77777777" w:rsidR="00285473" w:rsidRPr="00896C1C" w:rsidRDefault="00285473" w:rsidP="00285473">
      <w:pPr>
        <w:pStyle w:val="Bezmezer"/>
        <w:spacing w:after="200"/>
        <w:jc w:val="both"/>
        <w:rPr>
          <w:rFonts w:eastAsia="Times New Roman" w:cstheme="minorHAnsi"/>
          <w:bCs/>
          <w:sz w:val="20"/>
          <w:szCs w:val="18"/>
        </w:rPr>
      </w:pPr>
      <w:r w:rsidRPr="00896C1C">
        <w:rPr>
          <w:rFonts w:eastAsia="Times New Roman" w:cstheme="minorHAnsi"/>
          <w:b/>
          <w:bCs/>
          <w:sz w:val="20"/>
          <w:szCs w:val="18"/>
        </w:rPr>
        <w:t>NV</w:t>
      </w:r>
      <w:r w:rsidRPr="00896C1C">
        <w:rPr>
          <w:rFonts w:eastAsia="Times New Roman" w:cstheme="minorHAnsi"/>
          <w:bCs/>
          <w:sz w:val="20"/>
          <w:szCs w:val="18"/>
        </w:rPr>
        <w:t xml:space="preserve"> – nařízení vlády</w:t>
      </w:r>
    </w:p>
    <w:p w14:paraId="222D59E2" w14:textId="6BAB581F" w:rsidR="00285473" w:rsidRPr="00C26CCE" w:rsidRDefault="00285473" w:rsidP="00285473">
      <w:pPr>
        <w:spacing w:before="120" w:after="0"/>
        <w:ind w:left="1410" w:hanging="141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Ø</w:t>
      </w:r>
      <w:r>
        <w:rPr>
          <w:b/>
          <w:sz w:val="20"/>
          <w:szCs w:val="18"/>
          <w:lang w:eastAsia="cs-CZ"/>
        </w:rPr>
        <w:t xml:space="preserve"> – průměr</w:t>
      </w:r>
    </w:p>
    <w:p w14:paraId="15B45520" w14:textId="1E430001" w:rsidR="00285473" w:rsidRPr="00C26CCE" w:rsidRDefault="00285473" w:rsidP="00285473">
      <w:pPr>
        <w:spacing w:before="120" w:after="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Ø směnový (EV)</w:t>
      </w:r>
      <w:r>
        <w:rPr>
          <w:sz w:val="20"/>
          <w:szCs w:val="18"/>
          <w:lang w:eastAsia="cs-CZ"/>
        </w:rPr>
        <w:t xml:space="preserve"> - </w:t>
      </w:r>
      <w:r w:rsidRPr="00C26CCE">
        <w:rPr>
          <w:sz w:val="20"/>
          <w:szCs w:val="18"/>
          <w:lang w:eastAsia="cs-CZ"/>
        </w:rPr>
        <w:t>hodnoty směnového průměrného energetického výdeje</w:t>
      </w:r>
    </w:p>
    <w:p w14:paraId="42327ADA" w14:textId="6CB7DFC9" w:rsidR="00285473" w:rsidRPr="00C26CCE" w:rsidRDefault="00285473" w:rsidP="00285473">
      <w:pPr>
        <w:spacing w:before="120" w:after="0"/>
        <w:rPr>
          <w:b/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Ø min (EV)</w:t>
      </w:r>
      <w:r>
        <w:rPr>
          <w:sz w:val="20"/>
          <w:szCs w:val="18"/>
          <w:lang w:eastAsia="cs-CZ"/>
        </w:rPr>
        <w:t xml:space="preserve"> - </w:t>
      </w:r>
      <w:r w:rsidRPr="00C26CCE">
        <w:rPr>
          <w:sz w:val="20"/>
          <w:szCs w:val="18"/>
          <w:lang w:eastAsia="cs-CZ"/>
        </w:rPr>
        <w:t>hodnoty minutového energetického výdeje</w:t>
      </w:r>
    </w:p>
    <w:p w14:paraId="259FC8F3" w14:textId="0B1C02A2" w:rsidR="00285473" w:rsidRPr="00C26CCE" w:rsidRDefault="00285473" w:rsidP="00285473">
      <w:pPr>
        <w:spacing w:before="120" w:after="0"/>
        <w:rPr>
          <w:rFonts w:ascii="Calibri" w:eastAsia="Calibri" w:hAnsi="Calibri" w:cs="Times New Roman"/>
          <w:bCs/>
          <w:sz w:val="20"/>
          <w:szCs w:val="18"/>
        </w:rPr>
      </w:pPr>
      <w:r w:rsidRPr="00C26CCE">
        <w:rPr>
          <w:b/>
          <w:sz w:val="20"/>
          <w:szCs w:val="18"/>
          <w:lang w:eastAsia="cs-CZ"/>
        </w:rPr>
        <w:t>Ø celoroční (EV)</w:t>
      </w:r>
      <w:r>
        <w:rPr>
          <w:b/>
          <w:sz w:val="20"/>
          <w:szCs w:val="18"/>
          <w:lang w:eastAsia="cs-CZ"/>
        </w:rPr>
        <w:t xml:space="preserve"> - </w:t>
      </w:r>
      <w:r w:rsidRPr="00C26CCE">
        <w:rPr>
          <w:rFonts w:ascii="Calibri" w:eastAsia="Calibri" w:hAnsi="Calibri" w:cs="Times New Roman"/>
          <w:bCs/>
          <w:sz w:val="20"/>
          <w:szCs w:val="18"/>
        </w:rPr>
        <w:t>přepočet energetického výdeje na 235 odpracovaných 8 hod směn</w:t>
      </w:r>
    </w:p>
    <w:p w14:paraId="2A81F6CF" w14:textId="0192921B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proofErr w:type="spellStart"/>
      <w:r w:rsidRPr="00C26CCE">
        <w:rPr>
          <w:b/>
          <w:sz w:val="20"/>
          <w:szCs w:val="18"/>
        </w:rPr>
        <w:t>F</w:t>
      </w:r>
      <w:r w:rsidRPr="00C26CCE">
        <w:rPr>
          <w:b/>
          <w:sz w:val="20"/>
          <w:szCs w:val="18"/>
          <w:vertAlign w:val="subscript"/>
        </w:rPr>
        <w:t>max</w:t>
      </w:r>
      <w:proofErr w:type="spellEnd"/>
      <w:r>
        <w:rPr>
          <w:b/>
          <w:sz w:val="20"/>
          <w:szCs w:val="18"/>
          <w:vertAlign w:val="subscript"/>
        </w:rPr>
        <w:t xml:space="preserve"> </w:t>
      </w:r>
      <w:r>
        <w:rPr>
          <w:sz w:val="20"/>
          <w:szCs w:val="18"/>
        </w:rPr>
        <w:t>– maximální</w:t>
      </w:r>
      <w:r w:rsidRPr="00285473">
        <w:rPr>
          <w:sz w:val="20"/>
          <w:szCs w:val="18"/>
        </w:rPr>
        <w:t xml:space="preserve"> svalová síla – je síla, kterou je schopna </w:t>
      </w:r>
      <w:r w:rsidR="00657160">
        <w:rPr>
          <w:sz w:val="20"/>
          <w:szCs w:val="18"/>
        </w:rPr>
        <w:t>hodnocen</w:t>
      </w:r>
      <w:r w:rsidRPr="00285473">
        <w:rPr>
          <w:sz w:val="20"/>
          <w:szCs w:val="18"/>
        </w:rPr>
        <w:t>á osoba dosáhnout při maximálním volním úsilí</w:t>
      </w:r>
      <w:r>
        <w:rPr>
          <w:sz w:val="20"/>
          <w:szCs w:val="18"/>
        </w:rPr>
        <w:t xml:space="preserve"> </w:t>
      </w:r>
      <w:r w:rsidRPr="00285473">
        <w:rPr>
          <w:sz w:val="20"/>
          <w:szCs w:val="18"/>
        </w:rPr>
        <w:t>vynakládaném konkrétními svalovými skupinami v definované pracovní poloze, měří se individuálně nebo se odečítá z tabelárních hodnot</w:t>
      </w:r>
    </w:p>
    <w:p w14:paraId="56E627AF" w14:textId="2ECA2FEF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C26CCE">
        <w:rPr>
          <w:b/>
          <w:sz w:val="20"/>
          <w:szCs w:val="18"/>
        </w:rPr>
        <w:t xml:space="preserve">% </w:t>
      </w:r>
      <w:proofErr w:type="spellStart"/>
      <w:r w:rsidRPr="00C26CCE">
        <w:rPr>
          <w:b/>
          <w:sz w:val="20"/>
          <w:szCs w:val="18"/>
        </w:rPr>
        <w:t>F</w:t>
      </w:r>
      <w:r w:rsidRPr="00C26CCE">
        <w:rPr>
          <w:b/>
          <w:sz w:val="20"/>
          <w:szCs w:val="18"/>
          <w:vertAlign w:val="subscript"/>
        </w:rPr>
        <w:t>max</w:t>
      </w:r>
      <w:proofErr w:type="spellEnd"/>
      <w:r>
        <w:rPr>
          <w:b/>
          <w:sz w:val="20"/>
          <w:szCs w:val="18"/>
          <w:vertAlign w:val="subscript"/>
        </w:rPr>
        <w:t xml:space="preserve"> </w:t>
      </w:r>
      <w:r>
        <w:rPr>
          <w:sz w:val="20"/>
          <w:szCs w:val="18"/>
        </w:rPr>
        <w:t>– procento</w:t>
      </w:r>
      <w:r w:rsidRPr="00C26CCE">
        <w:rPr>
          <w:sz w:val="20"/>
          <w:szCs w:val="18"/>
        </w:rPr>
        <w:t xml:space="preserve"> maximální svalové síly – udává poměr vynaložené svalové síly k </w:t>
      </w:r>
      <w:proofErr w:type="spellStart"/>
      <w:r w:rsidRPr="00C26CCE">
        <w:rPr>
          <w:sz w:val="20"/>
          <w:szCs w:val="18"/>
        </w:rPr>
        <w:t>F</w:t>
      </w:r>
      <w:r w:rsidRPr="00C26CCE">
        <w:rPr>
          <w:sz w:val="20"/>
          <w:szCs w:val="18"/>
          <w:vertAlign w:val="subscript"/>
        </w:rPr>
        <w:t>max</w:t>
      </w:r>
      <w:proofErr w:type="spellEnd"/>
      <w:r w:rsidRPr="00C26CCE">
        <w:rPr>
          <w:sz w:val="20"/>
          <w:szCs w:val="18"/>
        </w:rPr>
        <w:t xml:space="preserve">, přičemž </w:t>
      </w:r>
      <w:proofErr w:type="spellStart"/>
      <w:r w:rsidRPr="00C26CCE">
        <w:rPr>
          <w:sz w:val="20"/>
          <w:szCs w:val="18"/>
        </w:rPr>
        <w:t>F</w:t>
      </w:r>
      <w:r w:rsidRPr="00C26CCE">
        <w:rPr>
          <w:sz w:val="20"/>
          <w:szCs w:val="18"/>
          <w:vertAlign w:val="subscript"/>
        </w:rPr>
        <w:t>max</w:t>
      </w:r>
      <w:proofErr w:type="spellEnd"/>
      <w:r w:rsidRPr="00C26CCE">
        <w:rPr>
          <w:sz w:val="20"/>
          <w:szCs w:val="18"/>
        </w:rPr>
        <w:t xml:space="preserve"> odpovídá 100 %</w:t>
      </w:r>
      <w:r w:rsidRPr="00C26CCE">
        <w:rPr>
          <w:b/>
          <w:sz w:val="20"/>
          <w:szCs w:val="18"/>
          <w:vertAlign w:val="subscript"/>
        </w:rPr>
        <w:tab/>
      </w:r>
    </w:p>
    <w:p w14:paraId="6A0B65B2" w14:textId="65522858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Extenzory</w:t>
      </w:r>
      <w:r>
        <w:rPr>
          <w:b/>
          <w:sz w:val="20"/>
          <w:szCs w:val="18"/>
          <w:lang w:eastAsia="cs-CZ"/>
        </w:rPr>
        <w:t xml:space="preserve"> –</w:t>
      </w:r>
      <w:r w:rsidRPr="00285473">
        <w:rPr>
          <w:bCs/>
          <w:sz w:val="20"/>
          <w:szCs w:val="18"/>
          <w:lang w:eastAsia="cs-CZ"/>
        </w:rPr>
        <w:t xml:space="preserve"> svaly</w:t>
      </w:r>
      <w:r w:rsidRPr="00C26CCE">
        <w:rPr>
          <w:sz w:val="20"/>
          <w:szCs w:val="18"/>
          <w:lang w:eastAsia="cs-CZ"/>
        </w:rPr>
        <w:t xml:space="preserve"> předloktí – natahovače zápěstí</w:t>
      </w:r>
    </w:p>
    <w:p w14:paraId="524952ED" w14:textId="03CAC080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Flexory</w:t>
      </w:r>
      <w:r>
        <w:rPr>
          <w:b/>
          <w:sz w:val="20"/>
          <w:szCs w:val="18"/>
          <w:lang w:eastAsia="cs-CZ"/>
        </w:rPr>
        <w:t xml:space="preserve"> </w:t>
      </w:r>
      <w:r w:rsidRPr="00285473">
        <w:rPr>
          <w:bCs/>
          <w:sz w:val="20"/>
          <w:szCs w:val="18"/>
          <w:lang w:eastAsia="cs-CZ"/>
        </w:rPr>
        <w:t>– svaly</w:t>
      </w:r>
      <w:r w:rsidRPr="00C26CCE">
        <w:rPr>
          <w:bCs/>
          <w:sz w:val="20"/>
          <w:szCs w:val="18"/>
          <w:lang w:eastAsia="cs-CZ"/>
        </w:rPr>
        <w:t xml:space="preserve"> předloktí </w:t>
      </w:r>
      <w:r w:rsidRPr="00C26CCE">
        <w:rPr>
          <w:sz w:val="20"/>
          <w:szCs w:val="18"/>
          <w:lang w:eastAsia="cs-CZ"/>
        </w:rPr>
        <w:t xml:space="preserve">– </w:t>
      </w:r>
      <w:r w:rsidRPr="00C26CCE">
        <w:rPr>
          <w:bCs/>
          <w:sz w:val="20"/>
          <w:szCs w:val="18"/>
          <w:lang w:eastAsia="cs-CZ"/>
        </w:rPr>
        <w:t>ohybače zápěstí</w:t>
      </w:r>
    </w:p>
    <w:p w14:paraId="61FF3233" w14:textId="2F2ED9ED" w:rsidR="00285473" w:rsidRPr="00C26CCE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BM</w:t>
      </w:r>
      <w:r>
        <w:rPr>
          <w:sz w:val="20"/>
          <w:szCs w:val="18"/>
          <w:lang w:eastAsia="cs-CZ"/>
        </w:rPr>
        <w:t xml:space="preserve"> – bazální</w:t>
      </w:r>
      <w:r w:rsidRPr="00C26CCE">
        <w:rPr>
          <w:sz w:val="20"/>
          <w:szCs w:val="18"/>
          <w:lang w:eastAsia="cs-CZ"/>
        </w:rPr>
        <w:t xml:space="preserve"> metabolismus – množství energie vydané v klidovém stavu, teplotně neutrálním prostředí na lačno, tento výdej energie slouží jen pro základní životní funkce (srdce, dýchání, mozek a další)</w:t>
      </w:r>
    </w:p>
    <w:p w14:paraId="1635C225" w14:textId="6F4F1C4B" w:rsidR="00285473" w:rsidRPr="00C26CCE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SF</w:t>
      </w:r>
      <w:r>
        <w:rPr>
          <w:sz w:val="20"/>
          <w:szCs w:val="18"/>
          <w:lang w:eastAsia="cs-CZ"/>
        </w:rPr>
        <w:t xml:space="preserve"> – srdeční</w:t>
      </w:r>
      <w:r w:rsidRPr="00C26CCE">
        <w:rPr>
          <w:sz w:val="20"/>
          <w:szCs w:val="18"/>
          <w:lang w:eastAsia="cs-CZ"/>
        </w:rPr>
        <w:t xml:space="preserve"> frekvence – počet srdečních stahů za časovou jednotku, nejčastěji za minutu</w:t>
      </w:r>
    </w:p>
    <w:p w14:paraId="2765C356" w14:textId="726EFDB7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SF</w:t>
      </w:r>
      <w:r w:rsidRPr="00C26CCE">
        <w:rPr>
          <w:b/>
          <w:sz w:val="20"/>
          <w:szCs w:val="18"/>
          <w:vertAlign w:val="subscript"/>
          <w:lang w:eastAsia="cs-CZ"/>
        </w:rPr>
        <w:t>0</w:t>
      </w:r>
      <w:r>
        <w:rPr>
          <w:b/>
          <w:sz w:val="20"/>
          <w:szCs w:val="18"/>
          <w:lang w:eastAsia="cs-CZ"/>
        </w:rPr>
        <w:t xml:space="preserve"> </w:t>
      </w:r>
      <w:r w:rsidRPr="00285473">
        <w:rPr>
          <w:bCs/>
          <w:sz w:val="20"/>
          <w:szCs w:val="18"/>
          <w:lang w:eastAsia="cs-CZ"/>
        </w:rPr>
        <w:t>–</w:t>
      </w:r>
      <w:r>
        <w:rPr>
          <w:b/>
          <w:sz w:val="20"/>
          <w:szCs w:val="18"/>
          <w:lang w:eastAsia="cs-CZ"/>
        </w:rPr>
        <w:t xml:space="preserve"> </w:t>
      </w:r>
      <w:r w:rsidRPr="00285473">
        <w:rPr>
          <w:bCs/>
          <w:sz w:val="20"/>
          <w:szCs w:val="18"/>
          <w:lang w:eastAsia="cs-CZ"/>
        </w:rPr>
        <w:t>klidová</w:t>
      </w:r>
      <w:r w:rsidRPr="00C26CCE">
        <w:rPr>
          <w:sz w:val="20"/>
          <w:szCs w:val="18"/>
          <w:lang w:eastAsia="cs-CZ"/>
        </w:rPr>
        <w:t xml:space="preserve"> srdeční frekvence</w:t>
      </w:r>
    </w:p>
    <w:p w14:paraId="06036F12" w14:textId="3AF4C872" w:rsidR="00285473" w:rsidRPr="00C26CCE" w:rsidRDefault="00285473" w:rsidP="00285473">
      <w:pPr>
        <w:tabs>
          <w:tab w:val="left" w:pos="0"/>
        </w:tabs>
        <w:spacing w:before="120" w:after="0"/>
        <w:rPr>
          <w:b/>
          <w:sz w:val="20"/>
          <w:szCs w:val="18"/>
          <w:lang w:eastAsia="cs-CZ"/>
        </w:rPr>
      </w:pPr>
      <w:proofErr w:type="spellStart"/>
      <w:r w:rsidRPr="00C26CCE">
        <w:rPr>
          <w:b/>
          <w:sz w:val="20"/>
          <w:szCs w:val="18"/>
          <w:lang w:eastAsia="cs-CZ"/>
        </w:rPr>
        <w:t>SF</w:t>
      </w:r>
      <w:r w:rsidRPr="00C26CCE">
        <w:rPr>
          <w:b/>
          <w:sz w:val="20"/>
          <w:szCs w:val="18"/>
          <w:vertAlign w:val="subscript"/>
          <w:lang w:eastAsia="cs-CZ"/>
        </w:rPr>
        <w:t>max</w:t>
      </w:r>
      <w:proofErr w:type="spellEnd"/>
      <w:r>
        <w:rPr>
          <w:b/>
          <w:sz w:val="20"/>
          <w:szCs w:val="18"/>
          <w:lang w:eastAsia="cs-CZ"/>
        </w:rPr>
        <w:t xml:space="preserve"> </w:t>
      </w:r>
      <w:r w:rsidRPr="00285473">
        <w:rPr>
          <w:bCs/>
          <w:sz w:val="20"/>
          <w:szCs w:val="18"/>
          <w:lang w:eastAsia="cs-CZ"/>
        </w:rPr>
        <w:t>–</w:t>
      </w:r>
      <w:r>
        <w:rPr>
          <w:b/>
          <w:sz w:val="20"/>
          <w:szCs w:val="18"/>
          <w:lang w:eastAsia="cs-CZ"/>
        </w:rPr>
        <w:t xml:space="preserve"> </w:t>
      </w:r>
      <w:r w:rsidRPr="00285473">
        <w:rPr>
          <w:bCs/>
          <w:sz w:val="20"/>
          <w:szCs w:val="18"/>
          <w:lang w:eastAsia="cs-CZ"/>
        </w:rPr>
        <w:t>maximální</w:t>
      </w:r>
      <w:r w:rsidRPr="00C26CCE">
        <w:rPr>
          <w:sz w:val="20"/>
          <w:szCs w:val="18"/>
          <w:lang w:eastAsia="cs-CZ"/>
        </w:rPr>
        <w:t xml:space="preserve"> srdeční frekvence v průběhu </w:t>
      </w:r>
      <w:r w:rsidR="0041604C">
        <w:rPr>
          <w:sz w:val="20"/>
          <w:szCs w:val="18"/>
          <w:lang w:eastAsia="cs-CZ"/>
        </w:rPr>
        <w:t>hodnocení</w:t>
      </w:r>
    </w:p>
    <w:p w14:paraId="4CC8BB30" w14:textId="1B8CAF45" w:rsidR="00285473" w:rsidRPr="00C26CCE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Nárůst SF</w:t>
      </w:r>
      <w:r>
        <w:rPr>
          <w:sz w:val="20"/>
          <w:szCs w:val="18"/>
          <w:lang w:eastAsia="cs-CZ"/>
        </w:rPr>
        <w:t xml:space="preserve"> – nárůst</w:t>
      </w:r>
      <w:r w:rsidRPr="00C26CCE">
        <w:rPr>
          <w:sz w:val="20"/>
          <w:szCs w:val="18"/>
          <w:lang w:eastAsia="cs-CZ"/>
        </w:rPr>
        <w:t xml:space="preserve"> srdeční frekvence – hodnota zvýšení srdeční frekvence nad výchozí hodnotu (klidová srdeční frekvence)</w:t>
      </w:r>
    </w:p>
    <w:p w14:paraId="4BC1FC60" w14:textId="2CF338FA" w:rsidR="00285473" w:rsidRPr="00C26CCE" w:rsidRDefault="00285473" w:rsidP="00285473">
      <w:pPr>
        <w:tabs>
          <w:tab w:val="left" w:pos="0"/>
        </w:tabs>
        <w:spacing w:before="120" w:after="0"/>
        <w:rPr>
          <w:sz w:val="20"/>
          <w:szCs w:val="18"/>
          <w:lang w:eastAsia="cs-CZ"/>
        </w:rPr>
      </w:pPr>
      <w:r w:rsidRPr="00C26CCE">
        <w:rPr>
          <w:b/>
          <w:sz w:val="20"/>
          <w:szCs w:val="18"/>
          <w:lang w:eastAsia="cs-CZ"/>
        </w:rPr>
        <w:t>EV</w:t>
      </w:r>
      <w:r>
        <w:rPr>
          <w:sz w:val="20"/>
          <w:szCs w:val="18"/>
          <w:lang w:eastAsia="cs-CZ"/>
        </w:rPr>
        <w:t xml:space="preserve"> – energetický</w:t>
      </w:r>
      <w:r w:rsidRPr="00C26CCE">
        <w:rPr>
          <w:sz w:val="20"/>
          <w:szCs w:val="18"/>
          <w:lang w:eastAsia="cs-CZ"/>
        </w:rPr>
        <w:t xml:space="preserve"> výdej – množství energie potřebné pro zapojení lidské motoriky do činnosti, záleží na intenzitě, délce trvání zatížení a na podílu zapojení svalové hmoty</w:t>
      </w:r>
    </w:p>
    <w:p w14:paraId="5416675A" w14:textId="77777777" w:rsidR="00285473" w:rsidRDefault="00285473" w:rsidP="003D388E">
      <w:pPr>
        <w:pStyle w:val="Odstavecseseznamem"/>
        <w:numPr>
          <w:ilvl w:val="0"/>
          <w:numId w:val="12"/>
        </w:numPr>
        <w:rPr>
          <w:rFonts w:asciiTheme="majorHAnsi" w:hAnsiTheme="majorHAnsi"/>
          <w:i/>
          <w:sz w:val="20"/>
        </w:rPr>
        <w:sectPr w:rsidR="00285473" w:rsidSect="00CB558A"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0AD9A84B" w14:textId="77777777" w:rsidR="003D388E" w:rsidRPr="006E7615" w:rsidRDefault="003D388E" w:rsidP="003D388E">
      <w:pPr>
        <w:pStyle w:val="Odstavecseseznamem"/>
        <w:numPr>
          <w:ilvl w:val="0"/>
          <w:numId w:val="12"/>
        </w:numPr>
        <w:rPr>
          <w:rFonts w:asciiTheme="majorHAnsi" w:hAnsiTheme="majorHAnsi"/>
          <w:i/>
          <w:sz w:val="20"/>
        </w:rPr>
      </w:pPr>
      <w:r w:rsidRPr="006E7615">
        <w:rPr>
          <w:rFonts w:asciiTheme="majorHAnsi" w:hAnsiTheme="majorHAnsi"/>
          <w:i/>
          <w:sz w:val="20"/>
        </w:rPr>
        <w:br w:type="page"/>
      </w:r>
    </w:p>
    <w:p w14:paraId="634F139B" w14:textId="77777777" w:rsidR="009976D8" w:rsidRPr="009976D8" w:rsidRDefault="009976D8" w:rsidP="00A66EE9">
      <w:pPr>
        <w:pStyle w:val="Odstavecseseznamem"/>
        <w:keepNext/>
        <w:keepLines/>
        <w:numPr>
          <w:ilvl w:val="0"/>
          <w:numId w:val="17"/>
        </w:numPr>
        <w:spacing w:before="200" w:after="400" w:line="240" w:lineRule="auto"/>
        <w:jc w:val="center"/>
        <w:outlineLvl w:val="0"/>
        <w:rPr>
          <w:rFonts w:ascii="Cambria" w:eastAsia="Times New Roman" w:hAnsi="Cambria"/>
          <w:bCs/>
          <w:sz w:val="28"/>
          <w:szCs w:val="28"/>
        </w:rPr>
      </w:pPr>
      <w:r w:rsidRPr="009976D8">
        <w:rPr>
          <w:rFonts w:ascii="Cambria" w:eastAsia="Times New Roman" w:hAnsi="Cambria"/>
          <w:bCs/>
          <w:sz w:val="28"/>
          <w:szCs w:val="28"/>
        </w:rPr>
        <w:lastRenderedPageBreak/>
        <w:t>POPIS PRÁCE A PRACOVIŠTĚ</w:t>
      </w:r>
    </w:p>
    <w:tbl>
      <w:tblPr>
        <w:tblStyle w:val="Mkatabulky"/>
        <w:tblpPr w:leftFromText="141" w:rightFromText="14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75"/>
        <w:gridCol w:w="1934"/>
      </w:tblGrid>
      <w:tr w:rsidR="00CB558A" w14:paraId="16FF0835" w14:textId="77777777" w:rsidTr="00CB558A">
        <w:tc>
          <w:tcPr>
            <w:tcW w:w="0" w:type="auto"/>
            <w:hideMark/>
          </w:tcPr>
          <w:p w14:paraId="18DBD52E" w14:textId="77777777" w:rsidR="00CB558A" w:rsidRPr="00CB558A" w:rsidRDefault="00CB558A" w:rsidP="00CB558A">
            <w:pPr>
              <w:tabs>
                <w:tab w:val="center" w:pos="4536"/>
                <w:tab w:val="right" w:pos="9072"/>
              </w:tabs>
              <w:rPr>
                <w:rFonts w:cstheme="minorHAnsi"/>
                <w:sz w:val="20"/>
                <w:szCs w:val="20"/>
                <w:lang w:eastAsia="cs-CZ"/>
              </w:rPr>
            </w:pP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>Místo hodnocení:</w:t>
            </w:r>
          </w:p>
        </w:tc>
        <w:tc>
          <w:tcPr>
            <w:tcW w:w="0" w:type="auto"/>
          </w:tcPr>
          <w:p w14:paraId="448E0267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CB558A" w14:paraId="24C68946" w14:textId="77777777" w:rsidTr="00CB558A">
        <w:tc>
          <w:tcPr>
            <w:tcW w:w="0" w:type="auto"/>
            <w:hideMark/>
          </w:tcPr>
          <w:p w14:paraId="50EA841D" w14:textId="77777777" w:rsidR="00CB558A" w:rsidRDefault="00CB558A" w:rsidP="00CB558A">
            <w:pPr>
              <w:rPr>
                <w:rFonts w:cstheme="minorHAnsi"/>
                <w:color w:val="FF0000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Datum hodnocení:</w:t>
            </w:r>
          </w:p>
        </w:tc>
        <w:tc>
          <w:tcPr>
            <w:tcW w:w="0" w:type="auto"/>
          </w:tcPr>
          <w:p w14:paraId="4FDB227A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CB558A" w14:paraId="220383E3" w14:textId="77777777" w:rsidTr="00CB558A">
        <w:tc>
          <w:tcPr>
            <w:tcW w:w="0" w:type="auto"/>
            <w:hideMark/>
          </w:tcPr>
          <w:p w14:paraId="6F8D0BEF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Hodnocení provedl:</w:t>
            </w:r>
          </w:p>
        </w:tc>
        <w:tc>
          <w:tcPr>
            <w:tcW w:w="0" w:type="auto"/>
          </w:tcPr>
          <w:p w14:paraId="110FB0EF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CB558A" w14:paraId="5892D35A" w14:textId="77777777" w:rsidTr="00CB558A">
        <w:tc>
          <w:tcPr>
            <w:tcW w:w="0" w:type="auto"/>
            <w:hideMark/>
          </w:tcPr>
          <w:p w14:paraId="7BE764BE" w14:textId="77777777" w:rsidR="00CB558A" w:rsidRDefault="00CB558A" w:rsidP="00CB558A">
            <w:pPr>
              <w:rPr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Doprovod při hodnocení: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0" w:type="auto"/>
          </w:tcPr>
          <w:p w14:paraId="7710BF96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CB558A" w14:paraId="0717CDFD" w14:textId="77777777" w:rsidTr="00CB558A">
        <w:tc>
          <w:tcPr>
            <w:tcW w:w="0" w:type="auto"/>
          </w:tcPr>
          <w:p w14:paraId="13C31943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EACD297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</w:p>
        </w:tc>
      </w:tr>
      <w:tr w:rsidR="00CB558A" w14:paraId="1AFBFC39" w14:textId="77777777" w:rsidTr="00CB558A">
        <w:tc>
          <w:tcPr>
            <w:tcW w:w="0" w:type="auto"/>
            <w:hideMark/>
          </w:tcPr>
          <w:p w14:paraId="3746224D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Profese: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189EB114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- muž; žena</w:t>
            </w:r>
          </w:p>
        </w:tc>
      </w:tr>
      <w:tr w:rsidR="00CB558A" w14:paraId="537CF0C8" w14:textId="77777777" w:rsidTr="00CB558A">
        <w:tc>
          <w:tcPr>
            <w:tcW w:w="0" w:type="auto"/>
            <w:hideMark/>
          </w:tcPr>
          <w:p w14:paraId="5007D3C6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Pracoviště: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7542E31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</w:p>
        </w:tc>
      </w:tr>
      <w:tr w:rsidR="00CB558A" w14:paraId="3B201A9E" w14:textId="77777777" w:rsidTr="00CB558A">
        <w:tc>
          <w:tcPr>
            <w:tcW w:w="0" w:type="auto"/>
          </w:tcPr>
          <w:p w14:paraId="7B2E0078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2ED4F74D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</w:p>
        </w:tc>
      </w:tr>
      <w:tr w:rsidR="00CB558A" w14:paraId="029ECA50" w14:textId="77777777" w:rsidTr="00CB558A">
        <w:tc>
          <w:tcPr>
            <w:tcW w:w="0" w:type="auto"/>
            <w:hideMark/>
          </w:tcPr>
          <w:p w14:paraId="59A9EA7A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Směnnost</w:t>
            </w:r>
            <w:r>
              <w:rPr>
                <w:rFonts w:cstheme="minorHAnsi"/>
                <w:sz w:val="20"/>
                <w:szCs w:val="20"/>
                <w:lang w:eastAsia="cs-CZ"/>
              </w:rPr>
              <w:t>:</w:t>
            </w:r>
            <w:r>
              <w:rPr>
                <w:rFonts w:cstheme="minorHAnsi"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6695244F" w14:textId="77777777" w:rsidR="00CB558A" w:rsidRDefault="00CB558A" w:rsidP="00CB558A">
            <w:pPr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sz w:val="20"/>
                <w:szCs w:val="20"/>
                <w:lang w:eastAsia="cs-CZ"/>
              </w:rPr>
              <w:t>Jednosměnný provoz</w:t>
            </w:r>
          </w:p>
        </w:tc>
      </w:tr>
      <w:tr w:rsidR="00CB558A" w14:paraId="608518E9" w14:textId="77777777" w:rsidTr="00CB558A">
        <w:tc>
          <w:tcPr>
            <w:tcW w:w="0" w:type="auto"/>
            <w:hideMark/>
          </w:tcPr>
          <w:p w14:paraId="20C409D9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1BBA98D0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CB558A" w14:paraId="7A785403" w14:textId="77777777" w:rsidTr="00CB558A">
        <w:tc>
          <w:tcPr>
            <w:tcW w:w="0" w:type="auto"/>
            <w:hideMark/>
          </w:tcPr>
          <w:p w14:paraId="6D198912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0" w:type="auto"/>
            <w:hideMark/>
          </w:tcPr>
          <w:p w14:paraId="07AC5CFF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</w:tr>
      <w:tr w:rsidR="00CB558A" w14:paraId="37618C4E" w14:textId="77777777" w:rsidTr="00CB558A">
        <w:tc>
          <w:tcPr>
            <w:tcW w:w="0" w:type="auto"/>
            <w:hideMark/>
          </w:tcPr>
          <w:p w14:paraId="753BEBD3" w14:textId="77777777" w:rsid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0" w:type="auto"/>
            <w:hideMark/>
          </w:tcPr>
          <w:p w14:paraId="16D2FDDC" w14:textId="77777777" w:rsidR="00CB558A" w:rsidRDefault="00CB558A" w:rsidP="00CB558A">
            <w:pPr>
              <w:rPr>
                <w:rFonts w:cstheme="minorHAnsi"/>
                <w:b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CB558A" w14:paraId="5AE4FBB1" w14:textId="77777777" w:rsidTr="00CB558A">
        <w:tc>
          <w:tcPr>
            <w:tcW w:w="0" w:type="auto"/>
            <w:hideMark/>
          </w:tcPr>
          <w:p w14:paraId="34506CB2" w14:textId="77777777" w:rsidR="00CB558A" w:rsidRDefault="00CB558A" w:rsidP="00CB558A">
            <w:pPr>
              <w:rPr>
                <w:rFonts w:cstheme="minorHAnsi"/>
                <w:b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Snížení/ Navýšení </w:t>
            </w:r>
            <w:proofErr w:type="spellStart"/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hyg</w:t>
            </w:r>
            <w:proofErr w:type="spellEnd"/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>. limitu:</w:t>
            </w:r>
          </w:p>
        </w:tc>
        <w:tc>
          <w:tcPr>
            <w:tcW w:w="0" w:type="auto"/>
            <w:hideMark/>
          </w:tcPr>
          <w:p w14:paraId="0C66B2C6" w14:textId="77777777" w:rsidR="00CB558A" w:rsidRDefault="00CB558A" w:rsidP="00CB558A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>
              <w:rPr>
                <w:rFonts w:cstheme="minorHAnsi"/>
                <w:bCs/>
                <w:sz w:val="20"/>
                <w:szCs w:val="20"/>
                <w:lang w:eastAsia="cs-CZ"/>
              </w:rPr>
              <w:t>- / +</w:t>
            </w:r>
            <w:r>
              <w:rPr>
                <w:rFonts w:cstheme="minorHAnsi"/>
                <w:b/>
                <w:bCs/>
                <w:sz w:val="20"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Cs/>
                <w:sz w:val="20"/>
                <w:szCs w:val="20"/>
                <w:lang w:eastAsia="cs-CZ"/>
              </w:rPr>
              <w:t>2,5 %</w:t>
            </w:r>
          </w:p>
        </w:tc>
      </w:tr>
    </w:tbl>
    <w:p w14:paraId="1D98A41F" w14:textId="7FD85702" w:rsidR="00CB558A" w:rsidRDefault="00CB558A" w:rsidP="00CB558A">
      <w:pPr>
        <w:spacing w:after="100"/>
        <w:rPr>
          <w:rFonts w:cstheme="minorHAnsi"/>
          <w:b/>
          <w:sz w:val="20"/>
          <w:szCs w:val="20"/>
          <w:lang w:eastAsia="cs-CZ"/>
        </w:rPr>
      </w:pPr>
      <w:r>
        <w:rPr>
          <w:rFonts w:cstheme="minorHAnsi"/>
          <w:b/>
          <w:sz w:val="20"/>
          <w:szCs w:val="20"/>
          <w:lang w:eastAsia="cs-CZ"/>
        </w:rPr>
        <w:br w:type="textWrapping" w:clear="all"/>
      </w:r>
    </w:p>
    <w:p w14:paraId="03DD058B" w14:textId="77777777" w:rsidR="00CB558A" w:rsidRDefault="00CB558A" w:rsidP="00CB558A">
      <w:pPr>
        <w:tabs>
          <w:tab w:val="left" w:pos="2815"/>
        </w:tabs>
        <w:spacing w:after="40"/>
        <w:jc w:val="both"/>
        <w:rPr>
          <w:rFonts w:cstheme="minorHAnsi"/>
          <w:b/>
          <w:sz w:val="20"/>
          <w:szCs w:val="20"/>
          <w:lang w:eastAsia="cs-CZ"/>
        </w:rPr>
      </w:pPr>
      <w:r>
        <w:rPr>
          <w:rFonts w:cstheme="minorHAnsi"/>
          <w:b/>
          <w:sz w:val="20"/>
          <w:szCs w:val="20"/>
          <w:lang w:eastAsia="cs-CZ"/>
        </w:rPr>
        <w:t>Popis pracovní činnosti:</w:t>
      </w:r>
      <w:r>
        <w:rPr>
          <w:rFonts w:cstheme="minorHAnsi"/>
          <w:b/>
          <w:sz w:val="20"/>
          <w:szCs w:val="20"/>
          <w:lang w:eastAsia="cs-CZ"/>
        </w:rPr>
        <w:tab/>
      </w:r>
    </w:p>
    <w:p w14:paraId="512A5586" w14:textId="77777777" w:rsidR="00CB558A" w:rsidRDefault="00CB558A" w:rsidP="00CB558A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 xml:space="preserve">Na pozici </w:t>
      </w:r>
      <w:proofErr w:type="spellStart"/>
      <w:r>
        <w:rPr>
          <w:rFonts w:cstheme="minorHAnsi"/>
          <w:i/>
          <w:iCs/>
          <w:sz w:val="20"/>
          <w:szCs w:val="20"/>
          <w:lang w:eastAsia="cs-CZ"/>
        </w:rPr>
        <w:t>Professe</w:t>
      </w:r>
      <w:proofErr w:type="spellEnd"/>
      <w:r>
        <w:rPr>
          <w:rFonts w:cstheme="minorHAnsi"/>
          <w:i/>
          <w:iCs/>
          <w:sz w:val="20"/>
          <w:szCs w:val="20"/>
          <w:lang w:eastAsia="cs-CZ"/>
        </w:rPr>
        <w:t xml:space="preserve"> – muž </w:t>
      </w:r>
      <w:r>
        <w:rPr>
          <w:rFonts w:cstheme="minorHAnsi"/>
          <w:sz w:val="20"/>
          <w:szCs w:val="20"/>
          <w:lang w:eastAsia="cs-CZ"/>
        </w:rPr>
        <w:t xml:space="preserve">na pracovišti </w:t>
      </w:r>
      <w:proofErr w:type="spellStart"/>
      <w:r>
        <w:rPr>
          <w:rFonts w:cstheme="minorHAnsi"/>
          <w:i/>
          <w:iCs/>
          <w:sz w:val="20"/>
          <w:szCs w:val="20"/>
          <w:lang w:eastAsia="cs-CZ"/>
        </w:rPr>
        <w:t>Pracovištěě</w:t>
      </w:r>
      <w:proofErr w:type="spellEnd"/>
      <w:r>
        <w:rPr>
          <w:rFonts w:cstheme="minorHAnsi"/>
          <w:i/>
          <w:iCs/>
          <w:sz w:val="20"/>
          <w:szCs w:val="20"/>
          <w:lang w:eastAsia="cs-CZ"/>
        </w:rPr>
        <w:t xml:space="preserve"> 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pracuje XX zaměstnanců z toho XX žen, v den hodnocení byli hodnocení dva muži. Práce je vykonávaná vstoje s občasnou chůzí po pracovišti. </w:t>
      </w:r>
      <w:r>
        <w:rPr>
          <w:rFonts w:cstheme="minorHAnsi"/>
          <w:b/>
          <w:color w:val="000000" w:themeColor="text1"/>
          <w:sz w:val="20"/>
          <w:szCs w:val="20"/>
        </w:rPr>
        <w:t>Norma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 w:val="20"/>
          <w:szCs w:val="20"/>
        </w:rPr>
        <w:t>byla stanovena na 50 ks/hodina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. Během směny pracovníci používali osobní ochranné pracovní pomůcky (OOPP) - ------- </w:t>
      </w:r>
      <w:r>
        <w:rPr>
          <w:rFonts w:cstheme="minorHAnsi"/>
          <w:bCs/>
          <w:sz w:val="20"/>
          <w:szCs w:val="20"/>
        </w:rPr>
        <w:t xml:space="preserve">Pracovníci během směny ručně manipulovali s komponenty o hmotnostech od 0,1 kg do 10 kg. </w:t>
      </w:r>
      <w:r>
        <w:rPr>
          <w:rFonts w:cstheme="minorHAnsi"/>
          <w:bCs/>
          <w:i/>
          <w:sz w:val="20"/>
          <w:szCs w:val="20"/>
        </w:rPr>
        <w:t>Hmotnosti byly uvedeny zodpovědnou osobou ze strany zaměstnavatele.</w:t>
      </w:r>
    </w:p>
    <w:p w14:paraId="601FE014" w14:textId="4B050937" w:rsidR="00CB558A" w:rsidRDefault="00CB558A" w:rsidP="00CB558A">
      <w:pPr>
        <w:spacing w:after="120"/>
        <w:jc w:val="center"/>
        <w:rPr>
          <w:rFonts w:cstheme="minorHAnsi"/>
          <w:bCs/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5FA657E8" wp14:editId="35F358CF">
            <wp:extent cx="2562225" cy="1438275"/>
            <wp:effectExtent l="0" t="0" r="9525" b="9525"/>
            <wp:docPr id="205720464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000000" w:themeColor="text1"/>
          <w:sz w:val="20"/>
          <w:szCs w:val="20"/>
          <w:lang w:val="en-US"/>
        </w:rPr>
        <w:t xml:space="preserve"> </w:t>
      </w:r>
    </w:p>
    <w:p w14:paraId="41E43668" w14:textId="77777777" w:rsidR="00CB558A" w:rsidRDefault="00CB558A" w:rsidP="00CB558A">
      <w:pPr>
        <w:spacing w:after="120"/>
        <w:jc w:val="both"/>
        <w:rPr>
          <w:rFonts w:cstheme="minorHAnsi"/>
          <w:bCs/>
          <w:i/>
          <w:iCs/>
          <w:color w:val="000000" w:themeColor="text1"/>
          <w:sz w:val="20"/>
          <w:szCs w:val="20"/>
        </w:rPr>
      </w:pP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lorem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0"/>
          <w:szCs w:val="20"/>
        </w:rPr>
        <w:t>ipssum</w:t>
      </w:r>
      <w:proofErr w:type="spellEnd"/>
      <w:r>
        <w:rPr>
          <w:rFonts w:cstheme="minorHAnsi"/>
          <w:bCs/>
          <w:color w:val="000000" w:themeColor="text1"/>
          <w:sz w:val="20"/>
          <w:szCs w:val="20"/>
        </w:rPr>
        <w:t>.</w:t>
      </w:r>
    </w:p>
    <w:p w14:paraId="6B081722" w14:textId="77777777" w:rsidR="00CB558A" w:rsidRDefault="00CB558A" w:rsidP="00CB558A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>Při těchto činnostech zaměstnanci zaujímali předklon a úklon hlavy a trupu, vzpažení obou horních končetin.</w:t>
      </w:r>
    </w:p>
    <w:p w14:paraId="306C6E03" w14:textId="77777777" w:rsidR="00CB558A" w:rsidRDefault="00CB558A" w:rsidP="00CB558A">
      <w:pPr>
        <w:spacing w:after="120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rFonts w:cstheme="minorHAnsi"/>
          <w:bCs/>
          <w:color w:val="000000" w:themeColor="text1"/>
          <w:sz w:val="20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4AC529E7" w14:textId="51C342C3" w:rsidR="00CB558A" w:rsidRDefault="00CB558A" w:rsidP="00CB558A">
      <w:pPr>
        <w:shd w:val="clear" w:color="auto" w:fill="FFFFFF" w:themeFill="background1"/>
        <w:jc w:val="both"/>
        <w:rPr>
          <w:rFonts w:cstheme="minorHAnsi"/>
          <w:bCs/>
          <w:color w:val="000000" w:themeColor="text1"/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0B875632" wp14:editId="43415227">
            <wp:extent cx="1943100" cy="1438275"/>
            <wp:effectExtent l="0" t="0" r="0" b="9525"/>
            <wp:docPr id="1336567797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cs-CZ"/>
        </w:rPr>
        <w:t xml:space="preserve">  </w:t>
      </w:r>
      <w:r>
        <w:rPr>
          <w:noProof/>
          <w:sz w:val="20"/>
          <w:szCs w:val="20"/>
          <w:lang w:val="en-US"/>
        </w:rPr>
        <w:drawing>
          <wp:inline distT="0" distB="0" distL="0" distR="0" wp14:anchorId="620279C1" wp14:editId="7B13D78E">
            <wp:extent cx="1905000" cy="1428750"/>
            <wp:effectExtent l="0" t="0" r="0" b="0"/>
            <wp:docPr id="68873898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eastAsia="cs-CZ"/>
        </w:rPr>
        <w:t xml:space="preserve">  </w:t>
      </w:r>
      <w:r>
        <w:rPr>
          <w:noProof/>
          <w:sz w:val="20"/>
          <w:szCs w:val="20"/>
          <w:lang w:val="en-US"/>
        </w:rPr>
        <w:drawing>
          <wp:inline distT="0" distB="0" distL="0" distR="0" wp14:anchorId="1405C6CB" wp14:editId="10ED4F9C">
            <wp:extent cx="1647825" cy="1428750"/>
            <wp:effectExtent l="0" t="0" r="9525" b="0"/>
            <wp:docPr id="1311028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:lang w:val="en-US"/>
        </w:rPr>
        <w:t xml:space="preserve"> </w:t>
      </w:r>
      <w:r>
        <w:rPr>
          <w:rFonts w:cstheme="minorHAnsi"/>
          <w:bCs/>
          <w:color w:val="000000" w:themeColor="text1"/>
          <w:sz w:val="20"/>
          <w:szCs w:val="20"/>
        </w:rPr>
        <w:t xml:space="preserve">  </w:t>
      </w:r>
      <w:r>
        <w:rPr>
          <w:noProof/>
          <w:sz w:val="20"/>
          <w:szCs w:val="20"/>
          <w:lang w:eastAsia="cs-CZ"/>
        </w:rPr>
        <w:t xml:space="preserve"> </w:t>
      </w:r>
    </w:p>
    <w:p w14:paraId="08E56155" w14:textId="77777777" w:rsidR="00CB558A" w:rsidRDefault="00CB558A" w:rsidP="00CB558A">
      <w:pPr>
        <w:spacing w:after="120"/>
        <w:jc w:val="both"/>
        <w:rPr>
          <w:rFonts w:cstheme="minorHAnsi"/>
          <w:bCs/>
          <w:i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Dosah větší než 45 cm. Výška nad 150 cm. Tučně </w:t>
      </w:r>
      <w:r>
        <w:rPr>
          <w:rFonts w:cstheme="minorHAnsi"/>
          <w:bCs/>
          <w:i/>
          <w:sz w:val="20"/>
          <w:szCs w:val="20"/>
        </w:rPr>
        <w:t>Pozn.</w:t>
      </w:r>
      <w:r>
        <w:rPr>
          <w:rFonts w:cstheme="minorHAnsi"/>
          <w:b/>
          <w:bCs/>
          <w:sz w:val="20"/>
          <w:szCs w:val="20"/>
        </w:rPr>
        <w:t xml:space="preserve"> </w:t>
      </w:r>
      <w:r>
        <w:rPr>
          <w:rFonts w:cstheme="minorHAnsi"/>
          <w:bCs/>
          <w:i/>
          <w:sz w:val="20"/>
          <w:szCs w:val="20"/>
        </w:rPr>
        <w:t>Nadlimitní rozměrové a hmotnostní parametry jsou v textu vyznačeny tučně.</w:t>
      </w:r>
    </w:p>
    <w:p w14:paraId="62D3A842" w14:textId="77777777" w:rsidR="00CB558A" w:rsidRDefault="00CB558A" w:rsidP="00CB558A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  <w:highlight w:val="red"/>
        </w:rPr>
        <w:t>NORMA</w:t>
      </w:r>
    </w:p>
    <w:p w14:paraId="6CEAD686" w14:textId="102C7899" w:rsidR="00CB558A" w:rsidRDefault="00CB558A" w:rsidP="00CB558A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Průměrná směna</w:t>
      </w:r>
      <w:r>
        <w:rPr>
          <w:sz w:val="20"/>
          <w:szCs w:val="20"/>
        </w:rPr>
        <w:t xml:space="preserve"> odpovídala stanovené normě pro </w:t>
      </w:r>
      <w:r>
        <w:rPr>
          <w:bCs/>
          <w:sz w:val="20"/>
          <w:szCs w:val="20"/>
          <w:lang w:eastAsia="cs-CZ"/>
        </w:rPr>
        <w:t>pracoviště</w:t>
      </w:r>
      <w:r>
        <w:rPr>
          <w:rFonts w:cstheme="minorHAnsi"/>
          <w:bCs/>
          <w:sz w:val="20"/>
          <w:szCs w:val="20"/>
          <w:lang w:eastAsia="cs-CZ"/>
        </w:rPr>
        <w:t xml:space="preserve"> </w:t>
      </w:r>
      <w:proofErr w:type="spellStart"/>
      <w:r w:rsidR="00626005">
        <w:rPr>
          <w:rFonts w:cstheme="minorHAnsi"/>
          <w:i/>
          <w:sz w:val="20"/>
          <w:szCs w:val="20"/>
          <w:lang w:eastAsia="cs-CZ"/>
        </w:rPr>
        <w:t>Pracovištěě</w:t>
      </w:r>
      <w:proofErr w:type="spellEnd"/>
      <w:r>
        <w:rPr>
          <w:i/>
          <w:sz w:val="20"/>
          <w:szCs w:val="20"/>
        </w:rPr>
        <w:t>,</w:t>
      </w:r>
      <w:r>
        <w:rPr>
          <w:sz w:val="20"/>
          <w:szCs w:val="20"/>
        </w:rPr>
        <w:t xml:space="preserve"> která byla v den </w:t>
      </w:r>
      <w:r w:rsidR="00657160">
        <w:rPr>
          <w:sz w:val="20"/>
          <w:szCs w:val="20"/>
        </w:rPr>
        <w:t>hodnocen</w:t>
      </w:r>
      <w:r>
        <w:rPr>
          <w:sz w:val="20"/>
          <w:szCs w:val="20"/>
        </w:rPr>
        <w:t>í schválena zaměstnavatelem. Dle této normy byly přepočteny počty pohybů a svalové síly rukou a předloktí obou horních končetin</w:t>
      </w:r>
      <w:r w:rsidR="0076424A">
        <w:rPr>
          <w:sz w:val="20"/>
          <w:szCs w:val="20"/>
        </w:rPr>
        <w:t>,</w:t>
      </w:r>
      <w:r w:rsidR="0076424A" w:rsidRPr="0076424A">
        <w:rPr>
          <w:sz w:val="20"/>
          <w:szCs w:val="20"/>
          <w:lang w:eastAsia="cs-CZ"/>
        </w:rPr>
        <w:t xml:space="preserve"> </w:t>
      </w:r>
      <w:r w:rsidR="0076424A">
        <w:rPr>
          <w:sz w:val="20"/>
          <w:szCs w:val="20"/>
          <w:lang w:eastAsia="cs-CZ"/>
        </w:rPr>
        <w:t>časově vážený průměr ručně zvedaných břemen a celkový energetický výdej</w:t>
      </w:r>
      <w:r>
        <w:rPr>
          <w:sz w:val="20"/>
          <w:szCs w:val="20"/>
        </w:rPr>
        <w:t>. V </w:t>
      </w:r>
      <w:r w:rsidR="00626005">
        <w:rPr>
          <w:sz w:val="20"/>
          <w:szCs w:val="20"/>
        </w:rPr>
        <w:t>den</w:t>
      </w:r>
      <w:r>
        <w:rPr>
          <w:sz w:val="20"/>
          <w:szCs w:val="20"/>
        </w:rPr>
        <w:t xml:space="preserve"> </w:t>
      </w:r>
      <w:r w:rsidR="00657160">
        <w:rPr>
          <w:sz w:val="20"/>
          <w:szCs w:val="20"/>
        </w:rPr>
        <w:t>hodnocen</w:t>
      </w:r>
      <w:r w:rsidR="00626005">
        <w:rPr>
          <w:sz w:val="20"/>
          <w:szCs w:val="20"/>
        </w:rPr>
        <w:t>í</w:t>
      </w:r>
      <w:r>
        <w:rPr>
          <w:sz w:val="20"/>
          <w:szCs w:val="20"/>
        </w:rPr>
        <w:t xml:space="preserve"> byla norma na lince stanovena na </w:t>
      </w:r>
      <w:r>
        <w:rPr>
          <w:rFonts w:cstheme="minorHAnsi"/>
          <w:b/>
          <w:bCs/>
          <w:color w:val="000000" w:themeColor="text1"/>
          <w:sz w:val="20"/>
          <w:szCs w:val="20"/>
        </w:rPr>
        <w:t>228 ks</w:t>
      </w:r>
      <w:r>
        <w:rPr>
          <w:b/>
          <w:sz w:val="20"/>
          <w:szCs w:val="20"/>
          <w:lang w:eastAsia="cs-CZ"/>
        </w:rPr>
        <w:t>/směna</w:t>
      </w:r>
      <w:r>
        <w:rPr>
          <w:sz w:val="20"/>
          <w:szCs w:val="20"/>
        </w:rPr>
        <w:t>.</w:t>
      </w:r>
    </w:p>
    <w:p w14:paraId="0834B7C3" w14:textId="77777777" w:rsidR="00CB558A" w:rsidRDefault="00CB558A" w:rsidP="00CB558A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  <w:highlight w:val="red"/>
        </w:rPr>
        <w:t>ČAS</w:t>
      </w:r>
    </w:p>
    <w:p w14:paraId="697A68A9" w14:textId="77777777" w:rsidR="00CB558A" w:rsidRDefault="00CB558A" w:rsidP="00CB558A">
      <w:pPr>
        <w:spacing w:after="360"/>
        <w:jc w:val="both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Průměrná směna</w:t>
      </w:r>
      <w:r>
        <w:rPr>
          <w:bCs/>
          <w:sz w:val="20"/>
          <w:szCs w:val="20"/>
        </w:rPr>
        <w:t xml:space="preserve"> vychází z časového snímku (</w:t>
      </w:r>
      <w:r>
        <w:rPr>
          <w:b/>
          <w:bCs/>
          <w:sz w:val="20"/>
          <w:szCs w:val="20"/>
        </w:rPr>
        <w:t>viz níže</w:t>
      </w:r>
      <w:r>
        <w:rPr>
          <w:bCs/>
          <w:sz w:val="20"/>
          <w:szCs w:val="20"/>
        </w:rPr>
        <w:t xml:space="preserve">), jenž byl schválen zaměstnavatelem. Dle tohoto časového snímku byly </w:t>
      </w:r>
      <w:r>
        <w:rPr>
          <w:sz w:val="20"/>
          <w:szCs w:val="20"/>
        </w:rPr>
        <w:t xml:space="preserve">vypočteny celkové počty pohybů obou horních končetin, </w:t>
      </w:r>
      <w:r>
        <w:rPr>
          <w:sz w:val="20"/>
          <w:szCs w:val="20"/>
          <w:lang w:eastAsia="cs-CZ"/>
        </w:rPr>
        <w:t>časově vážený průměr ručně zvedaných břemen a celkový energetický výdej</w:t>
      </w:r>
      <w:r>
        <w:rPr>
          <w:sz w:val="20"/>
          <w:szCs w:val="20"/>
        </w:rPr>
        <w:t>.</w:t>
      </w:r>
    </w:p>
    <w:p w14:paraId="180E1DC6" w14:textId="77777777" w:rsidR="00CB558A" w:rsidRDefault="00CB558A" w:rsidP="00CB558A">
      <w:pPr>
        <w:spacing w:after="0"/>
        <w:jc w:val="center"/>
        <w:rPr>
          <w:rFonts w:ascii="Cambria" w:hAnsi="Cambria"/>
          <w:bCs/>
          <w:sz w:val="28"/>
        </w:rPr>
      </w:pPr>
      <w:r>
        <w:rPr>
          <w:rFonts w:ascii="Cambria" w:hAnsi="Cambria"/>
          <w:bCs/>
          <w:sz w:val="28"/>
        </w:rPr>
        <w:t>ČASOVÉ ROZLOŽENÍ PRACOVNÍ SMĚNY</w:t>
      </w:r>
    </w:p>
    <w:p w14:paraId="7098EA80" w14:textId="77777777" w:rsidR="00CB558A" w:rsidRDefault="00CB558A" w:rsidP="00CB558A">
      <w:pPr>
        <w:spacing w:after="240"/>
        <w:jc w:val="center"/>
        <w:rPr>
          <w:rFonts w:cstheme="minorHAnsi"/>
          <w:bCs/>
          <w:sz w:val="20"/>
          <w:szCs w:val="14"/>
        </w:rPr>
      </w:pPr>
      <w:r>
        <w:rPr>
          <w:rFonts w:cstheme="minorHAnsi"/>
          <w:bCs/>
          <w:sz w:val="20"/>
          <w:szCs w:val="14"/>
        </w:rPr>
        <w:t>(doba výkonu práce 480 min)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3435"/>
        <w:gridCol w:w="1136"/>
      </w:tblGrid>
      <w:tr w:rsidR="00CB558A" w14:paraId="360F6F13" w14:textId="77777777" w:rsidTr="00CB558A">
        <w:trPr>
          <w:trHeight w:val="567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92BD5" w14:textId="7816A2DB" w:rsidR="00CB558A" w:rsidRDefault="00CB558A">
            <w:pPr>
              <w:jc w:val="center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CA81FE1" wp14:editId="57948747">
                  <wp:extent cx="552450" cy="323850"/>
                  <wp:effectExtent l="0" t="0" r="0" b="0"/>
                  <wp:docPr id="1097101090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C3639F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sz w:val="2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D18B0D" w14:textId="77777777" w:rsidR="00CB558A" w:rsidRDefault="00CB558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Čas/směna</w:t>
            </w:r>
          </w:p>
          <w:p w14:paraId="29D045B8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rFonts w:cstheme="minorHAnsi"/>
                <w:b/>
                <w:sz w:val="20"/>
              </w:rPr>
              <w:t>[</w:t>
            </w:r>
            <w:r>
              <w:rPr>
                <w:b/>
                <w:sz w:val="20"/>
              </w:rPr>
              <w:t>min</w:t>
            </w:r>
            <w:r>
              <w:rPr>
                <w:rFonts w:cstheme="minorHAnsi"/>
                <w:b/>
                <w:sz w:val="20"/>
              </w:rPr>
              <w:t>]</w:t>
            </w:r>
          </w:p>
        </w:tc>
      </w:tr>
      <w:tr w:rsidR="00CB558A" w14:paraId="6767469D" w14:textId="77777777" w:rsidTr="00CB558A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4ED78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C598" w14:textId="77777777" w:rsidR="00CB558A" w:rsidRDefault="00CB558A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7507B" w14:textId="77777777" w:rsidR="00CB558A" w:rsidRDefault="00CB558A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14:paraId="53E87A90" w14:textId="77777777" w:rsidTr="00CB558A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CDD44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12038" w14:textId="77777777" w:rsidR="00CB558A" w:rsidRDefault="00CB558A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DC5C2" w14:textId="77777777" w:rsidR="00CB558A" w:rsidRDefault="00CB558A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14:paraId="41C435F7" w14:textId="77777777" w:rsidTr="00CB558A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2BAD6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65306" w14:textId="77777777" w:rsidR="00CB558A" w:rsidRDefault="00CB558A">
            <w:pPr>
              <w:rPr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BD842" w14:textId="77777777" w:rsidR="00CB558A" w:rsidRDefault="00CB558A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14:paraId="0B0D0438" w14:textId="77777777" w:rsidTr="00CB558A">
        <w:trPr>
          <w:trHeight w:hRule="exact" w:val="255"/>
          <w:jc w:val="center"/>
        </w:trPr>
        <w:tc>
          <w:tcPr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72457" w14:textId="77777777" w:rsidR="00CB558A" w:rsidRDefault="00CB558A">
            <w:pPr>
              <w:jc w:val="center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EEC0" w14:textId="77777777" w:rsidR="00CB558A" w:rsidRDefault="00CB558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Přestávka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93117" w14:textId="77777777" w:rsidR="00CB558A" w:rsidRDefault="00CB558A">
            <w:pPr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30</w:t>
            </w:r>
          </w:p>
        </w:tc>
      </w:tr>
      <w:tr w:rsidR="00CB558A" w14:paraId="49DC10CD" w14:textId="77777777" w:rsidTr="00CB558A">
        <w:trPr>
          <w:trHeight w:hRule="exact" w:val="255"/>
          <w:jc w:val="center"/>
        </w:trPr>
        <w:tc>
          <w:tcPr>
            <w:tcW w:w="45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67890D" w14:textId="77777777" w:rsidR="00CB558A" w:rsidRDefault="00CB558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16DBF" w14:textId="77777777" w:rsidR="00CB558A" w:rsidRDefault="00CB558A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510</w:t>
            </w:r>
          </w:p>
        </w:tc>
      </w:tr>
    </w:tbl>
    <w:p w14:paraId="1A7D6F34" w14:textId="77777777" w:rsidR="00CB558A" w:rsidRDefault="00CB558A" w:rsidP="00CB558A">
      <w:pPr>
        <w:ind w:right="-286"/>
        <w:jc w:val="both"/>
        <w:rPr>
          <w:i/>
          <w:szCs w:val="20"/>
        </w:rPr>
      </w:pPr>
      <w:r>
        <w:rPr>
          <w:i/>
          <w:szCs w:val="20"/>
        </w:rPr>
        <w:t xml:space="preserve">                   </w:t>
      </w:r>
    </w:p>
    <w:p w14:paraId="591FD27D" w14:textId="7D9B6339" w:rsidR="00CB558A" w:rsidRDefault="00657160" w:rsidP="00CB558A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>
        <w:rPr>
          <w:rFonts w:ascii="Calibri" w:eastAsia="Calibri" w:hAnsi="Calibri" w:cs="Times New Roman"/>
          <w:b/>
          <w:lang w:eastAsia="cs-CZ"/>
        </w:rPr>
        <w:t>Hodnocen</w:t>
      </w:r>
      <w:r w:rsidR="00CB558A">
        <w:rPr>
          <w:rFonts w:ascii="Calibri" w:eastAsia="Calibri" w:hAnsi="Calibri" w:cs="Times New Roman"/>
          <w:b/>
          <w:lang w:eastAsia="cs-CZ"/>
        </w:rPr>
        <w:t>é osoby:</w:t>
      </w: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679"/>
        <w:gridCol w:w="1165"/>
        <w:gridCol w:w="1300"/>
        <w:gridCol w:w="1016"/>
        <w:gridCol w:w="1305"/>
        <w:gridCol w:w="1253"/>
        <w:gridCol w:w="1570"/>
      </w:tblGrid>
      <w:tr w:rsidR="00CB558A" w14:paraId="38E29391" w14:textId="77777777" w:rsidTr="00CB558A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DAF2E2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Datum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8A0A" w14:textId="55FBB765" w:rsidR="00CB558A" w:rsidRDefault="006571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Hodnocen</w:t>
            </w:r>
            <w:r w:rsidR="00CB558A">
              <w:rPr>
                <w:b/>
                <w:sz w:val="20"/>
                <w:szCs w:val="20"/>
              </w:rPr>
              <w:t>é osoby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0757B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Lateralita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7ACFA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Věk</w:t>
            </w:r>
          </w:p>
          <w:p w14:paraId="2773BCA0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rok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81CBF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Doba zapracování </w:t>
            </w: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rok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37DF7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Výška</w:t>
            </w:r>
          </w:p>
          <w:p w14:paraId="6CD43782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cm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5AB5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Hmotnost</w:t>
            </w:r>
          </w:p>
          <w:p w14:paraId="6C3E9B8E" w14:textId="77777777" w:rsidR="00CB558A" w:rsidRDefault="00CB558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[</w:t>
            </w:r>
            <w:r>
              <w:rPr>
                <w:b/>
                <w:sz w:val="20"/>
                <w:szCs w:val="20"/>
              </w:rPr>
              <w:t>kg</w:t>
            </w:r>
            <w:r>
              <w:rPr>
                <w:rFonts w:cstheme="minorHAnsi"/>
                <w:b/>
                <w:sz w:val="20"/>
                <w:szCs w:val="20"/>
              </w:rPr>
              <w:t>]</w:t>
            </w:r>
          </w:p>
        </w:tc>
      </w:tr>
      <w:tr w:rsidR="00CB558A" w14:paraId="2E65703C" w14:textId="77777777" w:rsidTr="00CB558A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3FA9D" w14:textId="77777777" w:rsidR="00CB558A" w:rsidRDefault="00CB558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24A2E" w14:textId="77777777" w:rsidR="00CB558A" w:rsidRDefault="00CB558A">
            <w:pPr>
              <w:jc w:val="center"/>
              <w:rPr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484D4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882BF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CA90A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D9B54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CD649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14:paraId="2E161B62" w14:textId="77777777" w:rsidTr="00CB558A">
        <w:trPr>
          <w:jc w:val="center"/>
        </w:trPr>
        <w:tc>
          <w:tcPr>
            <w:tcW w:w="9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F6CBE" w14:textId="77777777" w:rsidR="00CB558A" w:rsidRDefault="00CB558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DD. MM. RRRR</w:t>
            </w:r>
          </w:p>
        </w:tc>
        <w:tc>
          <w:tcPr>
            <w:tcW w:w="5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B5851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7E41C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pravostranná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6C0FD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69A4D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A6780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13FB6" w14:textId="77777777" w:rsidR="00CB558A" w:rsidRDefault="00CB558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14:paraId="5882172C" w14:textId="77777777" w:rsidTr="00116BCB">
        <w:trPr>
          <w:jc w:val="center"/>
        </w:trPr>
        <w:tc>
          <w:tcPr>
            <w:tcW w:w="20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255898" w14:textId="77777777" w:rsidR="00CB558A" w:rsidRDefault="00CB558A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0C47877" w14:textId="77777777" w:rsidR="00CB558A" w:rsidRDefault="00CB558A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C4E3E60" w14:textId="77777777" w:rsidR="00CB558A" w:rsidRDefault="00CB558A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0BBDE36" w14:textId="77777777" w:rsidR="00CB558A" w:rsidRDefault="00CB558A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48A8D7" w14:textId="77777777" w:rsidR="00CB558A" w:rsidRDefault="00CB558A">
            <w:pPr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</w:tbl>
    <w:p w14:paraId="11BFCF60" w14:textId="77777777" w:rsidR="00CB558A" w:rsidRDefault="00CB558A" w:rsidP="00CB558A">
      <w:pPr>
        <w:spacing w:before="120" w:after="0"/>
        <w:jc w:val="both"/>
        <w:rPr>
          <w:bCs/>
          <w:i/>
          <w:sz w:val="18"/>
          <w:szCs w:val="18"/>
        </w:rPr>
      </w:pPr>
      <w:r>
        <w:rPr>
          <w:bCs/>
          <w:i/>
          <w:sz w:val="18"/>
          <w:szCs w:val="18"/>
        </w:rPr>
        <w:t>Pozn.: Antropometrické údaje byly uvedeny hodnocenými osobami.</w:t>
      </w:r>
    </w:p>
    <w:p w14:paraId="068347EE" w14:textId="7DF887FF" w:rsidR="00CB558A" w:rsidRDefault="00CB558A" w:rsidP="00CB558A">
      <w:pPr>
        <w:spacing w:after="0"/>
        <w:jc w:val="both"/>
        <w:rPr>
          <w:bCs/>
          <w:i/>
          <w:sz w:val="18"/>
          <w:szCs w:val="18"/>
        </w:rPr>
      </w:pPr>
      <w:r>
        <w:rPr>
          <w:bCs/>
          <w:i/>
          <w:sz w:val="18"/>
          <w:szCs w:val="18"/>
        </w:rPr>
        <w:t xml:space="preserve">Pozn.: Z důvodu nedostatku zapracovaných osob byl </w:t>
      </w:r>
      <w:r w:rsidR="00657160">
        <w:rPr>
          <w:bCs/>
          <w:i/>
          <w:sz w:val="18"/>
          <w:szCs w:val="18"/>
        </w:rPr>
        <w:t>hodnocen</w:t>
      </w:r>
      <w:r>
        <w:rPr>
          <w:bCs/>
          <w:i/>
          <w:sz w:val="18"/>
          <w:szCs w:val="18"/>
        </w:rPr>
        <w:t xml:space="preserve"> jeden pracovník.</w:t>
      </w:r>
    </w:p>
    <w:p w14:paraId="4970B44F" w14:textId="6232970E" w:rsidR="00772BA2" w:rsidRPr="00772BA2" w:rsidRDefault="00A619DC" w:rsidP="00772BA2">
      <w:r>
        <w:br w:type="page"/>
      </w:r>
    </w:p>
    <w:p w14:paraId="102820E1" w14:textId="77777777" w:rsidR="00A619DC" w:rsidRDefault="00A619DC" w:rsidP="00537EFE">
      <w:pPr>
        <w:pStyle w:val="Odstavecseseznamem"/>
        <w:numPr>
          <w:ilvl w:val="0"/>
          <w:numId w:val="17"/>
        </w:numPr>
        <w:spacing w:before="200" w:after="240" w:line="360" w:lineRule="auto"/>
        <w:ind w:left="714" w:hanging="357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DF262C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</w:t>
      </w:r>
      <w:r>
        <w:rPr>
          <w:rFonts w:asciiTheme="majorHAnsi" w:eastAsia="Times New Roman" w:hAnsiTheme="majorHAnsi" w:cs="Calibri"/>
          <w:sz w:val="28"/>
          <w:szCs w:val="28"/>
          <w:lang w:eastAsia="cs-CZ"/>
        </w:rPr>
        <w:t>HODNOCENÍ</w:t>
      </w:r>
      <w:r w:rsidRPr="00DF262C">
        <w:rPr>
          <w:rFonts w:asciiTheme="majorHAnsi" w:eastAsia="Times New Roman" w:hAnsiTheme="majorHAnsi" w:cs="Calibri"/>
          <w:sz w:val="28"/>
          <w:szCs w:val="28"/>
          <w:lang w:eastAsia="cs-CZ"/>
        </w:rPr>
        <w:t xml:space="preserve"> LOKÁLNÍ SVALOVÉ ZÁTĚŽE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CB558A" w:rsidRPr="00A15388" w14:paraId="41AA7477" w14:textId="77777777" w:rsidTr="00190FFE">
        <w:tc>
          <w:tcPr>
            <w:tcW w:w="2660" w:type="dxa"/>
          </w:tcPr>
          <w:p w14:paraId="0E2324DE" w14:textId="77777777" w:rsidR="00CB558A" w:rsidRP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754A10B1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356F5169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0A92ED68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CB558A" w:rsidRPr="00A15388" w14:paraId="0C31C652" w14:textId="77777777" w:rsidTr="00190FFE">
        <w:tc>
          <w:tcPr>
            <w:tcW w:w="2660" w:type="dxa"/>
          </w:tcPr>
          <w:p w14:paraId="4342D039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753AF01F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711AD829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2DE38353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6C91EFFC" w14:textId="333F8ACA" w:rsidR="00CB558A" w:rsidRPr="00A15388" w:rsidRDefault="00CB558A" w:rsidP="00CB558A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Výsledky </w:t>
      </w:r>
      <w:r w:rsidR="00657160">
        <w:rPr>
          <w:rFonts w:ascii="Calibri" w:eastAsia="Calibri" w:hAnsi="Calibri" w:cs="Times New Roman"/>
          <w:b/>
          <w:lang w:eastAsia="cs-CZ"/>
        </w:rPr>
        <w:t>hodnocen</w:t>
      </w:r>
      <w:r w:rsidRPr="00A15388">
        <w:rPr>
          <w:rFonts w:ascii="Calibri" w:eastAsia="Calibri" w:hAnsi="Calibri" w:cs="Times New Roman"/>
          <w:b/>
          <w:lang w:eastAsia="cs-CZ"/>
        </w:rPr>
        <w:t>ých osob:</w:t>
      </w:r>
    </w:p>
    <w:tbl>
      <w:tblPr>
        <w:tblpPr w:leftFromText="141" w:rightFromText="141" w:vertAnchor="text" w:horzAnchor="margin" w:tblpXSpec="center" w:tblpY="79"/>
        <w:tblW w:w="959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6"/>
        <w:gridCol w:w="967"/>
        <w:gridCol w:w="699"/>
        <w:gridCol w:w="961"/>
        <w:gridCol w:w="699"/>
        <w:gridCol w:w="820"/>
        <w:gridCol w:w="820"/>
        <w:gridCol w:w="843"/>
        <w:gridCol w:w="797"/>
      </w:tblGrid>
      <w:tr w:rsidR="00CB558A" w:rsidRPr="00A15388" w14:paraId="09E77A45" w14:textId="77777777" w:rsidTr="00190FFE">
        <w:trPr>
          <w:trHeight w:val="372"/>
        </w:trPr>
        <w:tc>
          <w:tcPr>
            <w:tcW w:w="298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0793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bookmarkStart w:id="0" w:name="_Hlk163754857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Činnost</w:t>
            </w:r>
          </w:p>
        </w:tc>
        <w:tc>
          <w:tcPr>
            <w:tcW w:w="332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27887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Celosměnový časově vážený průměr</w:t>
            </w:r>
          </w:p>
        </w:tc>
        <w:tc>
          <w:tcPr>
            <w:tcW w:w="16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A9092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[počet pohybů/kus]</w:t>
            </w:r>
          </w:p>
        </w:tc>
        <w:tc>
          <w:tcPr>
            <w:tcW w:w="164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79275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[počet pohybů/min]</w:t>
            </w:r>
          </w:p>
        </w:tc>
      </w:tr>
      <w:tr w:rsidR="00CB558A" w:rsidRPr="00A15388" w14:paraId="22CAB575" w14:textId="77777777" w:rsidTr="00190FFE">
        <w:trPr>
          <w:trHeight w:val="384"/>
        </w:trPr>
        <w:tc>
          <w:tcPr>
            <w:tcW w:w="29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4A6324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6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A06C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lang w:eastAsia="cs-CZ"/>
              </w:rPr>
              <w:t>PHK [</w:t>
            </w:r>
            <w:r w:rsidRPr="00A15388">
              <w:rPr>
                <w:sz w:val="20"/>
                <w:lang w:eastAsia="cs-CZ"/>
              </w:rPr>
              <w:t>%</w:t>
            </w:r>
            <w:r w:rsidRPr="00A15388">
              <w:rPr>
                <w:rFonts w:cstheme="minorHAnsi"/>
                <w:sz w:val="20"/>
                <w:lang w:eastAsia="cs-CZ"/>
              </w:rPr>
              <w:t>]</w:t>
            </w:r>
            <w:r w:rsidRPr="00A15388">
              <w:rPr>
                <w:sz w:val="20"/>
                <w:lang w:eastAsia="cs-CZ"/>
              </w:rPr>
              <w:t xml:space="preserve"> </w:t>
            </w:r>
            <w:proofErr w:type="spellStart"/>
            <w:r w:rsidRPr="00A15388">
              <w:rPr>
                <w:sz w:val="20"/>
                <w:lang w:eastAsia="cs-CZ"/>
              </w:rPr>
              <w:t>F</w:t>
            </w:r>
            <w:r w:rsidRPr="00A15388">
              <w:rPr>
                <w:sz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166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33B6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lang w:eastAsia="cs-CZ"/>
              </w:rPr>
              <w:t>LHK [</w:t>
            </w:r>
            <w:r w:rsidRPr="00A15388">
              <w:rPr>
                <w:sz w:val="20"/>
                <w:lang w:eastAsia="cs-CZ"/>
              </w:rPr>
              <w:t>%</w:t>
            </w:r>
            <w:r w:rsidRPr="00A15388">
              <w:rPr>
                <w:rFonts w:cstheme="minorHAnsi"/>
                <w:sz w:val="20"/>
                <w:lang w:eastAsia="cs-CZ"/>
              </w:rPr>
              <w:t>]</w:t>
            </w:r>
            <w:r w:rsidRPr="00A15388">
              <w:rPr>
                <w:sz w:val="20"/>
                <w:lang w:eastAsia="cs-CZ"/>
              </w:rPr>
              <w:t xml:space="preserve"> </w:t>
            </w:r>
            <w:proofErr w:type="spellStart"/>
            <w:r w:rsidRPr="00A15388">
              <w:rPr>
                <w:sz w:val="20"/>
                <w:lang w:eastAsia="cs-CZ"/>
              </w:rPr>
              <w:t>F</w:t>
            </w:r>
            <w:r w:rsidRPr="00A15388">
              <w:rPr>
                <w:sz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164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2CBA3429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64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E6FD1A5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:rsidRPr="00A15388" w14:paraId="34CA097F" w14:textId="77777777" w:rsidTr="00190FFE">
        <w:trPr>
          <w:trHeight w:val="288"/>
        </w:trPr>
        <w:tc>
          <w:tcPr>
            <w:tcW w:w="298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A00F90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1DAC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69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311D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961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F6DC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699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E57F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2B81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PHK</w:t>
            </w:r>
          </w:p>
        </w:tc>
        <w:tc>
          <w:tcPr>
            <w:tcW w:w="820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235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LHK</w:t>
            </w:r>
          </w:p>
        </w:tc>
        <w:tc>
          <w:tcPr>
            <w:tcW w:w="843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49F2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PHK</w:t>
            </w:r>
          </w:p>
        </w:tc>
        <w:tc>
          <w:tcPr>
            <w:tcW w:w="797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AF0F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LHK</w:t>
            </w:r>
          </w:p>
        </w:tc>
      </w:tr>
      <w:tr w:rsidR="00CB558A" w:rsidRPr="00A15388" w14:paraId="285E658F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5DB0C9A" w14:textId="77777777" w:rsidR="00CB558A" w:rsidRPr="00A15388" w:rsidRDefault="00CB558A" w:rsidP="00190FFE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1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F440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11FA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08072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0874C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50D4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8B107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4985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15581B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3AC5F6E6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86AE023" w14:textId="77777777" w:rsidR="00CB558A" w:rsidRPr="00A15388" w:rsidRDefault="00CB558A" w:rsidP="00190FFE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2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5799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6EF7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0CD4D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4DE93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8A3C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B0812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7B04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1257F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667D58DA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9DB0AB" w14:textId="77777777" w:rsidR="00CB558A" w:rsidRPr="00A15388" w:rsidRDefault="00CB558A" w:rsidP="00190FFE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8F652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8DC5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8E405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70706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95F2E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94FBB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8A378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814D3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6E7218EF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</w:tcPr>
          <w:p w14:paraId="71C6A3C5" w14:textId="7833C683" w:rsidR="00CB558A" w:rsidRPr="00A15388" w:rsidRDefault="00CB558A" w:rsidP="00190FFE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1. </w:t>
            </w:r>
            <w:r w:rsidR="0065716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hodnocen</w:t>
            </w: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á osoba A. A.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C85B11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FE7377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4488D8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E6B3D9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3262B0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4EC58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FD89A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B97179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3A41CDD1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337180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1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960BE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534C9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D6AF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ED24B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A7BB3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FC6AC6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11A2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7E5141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:rsidRPr="00A15388" w14:paraId="00ECB662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19BA1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2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C14A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1281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C5AB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500BB2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DD8BE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4BCC8C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2C4D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77405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:rsidRPr="00A15388" w14:paraId="291F759C" w14:textId="77777777" w:rsidTr="00190FFE">
        <w:trPr>
          <w:trHeight w:val="276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1D807B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OP 3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6AEF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0365F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B1B8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0CEF3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42595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6A443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78AC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23F94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</w:tr>
      <w:tr w:rsidR="00CB558A" w:rsidRPr="00A15388" w14:paraId="23705405" w14:textId="77777777" w:rsidTr="00190FFE">
        <w:trPr>
          <w:trHeight w:val="288"/>
        </w:trPr>
        <w:tc>
          <w:tcPr>
            <w:tcW w:w="29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6EFA076" w14:textId="1EC0B2F3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 xml:space="preserve">2. </w:t>
            </w:r>
            <w:r w:rsidR="0065716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hodnocen</w:t>
            </w:r>
            <w:r w:rsidRPr="00A15388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  <w:t>á osoba B. B.</w:t>
            </w:r>
          </w:p>
        </w:tc>
        <w:tc>
          <w:tcPr>
            <w:tcW w:w="96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1EBB0F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9F02B3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DB623F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6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F8E657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4D6680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062D04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9DD22E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912CC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cs-CZ"/>
              </w:rPr>
            </w:pPr>
          </w:p>
        </w:tc>
      </w:tr>
    </w:tbl>
    <w:bookmarkEnd w:id="0"/>
    <w:p w14:paraId="2754096D" w14:textId="77777777" w:rsidR="00CB558A" w:rsidRPr="00A15388" w:rsidRDefault="00CB558A" w:rsidP="00CB558A">
      <w:pPr>
        <w:tabs>
          <w:tab w:val="left" w:pos="-180"/>
        </w:tabs>
        <w:ind w:left="357" w:hanging="357"/>
        <w:jc w:val="both"/>
        <w:rPr>
          <w:i/>
          <w:sz w:val="18"/>
          <w:szCs w:val="18"/>
        </w:rPr>
      </w:pPr>
      <w:r w:rsidRPr="00A15388">
        <w:rPr>
          <w:i/>
          <w:sz w:val="18"/>
          <w:szCs w:val="18"/>
        </w:rPr>
        <w:t xml:space="preserve">Pozn.: Bezpečnostní přestávky v trvání 35 minut, v časovém vážení počítáno se 3 % </w:t>
      </w:r>
      <w:proofErr w:type="spellStart"/>
      <w:r w:rsidRPr="00A15388">
        <w:rPr>
          <w:i/>
          <w:sz w:val="18"/>
          <w:szCs w:val="18"/>
        </w:rPr>
        <w:t>Fmax</w:t>
      </w:r>
      <w:proofErr w:type="spellEnd"/>
      <w:r w:rsidRPr="00A15388">
        <w:rPr>
          <w:i/>
          <w:sz w:val="18"/>
          <w:szCs w:val="18"/>
        </w:rPr>
        <w:t>.</w:t>
      </w:r>
    </w:p>
    <w:p w14:paraId="5DFA6A9F" w14:textId="77777777" w:rsidR="00CB558A" w:rsidRPr="00A15388" w:rsidRDefault="00CB558A" w:rsidP="00CB558A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Odborné hodnocení svalových sil – časově vážený průměr:</w:t>
      </w:r>
    </w:p>
    <w:tbl>
      <w:tblPr>
        <w:tblW w:w="95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8"/>
        <w:gridCol w:w="1096"/>
        <w:gridCol w:w="1033"/>
        <w:gridCol w:w="936"/>
        <w:gridCol w:w="1559"/>
        <w:gridCol w:w="992"/>
        <w:gridCol w:w="851"/>
        <w:gridCol w:w="1532"/>
      </w:tblGrid>
      <w:tr w:rsidR="00CB558A" w:rsidRPr="00A15388" w14:paraId="25A68ACB" w14:textId="77777777" w:rsidTr="00190FFE">
        <w:trPr>
          <w:trHeight w:val="283"/>
          <w:jc w:val="center"/>
        </w:trPr>
        <w:tc>
          <w:tcPr>
            <w:tcW w:w="1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6AD92F4C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Datum hodnocení</w:t>
            </w:r>
          </w:p>
        </w:tc>
        <w:tc>
          <w:tcPr>
            <w:tcW w:w="10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8F87923" w14:textId="2C723295" w:rsidR="00CB558A" w:rsidRPr="00A15388" w:rsidRDefault="00657160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>
              <w:rPr>
                <w:sz w:val="20"/>
              </w:rPr>
              <w:t>Hodnocen</w:t>
            </w:r>
            <w:r w:rsidR="00CB558A" w:rsidRPr="00A15388">
              <w:rPr>
                <w:sz w:val="20"/>
              </w:rPr>
              <w:t>é osoby</w:t>
            </w:r>
          </w:p>
        </w:tc>
        <w:tc>
          <w:tcPr>
            <w:tcW w:w="19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5F4BF760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 xml:space="preserve">PHK [% </w:t>
            </w:r>
            <w:proofErr w:type="spellStart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Fmax</w:t>
            </w:r>
            <w:proofErr w:type="spellEnd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005DF88B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Počet pohybů / směna – PHK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01497BB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 xml:space="preserve">LHK [% </w:t>
            </w:r>
            <w:proofErr w:type="spellStart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Fmax</w:t>
            </w:r>
            <w:proofErr w:type="spellEnd"/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B35C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Počet pohybů / směna – LHK</w:t>
            </w:r>
          </w:p>
        </w:tc>
      </w:tr>
      <w:tr w:rsidR="00CB558A" w:rsidRPr="00A15388" w14:paraId="643AC467" w14:textId="77777777" w:rsidTr="00190FFE">
        <w:trPr>
          <w:trHeight w:val="283"/>
          <w:jc w:val="center"/>
        </w:trPr>
        <w:tc>
          <w:tcPr>
            <w:tcW w:w="1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275455" w14:textId="77777777" w:rsidR="00CB558A" w:rsidRPr="00A15388" w:rsidRDefault="00CB558A" w:rsidP="00190FFE">
            <w:pPr>
              <w:spacing w:after="0" w:line="240" w:lineRule="auto"/>
              <w:rPr>
                <w:b/>
                <w:sz w:val="20"/>
                <w:szCs w:val="20"/>
                <w:lang w:eastAsia="cs-CZ"/>
              </w:rPr>
            </w:pPr>
          </w:p>
        </w:tc>
        <w:tc>
          <w:tcPr>
            <w:tcW w:w="10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DAF866" w14:textId="77777777" w:rsidR="00CB558A" w:rsidRPr="00A15388" w:rsidRDefault="00CB558A" w:rsidP="00190FFE">
            <w:pPr>
              <w:spacing w:after="0" w:line="240" w:lineRule="auto"/>
              <w:rPr>
                <w:b/>
                <w:sz w:val="20"/>
                <w:szCs w:val="20"/>
                <w:lang w:eastAsia="cs-CZ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7851BF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E4F8E2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2CD08B" w14:textId="77777777" w:rsidR="00CB558A" w:rsidRPr="00A15388" w:rsidRDefault="00CB558A" w:rsidP="00190FFE">
            <w:pPr>
              <w:spacing w:after="0" w:line="240" w:lineRule="auto"/>
              <w:rPr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16492131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extenzory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8B0D3A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flexory</w:t>
            </w:r>
          </w:p>
        </w:tc>
        <w:tc>
          <w:tcPr>
            <w:tcW w:w="15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714EF" w14:textId="77777777" w:rsidR="00CB558A" w:rsidRPr="00A15388" w:rsidRDefault="00CB558A" w:rsidP="00190FFE">
            <w:pPr>
              <w:spacing w:after="0" w:line="240" w:lineRule="auto"/>
              <w:rPr>
                <w:sz w:val="20"/>
                <w:szCs w:val="20"/>
                <w:lang w:eastAsia="cs-CZ"/>
              </w:rPr>
            </w:pPr>
          </w:p>
        </w:tc>
      </w:tr>
      <w:tr w:rsidR="00CB558A" w:rsidRPr="00A15388" w14:paraId="372951A1" w14:textId="77777777" w:rsidTr="00190FFE">
        <w:trPr>
          <w:trHeight w:val="283"/>
          <w:jc w:val="center"/>
        </w:trPr>
        <w:tc>
          <w:tcPr>
            <w:tcW w:w="1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D8D8A5F" w14:textId="77777777" w:rsidR="00CB558A" w:rsidRPr="00A15388" w:rsidRDefault="00CB558A" w:rsidP="00190FFE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7A022803" w14:textId="77777777" w:rsidR="00CB558A" w:rsidRPr="00A15388" w:rsidRDefault="00CB558A" w:rsidP="00190FFE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A. A.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C6028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A5D116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4F705927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4191FBC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E33EB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EA075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4EB48B27" w14:textId="77777777" w:rsidTr="00190FFE">
        <w:trPr>
          <w:trHeight w:val="283"/>
          <w:jc w:val="center"/>
        </w:trPr>
        <w:tc>
          <w:tcPr>
            <w:tcW w:w="15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72D54F8" w14:textId="77777777" w:rsidR="00CB558A" w:rsidRPr="00A15388" w:rsidRDefault="00CB558A" w:rsidP="00190FFE">
            <w:pPr>
              <w:spacing w:after="0"/>
              <w:jc w:val="center"/>
              <w:rPr>
                <w:sz w:val="20"/>
                <w:szCs w:val="20"/>
              </w:rPr>
            </w:pPr>
            <w:r w:rsidRPr="00A15388">
              <w:rPr>
                <w:sz w:val="20"/>
                <w:szCs w:val="20"/>
              </w:rPr>
              <w:t>DD. MM. RRRR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</w:tcPr>
          <w:p w14:paraId="312192E0" w14:textId="77777777" w:rsidR="00CB558A" w:rsidRPr="00A15388" w:rsidRDefault="00CB558A" w:rsidP="00190FFE">
            <w:pPr>
              <w:spacing w:after="0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A15388">
              <w:rPr>
                <w:rFonts w:ascii="Calibri" w:hAnsi="Calibri" w:cs="Calibri"/>
                <w:sz w:val="20"/>
                <w:szCs w:val="20"/>
              </w:rPr>
              <w:t>B. B.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00C5A9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FD1E9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</w:tcPr>
          <w:p w14:paraId="1D8A58F3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F83259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544E37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D8655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</w:tc>
      </w:tr>
      <w:tr w:rsidR="00CB558A" w:rsidRPr="00A15388" w14:paraId="49F3DFCB" w14:textId="77777777" w:rsidTr="00190FFE">
        <w:trPr>
          <w:trHeight w:val="283"/>
          <w:jc w:val="center"/>
        </w:trPr>
        <w:tc>
          <w:tcPr>
            <w:tcW w:w="26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bottom"/>
          </w:tcPr>
          <w:p w14:paraId="7F4B3B32" w14:textId="77777777" w:rsidR="00CB558A" w:rsidRPr="00A15388" w:rsidRDefault="00CB558A" w:rsidP="00190FFE">
            <w:pPr>
              <w:spacing w:after="0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  <w:r w:rsidRPr="00A15388">
              <w:rPr>
                <w:rFonts w:ascii="Calibri" w:hAnsi="Calibri" w:cs="Calibri"/>
                <w:b/>
                <w:sz w:val="20"/>
                <w:szCs w:val="20"/>
              </w:rPr>
              <w:t>Průměr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42AD9D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AF2C2B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noWrap/>
            <w:vAlign w:val="center"/>
          </w:tcPr>
          <w:p w14:paraId="4E251BF5" w14:textId="77777777" w:rsidR="00CB558A" w:rsidRPr="00A15388" w:rsidRDefault="00CB558A" w:rsidP="00190FFE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0AE5D7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C43B74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CDB08F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hAnsi="Calibri" w:cs="Calibri"/>
                <w:b/>
                <w:sz w:val="20"/>
                <w:szCs w:val="20"/>
              </w:rPr>
            </w:pPr>
          </w:p>
        </w:tc>
      </w:tr>
      <w:tr w:rsidR="00626005" w:rsidRPr="00A15388" w14:paraId="4F1DB2B0" w14:textId="77777777" w:rsidTr="00381720">
        <w:trPr>
          <w:trHeight w:val="283"/>
          <w:jc w:val="center"/>
        </w:trPr>
        <w:tc>
          <w:tcPr>
            <w:tcW w:w="2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BDD5673" w14:textId="77777777" w:rsidR="00626005" w:rsidRPr="00A15388" w:rsidRDefault="00626005" w:rsidP="00626005">
            <w:pPr>
              <w:spacing w:after="0"/>
              <w:jc w:val="center"/>
              <w:rPr>
                <w:b/>
                <w:bCs/>
                <w:sz w:val="18"/>
                <w:szCs w:val="18"/>
              </w:rPr>
            </w:pPr>
            <w:r w:rsidRPr="00A15388">
              <w:rPr>
                <w:b/>
                <w:bCs/>
                <w:sz w:val="18"/>
                <w:szCs w:val="18"/>
              </w:rPr>
              <w:t>Hygienický limit pro celosměnový počet pohybů rukou a předloktí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4A3C3D" w14:textId="58234CDA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626005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F5CE6B" w14:textId="5D4834E4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626005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FCCC0A" w14:textId="1305108A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</w:tcPr>
          <w:p w14:paraId="302C8E80" w14:textId="4F12FA32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626005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63896F" w14:textId="26151CF8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626005">
              <w:rPr>
                <w:b/>
                <w:bCs/>
                <w:sz w:val="18"/>
                <w:szCs w:val="18"/>
              </w:rPr>
              <w:t>(pozor na limity)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C455C" w14:textId="44584BAF" w:rsidR="00626005" w:rsidRPr="00626005" w:rsidRDefault="00626005" w:rsidP="00626005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</w:tr>
    </w:tbl>
    <w:p w14:paraId="415CE2BA" w14:textId="77777777" w:rsidR="00CB558A" w:rsidRPr="00A15388" w:rsidRDefault="00CB558A" w:rsidP="00CB558A">
      <w:pPr>
        <w:spacing w:before="240" w:after="12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Grafické znázornění interpretace odborných výsledků – časově vážený průměr:</w:t>
      </w:r>
    </w:p>
    <w:p w14:paraId="11D214B9" w14:textId="2372DCC7" w:rsidR="00DF262C" w:rsidRDefault="00CB558A" w:rsidP="00CB558A">
      <w:r w:rsidRPr="00A15388">
        <w:rPr>
          <w:noProof/>
          <w:lang w:eastAsia="cs-CZ"/>
        </w:rPr>
        <w:t xml:space="preserve"> </w:t>
      </w:r>
      <w:r w:rsidRPr="00A15388">
        <w:rPr>
          <w:noProof/>
          <w:lang w:val="en-US"/>
        </w:rPr>
        <w:drawing>
          <wp:inline distT="0" distB="0" distL="0" distR="0" wp14:anchorId="088C84A8" wp14:editId="11C9C3A7">
            <wp:extent cx="2844000" cy="2530800"/>
            <wp:effectExtent l="0" t="0" r="13970" b="22225"/>
            <wp:docPr id="13" name="Graf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A15388">
        <w:rPr>
          <w:noProof/>
          <w:lang w:eastAsia="cs-CZ"/>
        </w:rPr>
        <w:t xml:space="preserve"> </w:t>
      </w:r>
      <w:r w:rsidRPr="00A15388">
        <w:rPr>
          <w:noProof/>
          <w:lang w:val="en-US"/>
        </w:rPr>
        <w:drawing>
          <wp:inline distT="0" distB="0" distL="0" distR="0" wp14:anchorId="04638E00" wp14:editId="7A4B4F8B">
            <wp:extent cx="2826000" cy="2538000"/>
            <wp:effectExtent l="0" t="0" r="12700" b="15240"/>
            <wp:docPr id="15" name="Graf 1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="00DF262C">
        <w:br w:type="page"/>
      </w:r>
    </w:p>
    <w:p w14:paraId="4371C2F7" w14:textId="7595AB3B" w:rsidR="001F375F" w:rsidRPr="00834CCF" w:rsidRDefault="001F375F" w:rsidP="00A66EE9">
      <w:pPr>
        <w:pStyle w:val="Odstavecseseznamem"/>
        <w:numPr>
          <w:ilvl w:val="0"/>
          <w:numId w:val="17"/>
        </w:numPr>
        <w:spacing w:before="240" w:after="240" w:line="360" w:lineRule="auto"/>
        <w:ind w:left="714" w:hanging="357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DF262C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 xml:space="preserve">VÝSLEDKY ODBORNÉHO </w:t>
      </w:r>
      <w:r w:rsidR="00962023">
        <w:rPr>
          <w:rFonts w:asciiTheme="majorHAnsi" w:eastAsia="Times New Roman" w:hAnsiTheme="majorHAnsi" w:cs="Calibri"/>
          <w:sz w:val="28"/>
          <w:szCs w:val="28"/>
          <w:lang w:eastAsia="cs-CZ"/>
        </w:rPr>
        <w:t>HODNOCENÍ</w:t>
      </w:r>
      <w:r w:rsidRPr="00DF262C">
        <w:rPr>
          <w:rFonts w:asciiTheme="majorHAnsi" w:eastAsia="Times New Roman" w:hAnsiTheme="majorHAnsi" w:cs="Calibri"/>
          <w:sz w:val="28"/>
          <w:szCs w:val="28"/>
          <w:lang w:eastAsia="cs-CZ"/>
        </w:rPr>
        <w:t xml:space="preserve"> </w:t>
      </w:r>
      <w:r w:rsidRPr="00834CCF">
        <w:rPr>
          <w:rFonts w:asciiTheme="majorHAnsi" w:eastAsia="Times New Roman" w:hAnsiTheme="majorHAnsi" w:cs="Calibri"/>
          <w:sz w:val="28"/>
          <w:szCs w:val="28"/>
          <w:lang w:eastAsia="cs-CZ"/>
        </w:rPr>
        <w:t>CELKOVÉ FYZICKÉ ZÁTĚŽE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092"/>
      </w:tblGrid>
      <w:tr w:rsidR="00CB558A" w:rsidRPr="00A15388" w14:paraId="1CF21C09" w14:textId="77777777" w:rsidTr="00190FFE">
        <w:tc>
          <w:tcPr>
            <w:tcW w:w="2660" w:type="dxa"/>
          </w:tcPr>
          <w:p w14:paraId="56E697F1" w14:textId="77777777" w:rsidR="00CB558A" w:rsidRPr="00CB558A" w:rsidRDefault="00CB558A" w:rsidP="00CB558A">
            <w:pPr>
              <w:rPr>
                <w:rFonts w:cstheme="minorHAnsi"/>
                <w:sz w:val="20"/>
                <w:szCs w:val="20"/>
                <w:lang w:eastAsia="cs-CZ"/>
              </w:rPr>
            </w:pP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>Směna:</w:t>
            </w: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  <w:r w:rsidRPr="00CB558A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1843" w:type="dxa"/>
          </w:tcPr>
          <w:p w14:paraId="675FD9F5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510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63396AF0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Doba výkonu práce: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ab/>
            </w:r>
          </w:p>
        </w:tc>
        <w:tc>
          <w:tcPr>
            <w:tcW w:w="2092" w:type="dxa"/>
          </w:tcPr>
          <w:p w14:paraId="2CC85859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480 min</w:t>
            </w:r>
          </w:p>
        </w:tc>
      </w:tr>
      <w:tr w:rsidR="00CB558A" w:rsidRPr="00A15388" w14:paraId="283D1EE6" w14:textId="77777777" w:rsidTr="00190FFE">
        <w:tc>
          <w:tcPr>
            <w:tcW w:w="2660" w:type="dxa"/>
          </w:tcPr>
          <w:p w14:paraId="0F2A469C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Přestávka na jídlo a oddech:</w:t>
            </w:r>
          </w:p>
        </w:tc>
        <w:tc>
          <w:tcPr>
            <w:tcW w:w="1843" w:type="dxa"/>
          </w:tcPr>
          <w:p w14:paraId="63E39122" w14:textId="77777777" w:rsidR="00CB558A" w:rsidRPr="00A15388" w:rsidRDefault="00CB558A" w:rsidP="00190FFE">
            <w:pPr>
              <w:spacing w:line="276" w:lineRule="auto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30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 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min</w:t>
            </w:r>
          </w:p>
        </w:tc>
        <w:tc>
          <w:tcPr>
            <w:tcW w:w="2693" w:type="dxa"/>
          </w:tcPr>
          <w:p w14:paraId="2C43A39D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Snížení/Navýšení </w:t>
            </w:r>
            <w:proofErr w:type="spellStart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hyg</w:t>
            </w:r>
            <w:proofErr w:type="spellEnd"/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>. limitu</w:t>
            </w: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:</w:t>
            </w:r>
          </w:p>
        </w:tc>
        <w:tc>
          <w:tcPr>
            <w:tcW w:w="2092" w:type="dxa"/>
          </w:tcPr>
          <w:p w14:paraId="39E884D8" w14:textId="77777777" w:rsidR="00CB558A" w:rsidRPr="00A15388" w:rsidRDefault="00CB558A" w:rsidP="00190FFE">
            <w:pPr>
              <w:rPr>
                <w:rFonts w:cstheme="minorHAnsi"/>
                <w:bCs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bCs/>
                <w:sz w:val="20"/>
                <w:szCs w:val="20"/>
                <w:lang w:eastAsia="cs-CZ"/>
              </w:rPr>
              <w:t>+ / - 2,5 %</w:t>
            </w:r>
          </w:p>
        </w:tc>
      </w:tr>
    </w:tbl>
    <w:p w14:paraId="4BD71B85" w14:textId="2EFEBC03" w:rsidR="00CB558A" w:rsidRPr="00A15388" w:rsidRDefault="00CB558A" w:rsidP="00CB558A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 xml:space="preserve">Výsledné hodnoty srdeční frekvence a energetického výdeje </w:t>
      </w:r>
      <w:r w:rsidR="00657160">
        <w:rPr>
          <w:rFonts w:ascii="Calibri" w:eastAsia="Calibri" w:hAnsi="Calibri" w:cs="Times New Roman"/>
          <w:b/>
          <w:lang w:eastAsia="cs-CZ"/>
        </w:rPr>
        <w:t>hodnocen</w:t>
      </w:r>
      <w:r w:rsidRPr="00A15388">
        <w:rPr>
          <w:rFonts w:ascii="Calibri" w:eastAsia="Calibri" w:hAnsi="Calibri" w:cs="Times New Roman"/>
          <w:b/>
          <w:lang w:eastAsia="cs-CZ"/>
        </w:rPr>
        <w:t>ých osob:</w:t>
      </w:r>
    </w:p>
    <w:tbl>
      <w:tblPr>
        <w:tblW w:w="94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9"/>
        <w:gridCol w:w="711"/>
        <w:gridCol w:w="905"/>
        <w:gridCol w:w="756"/>
        <w:gridCol w:w="816"/>
        <w:gridCol w:w="835"/>
        <w:gridCol w:w="759"/>
        <w:gridCol w:w="955"/>
        <w:gridCol w:w="1029"/>
        <w:gridCol w:w="993"/>
        <w:gridCol w:w="912"/>
      </w:tblGrid>
      <w:tr w:rsidR="00CB558A" w:rsidRPr="00A15388" w14:paraId="49689C4C" w14:textId="77777777" w:rsidTr="00190FFE">
        <w:trPr>
          <w:trHeight w:val="948"/>
          <w:jc w:val="center"/>
        </w:trPr>
        <w:tc>
          <w:tcPr>
            <w:tcW w:w="809" w:type="dxa"/>
            <w:vMerge w:val="restart"/>
            <w:tcBorders>
              <w:top w:val="single" w:sz="8" w:space="0" w:color="auto"/>
              <w:left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479F7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Iniciály</w:t>
            </w:r>
          </w:p>
        </w:tc>
        <w:tc>
          <w:tcPr>
            <w:tcW w:w="71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BDBCD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Povrch těla</w:t>
            </w:r>
          </w:p>
        </w:tc>
        <w:tc>
          <w:tcPr>
            <w:tcW w:w="905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2AD2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BM pro 480 min doba výkonu práce</w:t>
            </w:r>
          </w:p>
        </w:tc>
        <w:tc>
          <w:tcPr>
            <w:tcW w:w="316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B935E4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Srdeční frekvence</w:t>
            </w:r>
          </w:p>
        </w:tc>
        <w:tc>
          <w:tcPr>
            <w:tcW w:w="297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3755305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Energetický výdej (netto)</w:t>
            </w:r>
          </w:p>
        </w:tc>
        <w:tc>
          <w:tcPr>
            <w:tcW w:w="912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B47A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  <w:t>Třída práce (EV brutto)</w:t>
            </w:r>
          </w:p>
        </w:tc>
      </w:tr>
      <w:tr w:rsidR="00CB558A" w:rsidRPr="00A15388" w14:paraId="1B6581FA" w14:textId="77777777" w:rsidTr="00190FFE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right w:val="nil"/>
            </w:tcBorders>
            <w:vAlign w:val="center"/>
            <w:hideMark/>
          </w:tcPr>
          <w:p w14:paraId="4D40E627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DCA3824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61D88BFA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7ED9E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0</w:t>
            </w:r>
          </w:p>
        </w:tc>
        <w:tc>
          <w:tcPr>
            <w:tcW w:w="81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B265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Ø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7B0895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proofErr w:type="spellStart"/>
            <w:r w:rsidRPr="00A15388">
              <w:rPr>
                <w:bCs/>
                <w:sz w:val="20"/>
                <w:szCs w:val="20"/>
                <w:lang w:eastAsia="cs-CZ"/>
              </w:rPr>
              <w:t>SF</w:t>
            </w:r>
            <w:r w:rsidRPr="00A15388">
              <w:rPr>
                <w:bCs/>
                <w:sz w:val="20"/>
                <w:szCs w:val="20"/>
                <w:vertAlign w:val="subscript"/>
                <w:lang w:eastAsia="cs-CZ"/>
              </w:rPr>
              <w:t>max</w:t>
            </w:r>
            <w:proofErr w:type="spellEnd"/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53DA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nárůst  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C184B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 směnový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CFE84" w14:textId="77777777" w:rsidR="00CB558A" w:rsidRPr="00A15388" w:rsidRDefault="00CB558A" w:rsidP="00190FFE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Ø</w:t>
            </w:r>
          </w:p>
          <w:p w14:paraId="6F1CDECC" w14:textId="77777777" w:rsidR="00CB558A" w:rsidRPr="00A15388" w:rsidRDefault="00CB558A" w:rsidP="00190FFE">
            <w:pPr>
              <w:spacing w:after="0" w:line="240" w:lineRule="auto"/>
              <w:jc w:val="center"/>
              <w:rPr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>minutový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C37F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  <w:r w:rsidRPr="00A15388">
              <w:rPr>
                <w:bCs/>
                <w:sz w:val="20"/>
                <w:szCs w:val="20"/>
                <w:lang w:eastAsia="cs-CZ"/>
              </w:rPr>
              <w:t xml:space="preserve">Ø </w:t>
            </w:r>
            <w:r w:rsidRPr="00A15388"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  <w:t>celoroční</w:t>
            </w:r>
          </w:p>
        </w:tc>
        <w:tc>
          <w:tcPr>
            <w:tcW w:w="912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AC78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  <w:tr w:rsidR="00CB558A" w:rsidRPr="00A15388" w14:paraId="7BB41610" w14:textId="77777777" w:rsidTr="00190FFE">
        <w:trPr>
          <w:trHeight w:val="312"/>
          <w:jc w:val="center"/>
        </w:trPr>
        <w:tc>
          <w:tcPr>
            <w:tcW w:w="809" w:type="dxa"/>
            <w:vMerge/>
            <w:tcBorders>
              <w:left w:val="single" w:sz="8" w:space="0" w:color="auto"/>
              <w:bottom w:val="double" w:sz="6" w:space="0" w:color="000000"/>
              <w:right w:val="nil"/>
            </w:tcBorders>
            <w:vAlign w:val="center"/>
          </w:tcPr>
          <w:p w14:paraId="203817EF" w14:textId="77777777" w:rsidR="00CB558A" w:rsidRPr="00A15388" w:rsidRDefault="00CB558A" w:rsidP="00190FF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  <w:tc>
          <w:tcPr>
            <w:tcW w:w="711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22FAE39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05" w:type="dxa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0DF9374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[MJ]</w:t>
            </w:r>
          </w:p>
        </w:tc>
        <w:tc>
          <w:tcPr>
            <w:tcW w:w="240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CCA4D1A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SF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/</w:t>
            </w:r>
            <w:r w:rsidRPr="00A15388">
              <w:rPr>
                <w:sz w:val="20"/>
                <w:szCs w:val="20"/>
                <w:lang w:eastAsia="cs-CZ"/>
              </w:rPr>
              <w:t>min</w:t>
            </w:r>
            <w:r w:rsidRPr="00A15388">
              <w:rPr>
                <w:rFonts w:ascii="Calibri" w:hAnsi="Calibri" w:cs="Calibr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75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FC9BA9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sz w:val="20"/>
                <w:szCs w:val="20"/>
                <w:lang w:eastAsia="cs-CZ"/>
              </w:rPr>
              <w:t>-</w:t>
            </w:r>
          </w:p>
        </w:tc>
        <w:tc>
          <w:tcPr>
            <w:tcW w:w="9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0EC8B98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420F4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proofErr w:type="spellStart"/>
            <w:r w:rsidRPr="00A15388">
              <w:rPr>
                <w:sz w:val="20"/>
                <w:szCs w:val="20"/>
                <w:lang w:eastAsia="cs-CZ"/>
              </w:rPr>
              <w:t>kJ</w:t>
            </w:r>
            <w:proofErr w:type="spellEnd"/>
            <w:r w:rsidRPr="00A15388">
              <w:rPr>
                <w:sz w:val="20"/>
                <w:szCs w:val="20"/>
                <w:lang w:eastAsia="cs-CZ"/>
              </w:rPr>
              <w:t>/min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12F92" w14:textId="77777777" w:rsidR="00CB558A" w:rsidRPr="00A15388" w:rsidRDefault="00CB558A" w:rsidP="00190FFE">
            <w:pPr>
              <w:spacing w:after="0" w:line="240" w:lineRule="auto"/>
              <w:jc w:val="center"/>
              <w:rPr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sz w:val="20"/>
                <w:szCs w:val="20"/>
                <w:lang w:eastAsia="cs-CZ"/>
              </w:rPr>
              <w:t>MJ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  <w:tc>
          <w:tcPr>
            <w:tcW w:w="912" w:type="dxa"/>
            <w:tcBorders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6AC27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cstheme="minorHAnsi"/>
                <w:sz w:val="20"/>
                <w:szCs w:val="20"/>
                <w:lang w:eastAsia="cs-CZ"/>
              </w:rPr>
              <w:t>[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W/m</w:t>
            </w:r>
            <w:r w:rsidRPr="00A15388">
              <w:rPr>
                <w:rFonts w:ascii="Calibri" w:eastAsia="Times New Roman" w:hAnsi="Calibri" w:cs="Calibri"/>
                <w:sz w:val="20"/>
                <w:szCs w:val="20"/>
                <w:vertAlign w:val="superscript"/>
                <w:lang w:eastAsia="cs-CZ"/>
              </w:rPr>
              <w:t>2</w:t>
            </w:r>
            <w:r w:rsidRPr="00A15388">
              <w:rPr>
                <w:rFonts w:cstheme="minorHAnsi"/>
                <w:sz w:val="20"/>
                <w:szCs w:val="20"/>
                <w:lang w:eastAsia="cs-CZ"/>
              </w:rPr>
              <w:t>]</w:t>
            </w:r>
          </w:p>
        </w:tc>
      </w:tr>
      <w:tr w:rsidR="00CB558A" w:rsidRPr="00A15388" w14:paraId="4DE7E53D" w14:textId="77777777" w:rsidTr="00190FFE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6BF702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A. A.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3E6A4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7EEA2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1EA7A6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B672BF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0DAAEC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62E8A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883AB4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F8D0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E125A5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6E135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CB558A" w:rsidRPr="00A15388" w14:paraId="7E0CA842" w14:textId="77777777" w:rsidTr="00190FFE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5234B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  <w:t>B. B.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C5AD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F5E39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827F615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0187D9C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7BEC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67EFB3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07735EE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CCEF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7CBBF7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B43AB3A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0"/>
                <w:szCs w:val="20"/>
                <w:lang w:eastAsia="cs-CZ"/>
              </w:rPr>
            </w:pPr>
          </w:p>
        </w:tc>
      </w:tr>
      <w:tr w:rsidR="00CB558A" w:rsidRPr="00A15388" w14:paraId="03C2DEDB" w14:textId="77777777" w:rsidTr="00190FFE">
        <w:trPr>
          <w:trHeight w:val="312"/>
          <w:jc w:val="center"/>
        </w:trPr>
        <w:tc>
          <w:tcPr>
            <w:tcW w:w="809" w:type="dxa"/>
            <w:tcBorders>
              <w:top w:val="doub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469FE429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  <w:r w:rsidRPr="00A15388"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  <w:t>Průměr</w:t>
            </w:r>
          </w:p>
        </w:tc>
        <w:tc>
          <w:tcPr>
            <w:tcW w:w="71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00E03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05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FA6B0B0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18D542F5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1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48765D8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8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FEE4061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759" w:type="dxa"/>
            <w:tcBorders>
              <w:top w:val="doub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228C89D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5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21A52726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102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DB96DF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9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E37E073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sz w:val="20"/>
                <w:szCs w:val="20"/>
                <w:lang w:eastAsia="cs-CZ"/>
              </w:rPr>
            </w:pPr>
          </w:p>
        </w:tc>
        <w:tc>
          <w:tcPr>
            <w:tcW w:w="912" w:type="dxa"/>
            <w:tcBorders>
              <w:top w:val="doub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0AA63C8" w14:textId="77777777" w:rsidR="00CB558A" w:rsidRPr="00A15388" w:rsidRDefault="00CB558A" w:rsidP="00190FF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eastAsia="cs-CZ"/>
              </w:rPr>
            </w:pPr>
          </w:p>
        </w:tc>
      </w:tr>
    </w:tbl>
    <w:p w14:paraId="65EC19F3" w14:textId="77777777" w:rsidR="00CB558A" w:rsidRPr="00A15388" w:rsidRDefault="00CB558A" w:rsidP="00CB558A">
      <w:pPr>
        <w:spacing w:before="360" w:after="0"/>
        <w:jc w:val="both"/>
        <w:rPr>
          <w:rFonts w:ascii="Calibri" w:eastAsia="Calibri" w:hAnsi="Calibri" w:cs="Times New Roman"/>
          <w:b/>
          <w:lang w:eastAsia="cs-CZ"/>
        </w:rPr>
      </w:pPr>
      <w:r w:rsidRPr="00A15388">
        <w:rPr>
          <w:rFonts w:ascii="Calibri" w:eastAsia="Calibri" w:hAnsi="Calibri" w:cs="Times New Roman"/>
          <w:b/>
          <w:lang w:eastAsia="cs-CZ"/>
        </w:rPr>
        <w:t>Porovnání výsledků s požadavky:</w:t>
      </w:r>
    </w:p>
    <w:tbl>
      <w:tblPr>
        <w:tblStyle w:val="Mkatabulky"/>
        <w:tblW w:w="9447" w:type="dxa"/>
        <w:jc w:val="center"/>
        <w:tblLook w:val="04A0" w:firstRow="1" w:lastRow="0" w:firstColumn="1" w:lastColumn="0" w:noHBand="0" w:noVBand="1"/>
      </w:tblPr>
      <w:tblGrid>
        <w:gridCol w:w="2740"/>
        <w:gridCol w:w="6707"/>
      </w:tblGrid>
      <w:tr w:rsidR="00CB558A" w:rsidRPr="00A15388" w14:paraId="31D43FEA" w14:textId="77777777" w:rsidTr="00190FFE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AC676E" w14:textId="77777777" w:rsidR="00CB558A" w:rsidRPr="00A15388" w:rsidRDefault="00CB558A" w:rsidP="00190FFE">
            <w:pPr>
              <w:spacing w:before="240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Celosměnový energetický výdej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08ACDE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energetického výdeje </w:t>
            </w:r>
            <w:r w:rsidRPr="00A15388">
              <w:rPr>
                <w:b/>
                <w:sz w:val="20"/>
                <w:szCs w:val="20"/>
              </w:rPr>
              <w:t>5,04 MJ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Pr="00A15388">
              <w:rPr>
                <w:b/>
                <w:sz w:val="20"/>
                <w:szCs w:val="20"/>
              </w:rPr>
              <w:t>kategorii 2</w:t>
            </w:r>
            <w:r w:rsidRPr="00A15388">
              <w:rPr>
                <w:bCs/>
                <w:sz w:val="20"/>
                <w:szCs w:val="20"/>
              </w:rPr>
              <w:t xml:space="preserve"> pro muže. </w:t>
            </w:r>
          </w:p>
          <w:p w14:paraId="49DCAC8B" w14:textId="77777777" w:rsidR="00CB558A" w:rsidRPr="00A15388" w:rsidRDefault="00CB558A" w:rsidP="00190FFE">
            <w:pPr>
              <w:spacing w:before="240" w:line="276" w:lineRule="auto"/>
              <w:jc w:val="both"/>
              <w:rPr>
                <w:rFonts w:cstheme="minorHAnsi"/>
                <w:b/>
                <w:sz w:val="20"/>
                <w:szCs w:val="20"/>
                <w:lang w:eastAsia="cs-CZ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pro muže je od 4,5 MJ do 6,8 MJ. </w:t>
            </w:r>
            <w:r w:rsidRPr="00A15388">
              <w:rPr>
                <w:rFonts w:cstheme="minorHAnsi"/>
                <w:b/>
                <w:sz w:val="20"/>
                <w:szCs w:val="20"/>
                <w:lang w:eastAsia="cs-CZ"/>
              </w:rPr>
              <w:t xml:space="preserve">Na základě navýšení hygienického limitu o 2,5 %. </w:t>
            </w:r>
            <w:r w:rsidRPr="00A15388">
              <w:rPr>
                <w:rFonts w:cstheme="minorHAnsi"/>
                <w:b/>
                <w:color w:val="FF0000"/>
                <w:sz w:val="20"/>
                <w:szCs w:val="20"/>
                <w:lang w:eastAsia="cs-CZ"/>
              </w:rPr>
              <w:t>(UPRAVIT LIMITNÍ HODNOTY POKUD JE POTŘEBA)</w:t>
            </w:r>
          </w:p>
        </w:tc>
      </w:tr>
      <w:tr w:rsidR="00CB558A" w:rsidRPr="00A15388" w14:paraId="2645C32E" w14:textId="77777777" w:rsidTr="00190FFE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A4D1AB" w14:textId="77777777" w:rsidR="00CB558A" w:rsidRPr="00A15388" w:rsidRDefault="00CB558A" w:rsidP="00190FFE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Směnová průměrná srdeční frekvence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C68E8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průměrné tepové frekvence </w:t>
            </w:r>
            <w:r w:rsidRPr="00A15388">
              <w:rPr>
                <w:b/>
                <w:sz w:val="20"/>
                <w:szCs w:val="20"/>
              </w:rPr>
              <w:t>68 tepů/min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Pr="00A15388">
              <w:rPr>
                <w:b/>
                <w:sz w:val="20"/>
                <w:szCs w:val="20"/>
              </w:rPr>
              <w:t>kategorii 1</w:t>
            </w:r>
            <w:r w:rsidRPr="00A15388">
              <w:rPr>
                <w:bCs/>
                <w:sz w:val="20"/>
                <w:szCs w:val="20"/>
              </w:rPr>
              <w:t>.</w:t>
            </w:r>
          </w:p>
          <w:p w14:paraId="332179AD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Rozmezí pro kategorii 2 je od </w:t>
            </w:r>
            <w:r w:rsidRPr="00A15388">
              <w:rPr>
                <w:b/>
                <w:bCs/>
                <w:i/>
                <w:iCs/>
                <w:sz w:val="20"/>
                <w:szCs w:val="20"/>
              </w:rPr>
              <w:t>92 do 102 tepů/min.</w:t>
            </w:r>
          </w:p>
        </w:tc>
      </w:tr>
      <w:tr w:rsidR="00CB558A" w:rsidRPr="00A15388" w14:paraId="4C0ABA50" w14:textId="77777777" w:rsidTr="00190FFE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5D93AD" w14:textId="77777777" w:rsidR="00CB558A" w:rsidRPr="00A15388" w:rsidRDefault="00CB558A" w:rsidP="00190FFE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Nárůst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73720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Nárůst srdeční frekvence vyšší než 28 tepů/min </w:t>
            </w:r>
            <w:r w:rsidRPr="00A15388">
              <w:rPr>
                <w:b/>
                <w:bCs/>
                <w:sz w:val="20"/>
                <w:szCs w:val="20"/>
              </w:rPr>
              <w:t>nebyl překročen</w:t>
            </w:r>
          </w:p>
        </w:tc>
      </w:tr>
      <w:tr w:rsidR="00CB558A" w:rsidRPr="00A15388" w14:paraId="67AC6BE0" w14:textId="77777777" w:rsidTr="00190FFE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9A7A49" w14:textId="77777777" w:rsidR="00CB558A" w:rsidRPr="00A15388" w:rsidRDefault="00CB558A" w:rsidP="00190FFE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Maximální minutová srdeční frekvence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521997" w14:textId="22AD790D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Hodnota při hlavní pracovní operaci </w:t>
            </w:r>
            <w:r w:rsidRPr="00A15388">
              <w:rPr>
                <w:b/>
                <w:bCs/>
                <w:sz w:val="20"/>
                <w:szCs w:val="20"/>
              </w:rPr>
              <w:t>nepřekračuje</w:t>
            </w:r>
            <w:r w:rsidRPr="00A15388">
              <w:rPr>
                <w:bCs/>
                <w:sz w:val="20"/>
                <w:szCs w:val="20"/>
              </w:rPr>
              <w:t xml:space="preserve"> v </w:t>
            </w:r>
            <w:r w:rsidR="00657160">
              <w:rPr>
                <w:bCs/>
                <w:sz w:val="20"/>
                <w:szCs w:val="20"/>
              </w:rPr>
              <w:t>hodnocen</w:t>
            </w:r>
            <w:r w:rsidRPr="00A15388">
              <w:rPr>
                <w:bCs/>
                <w:sz w:val="20"/>
                <w:szCs w:val="20"/>
              </w:rPr>
              <w:t>é směně 150 tepů/min.</w:t>
            </w:r>
          </w:p>
        </w:tc>
      </w:tr>
      <w:tr w:rsidR="00CB558A" w:rsidRPr="00A15388" w14:paraId="50F41AA3" w14:textId="77777777" w:rsidTr="00190FFE">
        <w:trPr>
          <w:jc w:val="center"/>
        </w:trPr>
        <w:tc>
          <w:tcPr>
            <w:tcW w:w="274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36F27" w14:textId="77777777" w:rsidR="00CB558A" w:rsidRPr="00A15388" w:rsidRDefault="00CB558A" w:rsidP="00190FFE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Ruční manipulace s břemeny</w:t>
            </w:r>
          </w:p>
        </w:tc>
        <w:tc>
          <w:tcPr>
            <w:tcW w:w="67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C11E4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/>
                <w:bCs/>
                <w:sz w:val="20"/>
                <w:szCs w:val="20"/>
              </w:rPr>
            </w:pPr>
            <w:r w:rsidRPr="00A15388">
              <w:rPr>
                <w:sz w:val="20"/>
              </w:rPr>
              <w:t xml:space="preserve">Nejvyšší hmotnost ručně manipulovaných břemen </w:t>
            </w:r>
            <w:r w:rsidRPr="00A15388">
              <w:t xml:space="preserve">při </w:t>
            </w:r>
            <w:r w:rsidRPr="00A15388">
              <w:rPr>
                <w:b/>
                <w:bCs/>
                <w:sz w:val="20"/>
                <w:szCs w:val="20"/>
              </w:rPr>
              <w:t>časté manipulaci činila 20 kg.</w:t>
            </w:r>
          </w:p>
          <w:p w14:paraId="4C075927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A15388">
              <w:rPr>
                <w:i/>
                <w:iCs/>
                <w:sz w:val="20"/>
              </w:rPr>
              <w:t>Rozmezí pro</w:t>
            </w:r>
            <w:r w:rsidRPr="00A15388">
              <w:rPr>
                <w:b/>
                <w:i/>
                <w:iCs/>
                <w:sz w:val="20"/>
              </w:rPr>
              <w:t xml:space="preserve"> kategorii 2 se pro muže pohybuje při občasné manipulaci vstoje v rozmezí od 30 kg do 50 kg a při časté manipulaci vstoje v rozmezí od 15 kg do 30 kg.</w:t>
            </w:r>
          </w:p>
        </w:tc>
      </w:tr>
      <w:tr w:rsidR="00CB558A" w:rsidRPr="00A15388" w14:paraId="403C4002" w14:textId="77777777" w:rsidTr="00190FFE">
        <w:trPr>
          <w:jc w:val="center"/>
        </w:trPr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AEC784" w14:textId="77777777" w:rsidR="00CB558A" w:rsidRPr="00A15388" w:rsidRDefault="00CB558A" w:rsidP="00190FFE">
            <w:pPr>
              <w:spacing w:before="240" w:line="276" w:lineRule="auto"/>
              <w:rPr>
                <w:b/>
                <w:bCs/>
                <w:sz w:val="20"/>
                <w:szCs w:val="20"/>
              </w:rPr>
            </w:pPr>
            <w:r w:rsidRPr="00A15388">
              <w:rPr>
                <w:b/>
                <w:bCs/>
                <w:sz w:val="20"/>
                <w:szCs w:val="20"/>
              </w:rPr>
              <w:t>Celosměnová kumulativní hmotnost</w:t>
            </w:r>
          </w:p>
        </w:tc>
        <w:tc>
          <w:tcPr>
            <w:tcW w:w="6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8E6CD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sz w:val="20"/>
                <w:szCs w:val="20"/>
              </w:rPr>
            </w:pPr>
            <w:r w:rsidRPr="00A15388">
              <w:rPr>
                <w:bCs/>
                <w:sz w:val="20"/>
                <w:szCs w:val="20"/>
              </w:rPr>
              <w:t xml:space="preserve">Zjištěná celosměnová kumulativní hmotnost ručně manipulovaných břemen je </w:t>
            </w:r>
            <w:proofErr w:type="spellStart"/>
            <w:r>
              <w:rPr>
                <w:b/>
                <w:sz w:val="20"/>
                <w:szCs w:val="20"/>
              </w:rPr>
              <w:t>xxxx</w:t>
            </w:r>
            <w:proofErr w:type="spellEnd"/>
            <w:r w:rsidRPr="00A15388">
              <w:rPr>
                <w:b/>
                <w:sz w:val="20"/>
                <w:szCs w:val="20"/>
              </w:rPr>
              <w:t xml:space="preserve"> kg</w:t>
            </w:r>
            <w:r w:rsidRPr="00A15388">
              <w:rPr>
                <w:sz w:val="20"/>
                <w:szCs w:val="20"/>
              </w:rPr>
              <w:t>, což</w:t>
            </w:r>
            <w:r w:rsidRPr="00A15388">
              <w:rPr>
                <w:bCs/>
                <w:sz w:val="20"/>
                <w:szCs w:val="20"/>
              </w:rPr>
              <w:t xml:space="preserve"> odpovídá </w:t>
            </w:r>
            <w:r w:rsidRPr="00A15388">
              <w:rPr>
                <w:b/>
                <w:sz w:val="20"/>
                <w:szCs w:val="20"/>
              </w:rPr>
              <w:t>kategorii 2</w:t>
            </w:r>
            <w:r w:rsidRPr="00A15388">
              <w:rPr>
                <w:bCs/>
                <w:sz w:val="20"/>
                <w:szCs w:val="20"/>
              </w:rPr>
              <w:t xml:space="preserve"> pro muže.</w:t>
            </w:r>
          </w:p>
          <w:p w14:paraId="4F2B03C3" w14:textId="77777777" w:rsidR="00CB558A" w:rsidRPr="00A15388" w:rsidRDefault="00CB558A" w:rsidP="00190FFE">
            <w:pPr>
              <w:spacing w:before="240" w:line="276" w:lineRule="auto"/>
              <w:jc w:val="both"/>
              <w:rPr>
                <w:bCs/>
                <w:i/>
                <w:iCs/>
                <w:sz w:val="20"/>
                <w:szCs w:val="20"/>
              </w:rPr>
            </w:pPr>
            <w:r w:rsidRPr="00A15388">
              <w:rPr>
                <w:bCs/>
                <w:i/>
                <w:iCs/>
                <w:sz w:val="20"/>
                <w:szCs w:val="20"/>
              </w:rPr>
              <w:t xml:space="preserve">Kumulativní hmotnost břemen přenášených za průměrnou směnu se pro </w:t>
            </w:r>
            <w:r w:rsidRPr="00A15388">
              <w:rPr>
                <w:b/>
                <w:bCs/>
                <w:i/>
                <w:iCs/>
                <w:sz w:val="20"/>
                <w:szCs w:val="20"/>
              </w:rPr>
              <w:t xml:space="preserve">kategorii 2 pohybuje od 7 000 kg do 10 000 kg pro muže. </w:t>
            </w:r>
          </w:p>
        </w:tc>
      </w:tr>
    </w:tbl>
    <w:p w14:paraId="3814F62C" w14:textId="08ECF5B4" w:rsidR="00DD3B93" w:rsidRPr="00152604" w:rsidRDefault="00DE2D5E" w:rsidP="00152604">
      <w:pPr>
        <w:pStyle w:val="Odstavecseseznamem"/>
        <w:numPr>
          <w:ilvl w:val="0"/>
          <w:numId w:val="17"/>
        </w:numPr>
        <w:spacing w:before="240" w:after="240" w:line="360" w:lineRule="auto"/>
        <w:jc w:val="center"/>
        <w:rPr>
          <w:rFonts w:asciiTheme="majorHAnsi" w:eastAsia="Times New Roman" w:hAnsiTheme="majorHAnsi" w:cs="Calibri"/>
          <w:sz w:val="28"/>
          <w:szCs w:val="28"/>
          <w:lang w:eastAsia="cs-CZ"/>
        </w:rPr>
      </w:pPr>
      <w:r w:rsidRPr="00152604">
        <w:rPr>
          <w:rFonts w:asciiTheme="majorHAnsi" w:eastAsia="Times New Roman" w:hAnsiTheme="majorHAnsi" w:cstheme="minorHAnsi"/>
          <w:sz w:val="28"/>
          <w:szCs w:val="28"/>
          <w:lang w:eastAsia="cs-CZ"/>
        </w:rPr>
        <w:br w:type="page"/>
      </w:r>
      <w:r w:rsidR="00E14790" w:rsidRPr="00152604">
        <w:rPr>
          <w:rFonts w:asciiTheme="majorHAnsi" w:eastAsia="Times New Roman" w:hAnsiTheme="majorHAnsi" w:cs="Calibri"/>
          <w:sz w:val="28"/>
          <w:szCs w:val="28"/>
          <w:lang w:eastAsia="cs-CZ"/>
        </w:rPr>
        <w:lastRenderedPageBreak/>
        <w:t>CELKOVÉ VÝSLEDKY ODBORNÉHO HODNOCENÍ</w:t>
      </w:r>
    </w:p>
    <w:p w14:paraId="13D1545A" w14:textId="2270827B" w:rsidR="00DD3B93" w:rsidRPr="00DD3B93" w:rsidRDefault="00DD3B93" w:rsidP="00DD3B93">
      <w:pPr>
        <w:pStyle w:val="Odstavecseseznamem"/>
        <w:jc w:val="center"/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</w:pP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Výsledky </w:t>
      </w:r>
      <w:r w:rsidR="0041604C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hodnocení</w:t>
      </w: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dle časového rozložení činností v průměrné </w:t>
      </w:r>
      <w:r w:rsidR="00152604"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směně </w:t>
      </w:r>
      <w:r w:rsidR="00152604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>a</w:t>
      </w:r>
      <w:r w:rsidRPr="00DD3B93">
        <w:rPr>
          <w:rFonts w:asciiTheme="majorHAnsi" w:eastAsiaTheme="majorEastAsia" w:hAnsiTheme="majorHAnsi" w:cstheme="majorBidi"/>
          <w:bCs/>
          <w:sz w:val="20"/>
          <w:szCs w:val="20"/>
          <w:u w:val="single"/>
        </w:rPr>
        <w:t xml:space="preserve"> celosměnový časově vážený průměr.</w:t>
      </w:r>
    </w:p>
    <w:p w14:paraId="5AE0F63E" w14:textId="6B49AA86" w:rsidR="00E14790" w:rsidRPr="00B61E0C" w:rsidRDefault="00DD3B93" w:rsidP="00DD3B93">
      <w:pPr>
        <w:spacing w:before="240" w:after="0"/>
        <w:rPr>
          <w:rFonts w:asciiTheme="majorHAnsi" w:hAnsiTheme="majorHAnsi" w:cstheme="minorHAnsi"/>
          <w:lang w:eastAsia="cs-CZ"/>
        </w:rPr>
      </w:pPr>
      <w:r w:rsidRPr="00B61E0C">
        <w:rPr>
          <w:rFonts w:asciiTheme="majorHAnsi" w:hAnsiTheme="majorHAnsi" w:cstheme="minorHAnsi"/>
          <w:lang w:eastAsia="cs-CZ"/>
        </w:rPr>
        <w:t>LOKÁLNÍ SVALOVÉ ZÁTĚŽ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E14790" w:rsidRPr="00E14790" w14:paraId="6945D489" w14:textId="77777777" w:rsidTr="0047358D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978301C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b/>
                <w:sz w:val="20"/>
                <w:szCs w:val="20"/>
                <w:lang w:eastAsia="cs-CZ"/>
              </w:rPr>
            </w:pPr>
            <w:bookmarkStart w:id="1" w:name="_Hlk163735604"/>
            <w:r w:rsidRPr="00E14790">
              <w:rPr>
                <w:rFonts w:eastAsia="Times New Roman" w:cs="Calibri"/>
                <w:b/>
                <w:sz w:val="20"/>
                <w:szCs w:val="20"/>
                <w:lang w:eastAsia="cs-CZ"/>
              </w:rPr>
              <w:t xml:space="preserve">Celosměnový počet pohybů rukou a předloktí s ohledem na vynakládanou průměrnou směnovou časově váženou hodnotu % </w:t>
            </w:r>
            <w:proofErr w:type="spellStart"/>
            <w:r w:rsidRPr="00E14790">
              <w:rPr>
                <w:rFonts w:eastAsia="Times New Roman" w:cs="Calibri"/>
                <w:b/>
                <w:sz w:val="20"/>
                <w:szCs w:val="20"/>
                <w:lang w:eastAsia="cs-CZ"/>
              </w:rPr>
              <w:t>Fmax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2DA8BE6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</w:pPr>
            <w:r w:rsidRPr="00E14790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6535B56B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  <w:r w:rsidRPr="00E14790">
              <w:rPr>
                <w:rFonts w:eastAsia="Times New Roman" w:cs="Calibr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587DB2EB" w14:textId="2FCC542D" w:rsidR="00E14790" w:rsidRPr="00E14790" w:rsidRDefault="0047358D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sz w:val="72"/>
                <w:lang w:eastAsia="cs-CZ"/>
              </w:rPr>
            </w:pPr>
            <w:r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E14790" w:rsidRPr="00E14790" w14:paraId="72B13A80" w14:textId="77777777" w:rsidTr="0047358D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36F76C94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E14790">
              <w:rPr>
                <w:rFonts w:eastAsia="Times New Roman" w:cs="Calibri"/>
                <w:b/>
                <w:sz w:val="20"/>
                <w:szCs w:val="20"/>
                <w:lang w:eastAsia="cs-CZ"/>
              </w:rPr>
              <w:t>Hodnocení bylo provedeno dle § 25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4D0D3751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0F0FF831" w14:textId="77777777" w:rsidR="00E14790" w:rsidRPr="00E14790" w:rsidRDefault="00E14790" w:rsidP="00E14790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bookmarkEnd w:id="1"/>
    <w:p w14:paraId="4D7E2A91" w14:textId="36C4A56D" w:rsidR="00152604" w:rsidRPr="000D11FF" w:rsidRDefault="00152604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0D11FF">
        <w:rPr>
          <w:sz w:val="20"/>
          <w:szCs w:val="20"/>
          <w:lang w:eastAsia="cs-CZ"/>
        </w:rPr>
        <w:t xml:space="preserve">Profese </w:t>
      </w:r>
      <w:proofErr w:type="spellStart"/>
      <w:r w:rsidR="0076424A">
        <w:rPr>
          <w:i/>
          <w:sz w:val="20"/>
          <w:szCs w:val="20"/>
          <w:lang w:eastAsia="cs-CZ"/>
        </w:rPr>
        <w:t>Professe</w:t>
      </w:r>
      <w:proofErr w:type="spellEnd"/>
      <w:r>
        <w:rPr>
          <w:i/>
          <w:sz w:val="20"/>
          <w:szCs w:val="20"/>
          <w:lang w:eastAsia="cs-CZ"/>
        </w:rPr>
        <w:t xml:space="preserve"> </w:t>
      </w:r>
      <w:r w:rsidRPr="000D11FF">
        <w:rPr>
          <w:sz w:val="20"/>
          <w:szCs w:val="20"/>
          <w:lang w:eastAsia="cs-CZ"/>
        </w:rPr>
        <w:t xml:space="preserve">na pracovišti </w:t>
      </w:r>
      <w:proofErr w:type="spellStart"/>
      <w:r w:rsidR="0076424A">
        <w:rPr>
          <w:i/>
          <w:iCs/>
          <w:sz w:val="20"/>
          <w:szCs w:val="20"/>
          <w:lang w:eastAsia="cs-CZ"/>
        </w:rPr>
        <w:t>Pracovištěě</w:t>
      </w:r>
      <w:proofErr w:type="spellEnd"/>
      <w:r w:rsidRPr="000D11FF">
        <w:rPr>
          <w:i/>
          <w:sz w:val="20"/>
          <w:szCs w:val="20"/>
          <w:lang w:eastAsia="cs-CZ"/>
        </w:rPr>
        <w:t xml:space="preserve"> </w:t>
      </w:r>
      <w:r w:rsidRPr="000D11FF">
        <w:rPr>
          <w:sz w:val="20"/>
          <w:szCs w:val="20"/>
          <w:lang w:eastAsia="cs-CZ"/>
        </w:rPr>
        <w:t xml:space="preserve">odpovídá dle odborného hodnocení z hlediska zdravotních rizik – faktor fyzická zátěž – lokální svalová zátěž </w:t>
      </w:r>
      <w:r w:rsidRPr="000D11FF">
        <w:rPr>
          <w:b/>
          <w:bCs/>
          <w:sz w:val="20"/>
          <w:szCs w:val="20"/>
          <w:lang w:eastAsia="cs-CZ"/>
        </w:rPr>
        <w:t>kategorii </w:t>
      </w:r>
      <w:r>
        <w:rPr>
          <w:b/>
          <w:bCs/>
          <w:sz w:val="20"/>
          <w:szCs w:val="20"/>
          <w:lang w:eastAsia="cs-CZ"/>
        </w:rPr>
        <w:t>2</w:t>
      </w:r>
      <w:r w:rsidRPr="000D11FF">
        <w:rPr>
          <w:sz w:val="20"/>
          <w:szCs w:val="20"/>
          <w:lang w:eastAsia="cs-CZ"/>
        </w:rPr>
        <w:t xml:space="preserve"> podle vyhlášky č. 432/2003 Sb., v platném znění.</w:t>
      </w:r>
    </w:p>
    <w:p w14:paraId="15E85C4C" w14:textId="77777777" w:rsidR="00376B2C" w:rsidRDefault="00376B2C" w:rsidP="00DD3B93">
      <w:pPr>
        <w:spacing w:before="240" w:after="0"/>
        <w:rPr>
          <w:rFonts w:asciiTheme="majorHAnsi" w:hAnsiTheme="majorHAnsi" w:cstheme="minorHAnsi"/>
          <w:lang w:eastAsia="cs-CZ"/>
        </w:rPr>
      </w:pPr>
    </w:p>
    <w:p w14:paraId="78BD0AE9" w14:textId="4B0D86FC" w:rsidR="00E14790" w:rsidRPr="00B61E0C" w:rsidRDefault="00DD3B93" w:rsidP="00DD3B93">
      <w:pPr>
        <w:spacing w:before="240" w:after="0"/>
        <w:rPr>
          <w:rFonts w:asciiTheme="majorHAnsi" w:hAnsiTheme="majorHAnsi" w:cstheme="minorHAnsi"/>
          <w:lang w:eastAsia="cs-CZ"/>
        </w:rPr>
      </w:pPr>
      <w:r w:rsidRPr="00B61E0C">
        <w:rPr>
          <w:rFonts w:asciiTheme="majorHAnsi" w:hAnsiTheme="majorHAnsi" w:cstheme="minorHAnsi"/>
          <w:lang w:eastAsia="cs-CZ"/>
        </w:rPr>
        <w:t>CELKOVÁ FYZICKÁ ZÁTĚŽ</w:t>
      </w: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DD3B93" w:rsidRPr="00DD3B93" w14:paraId="30A01AC9" w14:textId="77777777" w:rsidTr="001B431B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618388D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DD3B93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 xml:space="preserve">Energetická náročnost práce; energetický výdej vyjádřený v netto hodnotách, srdeční frekvence a </w:t>
            </w:r>
            <w:r w:rsidRPr="00C52B7E">
              <w:rPr>
                <w:rFonts w:eastAsia="Times New Roman" w:cstheme="minorHAnsi"/>
                <w:b/>
                <w:bCs/>
                <w:sz w:val="20"/>
                <w:szCs w:val="20"/>
                <w:highlight w:val="yellow"/>
                <w:lang w:eastAsia="cs-CZ"/>
              </w:rPr>
              <w:t>manipulace s břemeny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6A3E29A0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</w:pPr>
            <w:r w:rsidRPr="00DD3B93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Navrhovaná</w:t>
            </w:r>
          </w:p>
          <w:p w14:paraId="6DCFC600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lang w:eastAsia="cs-CZ"/>
              </w:rPr>
            </w:pPr>
            <w:r w:rsidRPr="00DD3B93">
              <w:rPr>
                <w:rFonts w:eastAsia="Times New Roman" w:cstheme="minorHAnsi"/>
                <w:b/>
                <w:bCs/>
                <w:sz w:val="20"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56EBD6E6" w14:textId="77777777" w:rsidR="00DD3B93" w:rsidRPr="00376B2C" w:rsidRDefault="00DD3B93" w:rsidP="00DD3B93">
            <w:pPr>
              <w:spacing w:after="0" w:line="240" w:lineRule="auto"/>
              <w:jc w:val="center"/>
              <w:rPr>
                <w:rFonts w:asciiTheme="majorHAnsi" w:eastAsia="Times New Roman" w:hAnsiTheme="majorHAnsi" w:cstheme="minorHAnsi"/>
                <w:b/>
                <w:bCs/>
                <w:color w:val="FFFFFF"/>
                <w:sz w:val="72"/>
                <w:lang w:eastAsia="cs-CZ"/>
              </w:rPr>
            </w:pPr>
            <w:r w:rsidRPr="00376B2C">
              <w:rPr>
                <w:rFonts w:asciiTheme="majorHAnsi" w:eastAsia="Times New Roman" w:hAnsiTheme="majorHAnsi" w:cstheme="minorHAnsi"/>
                <w:b/>
                <w:bCs/>
                <w:sz w:val="72"/>
                <w:lang w:eastAsia="cs-CZ"/>
              </w:rPr>
              <w:t>2</w:t>
            </w:r>
          </w:p>
        </w:tc>
      </w:tr>
      <w:tr w:rsidR="00DD3B93" w:rsidRPr="00DD3B93" w14:paraId="3FD2633E" w14:textId="77777777" w:rsidTr="001B431B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093053B6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eastAsia="Times New Roman" w:cs="Calibri"/>
                <w:sz w:val="20"/>
                <w:szCs w:val="20"/>
                <w:lang w:eastAsia="cs-CZ"/>
              </w:rPr>
            </w:pPr>
            <w:r w:rsidRPr="00DD3B93">
              <w:rPr>
                <w:rFonts w:eastAsia="Times New Roman" w:cs="Calibri"/>
                <w:b/>
                <w:sz w:val="20"/>
                <w:szCs w:val="20"/>
                <w:lang w:eastAsia="cs-CZ"/>
              </w:rPr>
              <w:t>Hodnocení bylo provedeno dle § 23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1E08138F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b/>
                <w:bCs/>
                <w:sz w:val="20"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36E30F65" w14:textId="77777777" w:rsidR="00DD3B93" w:rsidRPr="00DD3B93" w:rsidRDefault="00DD3B93" w:rsidP="00DD3B93">
            <w:pPr>
              <w:spacing w:after="0" w:line="240" w:lineRule="auto"/>
              <w:jc w:val="center"/>
              <w:rPr>
                <w:rFonts w:ascii="Cambria" w:eastAsia="Times New Roman" w:hAnsi="Cambria" w:cs="Calibri"/>
                <w:sz w:val="20"/>
                <w:lang w:eastAsia="cs-CZ"/>
              </w:rPr>
            </w:pPr>
          </w:p>
        </w:tc>
      </w:tr>
    </w:tbl>
    <w:p w14:paraId="585EDE90" w14:textId="120336EF" w:rsidR="00152604" w:rsidRPr="00152604" w:rsidRDefault="00152604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152604">
        <w:rPr>
          <w:sz w:val="20"/>
          <w:szCs w:val="20"/>
          <w:lang w:eastAsia="cs-CZ"/>
        </w:rPr>
        <w:t xml:space="preserve">Profese </w:t>
      </w:r>
      <w:proofErr w:type="spellStart"/>
      <w:r w:rsidR="0076424A">
        <w:rPr>
          <w:i/>
          <w:sz w:val="20"/>
          <w:szCs w:val="20"/>
          <w:lang w:eastAsia="cs-CZ"/>
        </w:rPr>
        <w:t>Professe</w:t>
      </w:r>
      <w:proofErr w:type="spellEnd"/>
      <w:r w:rsidR="0076424A">
        <w:rPr>
          <w:i/>
          <w:sz w:val="20"/>
          <w:szCs w:val="20"/>
          <w:lang w:eastAsia="cs-CZ"/>
        </w:rPr>
        <w:t xml:space="preserve"> </w:t>
      </w:r>
      <w:r w:rsidRPr="00152604">
        <w:rPr>
          <w:sz w:val="20"/>
          <w:szCs w:val="20"/>
          <w:lang w:eastAsia="cs-CZ"/>
        </w:rPr>
        <w:t xml:space="preserve">na pracovišti </w:t>
      </w:r>
      <w:proofErr w:type="spellStart"/>
      <w:r w:rsidR="0076424A">
        <w:rPr>
          <w:i/>
          <w:iCs/>
          <w:sz w:val="20"/>
          <w:szCs w:val="20"/>
          <w:lang w:eastAsia="cs-CZ"/>
        </w:rPr>
        <w:t>Pracovištěě</w:t>
      </w:r>
      <w:proofErr w:type="spellEnd"/>
      <w:r w:rsidR="0076424A" w:rsidRPr="000D11FF">
        <w:rPr>
          <w:i/>
          <w:sz w:val="20"/>
          <w:szCs w:val="20"/>
          <w:lang w:eastAsia="cs-CZ"/>
        </w:rPr>
        <w:t xml:space="preserve"> </w:t>
      </w:r>
      <w:r w:rsidRPr="00152604">
        <w:rPr>
          <w:sz w:val="20"/>
          <w:szCs w:val="20"/>
          <w:lang w:eastAsia="cs-CZ"/>
        </w:rPr>
        <w:t xml:space="preserve">odpovídá dle odborného hodnocení z hlediska zdravotních rizik – faktor fyzická zátěž – celková fyzická zátěž </w:t>
      </w:r>
      <w:r w:rsidRPr="0076424A">
        <w:rPr>
          <w:b/>
          <w:bCs/>
          <w:sz w:val="20"/>
          <w:szCs w:val="20"/>
          <w:lang w:eastAsia="cs-CZ"/>
        </w:rPr>
        <w:t>kategorii 2</w:t>
      </w:r>
      <w:r w:rsidRPr="00152604">
        <w:rPr>
          <w:sz w:val="20"/>
          <w:szCs w:val="20"/>
          <w:lang w:eastAsia="cs-CZ"/>
        </w:rPr>
        <w:t xml:space="preserve"> podle vyhlášky č. 432/2003 Sb., v platném znění.</w:t>
      </w:r>
    </w:p>
    <w:p w14:paraId="5F265CDD" w14:textId="77777777" w:rsidR="00E14790" w:rsidRPr="00152604" w:rsidRDefault="00E14790" w:rsidP="00152604">
      <w:pPr>
        <w:spacing w:after="0" w:line="240" w:lineRule="auto"/>
        <w:jc w:val="both"/>
        <w:rPr>
          <w:sz w:val="20"/>
          <w:szCs w:val="20"/>
          <w:lang w:eastAsia="cs-CZ"/>
        </w:rPr>
      </w:pPr>
      <w:r w:rsidRPr="00152604">
        <w:rPr>
          <w:sz w:val="20"/>
          <w:szCs w:val="20"/>
          <w:lang w:eastAsia="cs-CZ"/>
        </w:rPr>
        <w:br w:type="page"/>
      </w:r>
    </w:p>
    <w:p w14:paraId="32BE5EB4" w14:textId="77777777" w:rsidR="00F71CFE" w:rsidRPr="00DF262C" w:rsidRDefault="002D777E" w:rsidP="00772BA2">
      <w:pPr>
        <w:pStyle w:val="Odstavecseseznamem"/>
        <w:numPr>
          <w:ilvl w:val="0"/>
          <w:numId w:val="17"/>
        </w:numPr>
        <w:spacing w:before="240" w:after="0" w:line="240" w:lineRule="auto"/>
        <w:jc w:val="center"/>
        <w:rPr>
          <w:rFonts w:asciiTheme="majorHAnsi" w:hAnsiTheme="majorHAnsi"/>
          <w:sz w:val="28"/>
          <w:szCs w:val="28"/>
        </w:rPr>
      </w:pPr>
      <w:r w:rsidRPr="00DF262C">
        <w:rPr>
          <w:rFonts w:asciiTheme="majorHAnsi" w:eastAsia="Times New Roman" w:hAnsiTheme="majorHAnsi" w:cstheme="minorHAnsi"/>
          <w:sz w:val="28"/>
          <w:szCs w:val="28"/>
          <w:lang w:eastAsia="cs-CZ"/>
        </w:rPr>
        <w:lastRenderedPageBreak/>
        <w:t>ZÁVĚREČNÁ PROHLÁŠENÍ</w:t>
      </w:r>
    </w:p>
    <w:p w14:paraId="4C43FA94" w14:textId="77777777" w:rsidR="002D777E" w:rsidRPr="002D777E" w:rsidRDefault="002D777E" w:rsidP="002D777E">
      <w:pPr>
        <w:spacing w:after="0" w:line="240" w:lineRule="auto"/>
        <w:ind w:left="360"/>
        <w:rPr>
          <w:rFonts w:asciiTheme="majorHAnsi" w:hAnsiTheme="majorHAnsi"/>
          <w:sz w:val="28"/>
          <w:szCs w:val="28"/>
        </w:rPr>
      </w:pPr>
    </w:p>
    <w:p w14:paraId="35D7F447" w14:textId="77777777" w:rsidR="00CB558A" w:rsidRPr="00A15388" w:rsidRDefault="00CB558A" w:rsidP="00CB558A">
      <w:pPr>
        <w:spacing w:after="0" w:line="240" w:lineRule="auto"/>
        <w:contextualSpacing/>
        <w:jc w:val="both"/>
      </w:pPr>
    </w:p>
    <w:p w14:paraId="38C30BE7" w14:textId="77777777" w:rsidR="00CB558A" w:rsidRPr="00850F5C" w:rsidRDefault="00CB558A" w:rsidP="00CB558A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Protokol odborného hodnocení nesmí být bez předchozího písemného souhlasu zhotovitele reprodukován jinak než jako celek.</w:t>
      </w:r>
    </w:p>
    <w:p w14:paraId="2DAC7B08" w14:textId="77777777" w:rsidR="00CB558A" w:rsidRPr="00850F5C" w:rsidRDefault="00CB558A" w:rsidP="00CB558A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4CF89AC7" w14:textId="2FFB408B" w:rsidR="00CB558A" w:rsidRPr="00850F5C" w:rsidRDefault="00CB558A" w:rsidP="00CB558A">
      <w:pPr>
        <w:pStyle w:val="Odstavecseseznamem"/>
        <w:numPr>
          <w:ilvl w:val="0"/>
          <w:numId w:val="2"/>
        </w:numPr>
        <w:spacing w:after="0" w:line="252" w:lineRule="auto"/>
        <w:contextualSpacing w:val="0"/>
        <w:jc w:val="both"/>
        <w:rPr>
          <w:sz w:val="20"/>
          <w:szCs w:val="20"/>
          <w:highlight w:val="yellow"/>
        </w:rPr>
      </w:pPr>
      <w:r w:rsidRPr="00850F5C">
        <w:rPr>
          <w:sz w:val="20"/>
          <w:szCs w:val="20"/>
          <w:highlight w:val="yellow"/>
          <w:lang w:eastAsia="cs-CZ"/>
        </w:rPr>
        <w:t xml:space="preserve">Pro objektivizaci zátěže zaměstnanců rizikovými faktory lokální svalová zátěž, celková fyzická zátěž a pracovních poloh je nutné provést autorizované </w:t>
      </w:r>
      <w:r w:rsidR="00657160">
        <w:rPr>
          <w:sz w:val="20"/>
          <w:szCs w:val="20"/>
          <w:highlight w:val="yellow"/>
          <w:lang w:eastAsia="cs-CZ"/>
        </w:rPr>
        <w:t>hodnocen</w:t>
      </w:r>
      <w:r w:rsidRPr="00850F5C">
        <w:rPr>
          <w:sz w:val="20"/>
          <w:szCs w:val="20"/>
          <w:highlight w:val="yellow"/>
          <w:lang w:eastAsia="cs-CZ"/>
        </w:rPr>
        <w:t xml:space="preserve">í. </w:t>
      </w:r>
      <w:r w:rsidRPr="00850F5C">
        <w:rPr>
          <w:sz w:val="20"/>
          <w:szCs w:val="20"/>
          <w:highlight w:val="red"/>
          <w:lang w:eastAsia="cs-CZ"/>
        </w:rPr>
        <w:t>POKUD VÝJDE KAT 3</w:t>
      </w:r>
    </w:p>
    <w:p w14:paraId="785698F5" w14:textId="77777777" w:rsidR="00CB558A" w:rsidRPr="00850F5C" w:rsidRDefault="00CB558A" w:rsidP="00CB558A">
      <w:pPr>
        <w:spacing w:after="0" w:line="252" w:lineRule="auto"/>
        <w:jc w:val="both"/>
        <w:rPr>
          <w:sz w:val="20"/>
          <w:szCs w:val="20"/>
        </w:rPr>
      </w:pPr>
    </w:p>
    <w:p w14:paraId="2D36F8F3" w14:textId="77777777" w:rsidR="00CB558A" w:rsidRPr="00850F5C" w:rsidRDefault="00CB558A" w:rsidP="00CB558A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Hodnocení výsledků nenahrazuje vyjádření orgánů ochrany veřejného zdraví.</w:t>
      </w:r>
    </w:p>
    <w:p w14:paraId="30F94531" w14:textId="77777777" w:rsidR="00CB558A" w:rsidRPr="00850F5C" w:rsidRDefault="00CB558A" w:rsidP="00CB558A">
      <w:pPr>
        <w:pStyle w:val="Odstavecseseznamem"/>
        <w:rPr>
          <w:sz w:val="20"/>
          <w:szCs w:val="20"/>
        </w:rPr>
      </w:pPr>
    </w:p>
    <w:p w14:paraId="65E02424" w14:textId="77777777" w:rsidR="00CB558A" w:rsidRPr="00850F5C" w:rsidRDefault="00CB558A" w:rsidP="00CB558A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Protokol odborného hodnocení lokální svalové zátěže, celkové fyzické zátěže a pracovních poloh byl zpracován v souladu s nařízením vlády č. 361/2007 Sb., v platném znění.</w:t>
      </w:r>
    </w:p>
    <w:p w14:paraId="62D773E2" w14:textId="77777777" w:rsidR="00CB558A" w:rsidRPr="00850F5C" w:rsidRDefault="00CB558A" w:rsidP="00CB558A">
      <w:pPr>
        <w:pStyle w:val="Odstavecseseznamem"/>
        <w:spacing w:after="0" w:line="240" w:lineRule="auto"/>
        <w:ind w:left="360"/>
        <w:jc w:val="both"/>
        <w:rPr>
          <w:sz w:val="20"/>
          <w:szCs w:val="20"/>
        </w:rPr>
      </w:pPr>
    </w:p>
    <w:p w14:paraId="7E859A23" w14:textId="77777777" w:rsidR="00CB558A" w:rsidRPr="00850F5C" w:rsidRDefault="00CB558A" w:rsidP="00CB558A">
      <w:pPr>
        <w:pStyle w:val="Odstavecseseznamem"/>
        <w:numPr>
          <w:ilvl w:val="0"/>
          <w:numId w:val="2"/>
        </w:num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>Výsledky hodnocení se vztahují jen k uvedenému místu a předmětu hodnocení.</w:t>
      </w:r>
    </w:p>
    <w:p w14:paraId="66772646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04044B7C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33D097C8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645BB549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  <w:r w:rsidRPr="00850F5C">
        <w:rPr>
          <w:sz w:val="20"/>
          <w:szCs w:val="20"/>
        </w:rPr>
        <w:t xml:space="preserve">Hodnocení provedl: </w:t>
      </w:r>
    </w:p>
    <w:p w14:paraId="2D46A55C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0A428D39" w14:textId="77777777" w:rsidR="00CB558A" w:rsidRPr="00850F5C" w:rsidRDefault="00CB558A" w:rsidP="00CB558A">
      <w:pPr>
        <w:spacing w:after="0" w:line="240" w:lineRule="auto"/>
        <w:jc w:val="both"/>
        <w:rPr>
          <w:b/>
          <w:sz w:val="20"/>
          <w:szCs w:val="20"/>
        </w:rPr>
      </w:pPr>
      <w:r w:rsidRPr="00850F5C">
        <w:rPr>
          <w:sz w:val="20"/>
          <w:szCs w:val="20"/>
        </w:rPr>
        <w:t>Doprovod při hodnocení:</w:t>
      </w:r>
      <w:r w:rsidRPr="00850F5C">
        <w:rPr>
          <w:b/>
          <w:sz w:val="20"/>
          <w:szCs w:val="20"/>
        </w:rPr>
        <w:t xml:space="preserve"> </w:t>
      </w:r>
    </w:p>
    <w:p w14:paraId="36306C2B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7AB28AC1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2E8205DA" w14:textId="77777777" w:rsidR="00CB558A" w:rsidRPr="00850F5C" w:rsidRDefault="00CB558A" w:rsidP="00CB558A">
      <w:pPr>
        <w:spacing w:after="0" w:line="240" w:lineRule="auto"/>
        <w:jc w:val="both"/>
        <w:rPr>
          <w:sz w:val="20"/>
          <w:szCs w:val="20"/>
        </w:rPr>
      </w:pPr>
    </w:p>
    <w:p w14:paraId="4D2739DC" w14:textId="77777777" w:rsidR="00CB558A" w:rsidRPr="00850F5C" w:rsidRDefault="00CB558A" w:rsidP="00CB558A">
      <w:pPr>
        <w:spacing w:after="0" w:line="240" w:lineRule="auto"/>
        <w:contextualSpacing/>
        <w:rPr>
          <w:sz w:val="20"/>
          <w:szCs w:val="20"/>
        </w:rPr>
      </w:pPr>
    </w:p>
    <w:p w14:paraId="72E2A7E0" w14:textId="77777777" w:rsidR="00657160" w:rsidRDefault="00657160" w:rsidP="00657160">
      <w:r w:rsidRPr="00AA0E4E"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78B72E29" wp14:editId="2672C7FE">
            <wp:simplePos x="0" y="0"/>
            <wp:positionH relativeFrom="column">
              <wp:posOffset>3438525</wp:posOffset>
            </wp:positionH>
            <wp:positionV relativeFrom="paragraph">
              <wp:posOffset>136525</wp:posOffset>
            </wp:positionV>
            <wp:extent cx="2573655" cy="1887855"/>
            <wp:effectExtent l="0" t="0" r="0" b="0"/>
            <wp:wrapNone/>
            <wp:docPr id="4728744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F2F63" w14:textId="77777777" w:rsidR="00657160" w:rsidRDefault="00657160" w:rsidP="00657160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Protokol vypracovala: </w:t>
      </w:r>
      <w:r>
        <w:rPr>
          <w:sz w:val="20"/>
          <w:szCs w:val="20"/>
        </w:rPr>
        <w:tab/>
      </w:r>
    </w:p>
    <w:p w14:paraId="04D9E247" w14:textId="77777777" w:rsidR="00657160" w:rsidRDefault="00657160" w:rsidP="00657160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pracovník laboratoře</w:t>
      </w:r>
    </w:p>
    <w:p w14:paraId="35CA7444" w14:textId="77777777" w:rsidR="00657160" w:rsidRDefault="00657160" w:rsidP="00657160">
      <w:pPr>
        <w:spacing w:after="0" w:line="240" w:lineRule="auto"/>
        <w:jc w:val="both"/>
        <w:rPr>
          <w:sz w:val="20"/>
          <w:szCs w:val="20"/>
        </w:rPr>
      </w:pPr>
    </w:p>
    <w:p w14:paraId="32DB3091" w14:textId="77777777" w:rsidR="00657160" w:rsidRDefault="00657160" w:rsidP="00657160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Datum vyhotovení: </w:t>
      </w:r>
      <w:r>
        <w:rPr>
          <w:sz w:val="20"/>
          <w:szCs w:val="20"/>
        </w:rPr>
        <w:tab/>
        <w:t>DD. MM. RRRR</w:t>
      </w:r>
    </w:p>
    <w:p w14:paraId="1DE2F8AE" w14:textId="77777777" w:rsidR="00657160" w:rsidRDefault="00657160" w:rsidP="00657160">
      <w:pPr>
        <w:spacing w:after="0" w:line="240" w:lineRule="auto"/>
        <w:jc w:val="both"/>
        <w:rPr>
          <w:sz w:val="20"/>
          <w:szCs w:val="20"/>
        </w:rPr>
      </w:pP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657160" w:rsidRPr="00AA0E4E" w14:paraId="4A6F31CA" w14:textId="77777777" w:rsidTr="00AA0E4E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276AE20F" w14:textId="77777777" w:rsidR="00657160" w:rsidRPr="00AA0E4E" w:rsidRDefault="00657160" w:rsidP="005A4CB8">
            <w:pPr>
              <w:spacing w:after="800" w:line="276" w:lineRule="auto"/>
              <w:rPr>
                <w:lang w:eastAsia="cs-CZ"/>
              </w:rPr>
            </w:pPr>
          </w:p>
        </w:tc>
      </w:tr>
    </w:tbl>
    <w:p w14:paraId="26D5F225" w14:textId="77777777" w:rsidR="00657160" w:rsidRDefault="00657160" w:rsidP="00657160">
      <w:pPr>
        <w:spacing w:after="800"/>
      </w:pPr>
    </w:p>
    <w:p w14:paraId="18AB2890" w14:textId="77777777" w:rsidR="00F71CFE" w:rsidRPr="00B6388C" w:rsidRDefault="00F71CFE" w:rsidP="00F71CFE">
      <w:pPr>
        <w:spacing w:after="0" w:line="240" w:lineRule="auto"/>
        <w:contextualSpacing/>
      </w:pPr>
    </w:p>
    <w:p w14:paraId="793FE01F" w14:textId="77777777" w:rsidR="0085694C" w:rsidRPr="00B81350" w:rsidRDefault="0085694C" w:rsidP="007769DB">
      <w:pPr>
        <w:spacing w:after="800"/>
        <w:rPr>
          <w:lang w:eastAsia="cs-CZ"/>
        </w:rPr>
      </w:pPr>
    </w:p>
    <w:p w14:paraId="2285EDDD" w14:textId="77777777" w:rsidR="00D631F9" w:rsidRDefault="00D631F9" w:rsidP="00B160FC"/>
    <w:sectPr w:rsidR="00D631F9" w:rsidSect="00285473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CC274E" w14:textId="77777777" w:rsidR="006C77EB" w:rsidRDefault="006C77EB" w:rsidP="00177B15">
      <w:pPr>
        <w:spacing w:after="0" w:line="240" w:lineRule="auto"/>
      </w:pPr>
      <w:r>
        <w:separator/>
      </w:r>
    </w:p>
  </w:endnote>
  <w:endnote w:type="continuationSeparator" w:id="0">
    <w:p w14:paraId="26A986E1" w14:textId="77777777" w:rsidR="006C77EB" w:rsidRDefault="006C77EB" w:rsidP="0017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EC012" w14:textId="77777777" w:rsidR="006C77EB" w:rsidRDefault="006C77EB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CB558A" w:rsidRPr="00177B15" w14:paraId="17D559D8" w14:textId="77777777" w:rsidTr="00190FFE">
      <w:trPr>
        <w:trHeight w:val="255"/>
      </w:trPr>
      <w:tc>
        <w:tcPr>
          <w:tcW w:w="1609" w:type="pct"/>
          <w:noWrap/>
          <w:hideMark/>
        </w:tcPr>
        <w:p w14:paraId="2B5B7D12" w14:textId="77777777" w:rsidR="00CB558A" w:rsidRPr="009B3421" w:rsidRDefault="00CB558A" w:rsidP="00CB558A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6FD9F693" w14:textId="77777777" w:rsidR="00CB558A" w:rsidRPr="009B3421" w:rsidRDefault="00CB558A" w:rsidP="00CB558A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CB558A" w:rsidRPr="00177B15" w14:paraId="5E39F3B9" w14:textId="77777777" w:rsidTr="00190FFE">
      <w:trPr>
        <w:trHeight w:val="255"/>
      </w:trPr>
      <w:tc>
        <w:tcPr>
          <w:tcW w:w="1609" w:type="pct"/>
          <w:noWrap/>
        </w:tcPr>
        <w:p w14:paraId="6EE4716F" w14:textId="77777777" w:rsidR="00CB558A" w:rsidRPr="009B3421" w:rsidRDefault="00CB558A" w:rsidP="00CB558A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7,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4CE0917B" w14:textId="77777777" w:rsidR="00CB558A" w:rsidRPr="009B3421" w:rsidRDefault="00CB558A" w:rsidP="00CB558A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8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46DED48A" w14:textId="77777777" w:rsidR="006C77EB" w:rsidRDefault="006C77E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8267F7" w14:textId="77777777" w:rsidR="006C77EB" w:rsidRDefault="006C77EB" w:rsidP="00833903">
    <w:pPr>
      <w:pStyle w:val="Zpat"/>
      <w:jc w:val="right"/>
    </w:pPr>
  </w:p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658"/>
    </w:tblGrid>
    <w:tr w:rsidR="00CB558A" w:rsidRPr="00177B15" w14:paraId="2882DA3E" w14:textId="77777777" w:rsidTr="00190FFE">
      <w:trPr>
        <w:trHeight w:val="255"/>
      </w:trPr>
      <w:tc>
        <w:tcPr>
          <w:tcW w:w="1609" w:type="pct"/>
          <w:noWrap/>
          <w:hideMark/>
        </w:tcPr>
        <w:p w14:paraId="6F7C23F5" w14:textId="77777777" w:rsidR="00CB558A" w:rsidRPr="009B3421" w:rsidRDefault="00CB558A" w:rsidP="00CB558A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087C6D89" w14:textId="77777777" w:rsidR="00CB558A" w:rsidRPr="009B3421" w:rsidRDefault="00CB558A" w:rsidP="00CB558A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>OH XX/202X</w:t>
          </w:r>
        </w:p>
      </w:tc>
    </w:tr>
    <w:tr w:rsidR="00CB558A" w:rsidRPr="00177B15" w14:paraId="4252A90D" w14:textId="77777777" w:rsidTr="00190FFE">
      <w:trPr>
        <w:trHeight w:val="255"/>
      </w:trPr>
      <w:tc>
        <w:tcPr>
          <w:tcW w:w="1609" w:type="pct"/>
          <w:noWrap/>
        </w:tcPr>
        <w:p w14:paraId="3EFB3C36" w14:textId="094857D5" w:rsidR="00CB558A" w:rsidRPr="009B3421" w:rsidRDefault="00CB558A" w:rsidP="00CB558A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7, I 8: </w:t>
          </w:r>
          <w:r w:rsidRPr="009B3421">
            <w:rPr>
              <w:rFonts w:cstheme="minorHAnsi"/>
              <w:sz w:val="18"/>
              <w:szCs w:val="18"/>
            </w:rPr>
            <w:t xml:space="preserve">MUDr. Danica </w:t>
          </w:r>
          <w:proofErr w:type="spellStart"/>
          <w:r w:rsidRPr="009B3421">
            <w:rPr>
              <w:rFonts w:cstheme="minorHAnsi"/>
              <w:sz w:val="18"/>
              <w:szCs w:val="18"/>
            </w:rPr>
            <w:t>Henčeková</w:t>
          </w:r>
          <w:proofErr w:type="spellEnd"/>
          <w:r w:rsidRPr="009B3421">
            <w:rPr>
              <w:rFonts w:cstheme="minorHAnsi"/>
              <w:sz w:val="18"/>
              <w:szCs w:val="18"/>
            </w:rPr>
            <w:t>, Ph.D.</w:t>
          </w:r>
        </w:p>
      </w:tc>
      <w:tc>
        <w:tcPr>
          <w:tcW w:w="3391" w:type="pct"/>
        </w:tcPr>
        <w:p w14:paraId="4741CC97" w14:textId="77777777" w:rsidR="00CB558A" w:rsidRPr="009B3421" w:rsidRDefault="00CB558A" w:rsidP="00CB558A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Pr="009B3421">
            <w:rPr>
              <w:b/>
              <w:bCs/>
              <w:sz w:val="18"/>
              <w:szCs w:val="18"/>
            </w:rPr>
            <w:t>8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66A0A87D" w14:textId="77777777" w:rsidR="006C77EB" w:rsidRDefault="006C77EB" w:rsidP="00833903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529B34" w14:textId="77777777" w:rsidR="006C77EB" w:rsidRDefault="006C77EB" w:rsidP="00177B15">
      <w:pPr>
        <w:spacing w:after="0" w:line="240" w:lineRule="auto"/>
      </w:pPr>
      <w:r>
        <w:separator/>
      </w:r>
    </w:p>
  </w:footnote>
  <w:footnote w:type="continuationSeparator" w:id="0">
    <w:p w14:paraId="5C1FA986" w14:textId="77777777" w:rsidR="006C77EB" w:rsidRDefault="006C77EB" w:rsidP="0017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23195" w14:textId="736CD44C" w:rsidR="006C77EB" w:rsidRPr="00020FE9" w:rsidRDefault="006C77EB" w:rsidP="00A619DC">
    <w:pPr>
      <w:spacing w:after="0"/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val="en-US"/>
      </w:rPr>
      <w:drawing>
        <wp:anchor distT="0" distB="0" distL="114300" distR="114300" simplePos="0" relativeHeight="251656192" behindDoc="0" locked="0" layoutInCell="1" allowOverlap="1" wp14:anchorId="5B9830DE" wp14:editId="197E28F6">
          <wp:simplePos x="0" y="0"/>
          <wp:positionH relativeFrom="margin">
            <wp:posOffset>4155152</wp:posOffset>
          </wp:positionH>
          <wp:positionV relativeFrom="margin">
            <wp:posOffset>-974090</wp:posOffset>
          </wp:positionV>
          <wp:extent cx="1562100" cy="759460"/>
          <wp:effectExtent l="0" t="0" r="0" b="2540"/>
          <wp:wrapSquare wrapText="bothSides"/>
          <wp:docPr id="68854758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5F95144B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75386220" w14:textId="77777777" w:rsidR="006C77EB" w:rsidRPr="00020FE9" w:rsidRDefault="006C77EB" w:rsidP="00A619DC">
    <w:pPr>
      <w:spacing w:after="0"/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0F196083" w14:textId="07327B4B" w:rsidR="006C77EB" w:rsidRPr="00275E3C" w:rsidRDefault="006C77EB" w:rsidP="002857E7">
    <w:pPr>
      <w:tabs>
        <w:tab w:val="left" w:pos="2749"/>
      </w:tabs>
      <w:spacing w:after="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CCB9A58" wp14:editId="59ED01A7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4AE80B" id="Přímá spojnic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  <w:r w:rsidR="002857E7">
      <w:rPr>
        <w:rFonts w:ascii="Cambria" w:eastAsia="Times New Roman" w:hAnsi="Cambria" w:cs="Arial CE"/>
        <w:sz w:val="18"/>
        <w:szCs w:val="18"/>
        <w:lang w:eastAsia="cs-CZ"/>
      </w:rPr>
      <w:tab/>
    </w:r>
  </w:p>
  <w:p w14:paraId="1D60F8AE" w14:textId="77777777" w:rsidR="006C77EB" w:rsidRDefault="006C77E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08"/>
        </w:tabs>
        <w:ind w:left="1080" w:hanging="360"/>
      </w:pPr>
      <w:rPr>
        <w:rFonts w:ascii="Symbol" w:hAnsi="Symbol" w:cs="Wingdings" w:hint="default"/>
      </w:rPr>
    </w:lvl>
  </w:abstractNum>
  <w:abstractNum w:abstractNumId="1" w15:restartNumberingAfterBreak="0">
    <w:nsid w:val="01B77C50"/>
    <w:multiLevelType w:val="hybridMultilevel"/>
    <w:tmpl w:val="859C1A50"/>
    <w:lvl w:ilvl="0" w:tplc="F4E47AA4">
      <w:start w:val="4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D4B2A"/>
    <w:multiLevelType w:val="hybridMultilevel"/>
    <w:tmpl w:val="DCDC7FDC"/>
    <w:lvl w:ilvl="0" w:tplc="44A85FE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FC0C1F"/>
    <w:multiLevelType w:val="hybridMultilevel"/>
    <w:tmpl w:val="83A832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7362C"/>
    <w:multiLevelType w:val="hybridMultilevel"/>
    <w:tmpl w:val="DC0C6E8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337A"/>
    <w:multiLevelType w:val="hybridMultilevel"/>
    <w:tmpl w:val="6E60D6E2"/>
    <w:lvl w:ilvl="0" w:tplc="040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ED5020"/>
    <w:multiLevelType w:val="hybridMultilevel"/>
    <w:tmpl w:val="525860A8"/>
    <w:lvl w:ilvl="0" w:tplc="0405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700E3"/>
    <w:multiLevelType w:val="hybridMultilevel"/>
    <w:tmpl w:val="27FAE9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C7780"/>
    <w:multiLevelType w:val="hybridMultilevel"/>
    <w:tmpl w:val="B94C482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370A8D"/>
    <w:multiLevelType w:val="hybridMultilevel"/>
    <w:tmpl w:val="5330D8D4"/>
    <w:lvl w:ilvl="0" w:tplc="E2B838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82C38"/>
    <w:multiLevelType w:val="hybridMultilevel"/>
    <w:tmpl w:val="A8962B44"/>
    <w:lvl w:ilvl="0" w:tplc="B5E818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72A08"/>
    <w:multiLevelType w:val="hybridMultilevel"/>
    <w:tmpl w:val="46385A42"/>
    <w:lvl w:ilvl="0" w:tplc="B2029A8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20" w:hanging="360"/>
      </w:pPr>
    </w:lvl>
    <w:lvl w:ilvl="2" w:tplc="0405001B" w:tentative="1">
      <w:start w:val="1"/>
      <w:numFmt w:val="lowerRoman"/>
      <w:lvlText w:val="%3."/>
      <w:lvlJc w:val="right"/>
      <w:pPr>
        <w:ind w:left="3240" w:hanging="180"/>
      </w:pPr>
    </w:lvl>
    <w:lvl w:ilvl="3" w:tplc="0405000F" w:tentative="1">
      <w:start w:val="1"/>
      <w:numFmt w:val="decimal"/>
      <w:lvlText w:val="%4."/>
      <w:lvlJc w:val="left"/>
      <w:pPr>
        <w:ind w:left="3960" w:hanging="360"/>
      </w:pPr>
    </w:lvl>
    <w:lvl w:ilvl="4" w:tplc="04050019" w:tentative="1">
      <w:start w:val="1"/>
      <w:numFmt w:val="lowerLetter"/>
      <w:lvlText w:val="%5."/>
      <w:lvlJc w:val="left"/>
      <w:pPr>
        <w:ind w:left="4680" w:hanging="360"/>
      </w:pPr>
    </w:lvl>
    <w:lvl w:ilvl="5" w:tplc="0405001B" w:tentative="1">
      <w:start w:val="1"/>
      <w:numFmt w:val="lowerRoman"/>
      <w:lvlText w:val="%6."/>
      <w:lvlJc w:val="right"/>
      <w:pPr>
        <w:ind w:left="5400" w:hanging="180"/>
      </w:pPr>
    </w:lvl>
    <w:lvl w:ilvl="6" w:tplc="0405000F" w:tentative="1">
      <w:start w:val="1"/>
      <w:numFmt w:val="decimal"/>
      <w:lvlText w:val="%7."/>
      <w:lvlJc w:val="left"/>
      <w:pPr>
        <w:ind w:left="6120" w:hanging="360"/>
      </w:pPr>
    </w:lvl>
    <w:lvl w:ilvl="7" w:tplc="04050019" w:tentative="1">
      <w:start w:val="1"/>
      <w:numFmt w:val="lowerLetter"/>
      <w:lvlText w:val="%8."/>
      <w:lvlJc w:val="left"/>
      <w:pPr>
        <w:ind w:left="6840" w:hanging="360"/>
      </w:pPr>
    </w:lvl>
    <w:lvl w:ilvl="8" w:tplc="040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DA61989"/>
    <w:multiLevelType w:val="hybridMultilevel"/>
    <w:tmpl w:val="9490E48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FF14B5"/>
    <w:multiLevelType w:val="hybridMultilevel"/>
    <w:tmpl w:val="DC12313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F0193"/>
    <w:multiLevelType w:val="hybridMultilevel"/>
    <w:tmpl w:val="EDF0BDCA"/>
    <w:lvl w:ilvl="0" w:tplc="DD32572E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6FF22D9"/>
    <w:multiLevelType w:val="hybridMultilevel"/>
    <w:tmpl w:val="75BAC62A"/>
    <w:lvl w:ilvl="0" w:tplc="0405000F">
      <w:start w:val="1"/>
      <w:numFmt w:val="decimal"/>
      <w:lvlText w:val="%1.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C2F050F"/>
    <w:multiLevelType w:val="hybridMultilevel"/>
    <w:tmpl w:val="0310BF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36316"/>
    <w:multiLevelType w:val="hybridMultilevel"/>
    <w:tmpl w:val="9AAA096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812605809">
    <w:abstractNumId w:val="9"/>
  </w:num>
  <w:num w:numId="2" w16cid:durableId="548035069">
    <w:abstractNumId w:val="5"/>
  </w:num>
  <w:num w:numId="3" w16cid:durableId="2103719012">
    <w:abstractNumId w:val="17"/>
  </w:num>
  <w:num w:numId="4" w16cid:durableId="118914597">
    <w:abstractNumId w:val="10"/>
  </w:num>
  <w:num w:numId="5" w16cid:durableId="271479612">
    <w:abstractNumId w:val="2"/>
  </w:num>
  <w:num w:numId="6" w16cid:durableId="388260400">
    <w:abstractNumId w:val="14"/>
  </w:num>
  <w:num w:numId="7" w16cid:durableId="406346101">
    <w:abstractNumId w:val="11"/>
  </w:num>
  <w:num w:numId="8" w16cid:durableId="718016115">
    <w:abstractNumId w:val="8"/>
  </w:num>
  <w:num w:numId="9" w16cid:durableId="2973067">
    <w:abstractNumId w:val="6"/>
  </w:num>
  <w:num w:numId="10" w16cid:durableId="692418465">
    <w:abstractNumId w:val="15"/>
  </w:num>
  <w:num w:numId="11" w16cid:durableId="952589710">
    <w:abstractNumId w:val="3"/>
  </w:num>
  <w:num w:numId="12" w16cid:durableId="926108754">
    <w:abstractNumId w:val="16"/>
  </w:num>
  <w:num w:numId="13" w16cid:durableId="2039621577">
    <w:abstractNumId w:val="1"/>
  </w:num>
  <w:num w:numId="14" w16cid:durableId="7532940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18249948">
    <w:abstractNumId w:val="12"/>
  </w:num>
  <w:num w:numId="16" w16cid:durableId="998267885">
    <w:abstractNumId w:val="7"/>
  </w:num>
  <w:num w:numId="17" w16cid:durableId="2087876631">
    <w:abstractNumId w:val="13"/>
  </w:num>
  <w:num w:numId="18" w16cid:durableId="466512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7B15"/>
    <w:rsid w:val="00002EA7"/>
    <w:rsid w:val="00007D07"/>
    <w:rsid w:val="00013558"/>
    <w:rsid w:val="00021902"/>
    <w:rsid w:val="000249F9"/>
    <w:rsid w:val="00026523"/>
    <w:rsid w:val="000319D5"/>
    <w:rsid w:val="00036A55"/>
    <w:rsid w:val="000376A9"/>
    <w:rsid w:val="00042862"/>
    <w:rsid w:val="0005330F"/>
    <w:rsid w:val="00055300"/>
    <w:rsid w:val="00056BF0"/>
    <w:rsid w:val="00057B65"/>
    <w:rsid w:val="00067B83"/>
    <w:rsid w:val="000769C8"/>
    <w:rsid w:val="00080931"/>
    <w:rsid w:val="0008095C"/>
    <w:rsid w:val="00093BA2"/>
    <w:rsid w:val="00096373"/>
    <w:rsid w:val="000A19DB"/>
    <w:rsid w:val="000A6556"/>
    <w:rsid w:val="000C2BB7"/>
    <w:rsid w:val="000C720B"/>
    <w:rsid w:val="000D11FF"/>
    <w:rsid w:val="000D2AF4"/>
    <w:rsid w:val="000D3166"/>
    <w:rsid w:val="000F0F48"/>
    <w:rsid w:val="000F21B4"/>
    <w:rsid w:val="000F24FA"/>
    <w:rsid w:val="000F45D5"/>
    <w:rsid w:val="000F71C0"/>
    <w:rsid w:val="00116BCB"/>
    <w:rsid w:val="00116CEE"/>
    <w:rsid w:val="0012490F"/>
    <w:rsid w:val="00130599"/>
    <w:rsid w:val="00132CFA"/>
    <w:rsid w:val="00141239"/>
    <w:rsid w:val="001412DB"/>
    <w:rsid w:val="001454E4"/>
    <w:rsid w:val="00152604"/>
    <w:rsid w:val="00153AC0"/>
    <w:rsid w:val="00160AB4"/>
    <w:rsid w:val="001625A0"/>
    <w:rsid w:val="00163F11"/>
    <w:rsid w:val="00177B15"/>
    <w:rsid w:val="001826D5"/>
    <w:rsid w:val="00182772"/>
    <w:rsid w:val="0019792D"/>
    <w:rsid w:val="001A6418"/>
    <w:rsid w:val="001A6E52"/>
    <w:rsid w:val="001B431B"/>
    <w:rsid w:val="001B453C"/>
    <w:rsid w:val="001D307B"/>
    <w:rsid w:val="001D51E3"/>
    <w:rsid w:val="001E72D8"/>
    <w:rsid w:val="001F375F"/>
    <w:rsid w:val="00200093"/>
    <w:rsid w:val="00204C23"/>
    <w:rsid w:val="00220B4C"/>
    <w:rsid w:val="00240236"/>
    <w:rsid w:val="00243814"/>
    <w:rsid w:val="0024551E"/>
    <w:rsid w:val="0024583F"/>
    <w:rsid w:val="00246EFF"/>
    <w:rsid w:val="002633D6"/>
    <w:rsid w:val="002728EF"/>
    <w:rsid w:val="00273056"/>
    <w:rsid w:val="0027362B"/>
    <w:rsid w:val="00275ED4"/>
    <w:rsid w:val="00281B0B"/>
    <w:rsid w:val="00285473"/>
    <w:rsid w:val="002857E7"/>
    <w:rsid w:val="00285EC4"/>
    <w:rsid w:val="00286099"/>
    <w:rsid w:val="002A2B91"/>
    <w:rsid w:val="002A48BD"/>
    <w:rsid w:val="002B0075"/>
    <w:rsid w:val="002B0A9D"/>
    <w:rsid w:val="002B66A3"/>
    <w:rsid w:val="002D1DE3"/>
    <w:rsid w:val="002D777E"/>
    <w:rsid w:val="002E6C68"/>
    <w:rsid w:val="002F2A5F"/>
    <w:rsid w:val="00302F01"/>
    <w:rsid w:val="00307485"/>
    <w:rsid w:val="00307E0E"/>
    <w:rsid w:val="0031745A"/>
    <w:rsid w:val="00333772"/>
    <w:rsid w:val="003451F8"/>
    <w:rsid w:val="00345873"/>
    <w:rsid w:val="00360DF2"/>
    <w:rsid w:val="00364C66"/>
    <w:rsid w:val="00374758"/>
    <w:rsid w:val="00376B2C"/>
    <w:rsid w:val="003838A6"/>
    <w:rsid w:val="0039005C"/>
    <w:rsid w:val="0039117A"/>
    <w:rsid w:val="003A1F78"/>
    <w:rsid w:val="003A1FFE"/>
    <w:rsid w:val="003C606D"/>
    <w:rsid w:val="003C7E47"/>
    <w:rsid w:val="003D0898"/>
    <w:rsid w:val="003D1C32"/>
    <w:rsid w:val="003D24F4"/>
    <w:rsid w:val="003D324B"/>
    <w:rsid w:val="003D388E"/>
    <w:rsid w:val="003D5486"/>
    <w:rsid w:val="003D6861"/>
    <w:rsid w:val="003F2306"/>
    <w:rsid w:val="004028FA"/>
    <w:rsid w:val="00406C4C"/>
    <w:rsid w:val="004107E4"/>
    <w:rsid w:val="0041604C"/>
    <w:rsid w:val="00421A43"/>
    <w:rsid w:val="00423A2B"/>
    <w:rsid w:val="00424D8E"/>
    <w:rsid w:val="00431C41"/>
    <w:rsid w:val="00443863"/>
    <w:rsid w:val="0045528C"/>
    <w:rsid w:val="00465401"/>
    <w:rsid w:val="00466C8B"/>
    <w:rsid w:val="0047358D"/>
    <w:rsid w:val="00480E9A"/>
    <w:rsid w:val="00493FD9"/>
    <w:rsid w:val="00495DE8"/>
    <w:rsid w:val="004A5C7C"/>
    <w:rsid w:val="004B20A5"/>
    <w:rsid w:val="004B59C6"/>
    <w:rsid w:val="004C4438"/>
    <w:rsid w:val="004D0370"/>
    <w:rsid w:val="004F3F6F"/>
    <w:rsid w:val="004F7036"/>
    <w:rsid w:val="00506A70"/>
    <w:rsid w:val="00532FDA"/>
    <w:rsid w:val="00535BA1"/>
    <w:rsid w:val="00537EFE"/>
    <w:rsid w:val="0055498A"/>
    <w:rsid w:val="00557091"/>
    <w:rsid w:val="005672B9"/>
    <w:rsid w:val="0057031D"/>
    <w:rsid w:val="005751AD"/>
    <w:rsid w:val="0057631B"/>
    <w:rsid w:val="00582397"/>
    <w:rsid w:val="00587E26"/>
    <w:rsid w:val="00591C48"/>
    <w:rsid w:val="0059528A"/>
    <w:rsid w:val="005975C3"/>
    <w:rsid w:val="005A2988"/>
    <w:rsid w:val="005A2AC3"/>
    <w:rsid w:val="005A5316"/>
    <w:rsid w:val="005A59F9"/>
    <w:rsid w:val="005B4437"/>
    <w:rsid w:val="005B609D"/>
    <w:rsid w:val="005B769F"/>
    <w:rsid w:val="005C1082"/>
    <w:rsid w:val="005C7B52"/>
    <w:rsid w:val="005D0455"/>
    <w:rsid w:val="005D4EA5"/>
    <w:rsid w:val="005E487C"/>
    <w:rsid w:val="005E5533"/>
    <w:rsid w:val="005F1543"/>
    <w:rsid w:val="005F3C5A"/>
    <w:rsid w:val="005F495D"/>
    <w:rsid w:val="005F7C03"/>
    <w:rsid w:val="00610566"/>
    <w:rsid w:val="00626005"/>
    <w:rsid w:val="006424DF"/>
    <w:rsid w:val="00657160"/>
    <w:rsid w:val="00661383"/>
    <w:rsid w:val="00663557"/>
    <w:rsid w:val="00664733"/>
    <w:rsid w:val="00667B41"/>
    <w:rsid w:val="00683FD3"/>
    <w:rsid w:val="00695FA2"/>
    <w:rsid w:val="006A10E5"/>
    <w:rsid w:val="006A4CF9"/>
    <w:rsid w:val="006A58FB"/>
    <w:rsid w:val="006C4A54"/>
    <w:rsid w:val="006C77EB"/>
    <w:rsid w:val="006D34A1"/>
    <w:rsid w:val="006D61D1"/>
    <w:rsid w:val="006D7BEF"/>
    <w:rsid w:val="006E1F12"/>
    <w:rsid w:val="006E2008"/>
    <w:rsid w:val="006E7615"/>
    <w:rsid w:val="0070133A"/>
    <w:rsid w:val="00707B5A"/>
    <w:rsid w:val="007107F5"/>
    <w:rsid w:val="00714FFF"/>
    <w:rsid w:val="007264F4"/>
    <w:rsid w:val="007317BC"/>
    <w:rsid w:val="00733A65"/>
    <w:rsid w:val="00742EAE"/>
    <w:rsid w:val="00747380"/>
    <w:rsid w:val="00761F44"/>
    <w:rsid w:val="00762A78"/>
    <w:rsid w:val="0076424A"/>
    <w:rsid w:val="0077105C"/>
    <w:rsid w:val="00772BA2"/>
    <w:rsid w:val="007769DB"/>
    <w:rsid w:val="00787FF6"/>
    <w:rsid w:val="007A382B"/>
    <w:rsid w:val="007B1E6F"/>
    <w:rsid w:val="007B32E0"/>
    <w:rsid w:val="007B4FB8"/>
    <w:rsid w:val="007D1676"/>
    <w:rsid w:val="007E0011"/>
    <w:rsid w:val="007E0757"/>
    <w:rsid w:val="007E3DDE"/>
    <w:rsid w:val="007F68B4"/>
    <w:rsid w:val="00803549"/>
    <w:rsid w:val="008209F2"/>
    <w:rsid w:val="00833903"/>
    <w:rsid w:val="00834CCF"/>
    <w:rsid w:val="008360E5"/>
    <w:rsid w:val="0083676A"/>
    <w:rsid w:val="0084474D"/>
    <w:rsid w:val="00845382"/>
    <w:rsid w:val="0085304D"/>
    <w:rsid w:val="0085694C"/>
    <w:rsid w:val="0086281F"/>
    <w:rsid w:val="00867BEB"/>
    <w:rsid w:val="00890550"/>
    <w:rsid w:val="00892614"/>
    <w:rsid w:val="00893F05"/>
    <w:rsid w:val="00894072"/>
    <w:rsid w:val="0089548F"/>
    <w:rsid w:val="00897067"/>
    <w:rsid w:val="008B021C"/>
    <w:rsid w:val="008B1ABA"/>
    <w:rsid w:val="008B46BF"/>
    <w:rsid w:val="008D4435"/>
    <w:rsid w:val="008E34CF"/>
    <w:rsid w:val="008E61BE"/>
    <w:rsid w:val="008E6C31"/>
    <w:rsid w:val="008F1BA4"/>
    <w:rsid w:val="00915396"/>
    <w:rsid w:val="009153BC"/>
    <w:rsid w:val="00916521"/>
    <w:rsid w:val="009200B6"/>
    <w:rsid w:val="00925B68"/>
    <w:rsid w:val="00947A0E"/>
    <w:rsid w:val="00951904"/>
    <w:rsid w:val="00956E71"/>
    <w:rsid w:val="00961FAB"/>
    <w:rsid w:val="00962023"/>
    <w:rsid w:val="00962481"/>
    <w:rsid w:val="00965531"/>
    <w:rsid w:val="00966345"/>
    <w:rsid w:val="009676F4"/>
    <w:rsid w:val="009715EA"/>
    <w:rsid w:val="009754BB"/>
    <w:rsid w:val="0097578E"/>
    <w:rsid w:val="00990A30"/>
    <w:rsid w:val="0099336B"/>
    <w:rsid w:val="009976D8"/>
    <w:rsid w:val="009A7A53"/>
    <w:rsid w:val="009B06B9"/>
    <w:rsid w:val="009C1F55"/>
    <w:rsid w:val="009D6E78"/>
    <w:rsid w:val="009E0D98"/>
    <w:rsid w:val="009F139F"/>
    <w:rsid w:val="009F6522"/>
    <w:rsid w:val="00A050AA"/>
    <w:rsid w:val="00A06C70"/>
    <w:rsid w:val="00A2734D"/>
    <w:rsid w:val="00A36A40"/>
    <w:rsid w:val="00A40650"/>
    <w:rsid w:val="00A4626E"/>
    <w:rsid w:val="00A46F18"/>
    <w:rsid w:val="00A619DC"/>
    <w:rsid w:val="00A62306"/>
    <w:rsid w:val="00A64267"/>
    <w:rsid w:val="00A66EE9"/>
    <w:rsid w:val="00A678B3"/>
    <w:rsid w:val="00A7615E"/>
    <w:rsid w:val="00A762A3"/>
    <w:rsid w:val="00A953E6"/>
    <w:rsid w:val="00AA0F4E"/>
    <w:rsid w:val="00AB3112"/>
    <w:rsid w:val="00B160FC"/>
    <w:rsid w:val="00B242A3"/>
    <w:rsid w:val="00B6040F"/>
    <w:rsid w:val="00B6104A"/>
    <w:rsid w:val="00B61E0C"/>
    <w:rsid w:val="00B637CE"/>
    <w:rsid w:val="00B64452"/>
    <w:rsid w:val="00B67594"/>
    <w:rsid w:val="00B7686D"/>
    <w:rsid w:val="00B828E6"/>
    <w:rsid w:val="00B83937"/>
    <w:rsid w:val="00BA1399"/>
    <w:rsid w:val="00BB3D5B"/>
    <w:rsid w:val="00BC0348"/>
    <w:rsid w:val="00BC699A"/>
    <w:rsid w:val="00BD0E24"/>
    <w:rsid w:val="00BD5BAD"/>
    <w:rsid w:val="00BE717D"/>
    <w:rsid w:val="00BF2836"/>
    <w:rsid w:val="00BF598F"/>
    <w:rsid w:val="00BF62D1"/>
    <w:rsid w:val="00C00FA8"/>
    <w:rsid w:val="00C1452E"/>
    <w:rsid w:val="00C2365A"/>
    <w:rsid w:val="00C26CCE"/>
    <w:rsid w:val="00C467C0"/>
    <w:rsid w:val="00C507FC"/>
    <w:rsid w:val="00C52B7E"/>
    <w:rsid w:val="00C52D59"/>
    <w:rsid w:val="00C54271"/>
    <w:rsid w:val="00C5516C"/>
    <w:rsid w:val="00C60AD0"/>
    <w:rsid w:val="00C61ADB"/>
    <w:rsid w:val="00C70282"/>
    <w:rsid w:val="00C81F60"/>
    <w:rsid w:val="00C92F78"/>
    <w:rsid w:val="00C947AF"/>
    <w:rsid w:val="00C976AE"/>
    <w:rsid w:val="00CA0DAA"/>
    <w:rsid w:val="00CA4513"/>
    <w:rsid w:val="00CB0F87"/>
    <w:rsid w:val="00CB20E9"/>
    <w:rsid w:val="00CB558A"/>
    <w:rsid w:val="00CC0825"/>
    <w:rsid w:val="00CE6858"/>
    <w:rsid w:val="00CF4103"/>
    <w:rsid w:val="00CF5160"/>
    <w:rsid w:val="00CF75D9"/>
    <w:rsid w:val="00CF76DE"/>
    <w:rsid w:val="00D01D0F"/>
    <w:rsid w:val="00D0556F"/>
    <w:rsid w:val="00D06716"/>
    <w:rsid w:val="00D100C6"/>
    <w:rsid w:val="00D157BC"/>
    <w:rsid w:val="00D24463"/>
    <w:rsid w:val="00D31F3D"/>
    <w:rsid w:val="00D336E9"/>
    <w:rsid w:val="00D41E4F"/>
    <w:rsid w:val="00D45FE2"/>
    <w:rsid w:val="00D533FA"/>
    <w:rsid w:val="00D55AF6"/>
    <w:rsid w:val="00D631F9"/>
    <w:rsid w:val="00D638B3"/>
    <w:rsid w:val="00D72989"/>
    <w:rsid w:val="00D73A2D"/>
    <w:rsid w:val="00D75700"/>
    <w:rsid w:val="00D83E4D"/>
    <w:rsid w:val="00D85603"/>
    <w:rsid w:val="00DB474E"/>
    <w:rsid w:val="00DC0B29"/>
    <w:rsid w:val="00DC6672"/>
    <w:rsid w:val="00DC7C44"/>
    <w:rsid w:val="00DD18F9"/>
    <w:rsid w:val="00DD3B93"/>
    <w:rsid w:val="00DD4802"/>
    <w:rsid w:val="00DE2C81"/>
    <w:rsid w:val="00DE2D5E"/>
    <w:rsid w:val="00DE43BA"/>
    <w:rsid w:val="00DF262C"/>
    <w:rsid w:val="00DF5484"/>
    <w:rsid w:val="00DF6517"/>
    <w:rsid w:val="00DF6D56"/>
    <w:rsid w:val="00E0515A"/>
    <w:rsid w:val="00E14790"/>
    <w:rsid w:val="00E15DD5"/>
    <w:rsid w:val="00E20143"/>
    <w:rsid w:val="00E22103"/>
    <w:rsid w:val="00E2398A"/>
    <w:rsid w:val="00E32329"/>
    <w:rsid w:val="00E36206"/>
    <w:rsid w:val="00E449ED"/>
    <w:rsid w:val="00E45E83"/>
    <w:rsid w:val="00E60946"/>
    <w:rsid w:val="00E74F2F"/>
    <w:rsid w:val="00E7584E"/>
    <w:rsid w:val="00E80EF9"/>
    <w:rsid w:val="00E86FC6"/>
    <w:rsid w:val="00E87DA2"/>
    <w:rsid w:val="00E91DDD"/>
    <w:rsid w:val="00E93C10"/>
    <w:rsid w:val="00E95926"/>
    <w:rsid w:val="00E959EC"/>
    <w:rsid w:val="00EA70D5"/>
    <w:rsid w:val="00EB5A59"/>
    <w:rsid w:val="00EB60D2"/>
    <w:rsid w:val="00EC36FB"/>
    <w:rsid w:val="00ED0B4D"/>
    <w:rsid w:val="00ED2B3C"/>
    <w:rsid w:val="00EE156B"/>
    <w:rsid w:val="00EE6EC9"/>
    <w:rsid w:val="00EF3BBF"/>
    <w:rsid w:val="00EF5568"/>
    <w:rsid w:val="00F032EB"/>
    <w:rsid w:val="00F0693F"/>
    <w:rsid w:val="00F1594E"/>
    <w:rsid w:val="00F1639D"/>
    <w:rsid w:val="00F24EA6"/>
    <w:rsid w:val="00F34460"/>
    <w:rsid w:val="00F34E47"/>
    <w:rsid w:val="00F35A9A"/>
    <w:rsid w:val="00F401D6"/>
    <w:rsid w:val="00F56D71"/>
    <w:rsid w:val="00F635AD"/>
    <w:rsid w:val="00F71CFE"/>
    <w:rsid w:val="00F75721"/>
    <w:rsid w:val="00F85748"/>
    <w:rsid w:val="00F95B6F"/>
    <w:rsid w:val="00F962B9"/>
    <w:rsid w:val="00FB06EA"/>
    <w:rsid w:val="00FB17FC"/>
    <w:rsid w:val="00FB668E"/>
    <w:rsid w:val="00FC6689"/>
    <w:rsid w:val="00FC6821"/>
    <w:rsid w:val="00FD06E9"/>
    <w:rsid w:val="00FD232D"/>
    <w:rsid w:val="00FD2CB6"/>
    <w:rsid w:val="00FD6C84"/>
    <w:rsid w:val="00FE1970"/>
    <w:rsid w:val="00FE4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1ED3D"/>
  <w15:docId w15:val="{70A27DAC-1079-4891-A254-0189E7F6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37EFE"/>
  </w:style>
  <w:style w:type="paragraph" w:styleId="Nadpis1">
    <w:name w:val="heading 1"/>
    <w:basedOn w:val="Normln"/>
    <w:next w:val="Normln"/>
    <w:link w:val="Nadpis1Char"/>
    <w:uiPriority w:val="9"/>
    <w:qFormat/>
    <w:rsid w:val="00F032EB"/>
    <w:pPr>
      <w:keepNext/>
      <w:keepLines/>
      <w:spacing w:before="200" w:after="400" w:line="240" w:lineRule="auto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34587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77B15"/>
  </w:style>
  <w:style w:type="paragraph" w:styleId="Zpat">
    <w:name w:val="footer"/>
    <w:basedOn w:val="Normln"/>
    <w:link w:val="ZpatChar"/>
    <w:uiPriority w:val="99"/>
    <w:unhideWhenUsed/>
    <w:rsid w:val="0017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77B15"/>
  </w:style>
  <w:style w:type="paragraph" w:styleId="Textbubliny">
    <w:name w:val="Balloon Text"/>
    <w:basedOn w:val="Normln"/>
    <w:link w:val="TextbublinyChar"/>
    <w:uiPriority w:val="99"/>
    <w:semiHidden/>
    <w:unhideWhenUsed/>
    <w:rsid w:val="0017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77B1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E34CF"/>
    <w:pPr>
      <w:spacing w:after="160" w:line="259" w:lineRule="auto"/>
      <w:ind w:left="720"/>
      <w:contextualSpacing/>
    </w:pPr>
  </w:style>
  <w:style w:type="table" w:styleId="Mkatabulky">
    <w:name w:val="Table Grid"/>
    <w:basedOn w:val="Normlntabulka"/>
    <w:uiPriority w:val="59"/>
    <w:rsid w:val="004438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Standardnpsmoodstavce"/>
    <w:link w:val="Nadpis1"/>
    <w:uiPriority w:val="9"/>
    <w:rsid w:val="00F032EB"/>
    <w:rPr>
      <w:rFonts w:asciiTheme="majorHAnsi" w:eastAsiaTheme="majorEastAsia" w:hAnsiTheme="majorHAnsi" w:cstheme="majorBidi"/>
      <w:bCs/>
      <w:sz w:val="28"/>
      <w:szCs w:val="28"/>
    </w:rPr>
  </w:style>
  <w:style w:type="paragraph" w:styleId="Bezmezer">
    <w:name w:val="No Spacing"/>
    <w:link w:val="BezmezerChar"/>
    <w:uiPriority w:val="1"/>
    <w:qFormat/>
    <w:rsid w:val="00302F0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302F01"/>
    <w:rPr>
      <w:rFonts w:eastAsiaTheme="minorEastAsia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34587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customStyle="1" w:styleId="Mkatabulky1">
    <w:name w:val="Mřížka tabulky1"/>
    <w:basedOn w:val="Normlntabulka"/>
    <w:next w:val="Mkatabulky"/>
    <w:uiPriority w:val="59"/>
    <w:rsid w:val="00695FA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962023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9620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2.jpe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Pragoflorservis%20s.r.o\Truhl&#225;&#345;\OZ_LSZ_09%20truhl&#225;&#345;.xlsm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Pragoflorservis%20s.r.o\Truhl&#225;&#345;\OZ_LSZ_09%20truhl&#225;&#345;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40540009595"/>
          <c:y val="0.17006119963672392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'[OZ_LSZ_09 truhlář.xlsm]Pracovník A'!$R$66:$R$112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'[OZ_LSZ_09 truhlář.xlsm]Pracovník A'!$S$66:$S$112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798-4BE3-8B80-6EED01A1A905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A'!$G$89</c:f>
              <c:numCache>
                <c:formatCode>0.0</c:formatCode>
                <c:ptCount val="1"/>
                <c:pt idx="0">
                  <c:v>9.3000000000000007</c:v>
                </c:pt>
              </c:numCache>
            </c:numRef>
          </c:xVal>
          <c:yVal>
            <c:numRef>
              <c:f>'[OZ_LSZ_09 truhlář.xlsm]Pracovník A'!$I$89</c:f>
              <c:numCache>
                <c:formatCode>#,##0</c:formatCode>
                <c:ptCount val="1"/>
                <c:pt idx="0">
                  <c:v>17700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798-4BE3-8B80-6EED01A1A905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A'!$H$89</c:f>
              <c:numCache>
                <c:formatCode>0.0</c:formatCode>
                <c:ptCount val="1"/>
                <c:pt idx="0">
                  <c:v>8.3000000000000007</c:v>
                </c:pt>
              </c:numCache>
            </c:numRef>
          </c:xVal>
          <c:yVal>
            <c:numRef>
              <c:f>'[OZ_LSZ_09 truhlář.xlsm]Pracovník A'!$I$89</c:f>
              <c:numCache>
                <c:formatCode>#,##0</c:formatCode>
                <c:ptCount val="1"/>
                <c:pt idx="0">
                  <c:v>17700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798-4BE3-8B80-6EED01A1A9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4425408"/>
        <c:axId val="264425984"/>
      </c:scatterChart>
      <c:valAx>
        <c:axId val="264425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5984"/>
        <c:crosses val="autoZero"/>
        <c:crossBetween val="midCat"/>
      </c:valAx>
      <c:valAx>
        <c:axId val="264425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54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'[OZ_LSZ_09 truhlář.xlsm]Pracovník A'!$R$66:$R$112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'[OZ_LSZ_09 truhlář.xlsm]Pracovník A'!$T$66:$T$112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8EA-4B7B-8E60-94751CBC7499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A'!$M$89</c:f>
              <c:numCache>
                <c:formatCode>#,##0.0</c:formatCode>
                <c:ptCount val="1"/>
                <c:pt idx="0">
                  <c:v>8.3000000000000007</c:v>
                </c:pt>
              </c:numCache>
            </c:numRef>
          </c:xVal>
          <c:yVal>
            <c:numRef>
              <c:f>'[OZ_LSZ_09 truhlář.xlsm]Pracovník A'!$O$89</c:f>
              <c:numCache>
                <c:formatCode>#,##0</c:formatCode>
                <c:ptCount val="1"/>
                <c:pt idx="0">
                  <c:v>15000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8EA-4B7B-8E60-94751CBC7499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'[OZ_LSZ_09 truhlář.xlsm]Pracovník A'!$N$89</c:f>
              <c:numCache>
                <c:formatCode>#,##0.0</c:formatCode>
                <c:ptCount val="1"/>
                <c:pt idx="0">
                  <c:v>7.3</c:v>
                </c:pt>
              </c:numCache>
            </c:numRef>
          </c:xVal>
          <c:yVal>
            <c:numRef>
              <c:f>'[OZ_LSZ_09 truhlář.xlsm]Pracovník A'!$O$89</c:f>
              <c:numCache>
                <c:formatCode>#,##0</c:formatCode>
                <c:ptCount val="1"/>
                <c:pt idx="0">
                  <c:v>15000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8EA-4B7B-8E60-94751CBC749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4427712"/>
        <c:axId val="264428288"/>
      </c:scatterChart>
      <c:valAx>
        <c:axId val="264427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8288"/>
        <c:crosses val="autoZero"/>
        <c:crossBetween val="midCat"/>
      </c:valAx>
      <c:valAx>
        <c:axId val="264428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2644277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0.8917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07990" y="2136789"/>
          <a:ext cx="2156414" cy="27619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</a:t>
          </a:r>
          <a:endParaRPr lang="cs-CZ" sz="800" b="1" i="1"/>
        </a:p>
      </cdr:txBody>
    </cdr:sp>
  </cdr:relSizeAnchor>
  <cdr:relSizeAnchor xmlns:cdr="http://schemas.openxmlformats.org/drawingml/2006/chartDrawing">
    <cdr:from>
      <cdr:x>0.47022</cdr:x>
      <cdr:y>0.78086</cdr:y>
    </cdr:from>
    <cdr:to>
      <cdr:x>0.57861</cdr:x>
      <cdr:y>0.85976</cdr:y>
    </cdr:to>
    <cdr:sp macro="" textlink="">
      <cdr:nvSpPr>
        <cdr:cNvPr id="3" name="TextovéPole 1"/>
        <cdr:cNvSpPr txBox="1"/>
      </cdr:nvSpPr>
      <cdr:spPr>
        <a:xfrm xmlns:a="http://schemas.openxmlformats.org/drawingml/2006/main">
          <a:off x="1337097" y="1975936"/>
          <a:ext cx="308210" cy="19965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 u="none" strike="noStrike">
              <a:solidFill>
                <a:srgbClr val="FF0000"/>
              </a:solidFill>
              <a:latin typeface="Calibri"/>
              <a:cs typeface="Calibri"/>
            </a:rPr>
            <a:t>480 min</a:t>
          </a:r>
          <a:endParaRPr lang="cs-CZ" sz="1100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0.60232</cdr:x>
      <cdr:y>0.78099</cdr:y>
    </cdr:from>
    <cdr:to>
      <cdr:x>0.78402</cdr:x>
      <cdr:y>0.84248</cdr:y>
    </cdr:to>
    <cdr:sp macro="" textlink="">
      <cdr:nvSpPr>
        <cdr:cNvPr id="4" name="TextovéPole 1"/>
        <cdr:cNvSpPr txBox="1"/>
      </cdr:nvSpPr>
      <cdr:spPr>
        <a:xfrm xmlns:a="http://schemas.openxmlformats.org/drawingml/2006/main">
          <a:off x="1712709" y="1976276"/>
          <a:ext cx="516669" cy="15559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>
              <a:latin typeface="+mn-lt"/>
            </a:rPr>
            <a:t>doby</a:t>
          </a:r>
          <a:r>
            <a:rPr lang="cs-CZ" sz="800" b="1" i="1" baseline="0">
              <a:latin typeface="+mn-lt"/>
            </a:rPr>
            <a:t> výkonu práce</a:t>
          </a:r>
          <a:endParaRPr lang="cs-CZ" sz="800" b="1" i="1">
            <a:latin typeface="+mn-lt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0.18595</cdr:x>
      <cdr:y>0.76706</cdr:y>
    </cdr:from>
    <cdr:to>
      <cdr:x>0.76025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1994" y="1877763"/>
          <a:ext cx="1612172" cy="2471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</a:t>
          </a:r>
          <a:endParaRPr lang="cs-CZ" sz="800" b="1" i="1"/>
        </a:p>
      </cdr:txBody>
    </cdr:sp>
  </cdr:relSizeAnchor>
  <cdr:relSizeAnchor xmlns:cdr="http://schemas.openxmlformats.org/drawingml/2006/chartDrawing">
    <cdr:from>
      <cdr:x>0.48875</cdr:x>
      <cdr:y>0.77009</cdr:y>
    </cdr:from>
    <cdr:to>
      <cdr:x>0.59713</cdr:x>
      <cdr:y>0.84899</cdr:y>
    </cdr:to>
    <cdr:sp macro="" textlink="">
      <cdr:nvSpPr>
        <cdr:cNvPr id="3" name="TextovéPole 2"/>
        <cdr:cNvSpPr txBox="1"/>
      </cdr:nvSpPr>
      <cdr:spPr>
        <a:xfrm xmlns:a="http://schemas.openxmlformats.org/drawingml/2006/main">
          <a:off x="1381090" y="1954066"/>
          <a:ext cx="306255" cy="2002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cs-CZ" sz="800" b="1" i="1" u="none" strike="noStrike">
              <a:solidFill>
                <a:srgbClr val="FF0000"/>
              </a:solidFill>
              <a:latin typeface="Calibri"/>
              <a:cs typeface="Calibri"/>
            </a:rPr>
            <a:t>480min</a:t>
          </a:r>
          <a:endParaRPr lang="en-US">
            <a:solidFill>
              <a:srgbClr val="FF0000"/>
            </a:solidFill>
          </a:endParaRPr>
        </a:p>
      </cdr:txBody>
    </cdr:sp>
  </cdr:relSizeAnchor>
  <cdr:relSizeAnchor xmlns:cdr="http://schemas.openxmlformats.org/drawingml/2006/chartDrawing">
    <cdr:from>
      <cdr:x>0.62535</cdr:x>
      <cdr:y>0.76999</cdr:y>
    </cdr:from>
    <cdr:to>
      <cdr:x>0.80706</cdr:x>
      <cdr:y>0.83149</cdr:y>
    </cdr:to>
    <cdr:sp macro="" textlink="">
      <cdr:nvSpPr>
        <cdr:cNvPr id="4" name="TextovéPole 3"/>
        <cdr:cNvSpPr txBox="1"/>
      </cdr:nvSpPr>
      <cdr:spPr>
        <a:xfrm xmlns:a="http://schemas.openxmlformats.org/drawingml/2006/main">
          <a:off x="1767092" y="1953811"/>
          <a:ext cx="513467" cy="15605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cs-CZ" sz="800" b="1" i="1">
              <a:latin typeface="+mn-lt"/>
            </a:rPr>
            <a:t>doby</a:t>
          </a:r>
          <a:r>
            <a:rPr lang="cs-CZ" sz="800" b="1" i="1" baseline="0">
              <a:latin typeface="+mn-lt"/>
            </a:rPr>
            <a:t> výkonu práce</a:t>
          </a:r>
          <a:endParaRPr lang="cs-CZ" sz="800" b="1" i="1">
            <a:latin typeface="+mn-lt"/>
          </a:endParaRPr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2D9435-5F7D-4516-8B03-2B75267B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1588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Licha Simona</cp:lastModifiedBy>
  <cp:revision>28</cp:revision>
  <cp:lastPrinted>2024-05-20T13:08:00Z</cp:lastPrinted>
  <dcterms:created xsi:type="dcterms:W3CDTF">2024-04-12T15:32:00Z</dcterms:created>
  <dcterms:modified xsi:type="dcterms:W3CDTF">2025-04-15T10:23:00Z</dcterms:modified>
</cp:coreProperties>
</file>