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Nijverheidsstraat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Nijverheidsstraat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