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123284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Nijverheidsstraat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Nijverheidsstraat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