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4365104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Munitiestraat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Munitiestraat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