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Software Requirements Specification</w:t>
      </w:r>
    </w:p>
    <w:p>
      <w:pPr>
        <w:jc w:val="center"/>
      </w:pPr>
      <w:r>
        <w:rPr>
          <w:b/>
          <w:sz w:val="40"/>
        </w:rPr>
        <w:t>Obelisk</w:t>
      </w:r>
    </w:p>
    <w:p/>
    <w:p>
      <w:pPr>
        <w:jc w:val="center"/>
      </w:pPr>
      <w:r>
        <w:rPr>
          <w:b/>
        </w:rPr>
        <w:t xml:space="preserve">Prepared by: </w:t>
      </w:r>
      <w:r>
        <w:t>Filliciano Plong</w:t>
      </w:r>
    </w:p>
    <w:p>
      <w:pPr>
        <w:jc w:val="center"/>
      </w:pPr>
      <w:r>
        <w:rPr>
          <w:b/>
        </w:rPr>
        <w:t xml:space="preserve">Date: </w:t>
      </w:r>
      <w:r>
        <w:t>October 23, 2026</w:t>
      </w:r>
    </w:p>
    <w:p>
      <w:pPr>
        <w:jc w:val="center"/>
      </w:pPr>
      <w:r>
        <w:rPr>
          <w:b/>
        </w:rPr>
        <w:t xml:space="preserve">Version: </w:t>
      </w:r>
      <w:r>
        <w:t>1.1</w:t>
      </w:r>
    </w:p>
    <w:p/>
    <w:p>
      <w:pPr>
        <w:jc w:val="center"/>
      </w:pPr>
      <w:r>
        <w:rPr>
          <w:b/>
        </w:rPr>
        <w:t xml:space="preserve">Readers: </w:t>
      </w:r>
      <w:r>
        <w:t>Filliciano Plong, developer and tester of Obelisk and Dr. Celly, CSC 481 instructor and reviewer.</w:t>
      </w:r>
    </w:p>
    <w:p>
      <w:pPr>
        <w:pStyle w:val="Heading1"/>
        <w:pageBreakBefore/>
      </w:pPr>
      <w:r>
        <w:t>Contents</w:t>
      </w:r>
    </w:p>
    <w:p>
      <w:pPr>
        <w:tabs>
          <w:tab w:pos="9360" w:val="right" w:leader="dot"/>
        </w:tabs>
        <w:spacing w:after="40"/>
      </w:pPr>
      <w:r>
        <w:t>Revision history</w:t>
      </w:r>
      <w:r>
        <w:tab/>
        <w:t>2</w:t>
      </w:r>
    </w:p>
    <w:p>
      <w:pPr>
        <w:tabs>
          <w:tab w:pos="9360" w:val="right" w:leader="dot"/>
        </w:tabs>
        <w:spacing w:after="40"/>
      </w:pPr>
      <w:r>
        <w:t>1. Introduction</w:t>
      </w:r>
      <w:r>
        <w:tab/>
        <w:t>3</w:t>
      </w:r>
    </w:p>
    <w:p>
      <w:pPr>
        <w:tabs>
          <w:tab w:pos="9360" w:val="right" w:leader="dot"/>
        </w:tabs>
        <w:spacing w:after="40"/>
      </w:pPr>
      <w:r>
        <w:t>2. Scope</w:t>
      </w:r>
      <w:r>
        <w:tab/>
        <w:t>4</w:t>
      </w:r>
    </w:p>
    <w:p>
      <w:pPr>
        <w:tabs>
          <w:tab w:pos="9360" w:val="right" w:leader="dot"/>
        </w:tabs>
        <w:spacing w:after="40"/>
      </w:pPr>
      <w:r>
        <w:t>3. Overall description</w:t>
      </w:r>
      <w:r>
        <w:tab/>
        <w:t>5</w:t>
      </w:r>
    </w:p>
    <w:p>
      <w:pPr>
        <w:tabs>
          <w:tab w:pos="9360" w:val="right" w:leader="dot"/>
        </w:tabs>
        <w:spacing w:after="40"/>
      </w:pPr>
      <w:r>
        <w:t>4. User classes</w:t>
      </w:r>
      <w:r>
        <w:tab/>
        <w:t>5</w:t>
      </w:r>
    </w:p>
    <w:p>
      <w:pPr>
        <w:tabs>
          <w:tab w:pos="9360" w:val="right" w:leader="dot"/>
        </w:tabs>
        <w:spacing w:after="40"/>
      </w:pPr>
      <w:r>
        <w:t>5. Constraints and assumptions</w:t>
      </w:r>
      <w:r>
        <w:tab/>
        <w:t>6</w:t>
      </w:r>
    </w:p>
    <w:p>
      <w:pPr>
        <w:tabs>
          <w:tab w:pos="9360" w:val="right" w:leader="dot"/>
        </w:tabs>
        <w:spacing w:after="40"/>
      </w:pPr>
      <w:r>
        <w:t>6. Functional requirements</w:t>
      </w:r>
      <w:r>
        <w:tab/>
        <w:t>7</w:t>
      </w:r>
    </w:p>
    <w:p>
      <w:pPr>
        <w:tabs>
          <w:tab w:pos="9360" w:val="right" w:leader="dot"/>
        </w:tabs>
        <w:spacing w:after="40"/>
      </w:pPr>
      <w:r>
        <w:t>7. Non-functional requirements</w:t>
      </w:r>
      <w:r>
        <w:tab/>
        <w:t>15</w:t>
      </w:r>
    </w:p>
    <w:p>
      <w:pPr>
        <w:tabs>
          <w:tab w:pos="9360" w:val="right" w:leader="dot"/>
        </w:tabs>
        <w:spacing w:after="40"/>
      </w:pPr>
      <w:r>
        <w:t>8. Use cases</w:t>
      </w:r>
      <w:r>
        <w:tab/>
        <w:t>19</w:t>
      </w:r>
    </w:p>
    <w:p>
      <w:pPr>
        <w:tabs>
          <w:tab w:pos="9360" w:val="right" w:leader="dot"/>
        </w:tabs>
        <w:spacing w:after="40"/>
      </w:pPr>
      <w:r>
        <w:t>9. Data requirements</w:t>
      </w:r>
      <w:r>
        <w:tab/>
        <w:t>24</w:t>
      </w:r>
    </w:p>
    <w:p>
      <w:pPr>
        <w:tabs>
          <w:tab w:pos="9360" w:val="right" w:leader="dot"/>
        </w:tabs>
        <w:spacing w:after="40"/>
      </w:pPr>
      <w:r>
        <w:t>10. External interfaces</w:t>
      </w:r>
      <w:r>
        <w:tab/>
        <w:t>25</w:t>
      </w:r>
    </w:p>
    <w:p>
      <w:pPr>
        <w:tabs>
          <w:tab w:pos="9360" w:val="right" w:leader="dot"/>
        </w:tabs>
        <w:spacing w:after="40"/>
      </w:pPr>
      <w:r>
        <w:t>11. Open decisions</w:t>
      </w:r>
      <w:r>
        <w:tab/>
        <w:t>26</w:t>
      </w:r>
    </w:p>
    <w:p>
      <w:pPr>
        <w:tabs>
          <w:tab w:pos="9360" w:val="right" w:leader="dot"/>
        </w:tabs>
        <w:spacing w:after="40"/>
      </w:pPr>
      <w:r>
        <w:t>12. Acceptance criteria</w:t>
      </w:r>
      <w:r>
        <w:tab/>
        <w:t>28</w:t>
      </w:r>
    </w:p>
    <w:p>
      <w:pPr>
        <w:tabs>
          <w:tab w:pos="9360" w:val="right" w:leader="dot"/>
        </w:tabs>
        <w:spacing w:after="40"/>
      </w:pPr>
      <w:r>
        <w:t>13. Future features</w:t>
      </w:r>
      <w:r>
        <w:tab/>
        <w:t>29</w:t>
      </w:r>
    </w:p>
    <w:p>
      <w:pPr>
        <w:tabs>
          <w:tab w:pos="9360" w:val="right" w:leader="dot"/>
        </w:tabs>
        <w:spacing w:after="40"/>
      </w:pPr>
      <w:r>
        <w:t>14. Traceability</w:t>
      </w:r>
      <w:r>
        <w:tab/>
        <w:t>30</w:t>
      </w:r>
    </w:p>
    <w:p>
      <w:pPr>
        <w:tabs>
          <w:tab w:pos="9360" w:val="right" w:leader="dot"/>
        </w:tabs>
        <w:spacing w:after="40"/>
      </w:pPr>
      <w:r>
        <w:t>References</w:t>
      </w:r>
      <w:r>
        <w:tab/>
        <w:t>33</w:t>
      </w:r>
    </w:p>
    <w:p>
      <w:pPr>
        <w:tabs>
          <w:tab w:pos="9360" w:val="right" w:leader="dot"/>
        </w:tabs>
        <w:spacing w:after="40"/>
      </w:pPr>
      <w:r>
        <w:t>Appendix: Interface sketch</w:t>
      </w:r>
      <w:r>
        <w:tab/>
        <w:t>44</w:t>
      </w:r>
    </w:p>
    <w:p>
      <w:pPr>
        <w:pStyle w:val="Heading1"/>
      </w:pPr>
      <w:r>
        <w:t>Revision history</w:t>
      </w:r>
    </w:p>
    <w:tbl>
      <w:tblPr>
        <w:tblStyle w:val="TableGrid"/>
        <w:tblW w:type="auto" w:w="0"/>
        <w:tblLayout w:type="fixed"/>
        <w:tblLook w:firstColumn="1" w:firstRow="1" w:lastColumn="0" w:lastRow="0" w:noHBand="0" w:noVBand="1" w:val="04A0"/>
      </w:tblPr>
      <w:tblGrid>
        <w:gridCol w:w="1440"/>
        <w:gridCol w:w="2304"/>
        <w:gridCol w:w="5616"/>
      </w:tblGrid>
      <w:tr>
        <w:trPr>
          <w:tblHeader w:val="true"/>
        </w:trPr>
        <w:tc>
          <w:tcPr>
            <w:tcW w:type="dxa" w:w="1440"/>
            <w:shd w:val="clear" w:color="auto" w:fill="D9E2F3"/>
          </w:tcPr>
          <w:p>
            <w:r/>
            <w:r>
              <w:rPr>
                <w:b/>
                <w:sz w:val="19"/>
              </w:rPr>
              <w:t>Version</w:t>
            </w:r>
          </w:p>
        </w:tc>
        <w:tc>
          <w:tcPr>
            <w:tcW w:type="dxa" w:w="2304"/>
            <w:shd w:val="clear" w:color="auto" w:fill="D9E2F3"/>
          </w:tcPr>
          <w:p>
            <w:r/>
            <w:r>
              <w:rPr>
                <w:b/>
                <w:sz w:val="19"/>
              </w:rPr>
              <w:t>Date</w:t>
            </w:r>
          </w:p>
        </w:tc>
        <w:tc>
          <w:tcPr>
            <w:tcW w:type="dxa" w:w="5616"/>
            <w:shd w:val="clear" w:color="auto" w:fill="D9E2F3"/>
          </w:tcPr>
          <w:p>
            <w:r/>
            <w:r>
              <w:rPr>
                <w:b/>
                <w:sz w:val="19"/>
              </w:rPr>
              <w:t>Changes</w:t>
            </w:r>
          </w:p>
        </w:tc>
      </w:tr>
      <w:tr>
        <w:tc>
          <w:tcPr>
            <w:tcW w:type="dxa" w:w="1440"/>
            <w:vAlign w:val="top"/>
          </w:tcPr>
          <w:p>
            <w:pPr>
              <w:spacing w:after="40"/>
            </w:pPr>
            <w:r>
              <w:rPr>
                <w:sz w:val="19"/>
              </w:rPr>
              <w:t>1.0</w:t>
            </w:r>
          </w:p>
        </w:tc>
        <w:tc>
          <w:tcPr>
            <w:tcW w:type="dxa" w:w="2304"/>
            <w:vAlign w:val="top"/>
          </w:tcPr>
          <w:p>
            <w:pPr>
              <w:spacing w:after="40"/>
            </w:pPr>
            <w:r>
              <w:rPr>
                <w:sz w:val="19"/>
              </w:rPr>
              <w:t>October 23, 2026</w:t>
            </w:r>
          </w:p>
        </w:tc>
        <w:tc>
          <w:tcPr>
            <w:tcW w:type="dxa" w:w="5616"/>
            <w:vAlign w:val="top"/>
          </w:tcPr>
          <w:p>
            <w:pPr>
              <w:spacing w:after="40"/>
            </w:pPr>
            <w:r>
              <w:rPr>
                <w:sz w:val="19"/>
              </w:rPr>
              <w:t>First release of the requirements.</w:t>
            </w:r>
          </w:p>
        </w:tc>
      </w:tr>
      <w:tr>
        <w:tc>
          <w:tcPr>
            <w:tcW w:type="dxa" w:w="1440"/>
            <w:vAlign w:val="top"/>
          </w:tcPr>
          <w:p>
            <w:pPr>
              <w:spacing w:after="40"/>
            </w:pPr>
            <w:r>
              <w:rPr>
                <w:sz w:val="19"/>
              </w:rPr>
              <w:t>1.1</w:t>
            </w:r>
          </w:p>
        </w:tc>
        <w:tc>
          <w:tcPr>
            <w:tcW w:type="dxa" w:w="2304"/>
            <w:vAlign w:val="top"/>
          </w:tcPr>
          <w:p>
            <w:pPr>
              <w:spacing w:after="40"/>
            </w:pPr>
            <w:r>
              <w:rPr>
                <w:sz w:val="19"/>
              </w:rPr>
              <w:t>October 23, 2026</w:t>
            </w:r>
          </w:p>
        </w:tc>
        <w:tc>
          <w:tcPr>
            <w:tcW w:type="dxa" w:w="5616"/>
            <w:vAlign w:val="top"/>
          </w:tcPr>
          <w:p>
            <w:pPr>
              <w:spacing w:after="40"/>
            </w:pPr>
            <w:r>
              <w:rPr>
                <w:sz w:val="19"/>
              </w:rPr>
              <w:t>Applied the design, data model, and security review fixes. Added decisions OD-13 to OD-21.</w:t>
            </w:r>
          </w:p>
        </w:tc>
      </w:tr>
    </w:tbl>
    <w:p>
      <w:pPr>
        <w:spacing w:after="40"/>
      </w:pPr>
    </w:p>
    <w:p>
      <w:pPr>
        <w:pStyle w:val="Heading1"/>
        <w:pageBreakBefore/>
      </w:pPr>
      <w:r>
        <w:t>1. Introduction</w:t>
      </w:r>
    </w:p>
    <w:p>
      <w:pPr>
        <w:pStyle w:val="Heading2"/>
      </w:pPr>
      <w:r>
        <w:t>1.1 Purpose</w:t>
      </w:r>
    </w:p>
    <w:p>
      <w:r>
        <w:t>This document defines what Obelisk must do and how well. Obelisk is a document editor for Windows, for one person on one PC. It writes pages, lays them out, and prints or exports them.</w:t>
      </w:r>
    </w:p>
    <w:p>
      <w:pPr>
        <w:pStyle w:val="Heading2"/>
      </w:pPr>
      <w:r>
        <w:t>1.2 Intended audience</w:t>
      </w:r>
    </w:p>
    <w:p>
      <w:r>
        <w:t>Filliciano Plong, the sole developer, uses this document to plan, build, and test Obelisk. Sections 6 and 7 hold the requirements; section 12 says how each is accepted.</w:t>
      </w:r>
    </w:p>
    <w:p>
      <w:pPr>
        <w:pStyle w:val="Heading2"/>
      </w:pPr>
      <w:r>
        <w:t>1.3 Problem statement</w:t>
      </w:r>
    </w:p>
    <w:p>
      <w:r>
        <w:t>Papers, letters, and problem sets need real pages, good math, and clean exports. Web editors need an account and a connection; full office suites are heavy and weak at math. Obelisk is a local editor that lays out real pages, makes formulas easy, and exports to PDF, Word, and Markdown.</w:t>
      </w:r>
    </w:p>
    <w:p>
      <w:pPr>
        <w:pStyle w:val="Heading2"/>
      </w:pPr>
      <w:r>
        <w:t>1.4 Product overview</w:t>
      </w:r>
    </w:p>
    <w:p>
      <w:r>
        <w:t>Obelisk is an editor-only document processor. Each document is one .obk file in an ordinary Windows folder, and open documents sit in tabs. A page is built from blocks: text, headings, lists, tables, images, and formulas. The formula block is the standout feature. Obelisk is built with Electron and released only through the Microsoft Store.</w:t>
      </w:r>
    </w:p>
    <w:p>
      <w:pPr>
        <w:pStyle w:val="Heading2"/>
      </w:pPr>
      <w:r>
        <w:t>1.5 Definitions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Term</w:t>
            </w:r>
          </w:p>
        </w:tc>
        <w:tc>
          <w:tcPr>
            <w:tcW w:type="dxa" w:w="7056"/>
            <w:shd w:val="clear" w:color="auto" w:fill="D9E2F3"/>
          </w:tcPr>
          <w:p>
            <w:r/>
            <w:r>
              <w:rPr>
                <w:b/>
                <w:sz w:val="19"/>
              </w:rPr>
              <w:t>Meaning</w:t>
            </w:r>
          </w:p>
        </w:tc>
      </w:tr>
      <w:tr>
        <w:tc>
          <w:tcPr>
            <w:tcW w:type="dxa" w:w="2304"/>
            <w:vAlign w:val="top"/>
          </w:tcPr>
          <w:p>
            <w:pPr>
              <w:spacing w:after="40"/>
            </w:pPr>
            <w:r>
              <w:rPr>
                <w:sz w:val="19"/>
              </w:rPr>
              <w:t>Document</w:t>
            </w:r>
          </w:p>
        </w:tc>
        <w:tc>
          <w:tcPr>
            <w:tcW w:type="dxa" w:w="7056"/>
            <w:vAlign w:val="top"/>
          </w:tcPr>
          <w:p>
            <w:pPr>
              <w:spacing w:after="40"/>
            </w:pPr>
            <w:r>
              <w:rPr>
                <w:sz w:val="19"/>
              </w:rPr>
              <w:t>One .obk file: blocks, images, page setup, header, footer, and view.</w:t>
            </w:r>
          </w:p>
        </w:tc>
      </w:tr>
      <w:tr>
        <w:tc>
          <w:tcPr>
            <w:tcW w:type="dxa" w:w="2304"/>
            <w:vAlign w:val="top"/>
          </w:tcPr>
          <w:p>
            <w:pPr>
              <w:spacing w:after="40"/>
            </w:pPr>
            <w:r>
              <w:rPr>
                <w:sz w:val="19"/>
              </w:rPr>
              <w:t>Tab</w:t>
            </w:r>
          </w:p>
        </w:tc>
        <w:tc>
          <w:tcPr>
            <w:tcW w:type="dxa" w:w="7056"/>
            <w:vAlign w:val="top"/>
          </w:tcPr>
          <w:p>
            <w:pPr>
              <w:spacing w:after="40"/>
            </w:pPr>
            <w:r>
              <w:rPr>
                <w:sz w:val="19"/>
              </w:rPr>
              <w:t>One open document in the window. Preferences and About also open as tabs.</w:t>
            </w:r>
          </w:p>
        </w:tc>
      </w:tr>
      <w:tr>
        <w:tc>
          <w:tcPr>
            <w:tcW w:type="dxa" w:w="2304"/>
            <w:vAlign w:val="top"/>
          </w:tcPr>
          <w:p>
            <w:pPr>
              <w:spacing w:after="40"/>
            </w:pPr>
            <w:r>
              <w:rPr>
                <w:sz w:val="19"/>
              </w:rPr>
              <w:t>Block</w:t>
            </w:r>
          </w:p>
        </w:tc>
        <w:tc>
          <w:tcPr>
            <w:tcW w:type="dxa" w:w="7056"/>
            <w:vAlign w:val="top"/>
          </w:tcPr>
          <w:p>
            <w:pPr>
              <w:spacing w:after="40"/>
            </w:pPr>
            <w:r>
              <w:rPr>
                <w:sz w:val="19"/>
              </w:rPr>
              <w:t xml:space="preserve">One piece of the page, such as a paragraph, table, image, or formula. Listed in the </w:t>
            </w:r>
            <w:r>
              <w:rPr>
                <w:i/>
                <w:sz w:val="19"/>
              </w:rPr>
              <w:t>Block types reference</w:t>
            </w:r>
            <w:r>
              <w:rPr>
                <w:sz w:val="19"/>
              </w:rPr>
              <w:t>.</w:t>
            </w:r>
          </w:p>
        </w:tc>
      </w:tr>
      <w:tr>
        <w:tc>
          <w:tcPr>
            <w:tcW w:type="dxa" w:w="2304"/>
            <w:vAlign w:val="top"/>
          </w:tcPr>
          <w:p>
            <w:pPr>
              <w:spacing w:after="40"/>
            </w:pPr>
            <w:r>
              <w:rPr>
                <w:sz w:val="19"/>
              </w:rPr>
              <w:t>Block handle</w:t>
            </w:r>
          </w:p>
        </w:tc>
        <w:tc>
          <w:tcPr>
            <w:tcW w:type="dxa" w:w="7056"/>
            <w:vAlign w:val="top"/>
          </w:tcPr>
          <w:p>
            <w:pPr>
              <w:spacing w:after="40"/>
            </w:pPr>
            <w:r>
              <w:rPr>
                <w:sz w:val="19"/>
              </w:rPr>
              <w:t>The grip left of a block, used to select, drag, and open the block menu.</w:t>
            </w:r>
          </w:p>
        </w:tc>
      </w:tr>
      <w:tr>
        <w:tc>
          <w:tcPr>
            <w:tcW w:type="dxa" w:w="2304"/>
            <w:vAlign w:val="top"/>
          </w:tcPr>
          <w:p>
            <w:pPr>
              <w:spacing w:after="40"/>
            </w:pPr>
            <w:r>
              <w:rPr>
                <w:sz w:val="19"/>
              </w:rPr>
              <w:t>Inline item</w:t>
            </w:r>
          </w:p>
        </w:tc>
        <w:tc>
          <w:tcPr>
            <w:tcW w:type="dxa" w:w="7056"/>
            <w:vAlign w:val="top"/>
          </w:tcPr>
          <w:p>
            <w:pPr>
              <w:spacing w:after="40"/>
            </w:pPr>
            <w:r>
              <w:rPr>
                <w:sz w:val="19"/>
              </w:rPr>
              <w:t>Something inside a line of text: a link, an inline formula, or a date chip.</w:t>
            </w:r>
          </w:p>
        </w:tc>
      </w:tr>
      <w:tr>
        <w:tc>
          <w:tcPr>
            <w:tcW w:type="dxa" w:w="2304"/>
            <w:vAlign w:val="top"/>
          </w:tcPr>
          <w:p>
            <w:pPr>
              <w:spacing w:after="40"/>
            </w:pPr>
            <w:r>
              <w:rPr>
                <w:sz w:val="19"/>
              </w:rPr>
              <w:t>Pages view</w:t>
            </w:r>
          </w:p>
        </w:tc>
        <w:tc>
          <w:tcPr>
            <w:tcW w:type="dxa" w:w="7056"/>
            <w:vAlign w:val="top"/>
          </w:tcPr>
          <w:p>
            <w:pPr>
              <w:spacing w:after="40"/>
            </w:pPr>
            <w:r>
              <w:rPr>
                <w:sz w:val="19"/>
              </w:rPr>
              <w:t>Separate Letter pages with margins, headers, and footers. Always used for print and PDF.</w:t>
            </w:r>
          </w:p>
        </w:tc>
      </w:tr>
      <w:tr>
        <w:tc>
          <w:tcPr>
            <w:tcW w:type="dxa" w:w="2304"/>
            <w:vAlign w:val="top"/>
          </w:tcPr>
          <w:p>
            <w:pPr>
              <w:spacing w:after="40"/>
            </w:pPr>
            <w:r>
              <w:rPr>
                <w:sz w:val="19"/>
              </w:rPr>
              <w:t>Pageless view</w:t>
            </w:r>
          </w:p>
        </w:tc>
        <w:tc>
          <w:tcPr>
            <w:tcW w:type="dxa" w:w="7056"/>
            <w:vAlign w:val="top"/>
          </w:tcPr>
          <w:p>
            <w:pPr>
              <w:spacing w:after="40"/>
            </w:pPr>
            <w:r>
              <w:rPr>
                <w:sz w:val="19"/>
              </w:rPr>
              <w:t>One long page with no page edges. Headers and footers are hidden on screen.</w:t>
            </w:r>
          </w:p>
        </w:tc>
      </w:tr>
      <w:tr>
        <w:tc>
          <w:tcPr>
            <w:tcW w:type="dxa" w:w="2304"/>
            <w:vAlign w:val="top"/>
          </w:tcPr>
          <w:p>
            <w:pPr>
              <w:spacing w:after="40"/>
            </w:pPr>
            <w:r>
              <w:rPr>
                <w:sz w:val="19"/>
              </w:rPr>
              <w:t>Autosave</w:t>
            </w:r>
          </w:p>
        </w:tc>
        <w:tc>
          <w:tcPr>
            <w:tcW w:type="dxa" w:w="7056"/>
            <w:vAlign w:val="top"/>
          </w:tcPr>
          <w:p>
            <w:pPr>
              <w:spacing w:after="40"/>
            </w:pPr>
            <w:r>
              <w:rPr>
                <w:sz w:val="19"/>
              </w:rPr>
              <w:t>Writing a saved document to its own file shortly after each edit.</w:t>
            </w:r>
          </w:p>
        </w:tc>
      </w:tr>
      <w:tr>
        <w:tc>
          <w:tcPr>
            <w:tcW w:type="dxa" w:w="2304"/>
            <w:vAlign w:val="top"/>
          </w:tcPr>
          <w:p>
            <w:pPr>
              <w:spacing w:after="40"/>
            </w:pPr>
            <w:r>
              <w:rPr>
                <w:sz w:val="19"/>
              </w:rPr>
              <w:t>Recovery copy</w:t>
            </w:r>
          </w:p>
        </w:tc>
        <w:tc>
          <w:tcPr>
            <w:tcW w:type="dxa" w:w="7056"/>
            <w:vAlign w:val="top"/>
          </w:tcPr>
          <w:p>
            <w:pPr>
              <w:spacing w:after="40"/>
            </w:pPr>
            <w:r>
              <w:rPr>
                <w:sz w:val="19"/>
              </w:rPr>
              <w:t>A hidden copy of a never-saved tab, kept in app data in case of a crash.</w:t>
            </w:r>
          </w:p>
        </w:tc>
      </w:tr>
      <w:tr>
        <w:tc>
          <w:tcPr>
            <w:tcW w:type="dxa" w:w="2304"/>
            <w:vAlign w:val="top"/>
          </w:tcPr>
          <w:p>
            <w:pPr>
              <w:spacing w:after="40"/>
            </w:pPr>
            <w:r>
              <w:rPr>
                <w:sz w:val="19"/>
              </w:rPr>
              <w:t>Session</w:t>
            </w:r>
          </w:p>
        </w:tc>
        <w:tc>
          <w:tcPr>
            <w:tcW w:type="dxa" w:w="7056"/>
            <w:vAlign w:val="top"/>
          </w:tcPr>
          <w:p>
            <w:pPr>
              <w:spacing w:after="40"/>
            </w:pPr>
            <w:r>
              <w:rPr>
                <w:sz w:val="19"/>
              </w:rPr>
              <w:t>The list of open files kept in app data while Restore tabs on launch is on.</w:t>
            </w:r>
          </w:p>
        </w:tc>
      </w:tr>
      <w:tr>
        <w:tc>
          <w:tcPr>
            <w:tcW w:type="dxa" w:w="2304"/>
            <w:vAlign w:val="top"/>
          </w:tcPr>
          <w:p>
            <w:pPr>
              <w:spacing w:after="40"/>
            </w:pPr>
            <w:r>
              <w:rPr>
                <w:sz w:val="19"/>
              </w:rPr>
              <w:t>Manifest</w:t>
            </w:r>
          </w:p>
        </w:tc>
        <w:tc>
          <w:tcPr>
            <w:tcW w:type="dxa" w:w="7056"/>
            <w:vAlign w:val="top"/>
          </w:tcPr>
          <w:p>
            <w:pPr>
              <w:spacing w:after="40"/>
            </w:pPr>
            <w:r>
              <w:rPr>
                <w:sz w:val="19"/>
              </w:rPr>
              <w:t>The manifest.json entry of an .obk file: format name, version, and image list.</w:t>
            </w:r>
          </w:p>
        </w:tc>
      </w:tr>
      <w:tr>
        <w:tc>
          <w:tcPr>
            <w:tcW w:type="dxa" w:w="2304"/>
            <w:vAlign w:val="top"/>
          </w:tcPr>
          <w:p>
            <w:pPr>
              <w:spacing w:after="40"/>
            </w:pPr>
            <w:r>
              <w:rPr>
                <w:sz w:val="19"/>
              </w:rPr>
              <w:t>Slash menu</w:t>
            </w:r>
          </w:p>
        </w:tc>
        <w:tc>
          <w:tcPr>
            <w:tcW w:type="dxa" w:w="7056"/>
            <w:vAlign w:val="top"/>
          </w:tcPr>
          <w:p>
            <w:pPr>
              <w:spacing w:after="40"/>
            </w:pPr>
            <w:r>
              <w:rPr>
                <w:sz w:val="19"/>
              </w:rPr>
              <w:t>The block menu that opens when / is typed in an empty line.</w:t>
            </w:r>
          </w:p>
        </w:tc>
      </w:tr>
      <w:tr>
        <w:tc>
          <w:tcPr>
            <w:tcW w:type="dxa" w:w="2304"/>
            <w:vAlign w:val="top"/>
          </w:tcPr>
          <w:p>
            <w:pPr>
              <w:spacing w:after="40"/>
            </w:pPr>
            <w:r>
              <w:rPr>
                <w:sz w:val="19"/>
              </w:rPr>
              <w:t>Typed shortcut</w:t>
            </w:r>
          </w:p>
        </w:tc>
        <w:tc>
          <w:tcPr>
            <w:tcW w:type="dxa" w:w="7056"/>
            <w:vAlign w:val="top"/>
          </w:tcPr>
          <w:p>
            <w:pPr>
              <w:spacing w:after="40"/>
            </w:pPr>
            <w:r>
              <w:rPr>
                <w:sz w:val="19"/>
              </w:rPr>
              <w:t>Markdown-style characters that turn into formatting or a block as they are typed.</w:t>
            </w:r>
          </w:p>
        </w:tc>
      </w:tr>
      <w:tr>
        <w:tc>
          <w:tcPr>
            <w:tcW w:type="dxa" w:w="2304"/>
            <w:vAlign w:val="top"/>
          </w:tcPr>
          <w:p>
            <w:pPr>
              <w:spacing w:after="40"/>
            </w:pPr>
            <w:r>
              <w:rPr>
                <w:sz w:val="19"/>
              </w:rPr>
              <w:t>Formula block</w:t>
            </w:r>
          </w:p>
        </w:tc>
        <w:tc>
          <w:tcPr>
            <w:tcW w:type="dxa" w:w="7056"/>
            <w:vAlign w:val="top"/>
          </w:tcPr>
          <w:p>
            <w:pPr>
              <w:spacing w:after="40"/>
            </w:pPr>
            <w:r>
              <w:rPr>
                <w:sz w:val="19"/>
              </w:rPr>
              <w:t>A block of display math written in LaTeX and drawn by KaTeX.</w:t>
            </w:r>
          </w:p>
        </w:tc>
      </w:tr>
      <w:tr>
        <w:tc>
          <w:tcPr>
            <w:tcW w:type="dxa" w:w="2304"/>
            <w:vAlign w:val="top"/>
          </w:tcPr>
          <w:p>
            <w:pPr>
              <w:spacing w:after="40"/>
            </w:pPr>
            <w:r>
              <w:rPr>
                <w:sz w:val="19"/>
              </w:rPr>
              <w:t>Inline formula</w:t>
            </w:r>
          </w:p>
        </w:tc>
        <w:tc>
          <w:tcPr>
            <w:tcW w:type="dxa" w:w="7056"/>
            <w:vAlign w:val="top"/>
          </w:tcPr>
          <w:p>
            <w:pPr>
              <w:spacing w:after="40"/>
            </w:pPr>
            <w:r>
              <w:rPr>
                <w:sz w:val="19"/>
              </w:rPr>
              <w:t>Math inside a line of text, typed between $ signs.</w:t>
            </w:r>
          </w:p>
        </w:tc>
      </w:tr>
      <w:tr>
        <w:tc>
          <w:tcPr>
            <w:tcW w:type="dxa" w:w="2304"/>
            <w:vAlign w:val="top"/>
          </w:tcPr>
          <w:p>
            <w:pPr>
              <w:spacing w:after="40"/>
            </w:pPr>
            <w:r>
              <w:rPr>
                <w:sz w:val="19"/>
              </w:rPr>
              <w:t>Date chip</w:t>
            </w:r>
          </w:p>
        </w:tc>
        <w:tc>
          <w:tcPr>
            <w:tcW w:type="dxa" w:w="7056"/>
            <w:vAlign w:val="top"/>
          </w:tcPr>
          <w:p>
            <w:pPr>
              <w:spacing w:after="40"/>
            </w:pPr>
            <w:r>
              <w:rPr>
                <w:sz w:val="19"/>
              </w:rPr>
              <w:t>An inline item holding one fixed date and time.</w:t>
            </w:r>
          </w:p>
        </w:tc>
      </w:tr>
      <w:tr>
        <w:tc>
          <w:tcPr>
            <w:tcW w:type="dxa" w:w="2304"/>
            <w:vAlign w:val="top"/>
          </w:tcPr>
          <w:p>
            <w:pPr>
              <w:spacing w:after="40"/>
            </w:pPr>
            <w:r>
              <w:rPr>
                <w:sz w:val="19"/>
              </w:rPr>
              <w:t>Column row</w:t>
            </w:r>
          </w:p>
        </w:tc>
        <w:tc>
          <w:tcPr>
            <w:tcW w:type="dxa" w:w="7056"/>
            <w:vAlign w:val="top"/>
          </w:tcPr>
          <w:p>
            <w:pPr>
              <w:spacing w:after="40"/>
            </w:pPr>
            <w:r>
              <w:rPr>
                <w:sz w:val="19"/>
              </w:rPr>
              <w:t>Two to four blocks side by side, each with a share of the text width.</w:t>
            </w:r>
          </w:p>
        </w:tc>
      </w:tr>
      <w:tr>
        <w:tc>
          <w:tcPr>
            <w:tcW w:type="dxa" w:w="2304"/>
            <w:vAlign w:val="top"/>
          </w:tcPr>
          <w:p>
            <w:pPr>
              <w:spacing w:after="40"/>
            </w:pPr>
            <w:r>
              <w:rPr>
                <w:sz w:val="19"/>
              </w:rPr>
              <w:t>Drawing layer</w:t>
            </w:r>
          </w:p>
        </w:tc>
        <w:tc>
          <w:tcPr>
            <w:tcW w:type="dxa" w:w="7056"/>
            <w:vAlign w:val="top"/>
          </w:tcPr>
          <w:p>
            <w:pPr>
              <w:spacing w:after="40"/>
            </w:pPr>
            <w:r>
              <w:rPr>
                <w:sz w:val="19"/>
              </w:rPr>
              <w:t>Strokes drawn over an image, kept with that image.</w:t>
            </w:r>
          </w:p>
        </w:tc>
      </w:tr>
      <w:tr>
        <w:tc>
          <w:tcPr>
            <w:tcW w:type="dxa" w:w="2304"/>
            <w:vAlign w:val="top"/>
          </w:tcPr>
          <w:p>
            <w:pPr>
              <w:spacing w:after="40"/>
            </w:pPr>
            <w:r>
              <w:rPr>
                <w:sz w:val="19"/>
              </w:rPr>
              <w:t>Signature block</w:t>
            </w:r>
          </w:p>
        </w:tc>
        <w:tc>
          <w:tcPr>
            <w:tcW w:type="dxa" w:w="7056"/>
            <w:vAlign w:val="top"/>
          </w:tcPr>
          <w:p>
            <w:pPr>
              <w:spacing w:after="40"/>
            </w:pPr>
            <w:r>
              <w:rPr>
                <w:sz w:val="19"/>
              </w:rPr>
              <w:t>A visual signature: an image of a signature with an optional line and labels. Not a verified digital signature.</w:t>
            </w:r>
          </w:p>
        </w:tc>
      </w:tr>
      <w:tr>
        <w:tc>
          <w:tcPr>
            <w:tcW w:type="dxa" w:w="2304"/>
            <w:vAlign w:val="top"/>
          </w:tcPr>
          <w:p>
            <w:pPr>
              <w:spacing w:after="40"/>
            </w:pPr>
            <w:r>
              <w:rPr>
                <w:sz w:val="19"/>
              </w:rPr>
              <w:t>App data</w:t>
            </w:r>
          </w:p>
        </w:tc>
        <w:tc>
          <w:tcPr>
            <w:tcW w:type="dxa" w:w="7056"/>
            <w:vAlign w:val="top"/>
          </w:tcPr>
          <w:p>
            <w:pPr>
              <w:spacing w:after="40"/>
            </w:pPr>
            <w:r>
              <w:rPr>
                <w:sz w:val="19"/>
              </w:rPr>
              <w:t>The per-user folder where Obelisk keeps preferences, the session, signatures, and recovery copies. MSIX redirects it.</w:t>
            </w:r>
          </w:p>
        </w:tc>
      </w:tr>
      <w:tr>
        <w:tc>
          <w:tcPr>
            <w:tcW w:type="dxa" w:w="2304"/>
            <w:vAlign w:val="top"/>
          </w:tcPr>
          <w:p>
            <w:pPr>
              <w:spacing w:after="40"/>
            </w:pPr>
            <w:r>
              <w:rPr>
                <w:sz w:val="19"/>
              </w:rPr>
              <w:t>MSIX</w:t>
            </w:r>
          </w:p>
        </w:tc>
        <w:tc>
          <w:tcPr>
            <w:tcW w:type="dxa" w:w="7056"/>
            <w:vAlign w:val="top"/>
          </w:tcPr>
          <w:p>
            <w:pPr>
              <w:spacing w:after="40"/>
            </w:pPr>
            <w:r>
              <w:rPr>
                <w:sz w:val="19"/>
              </w:rPr>
              <w:t>The Windows app package format that the Microsoft Store installs and signs.</w:t>
            </w:r>
          </w:p>
        </w:tc>
      </w:tr>
      <w:tr>
        <w:tc>
          <w:tcPr>
            <w:tcW w:type="dxa" w:w="2304"/>
            <w:vAlign w:val="top"/>
          </w:tcPr>
          <w:p>
            <w:pPr>
              <w:spacing w:after="40"/>
            </w:pPr>
            <w:r>
              <w:rPr>
                <w:sz w:val="19"/>
              </w:rPr>
              <w:t>KaTeX</w:t>
            </w:r>
          </w:p>
        </w:tc>
        <w:tc>
          <w:tcPr>
            <w:tcW w:type="dxa" w:w="7056"/>
            <w:vAlign w:val="top"/>
          </w:tcPr>
          <w:p>
            <w:pPr>
              <w:spacing w:after="40"/>
            </w:pPr>
            <w:r>
              <w:rPr>
                <w:sz w:val="19"/>
              </w:rPr>
              <w:t>An open-source library that draws LaTeX math in HTML and MathML.</w:t>
            </w:r>
          </w:p>
        </w:tc>
      </w:tr>
      <w:tr>
        <w:tc>
          <w:tcPr>
            <w:tcW w:type="dxa" w:w="2304"/>
            <w:vAlign w:val="top"/>
          </w:tcPr>
          <w:p>
            <w:pPr>
              <w:spacing w:after="40"/>
            </w:pPr>
            <w:r>
              <w:rPr>
                <w:sz w:val="19"/>
              </w:rPr>
              <w:t>MathML, OMML</w:t>
            </w:r>
          </w:p>
        </w:tc>
        <w:tc>
          <w:tcPr>
            <w:tcW w:type="dxa" w:w="7056"/>
            <w:vAlign w:val="top"/>
          </w:tcPr>
          <w:p>
            <w:pPr>
              <w:spacing w:after="40"/>
            </w:pPr>
            <w:r>
              <w:rPr>
                <w:sz w:val="19"/>
              </w:rPr>
              <w:t>Markup for math: MathML on the web, OMML (Office Math) inside Word files.</w:t>
            </w:r>
          </w:p>
        </w:tc>
      </w:tr>
      <w:tr>
        <w:tc>
          <w:tcPr>
            <w:tcW w:type="dxa" w:w="2304"/>
            <w:vAlign w:val="top"/>
          </w:tcPr>
          <w:p>
            <w:pPr>
              <w:spacing w:after="40"/>
            </w:pPr>
            <w:r>
              <w:rPr>
                <w:sz w:val="19"/>
              </w:rPr>
              <w:t>GFM</w:t>
            </w:r>
          </w:p>
        </w:tc>
        <w:tc>
          <w:tcPr>
            <w:tcW w:type="dxa" w:w="7056"/>
            <w:vAlign w:val="top"/>
          </w:tcPr>
          <w:p>
            <w:pPr>
              <w:spacing w:after="40"/>
            </w:pPr>
            <w:r>
              <w:rPr>
                <w:sz w:val="19"/>
              </w:rPr>
              <w:t>GitHub Flavored Markdown, the Markdown dialect used for export and typed shortcuts.</w:t>
            </w:r>
          </w:p>
        </w:tc>
      </w:tr>
      <w:tr>
        <w:tc>
          <w:tcPr>
            <w:tcW w:type="dxa" w:w="2304"/>
            <w:vAlign w:val="top"/>
          </w:tcPr>
          <w:p>
            <w:pPr>
              <w:spacing w:after="40"/>
            </w:pPr>
            <w:r>
              <w:rPr>
                <w:sz w:val="19"/>
              </w:rPr>
              <w:t>LGPL, OFL</w:t>
            </w:r>
          </w:p>
        </w:tc>
        <w:tc>
          <w:tcPr>
            <w:tcW w:type="dxa" w:w="7056"/>
            <w:vAlign w:val="top"/>
          </w:tcPr>
          <w:p>
            <w:pPr>
              <w:spacing w:after="40"/>
            </w:pPr>
            <w:r>
              <w:rPr>
                <w:sz w:val="19"/>
              </w:rPr>
              <w:t>GNU Lesser General Public License; SIL Open Font License.</w:t>
            </w:r>
          </w:p>
        </w:tc>
      </w:tr>
      <w:tr>
        <w:tc>
          <w:tcPr>
            <w:tcW w:type="dxa" w:w="2304"/>
            <w:vAlign w:val="top"/>
          </w:tcPr>
          <w:p>
            <w:pPr>
              <w:spacing w:after="40"/>
            </w:pPr>
            <w:r>
              <w:rPr>
                <w:sz w:val="19"/>
              </w:rPr>
              <w:t>DPAPI</w:t>
            </w:r>
          </w:p>
        </w:tc>
        <w:tc>
          <w:tcPr>
            <w:tcW w:type="dxa" w:w="7056"/>
            <w:vAlign w:val="top"/>
          </w:tcPr>
          <w:p>
            <w:pPr>
              <w:spacing w:after="40"/>
            </w:pPr>
            <w:r>
              <w:rPr>
                <w:sz w:val="19"/>
              </w:rPr>
              <w:t>The Windows Data Protection API, used by Electron safeStorage on Windows.</w:t>
            </w:r>
          </w:p>
        </w:tc>
      </w:tr>
      <w:tr>
        <w:tc>
          <w:tcPr>
            <w:tcW w:type="dxa" w:w="2304"/>
            <w:vAlign w:val="top"/>
          </w:tcPr>
          <w:p>
            <w:pPr>
              <w:spacing w:after="40"/>
            </w:pPr>
            <w:r>
              <w:rPr>
                <w:sz w:val="19"/>
              </w:rPr>
              <w:t>MoSCoW</w:t>
            </w:r>
          </w:p>
        </w:tc>
        <w:tc>
          <w:tcPr>
            <w:tcW w:type="dxa" w:w="7056"/>
            <w:vAlign w:val="top"/>
          </w:tcPr>
          <w:p>
            <w:pPr>
              <w:spacing w:after="40"/>
            </w:pPr>
            <w:r>
              <w:rPr>
                <w:sz w:val="19"/>
              </w:rPr>
              <w:t>Priority scheme: Must, Should, Could. This document uses Must and Should.</w:t>
            </w:r>
          </w:p>
        </w:tc>
      </w:tr>
    </w:tbl>
    <w:p>
      <w:pPr>
        <w:spacing w:after="40"/>
      </w:pPr>
    </w:p>
    <w:p>
      <w:pPr>
        <w:pStyle w:val="Heading2"/>
      </w:pPr>
      <w:r>
        <w:t>1.6 Related documents</w:t>
      </w:r>
    </w:p>
    <w:p>
      <w:r>
        <w:t>Lists of features, keys, and limits are in the named reference tables in the References section at the end.</w:t>
      </w:r>
    </w:p>
    <w:p>
      <w:pPr>
        <w:pStyle w:val="ListBullet"/>
        <w:spacing w:after="60"/>
      </w:pPr>
      <w:r>
        <w:t>Obelisk architecture document (Plong_Obelisk_Architecture.docx), version 1.1.</w:t>
      </w:r>
    </w:p>
    <w:p>
      <w:pPr>
        <w:pStyle w:val="ListBullet"/>
        <w:spacing w:after="60"/>
      </w:pPr>
      <w:r>
        <w:t>Electron documentation, safeStorage API: electronjs.org/docs/latest/api/safe-storage.</w:t>
      </w:r>
    </w:p>
    <w:p>
      <w:pPr>
        <w:pStyle w:val="ListBullet"/>
        <w:spacing w:after="60"/>
      </w:pPr>
      <w:r>
        <w:t>Electron security checklist: electronjs.org/docs/latest/tutorial/security.</w:t>
      </w:r>
    </w:p>
    <w:p>
      <w:pPr>
        <w:pStyle w:val="ListBullet"/>
        <w:spacing w:after="60"/>
      </w:pPr>
      <w:r>
        <w:t>KaTeX documentation, supported functions: katex.org/docs/supported.html.</w:t>
      </w:r>
    </w:p>
    <w:p>
      <w:pPr>
        <w:pStyle w:val="ListBullet"/>
        <w:spacing w:after="60"/>
      </w:pPr>
      <w:r>
        <w:t>KaTeX documentation, options: katex.org/docs/options.html.</w:t>
      </w:r>
    </w:p>
    <w:p>
      <w:pPr>
        <w:pStyle w:val="ListBullet"/>
        <w:spacing w:after="60"/>
      </w:pPr>
      <w:r>
        <w:t>Mermaid configuration schema: mermaid.js.org/config/schema-docs/config.html.</w:t>
      </w:r>
    </w:p>
    <w:p>
      <w:pPr>
        <w:pStyle w:val="ListBullet"/>
        <w:spacing w:after="60"/>
      </w:pPr>
      <w:r>
        <w:t>mathml2omml on npm (version 0.5.0, LGPL-3.0-or-later): npmjs.com/package/mathml2omml.</w:t>
      </w:r>
    </w:p>
    <w:p>
      <w:pPr>
        <w:pStyle w:val="ListBullet"/>
        <w:spacing w:after="60"/>
      </w:pPr>
      <w:r>
        <w:t>GitHub Flavored Markdown specification: github.github.com/gfm.</w:t>
      </w:r>
    </w:p>
    <w:p>
      <w:pPr>
        <w:pStyle w:val="ListBullet"/>
        <w:spacing w:after="60"/>
      </w:pPr>
      <w:r>
        <w:t>Microsoft Store policies and app certification requirements: learn.microsoft.com/windows/apps/publish.</w:t>
      </w:r>
    </w:p>
    <w:p>
      <w:pPr>
        <w:pStyle w:val="ListBullet"/>
        <w:spacing w:after="60"/>
      </w:pPr>
      <w:r>
        <w:t>WCAG 2.1: w3.org/TR/WCAG21.</w:t>
      </w:r>
    </w:p>
    <w:p>
      <w:pPr>
        <w:pStyle w:val="ListBullet"/>
        <w:spacing w:after="60"/>
      </w:pPr>
      <w:r>
        <w:t>MLA Handbook, 9th edition (for the MLA template).</w:t>
      </w:r>
    </w:p>
    <w:p>
      <w:pPr>
        <w:pStyle w:val="Heading1"/>
      </w:pPr>
      <w:r>
        <w:t>2. Scope</w:t>
      </w:r>
    </w:p>
    <w:p>
      <w:r>
        <w:t>Obelisk is an editor only. Files live in Windows folders and open documents sit in tabs. Section 4 describes who uses it.</w:t>
      </w:r>
    </w:p>
    <w:p>
      <w:pPr>
        <w:pStyle w:val="Heading2"/>
      </w:pPr>
      <w:r>
        <w:t>2.1 In scope</w:t>
      </w:r>
    </w:p>
    <w:p>
      <w:pPr>
        <w:pStyle w:val="ListBullet"/>
        <w:spacing w:after="60"/>
      </w:pPr>
      <w:r>
        <w:t>Install Obelisk from the Microsoft Store and open .obk files from File Explorer.</w:t>
      </w:r>
    </w:p>
    <w:p>
      <w:pPr>
        <w:pStyle w:val="ListBullet"/>
        <w:spacing w:after="60"/>
      </w:pPr>
      <w:r>
        <w:t>Create, open, edit, and save documents in any Windows folder.</w:t>
      </w:r>
    </w:p>
    <w:p>
      <w:pPr>
        <w:pStyle w:val="ListBullet"/>
        <w:spacing w:after="60"/>
      </w:pPr>
      <w:r>
        <w:t>Work on several documents at once, one per tab.</w:t>
      </w:r>
    </w:p>
    <w:p>
      <w:pPr>
        <w:pStyle w:val="ListBullet"/>
        <w:spacing w:after="60"/>
      </w:pPr>
      <w:r>
        <w:t>Lay out Letter pages with headers, footers, and page numbers, or write pageless.</w:t>
      </w:r>
    </w:p>
    <w:p>
      <w:pPr>
        <w:pStyle w:val="ListBullet"/>
        <w:spacing w:after="60"/>
      </w:pPr>
      <w:r>
        <w:t>Format text, and build pages from blocks, tables, images, and formulas.</w:t>
      </w:r>
    </w:p>
    <w:p>
      <w:pPr>
        <w:pStyle w:val="ListBullet"/>
        <w:spacing w:after="60"/>
      </w:pPr>
      <w:r>
        <w:t>Move and copy blocks within a document, between tabs, and to other apps.</w:t>
      </w:r>
    </w:p>
    <w:p>
      <w:pPr>
        <w:pStyle w:val="ListBullet"/>
        <w:spacing w:after="60"/>
      </w:pPr>
      <w:r>
        <w:t>Print, and export to PDF, Word, and Markdown.</w:t>
      </w:r>
    </w:p>
    <w:p>
      <w:pPr>
        <w:pStyle w:val="ListBullet"/>
        <w:spacing w:after="60"/>
      </w:pPr>
      <w:r>
        <w:t>Should: date chips, columns, drawing, signatures, diagrams, and crash recovery for never-saved tabs.</w:t>
      </w:r>
    </w:p>
    <w:p>
      <w:pPr>
        <w:pStyle w:val="Heading2"/>
      </w:pPr>
      <w:r>
        <w:t>2.2 Out of scope</w:t>
      </w:r>
    </w:p>
    <w:p>
      <w:pPr>
        <w:pStyle w:val="ListBullet"/>
        <w:spacing w:after="60"/>
      </w:pPr>
      <w:r>
        <w:t>A folder tree, starfield, or calendar view.</w:t>
      </w:r>
    </w:p>
    <w:p>
      <w:pPr>
        <w:pStyle w:val="ListBullet"/>
        <w:spacing w:after="60"/>
      </w:pPr>
      <w:r>
        <w:t>Imports of any format, including Polaris .plr files.</w:t>
      </w:r>
    </w:p>
    <w:p>
      <w:pPr>
        <w:pStyle w:val="ListBullet"/>
        <w:spacing w:after="60"/>
      </w:pPr>
      <w:r>
        <w:t>Templates other than MLA.</w:t>
      </w:r>
    </w:p>
    <w:p>
      <w:pPr>
        <w:pStyle w:val="ListBullet"/>
        <w:spacing w:after="60"/>
      </w:pPr>
      <w:r>
        <w:t>A different first page for headers and footers.</w:t>
      </w:r>
    </w:p>
    <w:p>
      <w:pPr>
        <w:pStyle w:val="ListBullet"/>
        <w:spacing w:after="60"/>
      </w:pPr>
      <w:r>
        <w:t>Preferences for the default view, the undo depth, or Markdown shortcuts.</w:t>
      </w:r>
    </w:p>
    <w:p>
      <w:pPr>
        <w:pStyle w:val="ListBullet"/>
        <w:spacing w:after="60"/>
      </w:pPr>
      <w:r>
        <w:t>Verified (cryptographic) digital signatures.</w:t>
      </w:r>
    </w:p>
    <w:p>
      <w:pPr>
        <w:pStyle w:val="ListBullet"/>
        <w:spacing w:after="60"/>
      </w:pPr>
      <w:r>
        <w:t>Accounts, cloud sync, and collaboration.</w:t>
      </w:r>
    </w:p>
    <w:p>
      <w:pPr>
        <w:pStyle w:val="ListBullet"/>
        <w:spacing w:after="60"/>
      </w:pPr>
      <w:r>
        <w:t>Releases outside the Microsoft Store, or for macOS or Linux.</w:t>
      </w:r>
    </w:p>
    <w:p>
      <w:r>
        <w:t>Deferred items with reasons are in section 13.</w:t>
      </w:r>
    </w:p>
    <w:p>
      <w:pPr>
        <w:pStyle w:val="Heading1"/>
      </w:pPr>
      <w:r>
        <w:t>3. Overall description</w:t>
      </w:r>
    </w:p>
    <w:p>
      <w:pPr>
        <w:pStyle w:val="Heading2"/>
      </w:pPr>
      <w:r>
        <w:t>3.1 Product context</w:t>
      </w:r>
    </w:p>
    <w:p>
      <w:r>
        <w:t>Obelisk is a standalone desktop app with no server. It uses Windows for file dialogs, printing, the clipboard, spell checking, and DPAPI. Files are ordinary files in the user's folders.</w:t>
      </w:r>
    </w:p>
    <w:p>
      <w:pPr>
        <w:pStyle w:val="Heading2"/>
      </w:pPr>
      <w:r>
        <w:t>3.2 Main functions</w:t>
      </w:r>
    </w:p>
    <w:p>
      <w:pPr>
        <w:pStyle w:val="ListBullet"/>
        <w:spacing w:after="60"/>
      </w:pPr>
      <w:r>
        <w:t>Tabs, menus, status bar, and Preferences (6.1, 6.2).</w:t>
      </w:r>
    </w:p>
    <w:p>
      <w:pPr>
        <w:pStyle w:val="ListBullet"/>
        <w:spacing w:after="60"/>
      </w:pPr>
      <w:r>
        <w:t>Files: open, check, save, autosave, and recovery (6.3).</w:t>
      </w:r>
    </w:p>
    <w:p>
      <w:pPr>
        <w:pStyle w:val="ListBullet"/>
        <w:spacing w:after="60"/>
      </w:pPr>
      <w:r>
        <w:t>Page layout, formatting, and blocks (6.4 to 6.8).</w:t>
      </w:r>
    </w:p>
    <w:p>
      <w:pPr>
        <w:pStyle w:val="ListBullet"/>
        <w:spacing w:after="60"/>
      </w:pPr>
      <w:r>
        <w:t>Tables, images, and formulas (6.9 to 6.11).</w:t>
      </w:r>
    </w:p>
    <w:p>
      <w:pPr>
        <w:pStyle w:val="ListBullet"/>
        <w:spacing w:after="60"/>
      </w:pPr>
      <w:r>
        <w:t>Find and Replace, print, and export (6.12, 6.13).</w:t>
      </w:r>
    </w:p>
    <w:p>
      <w:pPr>
        <w:pStyle w:val="ListBullet"/>
        <w:spacing w:after="60"/>
      </w:pPr>
      <w:r>
        <w:t>Should features: date chips, columns, drawing, signatures, diagrams (6.14 to 6.18).</w:t>
      </w:r>
    </w:p>
    <w:p>
      <w:pPr>
        <w:pStyle w:val="Heading2"/>
      </w:pPr>
      <w:r>
        <w:t>3.3 Operating environment</w:t>
      </w:r>
    </w:p>
    <w:p>
      <w:pPr>
        <w:pStyle w:val="ListBullet"/>
        <w:spacing w:after="60"/>
      </w:pPr>
      <w:r>
        <w:t>Windows 11 or Windows 10 22H2, x64 (OD-11).</w:t>
      </w:r>
    </w:p>
    <w:p>
      <w:pPr>
        <w:pStyle w:val="ListBullet"/>
        <w:spacing w:after="60"/>
      </w:pPr>
      <w:r>
        <w:t>Installed from the Microsoft Store as an MSIX package for the current user.</w:t>
      </w:r>
    </w:p>
    <w:p>
      <w:pPr>
        <w:pStyle w:val="ListBullet"/>
        <w:spacing w:after="60"/>
      </w:pPr>
      <w:r>
        <w:t>A printer driver, or Microsoft Print to PDF.</w:t>
      </w:r>
    </w:p>
    <w:p>
      <w:pPr>
        <w:pStyle w:val="ListBullet"/>
        <w:spacing w:after="60"/>
      </w:pPr>
      <w:r>
        <w:t>Reference machine for targets: 4-core x64 laptop, 8 GB memory, SSD, 1920 by 1080, Windows 11.</w:t>
      </w:r>
    </w:p>
    <w:p>
      <w:pPr>
        <w:pStyle w:val="Heading1"/>
      </w:pPr>
      <w:r>
        <w:t>4. User classes</w:t>
      </w:r>
    </w:p>
    <w:tbl>
      <w:tblPr>
        <w:tblStyle w:val="TableGrid"/>
        <w:tblW w:type="auto" w:w="0"/>
        <w:tblLayout w:type="fixed"/>
        <w:tblLook w:firstColumn="1" w:firstRow="1" w:lastColumn="0" w:lastRow="0" w:noHBand="0" w:noVBand="1" w:val="04A0"/>
      </w:tblPr>
      <w:tblGrid>
        <w:gridCol w:w="1440"/>
        <w:gridCol w:w="2160"/>
        <w:gridCol w:w="2160"/>
        <w:gridCol w:w="2448"/>
        <w:gridCol w:w="1152"/>
      </w:tblGrid>
      <w:tr>
        <w:trPr>
          <w:tblHeader w:val="true"/>
        </w:trPr>
        <w:tc>
          <w:tcPr>
            <w:tcW w:type="dxa" w:w="1440"/>
            <w:shd w:val="clear" w:color="auto" w:fill="D9E2F3"/>
          </w:tcPr>
          <w:p>
            <w:r/>
            <w:r>
              <w:rPr>
                <w:b/>
                <w:sz w:val="19"/>
              </w:rPr>
              <w:t>Class</w:t>
            </w:r>
          </w:p>
        </w:tc>
        <w:tc>
          <w:tcPr>
            <w:tcW w:type="dxa" w:w="2160"/>
            <w:shd w:val="clear" w:color="auto" w:fill="D9E2F3"/>
          </w:tcPr>
          <w:p>
            <w:r/>
            <w:r>
              <w:rPr>
                <w:b/>
                <w:sz w:val="19"/>
              </w:rPr>
              <w:t>Role</w:t>
            </w:r>
          </w:p>
        </w:tc>
        <w:tc>
          <w:tcPr>
            <w:tcW w:type="dxa" w:w="2160"/>
            <w:shd w:val="clear" w:color="auto" w:fill="D9E2F3"/>
          </w:tcPr>
          <w:p>
            <w:r/>
            <w:r>
              <w:rPr>
                <w:b/>
                <w:sz w:val="19"/>
              </w:rPr>
              <w:t>Experience</w:t>
            </w:r>
          </w:p>
        </w:tc>
        <w:tc>
          <w:tcPr>
            <w:tcW w:type="dxa" w:w="2448"/>
            <w:shd w:val="clear" w:color="auto" w:fill="D9E2F3"/>
          </w:tcPr>
          <w:p>
            <w:r/>
            <w:r>
              <w:rPr>
                <w:b/>
                <w:sz w:val="19"/>
              </w:rPr>
              <w:t>Main tasks</w:t>
            </w:r>
          </w:p>
        </w:tc>
        <w:tc>
          <w:tcPr>
            <w:tcW w:type="dxa" w:w="1152"/>
            <w:shd w:val="clear" w:color="auto" w:fill="D9E2F3"/>
          </w:tcPr>
          <w:p>
            <w:r/>
            <w:r>
              <w:rPr>
                <w:b/>
                <w:sz w:val="19"/>
              </w:rPr>
              <w:t>Frequency</w:t>
            </w:r>
          </w:p>
        </w:tc>
      </w:tr>
      <w:tr>
        <w:tc>
          <w:tcPr>
            <w:tcW w:type="dxa" w:w="1440"/>
            <w:vAlign w:val="top"/>
          </w:tcPr>
          <w:p>
            <w:pPr>
              <w:spacing w:after="40"/>
            </w:pPr>
            <w:r>
              <w:rPr>
                <w:sz w:val="19"/>
              </w:rPr>
              <w:t>Student</w:t>
            </w:r>
          </w:p>
        </w:tc>
        <w:tc>
          <w:tcPr>
            <w:tcW w:type="dxa" w:w="2160"/>
            <w:vAlign w:val="top"/>
          </w:tcPr>
          <w:p>
            <w:pPr>
              <w:spacing w:after="40"/>
            </w:pPr>
            <w:r>
              <w:rPr>
                <w:sz w:val="19"/>
              </w:rPr>
              <w:t>Writes papers and problem sets to hand in</w:t>
            </w:r>
          </w:p>
        </w:tc>
        <w:tc>
          <w:tcPr>
            <w:tcW w:type="dxa" w:w="2160"/>
            <w:vAlign w:val="top"/>
          </w:tcPr>
          <w:p>
            <w:pPr>
              <w:spacing w:after="40"/>
            </w:pPr>
            <w:r>
              <w:rPr>
                <w:sz w:val="19"/>
              </w:rPr>
              <w:t>Uses a word processor; knows some LaTeX</w:t>
            </w:r>
          </w:p>
        </w:tc>
        <w:tc>
          <w:tcPr>
            <w:tcW w:type="dxa" w:w="2448"/>
            <w:vAlign w:val="top"/>
          </w:tcPr>
          <w:p>
            <w:pPr>
              <w:spacing w:after="40"/>
            </w:pPr>
            <w:r>
              <w:rPr>
                <w:sz w:val="19"/>
              </w:rPr>
              <w:t>MLA paper, formulas, tables, PDF hand-in</w:t>
            </w:r>
          </w:p>
        </w:tc>
        <w:tc>
          <w:tcPr>
            <w:tcW w:type="dxa" w:w="1152"/>
            <w:vAlign w:val="top"/>
          </w:tcPr>
          <w:p>
            <w:pPr>
              <w:spacing w:after="40"/>
            </w:pPr>
            <w:r>
              <w:rPr>
                <w:sz w:val="19"/>
              </w:rPr>
              <w:t>Daily</w:t>
            </w:r>
          </w:p>
        </w:tc>
      </w:tr>
      <w:tr>
        <w:tc>
          <w:tcPr>
            <w:tcW w:type="dxa" w:w="1440"/>
            <w:vAlign w:val="top"/>
          </w:tcPr>
          <w:p>
            <w:pPr>
              <w:spacing w:after="40"/>
            </w:pPr>
            <w:r>
              <w:rPr>
                <w:sz w:val="19"/>
              </w:rPr>
              <w:t>Professional</w:t>
            </w:r>
          </w:p>
        </w:tc>
        <w:tc>
          <w:tcPr>
            <w:tcW w:type="dxa" w:w="2160"/>
            <w:vAlign w:val="top"/>
          </w:tcPr>
          <w:p>
            <w:pPr>
              <w:spacing w:after="40"/>
            </w:pPr>
            <w:r>
              <w:rPr>
                <w:sz w:val="19"/>
              </w:rPr>
              <w:t>Writes letters, briefs, and simple forms</w:t>
            </w:r>
          </w:p>
        </w:tc>
        <w:tc>
          <w:tcPr>
            <w:tcW w:type="dxa" w:w="2160"/>
            <w:vAlign w:val="top"/>
          </w:tcPr>
          <w:p>
            <w:pPr>
              <w:spacing w:after="40"/>
            </w:pPr>
            <w:r>
              <w:rPr>
                <w:sz w:val="19"/>
              </w:rPr>
              <w:t>Uses a word processor; no LaTeX</w:t>
            </w:r>
          </w:p>
        </w:tc>
        <w:tc>
          <w:tcPr>
            <w:tcW w:type="dxa" w:w="2448"/>
            <w:vAlign w:val="top"/>
          </w:tcPr>
          <w:p>
            <w:pPr>
              <w:spacing w:after="40"/>
            </w:pPr>
            <w:r>
              <w:rPr>
                <w:sz w:val="19"/>
              </w:rPr>
              <w:t>Signed letter, Word export for others to edit</w:t>
            </w:r>
          </w:p>
        </w:tc>
        <w:tc>
          <w:tcPr>
            <w:tcW w:type="dxa" w:w="1152"/>
            <w:vAlign w:val="top"/>
          </w:tcPr>
          <w:p>
            <w:pPr>
              <w:spacing w:after="40"/>
            </w:pPr>
            <w:r>
              <w:rPr>
                <w:sz w:val="19"/>
              </w:rPr>
              <w:t>Weekly</w:t>
            </w:r>
          </w:p>
        </w:tc>
      </w:tr>
    </w:tbl>
    <w:p>
      <w:pPr>
        <w:spacing w:after="40"/>
      </w:pPr>
    </w:p>
    <w:p>
      <w:r>
        <w:t>These are two example roles of one person, not two accounts. Either may use the keyboard only or Windows Narrator.</w:t>
      </w:r>
    </w:p>
    <w:p>
      <w:pPr>
        <w:pStyle w:val="Heading1"/>
      </w:pPr>
      <w:r>
        <w:t>5. Constraints and assumptions</w:t>
      </w:r>
    </w:p>
    <w:p>
      <w:pPr>
        <w:pStyle w:val="Heading2"/>
      </w:pPr>
      <w:r>
        <w:t>5.1 Constraints</w:t>
      </w:r>
    </w:p>
    <w:tbl>
      <w:tblPr>
        <w:tblStyle w:val="TableGrid"/>
        <w:tblW w:type="auto" w:w="0"/>
        <w:tblLayout w:type="fixed"/>
        <w:tblLook w:firstColumn="1" w:firstRow="1" w:lastColumn="0" w:lastRow="0" w:noHBand="0" w:noVBand="1" w:val="04A0"/>
      </w:tblPr>
      <w:tblGrid>
        <w:gridCol w:w="6624"/>
        <w:gridCol w:w="2736"/>
      </w:tblGrid>
      <w:tr>
        <w:trPr>
          <w:tblHeader w:val="true"/>
        </w:trPr>
        <w:tc>
          <w:tcPr>
            <w:tcW w:type="dxa" w:w="6624"/>
            <w:shd w:val="clear" w:color="auto" w:fill="D9E2F3"/>
          </w:tcPr>
          <w:p>
            <w:r/>
            <w:r>
              <w:rPr>
                <w:b/>
                <w:sz w:val="19"/>
              </w:rPr>
              <w:t>Constraint</w:t>
            </w:r>
          </w:p>
        </w:tc>
        <w:tc>
          <w:tcPr>
            <w:tcW w:type="dxa" w:w="2736"/>
            <w:shd w:val="clear" w:color="auto" w:fill="D9E2F3"/>
          </w:tcPr>
          <w:p>
            <w:r/>
            <w:r>
              <w:rPr>
                <w:b/>
                <w:sz w:val="19"/>
              </w:rPr>
              <w:t>Source</w:t>
            </w:r>
          </w:p>
        </w:tc>
      </w:tr>
      <w:tr>
        <w:tc>
          <w:tcPr>
            <w:tcW w:type="dxa" w:w="6624"/>
            <w:vAlign w:val="top"/>
          </w:tcPr>
          <w:p>
            <w:pPr>
              <w:spacing w:after="40"/>
            </w:pPr>
            <w:r>
              <w:rPr>
                <w:sz w:val="19"/>
              </w:rPr>
              <w:t>Built with Electron, React, and TypeScript.</w:t>
            </w:r>
          </w:p>
        </w:tc>
        <w:tc>
          <w:tcPr>
            <w:tcW w:type="dxa" w:w="2736"/>
            <w:vAlign w:val="top"/>
          </w:tcPr>
          <w:p>
            <w:pPr>
              <w:spacing w:after="40"/>
            </w:pPr>
            <w:r>
              <w:rPr>
                <w:sz w:val="19"/>
              </w:rPr>
              <w:t>Developer decision</w:t>
            </w:r>
          </w:p>
        </w:tc>
      </w:tr>
      <w:tr>
        <w:tc>
          <w:tcPr>
            <w:tcW w:type="dxa" w:w="6624"/>
            <w:vAlign w:val="top"/>
          </w:tcPr>
          <w:p>
            <w:pPr>
              <w:spacing w:after="40"/>
            </w:pPr>
            <w:r>
              <w:rPr>
                <w:sz w:val="19"/>
              </w:rPr>
              <w:t>Released only through the Microsoft Store as an MSIX package.</w:t>
            </w:r>
          </w:p>
        </w:tc>
        <w:tc>
          <w:tcPr>
            <w:tcW w:type="dxa" w:w="2736"/>
            <w:vAlign w:val="top"/>
          </w:tcPr>
          <w:p>
            <w:pPr>
              <w:spacing w:after="40"/>
            </w:pPr>
            <w:r>
              <w:rPr>
                <w:sz w:val="19"/>
              </w:rPr>
              <w:t>Developer decision</w:t>
            </w:r>
          </w:p>
        </w:tc>
      </w:tr>
      <w:tr>
        <w:tc>
          <w:tcPr>
            <w:tcW w:type="dxa" w:w="6624"/>
            <w:vAlign w:val="top"/>
          </w:tcPr>
          <w:p>
            <w:pPr>
              <w:spacing w:after="40"/>
            </w:pPr>
            <w:r>
              <w:rPr>
                <w:sz w:val="19"/>
              </w:rPr>
              <w:t>Publishing needs a Partner Center account and a reserved app name (OD-01).</w:t>
            </w:r>
          </w:p>
        </w:tc>
        <w:tc>
          <w:tcPr>
            <w:tcW w:type="dxa" w:w="2736"/>
            <w:vAlign w:val="top"/>
          </w:tcPr>
          <w:p>
            <w:pPr>
              <w:spacing w:after="40"/>
            </w:pPr>
            <w:r>
              <w:rPr>
                <w:sz w:val="19"/>
              </w:rPr>
              <w:t>Microsoft Partner Center</w:t>
            </w:r>
          </w:p>
        </w:tc>
      </w:tr>
      <w:tr>
        <w:tc>
          <w:tcPr>
            <w:tcW w:type="dxa" w:w="6624"/>
            <w:vAlign w:val="top"/>
          </w:tcPr>
          <w:p>
            <w:pPr>
              <w:spacing w:after="40"/>
            </w:pPr>
            <w:r>
              <w:rPr>
                <w:sz w:val="19"/>
              </w:rPr>
              <w:t>Letter paper only; English interface.</w:t>
            </w:r>
          </w:p>
        </w:tc>
        <w:tc>
          <w:tcPr>
            <w:tcW w:type="dxa" w:w="2736"/>
            <w:vAlign w:val="top"/>
          </w:tcPr>
          <w:p>
            <w:pPr>
              <w:spacing w:after="40"/>
            </w:pPr>
            <w:r>
              <w:rPr>
                <w:sz w:val="19"/>
              </w:rPr>
              <w:t>Developer decision</w:t>
            </w:r>
          </w:p>
        </w:tc>
      </w:tr>
      <w:tr>
        <w:tc>
          <w:tcPr>
            <w:tcW w:type="dxa" w:w="6624"/>
            <w:vAlign w:val="top"/>
          </w:tcPr>
          <w:p>
            <w:pPr>
              <w:spacing w:after="40"/>
            </w:pPr>
            <w:r>
              <w:rPr>
                <w:sz w:val="19"/>
              </w:rPr>
              <w:t>Solo developer; scope is cut in the Should drop order if time runs short.</w:t>
            </w:r>
          </w:p>
        </w:tc>
        <w:tc>
          <w:tcPr>
            <w:tcW w:type="dxa" w:w="2736"/>
            <w:vAlign w:val="top"/>
          </w:tcPr>
          <w:p>
            <w:pPr>
              <w:spacing w:after="40"/>
            </w:pPr>
            <w:r>
              <w:rPr>
                <w:sz w:val="19"/>
              </w:rPr>
              <w:t>Project plan</w:t>
            </w:r>
          </w:p>
        </w:tc>
      </w:tr>
      <w:tr>
        <w:tc>
          <w:tcPr>
            <w:tcW w:type="dxa" w:w="6624"/>
            <w:vAlign w:val="top"/>
          </w:tcPr>
          <w:p>
            <w:pPr>
              <w:spacing w:after="40"/>
            </w:pPr>
            <w:r>
              <w:rPr>
                <w:sz w:val="19"/>
              </w:rPr>
              <w:t>Formulas use KaTeX; Word equations use mathml2omml, which is LGPL.</w:t>
            </w:r>
          </w:p>
        </w:tc>
        <w:tc>
          <w:tcPr>
            <w:tcW w:type="dxa" w:w="2736"/>
            <w:vAlign w:val="top"/>
          </w:tcPr>
          <w:p>
            <w:pPr>
              <w:spacing w:after="40"/>
            </w:pPr>
            <w:r>
              <w:rPr>
                <w:sz w:val="19"/>
              </w:rPr>
              <w:t>Developer decision; library licenses</w:t>
            </w:r>
          </w:p>
        </w:tc>
      </w:tr>
      <w:tr>
        <w:tc>
          <w:tcPr>
            <w:tcW w:type="dxa" w:w="6624"/>
            <w:vAlign w:val="top"/>
          </w:tcPr>
          <w:p>
            <w:pPr>
              <w:spacing w:after="40"/>
            </w:pPr>
            <w:r>
              <w:rPr>
                <w:sz w:val="19"/>
              </w:rPr>
              <w:t>Bundled fonts: the LibreOffice Latin set plus Dancing Script (OD-08).</w:t>
            </w:r>
          </w:p>
        </w:tc>
        <w:tc>
          <w:tcPr>
            <w:tcW w:type="dxa" w:w="2736"/>
            <w:vAlign w:val="top"/>
          </w:tcPr>
          <w:p>
            <w:pPr>
              <w:spacing w:after="40"/>
            </w:pPr>
            <w:r>
              <w:rPr>
                <w:sz w:val="19"/>
              </w:rPr>
              <w:t>Developer decision</w:t>
            </w:r>
          </w:p>
        </w:tc>
      </w:tr>
    </w:tbl>
    <w:p>
      <w:pPr>
        <w:spacing w:after="40"/>
      </w:pPr>
    </w:p>
    <w:p>
      <w:pPr>
        <w:pStyle w:val="Heading2"/>
      </w:pPr>
      <w:r>
        <w:t>5.2 Assumptions</w:t>
      </w:r>
    </w:p>
    <w:tbl>
      <w:tblPr>
        <w:tblStyle w:val="TableGrid"/>
        <w:tblW w:type="auto" w:w="0"/>
        <w:tblLayout w:type="fixed"/>
        <w:tblLook w:firstColumn="1" w:firstRow="1" w:lastColumn="0" w:lastRow="0" w:noHBand="0" w:noVBand="1" w:val="04A0"/>
      </w:tblPr>
      <w:tblGrid>
        <w:gridCol w:w="4896"/>
        <w:gridCol w:w="4464"/>
      </w:tblGrid>
      <w:tr>
        <w:trPr>
          <w:tblHeader w:val="true"/>
        </w:trPr>
        <w:tc>
          <w:tcPr>
            <w:tcW w:type="dxa" w:w="4896"/>
            <w:shd w:val="clear" w:color="auto" w:fill="D9E2F3"/>
          </w:tcPr>
          <w:p>
            <w:r/>
            <w:r>
              <w:rPr>
                <w:b/>
                <w:sz w:val="19"/>
              </w:rPr>
              <w:t>Assumption</w:t>
            </w:r>
          </w:p>
        </w:tc>
        <w:tc>
          <w:tcPr>
            <w:tcW w:type="dxa" w:w="4464"/>
            <w:shd w:val="clear" w:color="auto" w:fill="D9E2F3"/>
          </w:tcPr>
          <w:p>
            <w:r/>
            <w:r>
              <w:rPr>
                <w:b/>
                <w:sz w:val="19"/>
              </w:rPr>
              <w:t>How to validate</w:t>
            </w:r>
          </w:p>
        </w:tc>
      </w:tr>
      <w:tr>
        <w:tc>
          <w:tcPr>
            <w:tcW w:type="dxa" w:w="4896"/>
            <w:vAlign w:val="top"/>
          </w:tcPr>
          <w:p>
            <w:pPr>
              <w:spacing w:after="40"/>
            </w:pPr>
            <w:r>
              <w:rPr>
                <w:sz w:val="19"/>
              </w:rPr>
              <w:t>The user works on one Windows PC.</w:t>
            </w:r>
          </w:p>
        </w:tc>
        <w:tc>
          <w:tcPr>
            <w:tcW w:type="dxa" w:w="4464"/>
            <w:vAlign w:val="top"/>
          </w:tcPr>
          <w:p>
            <w:pPr>
              <w:spacing w:after="40"/>
            </w:pPr>
            <w:r>
              <w:rPr>
                <w:sz w:val="19"/>
              </w:rPr>
              <w:t>Confirm with the two user roles; no sync is asked for.</w:t>
            </w:r>
          </w:p>
        </w:tc>
      </w:tr>
      <w:tr>
        <w:tc>
          <w:tcPr>
            <w:tcW w:type="dxa" w:w="4896"/>
            <w:vAlign w:val="top"/>
          </w:tcPr>
          <w:p>
            <w:pPr>
              <w:spacing w:after="40"/>
            </w:pPr>
            <w:r>
              <w:rPr>
                <w:sz w:val="19"/>
              </w:rPr>
              <w:t>Word for Windows opens the exported .docx, including OMML equations.</w:t>
            </w:r>
          </w:p>
        </w:tc>
        <w:tc>
          <w:tcPr>
            <w:tcW w:type="dxa" w:w="4464"/>
            <w:vAlign w:val="top"/>
          </w:tcPr>
          <w:p>
            <w:pPr>
              <w:spacing w:after="40"/>
            </w:pPr>
            <w:r>
              <w:rPr>
                <w:sz w:val="19"/>
              </w:rPr>
              <w:t>Open test exports in current Word.</w:t>
            </w:r>
          </w:p>
        </w:tc>
      </w:tr>
      <w:tr>
        <w:tc>
          <w:tcPr>
            <w:tcW w:type="dxa" w:w="4896"/>
            <w:vAlign w:val="top"/>
          </w:tcPr>
          <w:p>
            <w:pPr>
              <w:spacing w:after="40"/>
            </w:pPr>
            <w:r>
              <w:rPr>
                <w:sz w:val="19"/>
              </w:rPr>
              <w:t>GitHub renders the exported Markdown, including math and Mermaid.</w:t>
            </w:r>
          </w:p>
        </w:tc>
        <w:tc>
          <w:tcPr>
            <w:tcW w:type="dxa" w:w="4464"/>
            <w:vAlign w:val="top"/>
          </w:tcPr>
          <w:p>
            <w:pPr>
              <w:spacing w:after="40"/>
            </w:pPr>
            <w:r>
              <w:rPr>
                <w:sz w:val="19"/>
              </w:rPr>
              <w:t>Push a test export to a scratch repo.</w:t>
            </w:r>
          </w:p>
        </w:tc>
      </w:tr>
      <w:tr>
        <w:tc>
          <w:tcPr>
            <w:tcW w:type="dxa" w:w="4896"/>
            <w:vAlign w:val="top"/>
          </w:tcPr>
          <w:p>
            <w:pPr>
              <w:spacing w:after="40"/>
            </w:pPr>
            <w:r>
              <w:rPr>
                <w:sz w:val="19"/>
              </w:rPr>
              <w:t>Saving files to the user's folders is not redirected by MSIX.</w:t>
            </w:r>
          </w:p>
        </w:tc>
        <w:tc>
          <w:tcPr>
            <w:tcW w:type="dxa" w:w="4464"/>
            <w:vAlign w:val="top"/>
          </w:tcPr>
          <w:p>
            <w:pPr>
              <w:spacing w:after="40"/>
            </w:pPr>
            <w:r>
              <w:rPr>
                <w:sz w:val="19"/>
              </w:rPr>
              <w:t>Spike S-01 in the architecture.</w:t>
            </w:r>
          </w:p>
        </w:tc>
      </w:tr>
      <w:tr>
        <w:tc>
          <w:tcPr>
            <w:tcW w:type="dxa" w:w="4896"/>
            <w:vAlign w:val="top"/>
          </w:tcPr>
          <w:p>
            <w:pPr>
              <w:spacing w:after="40"/>
            </w:pPr>
            <w:r>
              <w:rPr>
                <w:sz w:val="19"/>
              </w:rPr>
              <w:t>The PC has a printer driver or Microsoft Print to PDF.</w:t>
            </w:r>
          </w:p>
        </w:tc>
        <w:tc>
          <w:tcPr>
            <w:tcW w:type="dxa" w:w="4464"/>
            <w:vAlign w:val="top"/>
          </w:tcPr>
          <w:p>
            <w:pPr>
              <w:spacing w:after="40"/>
            </w:pPr>
            <w:r>
              <w:rPr>
                <w:sz w:val="19"/>
              </w:rPr>
              <w:t>Default on Windows 10 and 11.</w:t>
            </w:r>
          </w:p>
        </w:tc>
      </w:tr>
    </w:tbl>
    <w:p>
      <w:pPr>
        <w:spacing w:after="40"/>
      </w:pPr>
    </w:p>
    <w:p>
      <w:pPr>
        <w:pStyle w:val="Heading1"/>
        <w:pageBreakBefore/>
      </w:pPr>
      <w:r>
        <w:t>6. Functional requirements</w:t>
      </w:r>
    </w:p>
    <w:p>
      <w:r>
        <w:t>Each line is one testable behavior with one MoSCoW priority. Must is required for release. Should is planned, and is cut in the order below if time runs short.</w:t>
      </w:r>
    </w:p>
    <w:p>
      <w:r>
        <w:t>Verification is Test, Demo, Inspection, or Analysis. Lines flagged UNVERIFIED rest on a claim still to check.</w:t>
      </w:r>
    </w:p>
    <w:p>
      <w:r>
        <w:rPr>
          <w:b/>
        </w:rPr>
        <w:t>Should drop order.</w:t>
      </w:r>
      <w:r>
        <w:t xml:space="preserve"> Date chips and columns are Shoulds outside this list.</w:t>
      </w:r>
    </w:p>
    <w:p>
      <w:pPr>
        <w:spacing w:after="60"/>
        <w:ind w:left="432" w:hanging="360"/>
      </w:pPr>
      <w:r>
        <w:t xml:space="preserve">1. </w:t>
      </w:r>
      <w:r>
        <w:t>Diagram block (6.18).</w:t>
      </w:r>
    </w:p>
    <w:p>
      <w:pPr>
        <w:spacing w:after="60"/>
        <w:ind w:left="432" w:hanging="360"/>
      </w:pPr>
      <w:r>
        <w:t xml:space="preserve">2. </w:t>
      </w:r>
      <w:r>
        <w:t>Drawing pad and tools, including drawing over images (6.16).</w:t>
      </w:r>
    </w:p>
    <w:p>
      <w:pPr>
        <w:spacing w:after="60"/>
        <w:ind w:left="432" w:hanging="360"/>
      </w:pPr>
      <w:r>
        <w:t xml:space="preserve">3. </w:t>
      </w:r>
      <w:r>
        <w:t>Signature block (6.17). If the drawing pad is already cut, signatures keep the typed and image modes.</w:t>
      </w:r>
    </w:p>
    <w:p>
      <w:pPr>
        <w:spacing w:after="60"/>
        <w:ind w:left="432" w:hanging="360"/>
      </w:pPr>
      <w:r>
        <w:t xml:space="preserve">4. </w:t>
      </w:r>
      <w:r>
        <w:t>Word equations (FR-57). The image fallback in FR-56 covers formulas in Word.</w:t>
      </w:r>
    </w:p>
    <w:p>
      <w:pPr>
        <w:pStyle w:val="Heading2"/>
      </w:pPr>
      <w:r>
        <w:t>6.1 Window and shell</w:t>
      </w:r>
    </w:p>
    <w:p>
      <w:r>
        <w:t>Obelisk is one window. Open documents sit in tabs; there is no folder tree.</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FR-01</w:t>
            </w:r>
          </w:p>
        </w:tc>
        <w:tc>
          <w:tcPr>
            <w:tcW w:type="dxa" w:w="4536"/>
            <w:vAlign w:val="top"/>
          </w:tcPr>
          <w:p>
            <w:pPr>
              <w:spacing w:after="40"/>
            </w:pPr>
            <w:r>
              <w:rPr>
                <w:sz w:val="19"/>
              </w:rPr>
              <w:t>The system shall show one window with a menu bar, a tab strip, the page, and a status bar.</w:t>
            </w:r>
          </w:p>
        </w:tc>
        <w:tc>
          <w:tcPr>
            <w:tcW w:type="dxa" w:w="1008"/>
            <w:vAlign w:val="top"/>
          </w:tcPr>
          <w:p>
            <w:pPr>
              <w:spacing w:after="40"/>
            </w:pPr>
            <w:r>
              <w:rPr>
                <w:sz w:val="19"/>
              </w:rPr>
              <w:t>Must</w:t>
            </w:r>
          </w:p>
        </w:tc>
        <w:tc>
          <w:tcPr>
            <w:tcW w:type="dxa" w:w="2880"/>
            <w:vAlign w:val="top"/>
          </w:tcPr>
          <w:p>
            <w:pPr>
              <w:spacing w:after="40"/>
            </w:pPr>
            <w:r>
              <w:rPr>
                <w:sz w:val="19"/>
              </w:rPr>
              <w:t>Demo: launch and point out each region.</w:t>
            </w:r>
          </w:p>
        </w:tc>
      </w:tr>
      <w:tr>
        <w:tc>
          <w:tcPr>
            <w:tcW w:type="dxa" w:w="936"/>
            <w:vAlign w:val="top"/>
          </w:tcPr>
          <w:p>
            <w:pPr>
              <w:spacing w:after="40"/>
            </w:pPr>
            <w:r>
              <w:rPr>
                <w:sz w:val="19"/>
              </w:rPr>
              <w:t>FR-02</w:t>
            </w:r>
          </w:p>
        </w:tc>
        <w:tc>
          <w:tcPr>
            <w:tcW w:type="dxa" w:w="4536"/>
            <w:vAlign w:val="top"/>
          </w:tcPr>
          <w:p>
            <w:pPr>
              <w:spacing w:after="40"/>
            </w:pPr>
            <w:r>
              <w:rPr>
                <w:sz w:val="19"/>
              </w:rPr>
              <w:t xml:space="preserve">The system shall offer the menus and items in the </w:t>
            </w:r>
            <w:r>
              <w:rPr>
                <w:i/>
                <w:sz w:val="19"/>
              </w:rPr>
              <w:t>Menus reference</w:t>
            </w:r>
            <w:r>
              <w:rPr>
                <w:sz w:val="19"/>
              </w:rPr>
              <w:t>, each enabled only when it applies.</w:t>
            </w:r>
          </w:p>
        </w:tc>
        <w:tc>
          <w:tcPr>
            <w:tcW w:type="dxa" w:w="1008"/>
            <w:vAlign w:val="top"/>
          </w:tcPr>
          <w:p>
            <w:pPr>
              <w:spacing w:after="40"/>
            </w:pPr>
            <w:r>
              <w:rPr>
                <w:sz w:val="19"/>
              </w:rPr>
              <w:t>Must</w:t>
            </w:r>
          </w:p>
        </w:tc>
        <w:tc>
          <w:tcPr>
            <w:tcW w:type="dxa" w:w="2880"/>
            <w:vAlign w:val="top"/>
          </w:tcPr>
          <w:p>
            <w:pPr>
              <w:spacing w:after="40"/>
            </w:pPr>
            <w:r>
              <w:rPr>
                <w:sz w:val="19"/>
              </w:rPr>
              <w:t>Inspection: compare each menu with the reference.</w:t>
            </w:r>
          </w:p>
        </w:tc>
      </w:tr>
      <w:tr>
        <w:tc>
          <w:tcPr>
            <w:tcW w:type="dxa" w:w="936"/>
            <w:vAlign w:val="top"/>
          </w:tcPr>
          <w:p>
            <w:pPr>
              <w:spacing w:after="40"/>
            </w:pPr>
            <w:r>
              <w:rPr>
                <w:sz w:val="19"/>
              </w:rPr>
              <w:t>FR-03</w:t>
            </w:r>
          </w:p>
        </w:tc>
        <w:tc>
          <w:tcPr>
            <w:tcW w:type="dxa" w:w="4536"/>
            <w:vAlign w:val="top"/>
          </w:tcPr>
          <w:p>
            <w:pPr>
              <w:spacing w:after="40"/>
            </w:pPr>
            <w:r>
              <w:rPr>
                <w:sz w:val="19"/>
              </w:rPr>
              <w:t>The system shall open each document in its own tab and mark a tab that has unsaved changes.</w:t>
            </w:r>
          </w:p>
        </w:tc>
        <w:tc>
          <w:tcPr>
            <w:tcW w:type="dxa" w:w="1008"/>
            <w:vAlign w:val="top"/>
          </w:tcPr>
          <w:p>
            <w:pPr>
              <w:spacing w:after="40"/>
            </w:pPr>
            <w:r>
              <w:rPr>
                <w:sz w:val="19"/>
              </w:rPr>
              <w:t>Must</w:t>
            </w:r>
          </w:p>
        </w:tc>
        <w:tc>
          <w:tcPr>
            <w:tcW w:type="dxa" w:w="2880"/>
            <w:vAlign w:val="top"/>
          </w:tcPr>
          <w:p>
            <w:pPr>
              <w:spacing w:after="40"/>
            </w:pPr>
            <w:r>
              <w:rPr>
                <w:sz w:val="19"/>
              </w:rPr>
              <w:t>Test: open three files, edit one, check its mark.</w:t>
            </w:r>
          </w:p>
        </w:tc>
      </w:tr>
      <w:tr>
        <w:tc>
          <w:tcPr>
            <w:tcW w:type="dxa" w:w="936"/>
            <w:vAlign w:val="top"/>
          </w:tcPr>
          <w:p>
            <w:pPr>
              <w:spacing w:after="40"/>
            </w:pPr>
            <w:r>
              <w:rPr>
                <w:sz w:val="19"/>
              </w:rPr>
              <w:t>FR-04</w:t>
            </w:r>
          </w:p>
        </w:tc>
        <w:tc>
          <w:tcPr>
            <w:tcW w:type="dxa" w:w="4536"/>
            <w:vAlign w:val="top"/>
          </w:tcPr>
          <w:p>
            <w:pPr>
              <w:spacing w:after="40"/>
            </w:pPr>
            <w:r>
              <w:rPr>
                <w:sz w:val="19"/>
              </w:rPr>
              <w:t>The system shall show page, word, and character counts, zoom, and save state, including Autosave paused, in the status bar.</w:t>
            </w:r>
          </w:p>
        </w:tc>
        <w:tc>
          <w:tcPr>
            <w:tcW w:type="dxa" w:w="1008"/>
            <w:vAlign w:val="top"/>
          </w:tcPr>
          <w:p>
            <w:pPr>
              <w:spacing w:after="40"/>
            </w:pPr>
            <w:r>
              <w:rPr>
                <w:sz w:val="19"/>
              </w:rPr>
              <w:t>Must</w:t>
            </w:r>
          </w:p>
        </w:tc>
        <w:tc>
          <w:tcPr>
            <w:tcW w:type="dxa" w:w="2880"/>
            <w:vAlign w:val="top"/>
          </w:tcPr>
          <w:p>
            <w:pPr>
              <w:spacing w:after="40"/>
            </w:pPr>
            <w:r>
              <w:rPr>
                <w:sz w:val="19"/>
              </w:rPr>
              <w:t>Test: compare counts with a known sample; after a conflict Cancel, Autosave paused shows.</w:t>
            </w:r>
          </w:p>
        </w:tc>
      </w:tr>
    </w:tbl>
    <w:p>
      <w:pPr>
        <w:spacing w:after="40"/>
      </w:pPr>
    </w:p>
    <w:p>
      <w:pPr>
        <w:pStyle w:val="Heading2"/>
      </w:pPr>
      <w:r>
        <w:t>6.2 Preferences</w:t>
      </w:r>
    </w:p>
    <w:p>
      <w:r>
        <w:t>Preferences hold only what the user may change. Undo depth, the default view, and Markdown shortcuts are fixed, not preferences.</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FR-05</w:t>
            </w:r>
          </w:p>
        </w:tc>
        <w:tc>
          <w:tcPr>
            <w:tcW w:type="dxa" w:w="4536"/>
            <w:vAlign w:val="top"/>
          </w:tcPr>
          <w:p>
            <w:pPr>
              <w:spacing w:after="40"/>
            </w:pPr>
            <w:r>
              <w:rPr>
                <w:sz w:val="19"/>
              </w:rPr>
              <w:t xml:space="preserve">The system shall open Preferences in a tab, offering the settings in the </w:t>
            </w:r>
            <w:r>
              <w:rPr>
                <w:i/>
                <w:sz w:val="19"/>
              </w:rPr>
              <w:t>Preferences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Inspection: compare the page with the reference.</w:t>
            </w:r>
          </w:p>
        </w:tc>
      </w:tr>
      <w:tr>
        <w:tc>
          <w:tcPr>
            <w:tcW w:type="dxa" w:w="936"/>
            <w:vAlign w:val="top"/>
          </w:tcPr>
          <w:p>
            <w:pPr>
              <w:spacing w:after="40"/>
            </w:pPr>
            <w:r>
              <w:rPr>
                <w:sz w:val="19"/>
              </w:rPr>
              <w:t>FR-06</w:t>
            </w:r>
          </w:p>
        </w:tc>
        <w:tc>
          <w:tcPr>
            <w:tcW w:type="dxa" w:w="4536"/>
            <w:vAlign w:val="top"/>
          </w:tcPr>
          <w:p>
            <w:pPr>
              <w:spacing w:after="40"/>
            </w:pPr>
            <w:r>
              <w:rPr>
                <w:sz w:val="19"/>
              </w:rPr>
              <w:t>The system shall keep preferences in app data and apply them again after a restart.</w:t>
            </w:r>
          </w:p>
        </w:tc>
        <w:tc>
          <w:tcPr>
            <w:tcW w:type="dxa" w:w="1008"/>
            <w:vAlign w:val="top"/>
          </w:tcPr>
          <w:p>
            <w:pPr>
              <w:spacing w:after="40"/>
            </w:pPr>
            <w:r>
              <w:rPr>
                <w:sz w:val="19"/>
              </w:rPr>
              <w:t>Must</w:t>
            </w:r>
          </w:p>
        </w:tc>
        <w:tc>
          <w:tcPr>
            <w:tcW w:type="dxa" w:w="2880"/>
            <w:vAlign w:val="top"/>
          </w:tcPr>
          <w:p>
            <w:pPr>
              <w:spacing w:after="40"/>
            </w:pPr>
            <w:r>
              <w:rPr>
                <w:sz w:val="19"/>
              </w:rPr>
              <w:t>Test: set Dark, restart, check the theme.</w:t>
            </w:r>
          </w:p>
        </w:tc>
      </w:tr>
    </w:tbl>
    <w:p>
      <w:pPr>
        <w:spacing w:after="40"/>
      </w:pPr>
    </w:p>
    <w:p>
      <w:pPr>
        <w:pStyle w:val="Heading2"/>
      </w:pPr>
      <w:r>
        <w:t>6.3 Files</w:t>
      </w:r>
    </w:p>
    <w:p>
      <w:r>
        <w:t>Each document is one .obk file in an ordinary Windows folder. Saving is the user's choice until the first Save; after that, autosave keeps the file current.</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FR-07</w:t>
            </w:r>
          </w:p>
        </w:tc>
        <w:tc>
          <w:tcPr>
            <w:tcW w:type="dxa" w:w="4536"/>
            <w:vAlign w:val="top"/>
          </w:tcPr>
          <w:p>
            <w:pPr>
              <w:spacing w:after="40"/>
            </w:pPr>
            <w:r>
              <w:rPr>
                <w:sz w:val="19"/>
              </w:rPr>
              <w:t>The system shall create a new, never-saved document in a new tab on File &gt; New.</w:t>
            </w:r>
          </w:p>
        </w:tc>
        <w:tc>
          <w:tcPr>
            <w:tcW w:type="dxa" w:w="1008"/>
            <w:vAlign w:val="top"/>
          </w:tcPr>
          <w:p>
            <w:pPr>
              <w:spacing w:after="40"/>
            </w:pPr>
            <w:r>
              <w:rPr>
                <w:sz w:val="19"/>
              </w:rPr>
              <w:t>Must</w:t>
            </w:r>
          </w:p>
        </w:tc>
        <w:tc>
          <w:tcPr>
            <w:tcW w:type="dxa" w:w="2880"/>
            <w:vAlign w:val="top"/>
          </w:tcPr>
          <w:p>
            <w:pPr>
              <w:spacing w:after="40"/>
            </w:pPr>
            <w:r>
              <w:rPr>
                <w:sz w:val="19"/>
              </w:rPr>
              <w:t>Test: New opens an empty tab and writes no file.</w:t>
            </w:r>
          </w:p>
        </w:tc>
      </w:tr>
      <w:tr>
        <w:tc>
          <w:tcPr>
            <w:tcW w:type="dxa" w:w="936"/>
            <w:vAlign w:val="top"/>
          </w:tcPr>
          <w:p>
            <w:pPr>
              <w:spacing w:after="40"/>
            </w:pPr>
            <w:r>
              <w:rPr>
                <w:sz w:val="19"/>
              </w:rPr>
              <w:t>FR-08</w:t>
            </w:r>
          </w:p>
        </w:tc>
        <w:tc>
          <w:tcPr>
            <w:tcW w:type="dxa" w:w="4536"/>
            <w:vAlign w:val="top"/>
          </w:tcPr>
          <w:p>
            <w:pPr>
              <w:spacing w:after="40"/>
            </w:pPr>
            <w:r>
              <w:rPr>
                <w:sz w:val="19"/>
              </w:rPr>
              <w:t>The system shall open a file chosen in the Windows Open dialog, which lists only Obelisk (.obk) files.</w:t>
            </w:r>
          </w:p>
        </w:tc>
        <w:tc>
          <w:tcPr>
            <w:tcW w:type="dxa" w:w="1008"/>
            <w:vAlign w:val="top"/>
          </w:tcPr>
          <w:p>
            <w:pPr>
              <w:spacing w:after="40"/>
            </w:pPr>
            <w:r>
              <w:rPr>
                <w:sz w:val="19"/>
              </w:rPr>
              <w:t>Must</w:t>
            </w:r>
          </w:p>
        </w:tc>
        <w:tc>
          <w:tcPr>
            <w:tcW w:type="dxa" w:w="2880"/>
            <w:vAlign w:val="top"/>
          </w:tcPr>
          <w:p>
            <w:pPr>
              <w:spacing w:after="40"/>
            </w:pPr>
            <w:r>
              <w:rPr>
                <w:sz w:val="19"/>
              </w:rPr>
              <w:t>Test: the dialog filter shows only .obk files.</w:t>
            </w:r>
          </w:p>
        </w:tc>
      </w:tr>
      <w:tr>
        <w:tc>
          <w:tcPr>
            <w:tcW w:type="dxa" w:w="936"/>
            <w:vAlign w:val="top"/>
          </w:tcPr>
          <w:p>
            <w:pPr>
              <w:spacing w:after="40"/>
            </w:pPr>
            <w:r>
              <w:rPr>
                <w:sz w:val="19"/>
              </w:rPr>
              <w:t>FR-09</w:t>
            </w:r>
          </w:p>
        </w:tc>
        <w:tc>
          <w:tcPr>
            <w:tcW w:type="dxa" w:w="4536"/>
            <w:vAlign w:val="top"/>
          </w:tcPr>
          <w:p>
            <w:pPr>
              <w:spacing w:after="40"/>
            </w:pPr>
            <w:r>
              <w:rPr>
                <w:sz w:val="19"/>
              </w:rPr>
              <w:t xml:space="preserve">The system shall open nothing for a file failing the </w:t>
            </w:r>
            <w:r>
              <w:rPr>
                <w:i/>
                <w:sz w:val="19"/>
              </w:rPr>
              <w:t>File format reference</w:t>
            </w:r>
            <w:r>
              <w:rPr>
                <w:sz w:val="19"/>
              </w:rPr>
              <w:t xml:space="preserve"> checks, leave it unchanged, and say why.</w:t>
            </w:r>
          </w:p>
        </w:tc>
        <w:tc>
          <w:tcPr>
            <w:tcW w:type="dxa" w:w="1008"/>
            <w:vAlign w:val="top"/>
          </w:tcPr>
          <w:p>
            <w:pPr>
              <w:spacing w:after="40"/>
            </w:pPr>
            <w:r>
              <w:rPr>
                <w:sz w:val="19"/>
              </w:rPr>
              <w:t>Must</w:t>
            </w:r>
          </w:p>
        </w:tc>
        <w:tc>
          <w:tcPr>
            <w:tcW w:type="dxa" w:w="2880"/>
            <w:vAlign w:val="top"/>
          </w:tcPr>
          <w:p>
            <w:pPr>
              <w:spacing w:after="40"/>
            </w:pPr>
            <w:r>
              <w:rPr>
                <w:sz w:val="19"/>
              </w:rPr>
              <w:t>Test: a renamed text file, a damaged file, a newer-version file, and each hostile sample stay byte-for-byte unchanged.</w:t>
            </w:r>
          </w:p>
        </w:tc>
      </w:tr>
      <w:tr>
        <w:tc>
          <w:tcPr>
            <w:tcW w:type="dxa" w:w="936"/>
            <w:vAlign w:val="top"/>
          </w:tcPr>
          <w:p>
            <w:pPr>
              <w:spacing w:after="40"/>
            </w:pPr>
            <w:r>
              <w:rPr>
                <w:sz w:val="19"/>
              </w:rPr>
              <w:t>FR-10</w:t>
            </w:r>
          </w:p>
        </w:tc>
        <w:tc>
          <w:tcPr>
            <w:tcW w:type="dxa" w:w="4536"/>
            <w:vAlign w:val="top"/>
          </w:tcPr>
          <w:p>
            <w:pPr>
              <w:spacing w:after="40"/>
            </w:pPr>
            <w:r>
              <w:rPr>
                <w:sz w:val="19"/>
              </w:rPr>
              <w:t>The system shall write the open document to its own file on Save.</w:t>
            </w:r>
          </w:p>
        </w:tc>
        <w:tc>
          <w:tcPr>
            <w:tcW w:type="dxa" w:w="1008"/>
            <w:vAlign w:val="top"/>
          </w:tcPr>
          <w:p>
            <w:pPr>
              <w:spacing w:after="40"/>
            </w:pPr>
            <w:r>
              <w:rPr>
                <w:sz w:val="19"/>
              </w:rPr>
              <w:t>Must</w:t>
            </w:r>
          </w:p>
        </w:tc>
        <w:tc>
          <w:tcPr>
            <w:tcW w:type="dxa" w:w="2880"/>
            <w:vAlign w:val="top"/>
          </w:tcPr>
          <w:p>
            <w:pPr>
              <w:spacing w:after="40"/>
            </w:pPr>
            <w:r>
              <w:rPr>
                <w:sz w:val="19"/>
              </w:rPr>
              <w:t>Test: save, reopen, compare content.</w:t>
            </w:r>
          </w:p>
        </w:tc>
      </w:tr>
      <w:tr>
        <w:tc>
          <w:tcPr>
            <w:tcW w:type="dxa" w:w="936"/>
            <w:vAlign w:val="top"/>
          </w:tcPr>
          <w:p>
            <w:pPr>
              <w:spacing w:after="40"/>
            </w:pPr>
            <w:r>
              <w:rPr>
                <w:sz w:val="19"/>
              </w:rPr>
              <w:t>FR-11</w:t>
            </w:r>
          </w:p>
        </w:tc>
        <w:tc>
          <w:tcPr>
            <w:tcW w:type="dxa" w:w="4536"/>
            <w:vAlign w:val="top"/>
          </w:tcPr>
          <w:p>
            <w:pPr>
              <w:spacing w:after="40"/>
            </w:pPr>
            <w:r>
              <w:rPr>
                <w:sz w:val="19"/>
              </w:rPr>
              <w:t>The system shall ask for a folder and name in the Windows Save dialog on Save As or first Save.</w:t>
            </w:r>
          </w:p>
        </w:tc>
        <w:tc>
          <w:tcPr>
            <w:tcW w:type="dxa" w:w="1008"/>
            <w:vAlign w:val="top"/>
          </w:tcPr>
          <w:p>
            <w:pPr>
              <w:spacing w:after="40"/>
            </w:pPr>
            <w:r>
              <w:rPr>
                <w:sz w:val="19"/>
              </w:rPr>
              <w:t>Must</w:t>
            </w:r>
          </w:p>
        </w:tc>
        <w:tc>
          <w:tcPr>
            <w:tcW w:type="dxa" w:w="2880"/>
            <w:vAlign w:val="top"/>
          </w:tcPr>
          <w:p>
            <w:pPr>
              <w:spacing w:after="40"/>
            </w:pPr>
            <w:r>
              <w:rPr>
                <w:sz w:val="19"/>
              </w:rPr>
              <w:t>Demo: Save As writes a new file; the old file is unchanged.</w:t>
            </w:r>
          </w:p>
        </w:tc>
      </w:tr>
      <w:tr>
        <w:tc>
          <w:tcPr>
            <w:tcW w:type="dxa" w:w="936"/>
            <w:vAlign w:val="top"/>
          </w:tcPr>
          <w:p>
            <w:pPr>
              <w:spacing w:after="40"/>
            </w:pPr>
            <w:r>
              <w:rPr>
                <w:sz w:val="19"/>
              </w:rPr>
              <w:t>FR-12</w:t>
            </w:r>
          </w:p>
        </w:tc>
        <w:tc>
          <w:tcPr>
            <w:tcW w:type="dxa" w:w="4536"/>
            <w:vAlign w:val="top"/>
          </w:tcPr>
          <w:p>
            <w:pPr>
              <w:spacing w:after="40"/>
            </w:pPr>
            <w:r>
              <w:rPr>
                <w:sz w:val="19"/>
              </w:rPr>
              <w:t>The system shall get the user's confirmation before Save As or an export replaces an existing file.</w:t>
            </w:r>
          </w:p>
        </w:tc>
        <w:tc>
          <w:tcPr>
            <w:tcW w:type="dxa" w:w="1008"/>
            <w:vAlign w:val="top"/>
          </w:tcPr>
          <w:p>
            <w:pPr>
              <w:spacing w:after="40"/>
            </w:pPr>
            <w:r>
              <w:rPr>
                <w:sz w:val="19"/>
              </w:rPr>
              <w:t>Must</w:t>
            </w:r>
          </w:p>
        </w:tc>
        <w:tc>
          <w:tcPr>
            <w:tcW w:type="dxa" w:w="2880"/>
            <w:vAlign w:val="top"/>
          </w:tcPr>
          <w:p>
            <w:pPr>
              <w:spacing w:after="40"/>
            </w:pPr>
            <w:r>
              <w:rPr>
                <w:sz w:val="19"/>
              </w:rPr>
              <w:t>Test: Cancel at the prompt leaves the existing file unchanged.</w:t>
            </w:r>
          </w:p>
        </w:tc>
      </w:tr>
      <w:tr>
        <w:tc>
          <w:tcPr>
            <w:tcW w:type="dxa" w:w="936"/>
            <w:vAlign w:val="top"/>
          </w:tcPr>
          <w:p>
            <w:pPr>
              <w:spacing w:after="40"/>
            </w:pPr>
            <w:r>
              <w:rPr>
                <w:sz w:val="19"/>
              </w:rPr>
              <w:t>FR-13</w:t>
            </w:r>
          </w:p>
        </w:tc>
        <w:tc>
          <w:tcPr>
            <w:tcW w:type="dxa" w:w="4536"/>
            <w:vAlign w:val="top"/>
          </w:tcPr>
          <w:p>
            <w:pPr>
              <w:spacing w:after="40"/>
            </w:pPr>
            <w:r>
              <w:rPr>
                <w:sz w:val="19"/>
              </w:rPr>
              <w:t>The system shall offer Overwrite, Save As, or Cancel before saving over a file another program changed.</w:t>
            </w:r>
          </w:p>
        </w:tc>
        <w:tc>
          <w:tcPr>
            <w:tcW w:type="dxa" w:w="1008"/>
            <w:vAlign w:val="top"/>
          </w:tcPr>
          <w:p>
            <w:pPr>
              <w:spacing w:after="40"/>
            </w:pPr>
            <w:r>
              <w:rPr>
                <w:sz w:val="19"/>
              </w:rPr>
              <w:t>Must</w:t>
            </w:r>
          </w:p>
        </w:tc>
        <w:tc>
          <w:tcPr>
            <w:tcW w:type="dxa" w:w="2880"/>
            <w:vAlign w:val="top"/>
          </w:tcPr>
          <w:p>
            <w:pPr>
              <w:spacing w:after="40"/>
            </w:pPr>
            <w:r>
              <w:rPr>
                <w:sz w:val="19"/>
              </w:rPr>
              <w:t>Test: change the file in another program, then save in Obelisk.</w:t>
            </w:r>
          </w:p>
        </w:tc>
      </w:tr>
      <w:tr>
        <w:tc>
          <w:tcPr>
            <w:tcW w:type="dxa" w:w="936"/>
            <w:vAlign w:val="top"/>
          </w:tcPr>
          <w:p>
            <w:pPr>
              <w:spacing w:after="40"/>
            </w:pPr>
            <w:r>
              <w:rPr>
                <w:sz w:val="19"/>
              </w:rPr>
              <w:t>FR-14</w:t>
            </w:r>
          </w:p>
        </w:tc>
        <w:tc>
          <w:tcPr>
            <w:tcW w:type="dxa" w:w="4536"/>
            <w:vAlign w:val="top"/>
          </w:tcPr>
          <w:p>
            <w:pPr>
              <w:spacing w:after="40"/>
            </w:pPr>
            <w:r>
              <w:rPr>
                <w:sz w:val="19"/>
              </w:rPr>
              <w:t>The system shall autosave a changed document within 30 seconds of its last edit (target), once it has been saved.</w:t>
            </w:r>
          </w:p>
        </w:tc>
        <w:tc>
          <w:tcPr>
            <w:tcW w:type="dxa" w:w="1008"/>
            <w:vAlign w:val="top"/>
          </w:tcPr>
          <w:p>
            <w:pPr>
              <w:spacing w:after="40"/>
            </w:pPr>
            <w:r>
              <w:rPr>
                <w:sz w:val="19"/>
              </w:rPr>
              <w:t>Must</w:t>
            </w:r>
          </w:p>
        </w:tc>
        <w:tc>
          <w:tcPr>
            <w:tcW w:type="dxa" w:w="2880"/>
            <w:vAlign w:val="top"/>
          </w:tcPr>
          <w:p>
            <w:pPr>
              <w:spacing w:after="40"/>
            </w:pPr>
            <w:r>
              <w:rPr>
                <w:sz w:val="19"/>
              </w:rPr>
              <w:t>Test: a never-saved tab writes nothing; a saved one is on disk 30 s after an edit.</w:t>
            </w:r>
          </w:p>
        </w:tc>
      </w:tr>
      <w:tr>
        <w:tc>
          <w:tcPr>
            <w:tcW w:type="dxa" w:w="936"/>
            <w:vAlign w:val="top"/>
          </w:tcPr>
          <w:p>
            <w:pPr>
              <w:spacing w:after="40"/>
            </w:pPr>
            <w:r>
              <w:rPr>
                <w:sz w:val="19"/>
              </w:rPr>
              <w:t>FR-15</w:t>
            </w:r>
          </w:p>
        </w:tc>
        <w:tc>
          <w:tcPr>
            <w:tcW w:type="dxa" w:w="4536"/>
            <w:vAlign w:val="top"/>
          </w:tcPr>
          <w:p>
            <w:pPr>
              <w:spacing w:after="40"/>
            </w:pPr>
            <w:r>
              <w:rPr>
                <w:sz w:val="19"/>
              </w:rPr>
              <w:t>The system shall skip an autosave and show the FR-13 choice when the file changed on disk.</w:t>
            </w:r>
          </w:p>
        </w:tc>
        <w:tc>
          <w:tcPr>
            <w:tcW w:type="dxa" w:w="1008"/>
            <w:vAlign w:val="top"/>
          </w:tcPr>
          <w:p>
            <w:pPr>
              <w:spacing w:after="40"/>
            </w:pPr>
            <w:r>
              <w:rPr>
                <w:sz w:val="19"/>
              </w:rPr>
              <w:t>Must</w:t>
            </w:r>
          </w:p>
        </w:tc>
        <w:tc>
          <w:tcPr>
            <w:tcW w:type="dxa" w:w="2880"/>
            <w:vAlign w:val="top"/>
          </w:tcPr>
          <w:p>
            <w:pPr>
              <w:spacing w:after="40"/>
            </w:pPr>
            <w:r>
              <w:rPr>
                <w:sz w:val="19"/>
              </w:rPr>
              <w:t>Test: change the file in another program, then edit in Obelisk.</w:t>
            </w:r>
          </w:p>
        </w:tc>
      </w:tr>
      <w:tr>
        <w:tc>
          <w:tcPr>
            <w:tcW w:type="dxa" w:w="936"/>
            <w:vAlign w:val="top"/>
          </w:tcPr>
          <w:p>
            <w:pPr>
              <w:spacing w:after="40"/>
            </w:pPr>
            <w:r>
              <w:rPr>
                <w:sz w:val="19"/>
              </w:rPr>
              <w:t>FR-16</w:t>
            </w:r>
          </w:p>
        </w:tc>
        <w:tc>
          <w:tcPr>
            <w:tcW w:type="dxa" w:w="4536"/>
            <w:vAlign w:val="top"/>
          </w:tcPr>
          <w:p>
            <w:pPr>
              <w:spacing w:after="40"/>
            </w:pPr>
            <w:r>
              <w:rPr>
                <w:sz w:val="19"/>
              </w:rPr>
              <w:t>The system shall ask to save, discard, or cancel when a tab or the app closes with unsaved changes.</w:t>
            </w:r>
          </w:p>
        </w:tc>
        <w:tc>
          <w:tcPr>
            <w:tcW w:type="dxa" w:w="1008"/>
            <w:vAlign w:val="top"/>
          </w:tcPr>
          <w:p>
            <w:pPr>
              <w:spacing w:after="40"/>
            </w:pPr>
            <w:r>
              <w:rPr>
                <w:sz w:val="19"/>
              </w:rPr>
              <w:t>Must</w:t>
            </w:r>
          </w:p>
        </w:tc>
        <w:tc>
          <w:tcPr>
            <w:tcW w:type="dxa" w:w="2880"/>
            <w:vAlign w:val="top"/>
          </w:tcPr>
          <w:p>
            <w:pPr>
              <w:spacing w:after="40"/>
            </w:pPr>
            <w:r>
              <w:rPr>
                <w:sz w:val="19"/>
              </w:rPr>
              <w:t>Test: close a changed tab, and exit with one.</w:t>
            </w:r>
          </w:p>
        </w:tc>
      </w:tr>
      <w:tr>
        <w:tc>
          <w:tcPr>
            <w:tcW w:type="dxa" w:w="936"/>
            <w:vAlign w:val="top"/>
          </w:tcPr>
          <w:p>
            <w:pPr>
              <w:spacing w:after="40"/>
            </w:pPr>
            <w:r>
              <w:rPr>
                <w:sz w:val="19"/>
              </w:rPr>
              <w:t>FR-17</w:t>
            </w:r>
          </w:p>
        </w:tc>
        <w:tc>
          <w:tcPr>
            <w:tcW w:type="dxa" w:w="4536"/>
            <w:vAlign w:val="top"/>
          </w:tcPr>
          <w:p>
            <w:pPr>
              <w:spacing w:after="40"/>
            </w:pPr>
            <w:r>
              <w:rPr>
                <w:sz w:val="19"/>
              </w:rPr>
              <w:t>The system shall store each document's view, Pages or Pageless, in its file and reopen it in that view.</w:t>
            </w:r>
          </w:p>
        </w:tc>
        <w:tc>
          <w:tcPr>
            <w:tcW w:type="dxa" w:w="1008"/>
            <w:vAlign w:val="top"/>
          </w:tcPr>
          <w:p>
            <w:pPr>
              <w:spacing w:after="40"/>
            </w:pPr>
            <w:r>
              <w:rPr>
                <w:sz w:val="19"/>
              </w:rPr>
              <w:t>Must</w:t>
            </w:r>
          </w:p>
        </w:tc>
        <w:tc>
          <w:tcPr>
            <w:tcW w:type="dxa" w:w="2880"/>
            <w:vAlign w:val="top"/>
          </w:tcPr>
          <w:p>
            <w:pPr>
              <w:spacing w:after="40"/>
            </w:pPr>
            <w:r>
              <w:rPr>
                <w:sz w:val="19"/>
              </w:rPr>
              <w:t>Test: save in Pageless, close, reopen.</w:t>
            </w:r>
          </w:p>
        </w:tc>
      </w:tr>
      <w:tr>
        <w:tc>
          <w:tcPr>
            <w:tcW w:type="dxa" w:w="936"/>
            <w:vAlign w:val="top"/>
          </w:tcPr>
          <w:p>
            <w:pPr>
              <w:spacing w:after="40"/>
            </w:pPr>
            <w:r>
              <w:rPr>
                <w:sz w:val="19"/>
              </w:rPr>
              <w:t>FR-18</w:t>
            </w:r>
          </w:p>
        </w:tc>
        <w:tc>
          <w:tcPr>
            <w:tcW w:type="dxa" w:w="4536"/>
            <w:vAlign w:val="top"/>
          </w:tcPr>
          <w:p>
            <w:pPr>
              <w:spacing w:after="40"/>
            </w:pPr>
            <w:r>
              <w:rPr>
                <w:sz w:val="19"/>
              </w:rPr>
              <w:t>The system shall open a double-clicked .obk file in Obelisk, in a new tab if Obelisk is already running.</w:t>
            </w:r>
          </w:p>
        </w:tc>
        <w:tc>
          <w:tcPr>
            <w:tcW w:type="dxa" w:w="1008"/>
            <w:vAlign w:val="top"/>
          </w:tcPr>
          <w:p>
            <w:pPr>
              <w:spacing w:after="40"/>
            </w:pPr>
            <w:r>
              <w:rPr>
                <w:sz w:val="19"/>
              </w:rPr>
              <w:t>Should</w:t>
            </w:r>
          </w:p>
        </w:tc>
        <w:tc>
          <w:tcPr>
            <w:tcW w:type="dxa" w:w="2880"/>
            <w:vAlign w:val="top"/>
          </w:tcPr>
          <w:p>
            <w:pPr>
              <w:spacing w:after="40"/>
            </w:pPr>
            <w:r>
              <w:rPr>
                <w:sz w:val="19"/>
              </w:rPr>
              <w:t>Demo: double-click two files from File Explorer; one window, two tabs.</w:t>
            </w:r>
          </w:p>
        </w:tc>
      </w:tr>
      <w:tr>
        <w:tc>
          <w:tcPr>
            <w:tcW w:type="dxa" w:w="936"/>
            <w:vAlign w:val="top"/>
          </w:tcPr>
          <w:p>
            <w:pPr>
              <w:spacing w:after="40"/>
            </w:pPr>
            <w:r>
              <w:rPr>
                <w:sz w:val="19"/>
              </w:rPr>
              <w:t>FR-19</w:t>
            </w:r>
          </w:p>
        </w:tc>
        <w:tc>
          <w:tcPr>
            <w:tcW w:type="dxa" w:w="4536"/>
            <w:vAlign w:val="top"/>
          </w:tcPr>
          <w:p>
            <w:pPr>
              <w:spacing w:after="40"/>
            </w:pPr>
            <w:r>
              <w:rPr>
                <w:sz w:val="19"/>
              </w:rPr>
              <w:t>The system shall keep a hidden recovery copy of each changed, never-saved tab in app data every 30 seconds.</w:t>
            </w:r>
          </w:p>
        </w:tc>
        <w:tc>
          <w:tcPr>
            <w:tcW w:type="dxa" w:w="1008"/>
            <w:vAlign w:val="top"/>
          </w:tcPr>
          <w:p>
            <w:pPr>
              <w:spacing w:after="40"/>
            </w:pPr>
            <w:r>
              <w:rPr>
                <w:sz w:val="19"/>
              </w:rPr>
              <w:t>Should</w:t>
            </w:r>
          </w:p>
        </w:tc>
        <w:tc>
          <w:tcPr>
            <w:tcW w:type="dxa" w:w="2880"/>
            <w:vAlign w:val="top"/>
          </w:tcPr>
          <w:p>
            <w:pPr>
              <w:spacing w:after="40"/>
            </w:pPr>
            <w:r>
              <w:rPr>
                <w:sz w:val="19"/>
              </w:rPr>
              <w:t>Inspection: the copy appears in app data within 30 s of an edit.</w:t>
            </w:r>
          </w:p>
        </w:tc>
      </w:tr>
      <w:tr>
        <w:tc>
          <w:tcPr>
            <w:tcW w:type="dxa" w:w="936"/>
            <w:vAlign w:val="top"/>
          </w:tcPr>
          <w:p>
            <w:pPr>
              <w:spacing w:after="40"/>
            </w:pPr>
            <w:r>
              <w:rPr>
                <w:sz w:val="19"/>
              </w:rPr>
              <w:t>FR-20</w:t>
            </w:r>
          </w:p>
        </w:tc>
        <w:tc>
          <w:tcPr>
            <w:tcW w:type="dxa" w:w="4536"/>
            <w:vAlign w:val="top"/>
          </w:tcPr>
          <w:p>
            <w:pPr>
              <w:spacing w:after="40"/>
            </w:pPr>
            <w:r>
              <w:rPr>
                <w:sz w:val="19"/>
              </w:rPr>
              <w:t>The system shall offer each recovery copy at every launch, to restore or discard, until the user chooses.</w:t>
            </w:r>
          </w:p>
        </w:tc>
        <w:tc>
          <w:tcPr>
            <w:tcW w:type="dxa" w:w="1008"/>
            <w:vAlign w:val="top"/>
          </w:tcPr>
          <w:p>
            <w:pPr>
              <w:spacing w:after="40"/>
            </w:pPr>
            <w:r>
              <w:rPr>
                <w:sz w:val="19"/>
              </w:rPr>
              <w:t>Should</w:t>
            </w:r>
          </w:p>
        </w:tc>
        <w:tc>
          <w:tcPr>
            <w:tcW w:type="dxa" w:w="2880"/>
            <w:vAlign w:val="top"/>
          </w:tcPr>
          <w:p>
            <w:pPr>
              <w:spacing w:after="40"/>
            </w:pPr>
            <w:r>
              <w:rPr>
                <w:sz w:val="19"/>
              </w:rPr>
              <w:t>Test: end Obelisk from Task Manager, restart, close the prompt, restart; the copy is offered again.</w:t>
            </w:r>
          </w:p>
        </w:tc>
      </w:tr>
      <w:tr>
        <w:tc>
          <w:tcPr>
            <w:tcW w:type="dxa" w:w="936"/>
            <w:vAlign w:val="top"/>
          </w:tcPr>
          <w:p>
            <w:pPr>
              <w:spacing w:after="40"/>
            </w:pPr>
            <w:r>
              <w:rPr>
                <w:sz w:val="19"/>
              </w:rPr>
              <w:t>FR-21</w:t>
            </w:r>
          </w:p>
        </w:tc>
        <w:tc>
          <w:tcPr>
            <w:tcW w:type="dxa" w:w="4536"/>
            <w:vAlign w:val="top"/>
          </w:tcPr>
          <w:p>
            <w:pPr>
              <w:spacing w:after="40"/>
            </w:pPr>
            <w:r>
              <w:rPr>
                <w:sz w:val="19"/>
              </w:rPr>
              <w:t>The system shall delete a tab's recovery copy when that tab is saved or discarded.</w:t>
            </w:r>
          </w:p>
        </w:tc>
        <w:tc>
          <w:tcPr>
            <w:tcW w:type="dxa" w:w="1008"/>
            <w:vAlign w:val="top"/>
          </w:tcPr>
          <w:p>
            <w:pPr>
              <w:spacing w:after="40"/>
            </w:pPr>
            <w:r>
              <w:rPr>
                <w:sz w:val="19"/>
              </w:rPr>
              <w:t>Should</w:t>
            </w:r>
          </w:p>
        </w:tc>
        <w:tc>
          <w:tcPr>
            <w:tcW w:type="dxa" w:w="2880"/>
            <w:vAlign w:val="top"/>
          </w:tcPr>
          <w:p>
            <w:pPr>
              <w:spacing w:after="40"/>
            </w:pPr>
            <w:r>
              <w:rPr>
                <w:sz w:val="19"/>
              </w:rPr>
              <w:t>Inspection: the copy is gone after Save and after Discard.</w:t>
            </w:r>
          </w:p>
        </w:tc>
      </w:tr>
    </w:tbl>
    <w:p>
      <w:pPr>
        <w:spacing w:after="40"/>
      </w:pPr>
    </w:p>
    <w:p>
      <w:r>
        <w:rPr>
          <w:b/>
          <w:color w:val="B00000"/>
        </w:rPr>
        <w:t xml:space="preserve">UNVERIFIED: </w:t>
      </w:r>
      <w:r>
        <w:t>Whether the Windows Save dialog itself asks before replacing a file depends on dialog options Electron sets. Until checked, Obelisk shows its own confirmation for FR-12. Check: Electron dialog.showSaveDialog docs and a test on Windows 11.</w:t>
      </w:r>
    </w:p>
    <w:p>
      <w:r>
        <w:rPr>
          <w:b/>
          <w:color w:val="B00000"/>
        </w:rPr>
        <w:t xml:space="preserve">UNVERIFIED: </w:t>
      </w:r>
      <w:r>
        <w:t>Opening a double-clicked file in the running instance (FR-18) relies on the MSIX file-type association and app.requestSingleInstanceLock with the second-instance event. Check both in a packaged MSIX build.</w:t>
      </w:r>
    </w:p>
    <w:p>
      <w:pPr>
        <w:pStyle w:val="Heading2"/>
      </w:pPr>
      <w:r>
        <w:t>6.4 Page view and layout</w:t>
      </w:r>
    </w:p>
    <w:p>
      <w:r>
        <w:t>Pages view shows separate Letter pages. Pageless view shows one long page with no page edges. Print and PDF always use the page layout.</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FR-22</w:t>
            </w:r>
          </w:p>
        </w:tc>
        <w:tc>
          <w:tcPr>
            <w:tcW w:type="dxa" w:w="4536"/>
            <w:vAlign w:val="top"/>
          </w:tcPr>
          <w:p>
            <w:pPr>
              <w:spacing w:after="40"/>
            </w:pPr>
            <w:r>
              <w:rPr>
                <w:sz w:val="19"/>
              </w:rPr>
              <w:t>The system shall open every new document in Pages view, showing separate Letter pages.</w:t>
            </w:r>
          </w:p>
        </w:tc>
        <w:tc>
          <w:tcPr>
            <w:tcW w:type="dxa" w:w="1008"/>
            <w:vAlign w:val="top"/>
          </w:tcPr>
          <w:p>
            <w:pPr>
              <w:spacing w:after="40"/>
            </w:pPr>
            <w:r>
              <w:rPr>
                <w:sz w:val="19"/>
              </w:rPr>
              <w:t>Must</w:t>
            </w:r>
          </w:p>
        </w:tc>
        <w:tc>
          <w:tcPr>
            <w:tcW w:type="dxa" w:w="2880"/>
            <w:vAlign w:val="top"/>
          </w:tcPr>
          <w:p>
            <w:pPr>
              <w:spacing w:after="40"/>
            </w:pPr>
            <w:r>
              <w:rPr>
                <w:sz w:val="19"/>
              </w:rPr>
              <w:t>Test: File &gt; New opens in Pages view.</w:t>
            </w:r>
          </w:p>
        </w:tc>
      </w:tr>
      <w:tr>
        <w:tc>
          <w:tcPr>
            <w:tcW w:type="dxa" w:w="936"/>
            <w:vAlign w:val="top"/>
          </w:tcPr>
          <w:p>
            <w:pPr>
              <w:spacing w:after="40"/>
            </w:pPr>
            <w:r>
              <w:rPr>
                <w:sz w:val="19"/>
              </w:rPr>
              <w:t>FR-23</w:t>
            </w:r>
          </w:p>
        </w:tc>
        <w:tc>
          <w:tcPr>
            <w:tcW w:type="dxa" w:w="4536"/>
            <w:vAlign w:val="top"/>
          </w:tcPr>
          <w:p>
            <w:pPr>
              <w:spacing w:after="40"/>
            </w:pPr>
            <w:r>
              <w:rPr>
                <w:sz w:val="19"/>
              </w:rPr>
              <w:t>The system shall switch a document between Pages and Pageless from the View menu, marking it changed.</w:t>
            </w:r>
          </w:p>
        </w:tc>
        <w:tc>
          <w:tcPr>
            <w:tcW w:type="dxa" w:w="1008"/>
            <w:vAlign w:val="top"/>
          </w:tcPr>
          <w:p>
            <w:pPr>
              <w:spacing w:after="40"/>
            </w:pPr>
            <w:r>
              <w:rPr>
                <w:sz w:val="19"/>
              </w:rPr>
              <w:t>Must</w:t>
            </w:r>
          </w:p>
        </w:tc>
        <w:tc>
          <w:tcPr>
            <w:tcW w:type="dxa" w:w="2880"/>
            <w:vAlign w:val="top"/>
          </w:tcPr>
          <w:p>
            <w:pPr>
              <w:spacing w:after="40"/>
            </w:pPr>
            <w:r>
              <w:rPr>
                <w:sz w:val="19"/>
              </w:rPr>
              <w:t>Test: switch the view; the tab shows unsaved changes.</w:t>
            </w:r>
          </w:p>
        </w:tc>
      </w:tr>
      <w:tr>
        <w:tc>
          <w:tcPr>
            <w:tcW w:type="dxa" w:w="936"/>
            <w:vAlign w:val="top"/>
          </w:tcPr>
          <w:p>
            <w:pPr>
              <w:spacing w:after="40"/>
            </w:pPr>
            <w:r>
              <w:rPr>
                <w:sz w:val="19"/>
              </w:rPr>
              <w:t>FR-24</w:t>
            </w:r>
          </w:p>
        </w:tc>
        <w:tc>
          <w:tcPr>
            <w:tcW w:type="dxa" w:w="4536"/>
            <w:vAlign w:val="top"/>
          </w:tcPr>
          <w:p>
            <w:pPr>
              <w:spacing w:after="40"/>
            </w:pPr>
            <w:r>
              <w:rPr>
                <w:sz w:val="19"/>
              </w:rPr>
              <w:t xml:space="preserve">The system shall set orientation and margins as listed in the </w:t>
            </w:r>
            <w:r>
              <w:rPr>
                <w:i/>
                <w:sz w:val="19"/>
              </w:rPr>
              <w:t>Page setup reference</w:t>
            </w:r>
            <w:r>
              <w:rPr>
                <w:sz w:val="19"/>
              </w:rPr>
              <w:t>, stored in the file.</w:t>
            </w:r>
          </w:p>
        </w:tc>
        <w:tc>
          <w:tcPr>
            <w:tcW w:type="dxa" w:w="1008"/>
            <w:vAlign w:val="top"/>
          </w:tcPr>
          <w:p>
            <w:pPr>
              <w:spacing w:after="40"/>
            </w:pPr>
            <w:r>
              <w:rPr>
                <w:sz w:val="19"/>
              </w:rPr>
              <w:t>Must</w:t>
            </w:r>
          </w:p>
        </w:tc>
        <w:tc>
          <w:tcPr>
            <w:tcW w:type="dxa" w:w="2880"/>
            <w:vAlign w:val="top"/>
          </w:tcPr>
          <w:p>
            <w:pPr>
              <w:spacing w:after="40"/>
            </w:pPr>
            <w:r>
              <w:rPr>
                <w:sz w:val="19"/>
              </w:rPr>
              <w:t>Test: each margin preset changes the text width; reopen keeps it.</w:t>
            </w:r>
          </w:p>
        </w:tc>
      </w:tr>
      <w:tr>
        <w:tc>
          <w:tcPr>
            <w:tcW w:type="dxa" w:w="936"/>
            <w:vAlign w:val="top"/>
          </w:tcPr>
          <w:p>
            <w:pPr>
              <w:spacing w:after="40"/>
            </w:pPr>
            <w:r>
              <w:rPr>
                <w:sz w:val="19"/>
              </w:rPr>
              <w:t>FR-25</w:t>
            </w:r>
          </w:p>
        </w:tc>
        <w:tc>
          <w:tcPr>
            <w:tcW w:type="dxa" w:w="4536"/>
            <w:vAlign w:val="top"/>
          </w:tcPr>
          <w:p>
            <w:pPr>
              <w:spacing w:after="40"/>
            </w:pPr>
            <w:r>
              <w:rPr>
                <w:sz w:val="19"/>
              </w:rPr>
              <w:t xml:space="preserve">The system shall show an editable header and footer on every page, with the fields in the </w:t>
            </w:r>
            <w:r>
              <w:rPr>
                <w:i/>
                <w:sz w:val="19"/>
              </w:rPr>
              <w:t>Page setup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a three-page document numbers 1, 2, 3 on screen and in the PDF.</w:t>
            </w:r>
          </w:p>
        </w:tc>
      </w:tr>
      <w:tr>
        <w:tc>
          <w:tcPr>
            <w:tcW w:type="dxa" w:w="936"/>
            <w:vAlign w:val="top"/>
          </w:tcPr>
          <w:p>
            <w:pPr>
              <w:spacing w:after="40"/>
            </w:pPr>
            <w:r>
              <w:rPr>
                <w:sz w:val="19"/>
              </w:rPr>
              <w:t>FR-26</w:t>
            </w:r>
          </w:p>
        </w:tc>
        <w:tc>
          <w:tcPr>
            <w:tcW w:type="dxa" w:w="4536"/>
            <w:vAlign w:val="top"/>
          </w:tcPr>
          <w:p>
            <w:pPr>
              <w:spacing w:after="40"/>
            </w:pPr>
            <w:r>
              <w:rPr>
                <w:sz w:val="19"/>
              </w:rPr>
              <w:t>The system shall start a new page at the cursor on Ctrl+Enter or Insert &gt; Page break.</w:t>
            </w:r>
          </w:p>
        </w:tc>
        <w:tc>
          <w:tcPr>
            <w:tcW w:type="dxa" w:w="1008"/>
            <w:vAlign w:val="top"/>
          </w:tcPr>
          <w:p>
            <w:pPr>
              <w:spacing w:after="40"/>
            </w:pPr>
            <w:r>
              <w:rPr>
                <w:sz w:val="19"/>
              </w:rPr>
              <w:t>Must</w:t>
            </w:r>
          </w:p>
        </w:tc>
        <w:tc>
          <w:tcPr>
            <w:tcW w:type="dxa" w:w="2880"/>
            <w:vAlign w:val="top"/>
          </w:tcPr>
          <w:p>
            <w:pPr>
              <w:spacing w:after="40"/>
            </w:pPr>
            <w:r>
              <w:rPr>
                <w:sz w:val="19"/>
              </w:rPr>
              <w:t>Test: text after the break starts on the next page.</w:t>
            </w:r>
          </w:p>
        </w:tc>
      </w:tr>
      <w:tr>
        <w:tc>
          <w:tcPr>
            <w:tcW w:type="dxa" w:w="936"/>
            <w:vAlign w:val="top"/>
          </w:tcPr>
          <w:p>
            <w:pPr>
              <w:spacing w:after="40"/>
            </w:pPr>
            <w:r>
              <w:rPr>
                <w:sz w:val="19"/>
              </w:rPr>
              <w:t>FR-27</w:t>
            </w:r>
          </w:p>
        </w:tc>
        <w:tc>
          <w:tcPr>
            <w:tcW w:type="dxa" w:w="4536"/>
            <w:vAlign w:val="top"/>
          </w:tcPr>
          <w:p>
            <w:pPr>
              <w:spacing w:after="40"/>
            </w:pPr>
            <w:r>
              <w:rPr>
                <w:sz w:val="19"/>
              </w:rPr>
              <w:t xml:space="preserve">The system shall create a new document from the MLA template, as set in the </w:t>
            </w:r>
            <w:r>
              <w:rPr>
                <w:i/>
                <w:sz w:val="19"/>
              </w:rPr>
              <w:t>MLA template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Inspection: compare the new document with the reference.</w:t>
            </w:r>
          </w:p>
        </w:tc>
      </w:tr>
    </w:tbl>
    <w:p>
      <w:pPr>
        <w:spacing w:after="40"/>
      </w:pPr>
    </w:p>
    <w:p>
      <w:pPr>
        <w:pStyle w:val="Heading2"/>
      </w:pPr>
      <w:r>
        <w:t>6.5 Text formatting</w:t>
      </w:r>
    </w:p>
    <w:p>
      <w:r>
        <w:t>Formatting applies to text in any block that holds text, including table cells.</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FR-28</w:t>
            </w:r>
          </w:p>
        </w:tc>
        <w:tc>
          <w:tcPr>
            <w:tcW w:type="dxa" w:w="4536"/>
            <w:vAlign w:val="top"/>
          </w:tcPr>
          <w:p>
            <w:pPr>
              <w:spacing w:after="40"/>
            </w:pPr>
            <w:r>
              <w:rPr>
                <w:sz w:val="19"/>
              </w:rPr>
              <w:t xml:space="preserve">The system shall apply and clear the character formatting, fonts, and sizes in the </w:t>
            </w:r>
            <w:r>
              <w:rPr>
                <w:i/>
                <w:sz w:val="19"/>
              </w:rPr>
              <w:t>Formatting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apply each mark, then Clear formatting.</w:t>
            </w:r>
          </w:p>
        </w:tc>
      </w:tr>
      <w:tr>
        <w:tc>
          <w:tcPr>
            <w:tcW w:type="dxa" w:w="936"/>
            <w:vAlign w:val="top"/>
          </w:tcPr>
          <w:p>
            <w:pPr>
              <w:spacing w:after="40"/>
            </w:pPr>
            <w:r>
              <w:rPr>
                <w:sz w:val="19"/>
              </w:rPr>
              <w:t>FR-29</w:t>
            </w:r>
          </w:p>
        </w:tc>
        <w:tc>
          <w:tcPr>
            <w:tcW w:type="dxa" w:w="4536"/>
            <w:vAlign w:val="top"/>
          </w:tcPr>
          <w:p>
            <w:pPr>
              <w:spacing w:after="40"/>
            </w:pPr>
            <w:r>
              <w:rPr>
                <w:sz w:val="19"/>
              </w:rPr>
              <w:t xml:space="preserve">The system shall set alignment, line spacing, and space before and after each paragraph, per the </w:t>
            </w:r>
            <w:r>
              <w:rPr>
                <w:i/>
                <w:sz w:val="19"/>
              </w:rPr>
              <w:t>Formatting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each value changes the layout on screen and in the PDF.</w:t>
            </w:r>
          </w:p>
        </w:tc>
      </w:tr>
      <w:tr>
        <w:tc>
          <w:tcPr>
            <w:tcW w:type="dxa" w:w="936"/>
            <w:vAlign w:val="top"/>
          </w:tcPr>
          <w:p>
            <w:pPr>
              <w:spacing w:after="40"/>
            </w:pPr>
            <w:r>
              <w:rPr>
                <w:sz w:val="19"/>
              </w:rPr>
              <w:t>FR-30</w:t>
            </w:r>
          </w:p>
        </w:tc>
        <w:tc>
          <w:tcPr>
            <w:tcW w:type="dxa" w:w="4536"/>
            <w:vAlign w:val="top"/>
          </w:tcPr>
          <w:p>
            <w:pPr>
              <w:spacing w:after="40"/>
            </w:pPr>
            <w:r>
              <w:rPr>
                <w:sz w:val="19"/>
              </w:rPr>
              <w:t xml:space="preserve">The system shall set left, first-line, and hanging indents per paragraph, per the </w:t>
            </w:r>
            <w:r>
              <w:rPr>
                <w:i/>
                <w:sz w:val="19"/>
              </w:rPr>
              <w:t>Formatting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a hanging indent of 0.5 in on a Works Cited entry.</w:t>
            </w:r>
          </w:p>
        </w:tc>
      </w:tr>
      <w:tr>
        <w:tc>
          <w:tcPr>
            <w:tcW w:type="dxa" w:w="936"/>
            <w:vAlign w:val="top"/>
          </w:tcPr>
          <w:p>
            <w:pPr>
              <w:spacing w:after="40"/>
            </w:pPr>
            <w:r>
              <w:rPr>
                <w:sz w:val="19"/>
              </w:rPr>
              <w:t>FR-31</w:t>
            </w:r>
          </w:p>
        </w:tc>
        <w:tc>
          <w:tcPr>
            <w:tcW w:type="dxa" w:w="4536"/>
            <w:vAlign w:val="top"/>
          </w:tcPr>
          <w:p>
            <w:pPr>
              <w:spacing w:after="40"/>
            </w:pPr>
            <w:r>
              <w:rPr>
                <w:sz w:val="19"/>
              </w:rPr>
              <w:t>The system shall underline misspelled words and offer suggestions from the Windows spell checker.</w:t>
            </w:r>
          </w:p>
        </w:tc>
        <w:tc>
          <w:tcPr>
            <w:tcW w:type="dxa" w:w="1008"/>
            <w:vAlign w:val="top"/>
          </w:tcPr>
          <w:p>
            <w:pPr>
              <w:spacing w:after="40"/>
            </w:pPr>
            <w:r>
              <w:rPr>
                <w:sz w:val="19"/>
              </w:rPr>
              <w:t>Must</w:t>
            </w:r>
          </w:p>
        </w:tc>
        <w:tc>
          <w:tcPr>
            <w:tcW w:type="dxa" w:w="2880"/>
            <w:vAlign w:val="top"/>
          </w:tcPr>
          <w:p>
            <w:pPr>
              <w:spacing w:after="40"/>
            </w:pPr>
            <w:r>
              <w:rPr>
                <w:sz w:val="19"/>
              </w:rPr>
              <w:t>Demo: misspell a word, pick a suggestion from the text menu.</w:t>
            </w:r>
          </w:p>
        </w:tc>
      </w:tr>
    </w:tbl>
    <w:p>
      <w:pPr>
        <w:spacing w:after="40"/>
      </w:pPr>
    </w:p>
    <w:p>
      <w:r>
        <w:rPr>
          <w:b/>
          <w:color w:val="B00000"/>
        </w:rPr>
        <w:t xml:space="preserve">UNVERIFIED: </w:t>
      </w:r>
      <w:r>
        <w:t>FR-31 assumes Electron uses the Windows spell checker on Windows and returns suggestions to the context menu. Check: Electron spellchecker docs.</w:t>
      </w:r>
    </w:p>
    <w:p>
      <w:pPr>
        <w:pStyle w:val="Heading2"/>
      </w:pPr>
      <w:r>
        <w:t>6.6 Blocks and typing</w:t>
      </w:r>
    </w:p>
    <w:p>
      <w:r>
        <w:t>A document is a list of blocks. Each block has a handle on its left for selecting, dragging, and its menu.</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FR-32</w:t>
            </w:r>
          </w:p>
        </w:tc>
        <w:tc>
          <w:tcPr>
            <w:tcW w:type="dxa" w:w="4536"/>
            <w:vAlign w:val="top"/>
          </w:tcPr>
          <w:p>
            <w:pPr>
              <w:spacing w:after="40"/>
            </w:pPr>
            <w:r>
              <w:rPr>
                <w:sz w:val="19"/>
              </w:rPr>
              <w:t xml:space="preserve">The system shall provide every block in the </w:t>
            </w:r>
            <w:r>
              <w:rPr>
                <w:i/>
                <w:sz w:val="19"/>
              </w:rPr>
              <w:t>Block types reference</w:t>
            </w:r>
            <w:r>
              <w:rPr>
                <w:sz w:val="19"/>
              </w:rPr>
              <w:t>, any number of each.</w:t>
            </w:r>
          </w:p>
        </w:tc>
        <w:tc>
          <w:tcPr>
            <w:tcW w:type="dxa" w:w="1008"/>
            <w:vAlign w:val="top"/>
          </w:tcPr>
          <w:p>
            <w:pPr>
              <w:spacing w:after="40"/>
            </w:pPr>
            <w:r>
              <w:rPr>
                <w:sz w:val="19"/>
              </w:rPr>
              <w:t>Must</w:t>
            </w:r>
          </w:p>
        </w:tc>
        <w:tc>
          <w:tcPr>
            <w:tcW w:type="dxa" w:w="2880"/>
            <w:vAlign w:val="top"/>
          </w:tcPr>
          <w:p>
            <w:pPr>
              <w:spacing w:after="40"/>
            </w:pPr>
            <w:r>
              <w:rPr>
                <w:sz w:val="19"/>
              </w:rPr>
              <w:t>Test: insert two of each block, save, reopen.</w:t>
            </w:r>
          </w:p>
        </w:tc>
      </w:tr>
      <w:tr>
        <w:tc>
          <w:tcPr>
            <w:tcW w:type="dxa" w:w="936"/>
            <w:vAlign w:val="top"/>
          </w:tcPr>
          <w:p>
            <w:pPr>
              <w:spacing w:after="40"/>
            </w:pPr>
            <w:r>
              <w:rPr>
                <w:sz w:val="19"/>
              </w:rPr>
              <w:t>FR-33</w:t>
            </w:r>
          </w:p>
        </w:tc>
        <w:tc>
          <w:tcPr>
            <w:tcW w:type="dxa" w:w="4536"/>
            <w:vAlign w:val="top"/>
          </w:tcPr>
          <w:p>
            <w:pPr>
              <w:spacing w:after="40"/>
            </w:pPr>
            <w:r>
              <w:rPr>
                <w:sz w:val="19"/>
              </w:rPr>
              <w:t>The system shall show a block handle beside the block under the pointer or the cursor.</w:t>
            </w:r>
          </w:p>
        </w:tc>
        <w:tc>
          <w:tcPr>
            <w:tcW w:type="dxa" w:w="1008"/>
            <w:vAlign w:val="top"/>
          </w:tcPr>
          <w:p>
            <w:pPr>
              <w:spacing w:after="40"/>
            </w:pPr>
            <w:r>
              <w:rPr>
                <w:sz w:val="19"/>
              </w:rPr>
              <w:t>Must</w:t>
            </w:r>
          </w:p>
        </w:tc>
        <w:tc>
          <w:tcPr>
            <w:tcW w:type="dxa" w:w="2880"/>
            <w:vAlign w:val="top"/>
          </w:tcPr>
          <w:p>
            <w:pPr>
              <w:spacing w:after="40"/>
            </w:pPr>
            <w:r>
              <w:rPr>
                <w:sz w:val="19"/>
              </w:rPr>
              <w:t>Demo: move the pointer and the cursor over blocks.</w:t>
            </w:r>
          </w:p>
        </w:tc>
      </w:tr>
      <w:tr>
        <w:tc>
          <w:tcPr>
            <w:tcW w:type="dxa" w:w="936"/>
            <w:vAlign w:val="top"/>
          </w:tcPr>
          <w:p>
            <w:pPr>
              <w:spacing w:after="40"/>
            </w:pPr>
            <w:r>
              <w:rPr>
                <w:sz w:val="19"/>
              </w:rPr>
              <w:t>FR-34</w:t>
            </w:r>
          </w:p>
        </w:tc>
        <w:tc>
          <w:tcPr>
            <w:tcW w:type="dxa" w:w="4536"/>
            <w:vAlign w:val="top"/>
          </w:tcPr>
          <w:p>
            <w:pPr>
              <w:spacing w:after="40"/>
            </w:pPr>
            <w:r>
              <w:rPr>
                <w:sz w:val="19"/>
              </w:rPr>
              <w:t xml:space="preserve">The system shall open the slash menu on / in an empty line, listing items from the </w:t>
            </w:r>
            <w:r>
              <w:rPr>
                <w:i/>
                <w:sz w:val="19"/>
              </w:rPr>
              <w:t>Slash menu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type /tab and choose Table.</w:t>
            </w:r>
          </w:p>
        </w:tc>
      </w:tr>
      <w:tr>
        <w:tc>
          <w:tcPr>
            <w:tcW w:type="dxa" w:w="936"/>
            <w:vAlign w:val="top"/>
          </w:tcPr>
          <w:p>
            <w:pPr>
              <w:spacing w:after="40"/>
            </w:pPr>
            <w:r>
              <w:rPr>
                <w:sz w:val="19"/>
              </w:rPr>
              <w:t>FR-35</w:t>
            </w:r>
          </w:p>
        </w:tc>
        <w:tc>
          <w:tcPr>
            <w:tcW w:type="dxa" w:w="4536"/>
            <w:vAlign w:val="top"/>
          </w:tcPr>
          <w:p>
            <w:pPr>
              <w:spacing w:after="40"/>
            </w:pPr>
            <w:r>
              <w:rPr>
                <w:sz w:val="19"/>
              </w:rPr>
              <w:t xml:space="preserve">The system shall always apply the typed shortcuts in the </w:t>
            </w:r>
            <w:r>
              <w:rPr>
                <w:i/>
                <w:sz w:val="19"/>
              </w:rPr>
              <w:t>Keyboard reference</w:t>
            </w:r>
            <w:r>
              <w:rPr>
                <w:sz w:val="19"/>
              </w:rPr>
              <w:t>, following its rules.</w:t>
            </w:r>
          </w:p>
        </w:tc>
        <w:tc>
          <w:tcPr>
            <w:tcW w:type="dxa" w:w="1008"/>
            <w:vAlign w:val="top"/>
          </w:tcPr>
          <w:p>
            <w:pPr>
              <w:spacing w:after="40"/>
            </w:pPr>
            <w:r>
              <w:rPr>
                <w:sz w:val="19"/>
              </w:rPr>
              <w:t>Must</w:t>
            </w:r>
          </w:p>
        </w:tc>
        <w:tc>
          <w:tcPr>
            <w:tcW w:type="dxa" w:w="2880"/>
            <w:vAlign w:val="top"/>
          </w:tcPr>
          <w:p>
            <w:pPr>
              <w:spacing w:after="40"/>
            </w:pPr>
            <w:r>
              <w:rPr>
                <w:sz w:val="19"/>
              </w:rPr>
              <w:t>Test: type each shortcut; Ctrl+Z restores the typed characters.</w:t>
            </w:r>
          </w:p>
        </w:tc>
      </w:tr>
      <w:tr>
        <w:tc>
          <w:tcPr>
            <w:tcW w:type="dxa" w:w="936"/>
            <w:vAlign w:val="top"/>
          </w:tcPr>
          <w:p>
            <w:pPr>
              <w:spacing w:after="40"/>
            </w:pPr>
            <w:r>
              <w:rPr>
                <w:sz w:val="19"/>
              </w:rPr>
              <w:t>FR-36</w:t>
            </w:r>
          </w:p>
        </w:tc>
        <w:tc>
          <w:tcPr>
            <w:tcW w:type="dxa" w:w="4536"/>
            <w:vAlign w:val="top"/>
          </w:tcPr>
          <w:p>
            <w:pPr>
              <w:spacing w:after="40"/>
            </w:pPr>
            <w:r>
              <w:rPr>
                <w:sz w:val="19"/>
              </w:rPr>
              <w:t xml:space="preserve">The system shall paste from other apps only what the </w:t>
            </w:r>
            <w:r>
              <w:rPr>
                <w:i/>
                <w:sz w:val="19"/>
              </w:rPr>
              <w:t>Paste reference</w:t>
            </w:r>
            <w:r>
              <w:rPr>
                <w:sz w:val="19"/>
              </w:rPr>
              <w:t xml:space="preserve"> keeps.</w:t>
            </w:r>
          </w:p>
        </w:tc>
        <w:tc>
          <w:tcPr>
            <w:tcW w:type="dxa" w:w="1008"/>
            <w:vAlign w:val="top"/>
          </w:tcPr>
          <w:p>
            <w:pPr>
              <w:spacing w:after="40"/>
            </w:pPr>
            <w:r>
              <w:rPr>
                <w:sz w:val="19"/>
              </w:rPr>
              <w:t>Must</w:t>
            </w:r>
          </w:p>
        </w:tc>
        <w:tc>
          <w:tcPr>
            <w:tcW w:type="dxa" w:w="2880"/>
            <w:vAlign w:val="top"/>
          </w:tcPr>
          <w:p>
            <w:pPr>
              <w:spacing w:after="40"/>
            </w:pPr>
            <w:r>
              <w:rPr>
                <w:sz w:val="19"/>
              </w:rPr>
              <w:t>Test: paste a web page with a script, a style, and a remote image.</w:t>
            </w:r>
          </w:p>
        </w:tc>
      </w:tr>
      <w:tr>
        <w:tc>
          <w:tcPr>
            <w:tcW w:type="dxa" w:w="936"/>
            <w:vAlign w:val="top"/>
          </w:tcPr>
          <w:p>
            <w:pPr>
              <w:spacing w:after="40"/>
            </w:pPr>
            <w:r>
              <w:rPr>
                <w:sz w:val="19"/>
              </w:rPr>
              <w:t>FR-37</w:t>
            </w:r>
          </w:p>
        </w:tc>
        <w:tc>
          <w:tcPr>
            <w:tcW w:type="dxa" w:w="4536"/>
            <w:vAlign w:val="top"/>
          </w:tcPr>
          <w:p>
            <w:pPr>
              <w:spacing w:after="40"/>
            </w:pPr>
            <w:r>
              <w:rPr>
                <w:sz w:val="19"/>
              </w:rPr>
              <w:t>The system shall undo and redo up to 100 steps per tab, kept through Save until the tab closes.</w:t>
            </w:r>
          </w:p>
        </w:tc>
        <w:tc>
          <w:tcPr>
            <w:tcW w:type="dxa" w:w="1008"/>
            <w:vAlign w:val="top"/>
          </w:tcPr>
          <w:p>
            <w:pPr>
              <w:spacing w:after="40"/>
            </w:pPr>
            <w:r>
              <w:rPr>
                <w:sz w:val="19"/>
              </w:rPr>
              <w:t>Must</w:t>
            </w:r>
          </w:p>
        </w:tc>
        <w:tc>
          <w:tcPr>
            <w:tcW w:type="dxa" w:w="2880"/>
            <w:vAlign w:val="top"/>
          </w:tcPr>
          <w:p>
            <w:pPr>
              <w:spacing w:after="40"/>
            </w:pPr>
            <w:r>
              <w:rPr>
                <w:sz w:val="19"/>
              </w:rPr>
              <w:t>Test: 101 edits, then 100 undos; Save keeps the history.</w:t>
            </w:r>
          </w:p>
        </w:tc>
      </w:tr>
    </w:tbl>
    <w:p>
      <w:pPr>
        <w:spacing w:after="40"/>
      </w:pPr>
    </w:p>
    <w:p>
      <w:pPr>
        <w:pStyle w:val="Heading2"/>
      </w:pPr>
      <w:r>
        <w:t>6.7 Block selection and clipboard</w:t>
      </w:r>
    </w:p>
    <w:p>
      <w:r>
        <w:t>Blocks can be moved and copied as whole units, within a document, between tabs, and to other apps.</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FR-38</w:t>
            </w:r>
          </w:p>
        </w:tc>
        <w:tc>
          <w:tcPr>
            <w:tcW w:type="dxa" w:w="4536"/>
            <w:vAlign w:val="top"/>
          </w:tcPr>
          <w:p>
            <w:pPr>
              <w:spacing w:after="40"/>
            </w:pPr>
            <w:r>
              <w:rPr>
                <w:sz w:val="19"/>
              </w:rPr>
              <w:t>The system shall select a block by its handle or Esc, and a range by Shift+clicking another handle.</w:t>
            </w:r>
          </w:p>
        </w:tc>
        <w:tc>
          <w:tcPr>
            <w:tcW w:type="dxa" w:w="1008"/>
            <w:vAlign w:val="top"/>
          </w:tcPr>
          <w:p>
            <w:pPr>
              <w:spacing w:after="40"/>
            </w:pPr>
            <w:r>
              <w:rPr>
                <w:sz w:val="19"/>
              </w:rPr>
              <w:t>Must</w:t>
            </w:r>
          </w:p>
        </w:tc>
        <w:tc>
          <w:tcPr>
            <w:tcW w:type="dxa" w:w="2880"/>
            <w:vAlign w:val="top"/>
          </w:tcPr>
          <w:p>
            <w:pPr>
              <w:spacing w:after="40"/>
            </w:pPr>
            <w:r>
              <w:rPr>
                <w:sz w:val="19"/>
              </w:rPr>
              <w:t>Test: select three blocks with Shift+click.</w:t>
            </w:r>
          </w:p>
        </w:tc>
      </w:tr>
      <w:tr>
        <w:tc>
          <w:tcPr>
            <w:tcW w:type="dxa" w:w="936"/>
            <w:vAlign w:val="top"/>
          </w:tcPr>
          <w:p>
            <w:pPr>
              <w:spacing w:after="40"/>
            </w:pPr>
            <w:r>
              <w:rPr>
                <w:sz w:val="19"/>
              </w:rPr>
              <w:t>FR-39</w:t>
            </w:r>
          </w:p>
        </w:tc>
        <w:tc>
          <w:tcPr>
            <w:tcW w:type="dxa" w:w="4536"/>
            <w:vAlign w:val="top"/>
          </w:tcPr>
          <w:p>
            <w:pPr>
              <w:spacing w:after="40"/>
            </w:pPr>
            <w:r>
              <w:rPr>
                <w:sz w:val="19"/>
              </w:rPr>
              <w:t>The system shall cut, copy, and paste selected blocks with Ctrl+X, Ctrl+C, and Ctrl+V, including between tabs.</w:t>
            </w:r>
          </w:p>
        </w:tc>
        <w:tc>
          <w:tcPr>
            <w:tcW w:type="dxa" w:w="1008"/>
            <w:vAlign w:val="top"/>
          </w:tcPr>
          <w:p>
            <w:pPr>
              <w:spacing w:after="40"/>
            </w:pPr>
            <w:r>
              <w:rPr>
                <w:sz w:val="19"/>
              </w:rPr>
              <w:t>Must</w:t>
            </w:r>
          </w:p>
        </w:tc>
        <w:tc>
          <w:tcPr>
            <w:tcW w:type="dxa" w:w="2880"/>
            <w:vAlign w:val="top"/>
          </w:tcPr>
          <w:p>
            <w:pPr>
              <w:spacing w:after="40"/>
            </w:pPr>
            <w:r>
              <w:rPr>
                <w:sz w:val="19"/>
              </w:rPr>
              <w:t>Test: copy a table from one tab to another.</w:t>
            </w:r>
          </w:p>
        </w:tc>
      </w:tr>
      <w:tr>
        <w:tc>
          <w:tcPr>
            <w:tcW w:type="dxa" w:w="936"/>
            <w:vAlign w:val="top"/>
          </w:tcPr>
          <w:p>
            <w:pPr>
              <w:spacing w:after="40"/>
            </w:pPr>
            <w:r>
              <w:rPr>
                <w:sz w:val="19"/>
              </w:rPr>
              <w:t>FR-40</w:t>
            </w:r>
          </w:p>
        </w:tc>
        <w:tc>
          <w:tcPr>
            <w:tcW w:type="dxa" w:w="4536"/>
            <w:vAlign w:val="top"/>
          </w:tcPr>
          <w:p>
            <w:pPr>
              <w:spacing w:after="40"/>
            </w:pPr>
            <w:r>
              <w:rPr>
                <w:sz w:val="19"/>
              </w:rPr>
              <w:t>The system shall duplicate the selected blocks directly below them on Ctrl+D.</w:t>
            </w:r>
          </w:p>
        </w:tc>
        <w:tc>
          <w:tcPr>
            <w:tcW w:type="dxa" w:w="1008"/>
            <w:vAlign w:val="top"/>
          </w:tcPr>
          <w:p>
            <w:pPr>
              <w:spacing w:after="40"/>
            </w:pPr>
            <w:r>
              <w:rPr>
                <w:sz w:val="19"/>
              </w:rPr>
              <w:t>Must</w:t>
            </w:r>
          </w:p>
        </w:tc>
        <w:tc>
          <w:tcPr>
            <w:tcW w:type="dxa" w:w="2880"/>
            <w:vAlign w:val="top"/>
          </w:tcPr>
          <w:p>
            <w:pPr>
              <w:spacing w:after="40"/>
            </w:pPr>
            <w:r>
              <w:rPr>
                <w:sz w:val="19"/>
              </w:rPr>
              <w:t>Test: duplicate two blocks; order is kept.</w:t>
            </w:r>
          </w:p>
        </w:tc>
      </w:tr>
      <w:tr>
        <w:tc>
          <w:tcPr>
            <w:tcW w:type="dxa" w:w="936"/>
            <w:vAlign w:val="top"/>
          </w:tcPr>
          <w:p>
            <w:pPr>
              <w:spacing w:after="40"/>
            </w:pPr>
            <w:r>
              <w:rPr>
                <w:sz w:val="19"/>
              </w:rPr>
              <w:t>FR-41</w:t>
            </w:r>
          </w:p>
        </w:tc>
        <w:tc>
          <w:tcPr>
            <w:tcW w:type="dxa" w:w="4536"/>
            <w:vAlign w:val="top"/>
          </w:tcPr>
          <w:p>
            <w:pPr>
              <w:spacing w:after="40"/>
            </w:pPr>
            <w:r>
              <w:rPr>
                <w:sz w:val="19"/>
              </w:rPr>
              <w:t>The system shall put copied blocks on the Windows clipboard as rich text, with plain text as a fallback.</w:t>
            </w:r>
          </w:p>
        </w:tc>
        <w:tc>
          <w:tcPr>
            <w:tcW w:type="dxa" w:w="1008"/>
            <w:vAlign w:val="top"/>
          </w:tcPr>
          <w:p>
            <w:pPr>
              <w:spacing w:after="40"/>
            </w:pPr>
            <w:r>
              <w:rPr>
                <w:sz w:val="19"/>
              </w:rPr>
              <w:t>Must</w:t>
            </w:r>
          </w:p>
        </w:tc>
        <w:tc>
          <w:tcPr>
            <w:tcW w:type="dxa" w:w="2880"/>
            <w:vAlign w:val="top"/>
          </w:tcPr>
          <w:p>
            <w:pPr>
              <w:spacing w:after="40"/>
            </w:pPr>
            <w:r>
              <w:rPr>
                <w:sz w:val="19"/>
              </w:rPr>
              <w:t>Test: paste into Word (rich) and Notepad (plain).</w:t>
            </w:r>
          </w:p>
        </w:tc>
      </w:tr>
      <w:tr>
        <w:tc>
          <w:tcPr>
            <w:tcW w:type="dxa" w:w="936"/>
            <w:vAlign w:val="top"/>
          </w:tcPr>
          <w:p>
            <w:pPr>
              <w:spacing w:after="40"/>
            </w:pPr>
            <w:r>
              <w:rPr>
                <w:sz w:val="19"/>
              </w:rPr>
              <w:t>FR-42</w:t>
            </w:r>
          </w:p>
        </w:tc>
        <w:tc>
          <w:tcPr>
            <w:tcW w:type="dxa" w:w="4536"/>
            <w:vAlign w:val="top"/>
          </w:tcPr>
          <w:p>
            <w:pPr>
              <w:spacing w:after="40"/>
            </w:pPr>
            <w:r>
              <w:rPr>
                <w:sz w:val="19"/>
              </w:rPr>
              <w:t>The system shall move selected blocks by dragging the handle or with Alt+Shift+Up and Alt+Shift+Down.</w:t>
            </w:r>
          </w:p>
        </w:tc>
        <w:tc>
          <w:tcPr>
            <w:tcW w:type="dxa" w:w="1008"/>
            <w:vAlign w:val="top"/>
          </w:tcPr>
          <w:p>
            <w:pPr>
              <w:spacing w:after="40"/>
            </w:pPr>
            <w:r>
              <w:rPr>
                <w:sz w:val="19"/>
              </w:rPr>
              <w:t>Must</w:t>
            </w:r>
          </w:p>
        </w:tc>
        <w:tc>
          <w:tcPr>
            <w:tcW w:type="dxa" w:w="2880"/>
            <w:vAlign w:val="top"/>
          </w:tcPr>
          <w:p>
            <w:pPr>
              <w:spacing w:after="40"/>
            </w:pPr>
            <w:r>
              <w:rPr>
                <w:sz w:val="19"/>
              </w:rPr>
              <w:t>Test: move a block up two places by keyboard.</w:t>
            </w:r>
          </w:p>
        </w:tc>
      </w:tr>
    </w:tbl>
    <w:p>
      <w:pPr>
        <w:spacing w:after="40"/>
      </w:pPr>
    </w:p>
    <w:p>
      <w:r>
        <w:rPr>
          <w:b/>
          <w:color w:val="B00000"/>
        </w:rPr>
        <w:t xml:space="preserve">UNVERIFIED: </w:t>
      </w:r>
      <w:r>
        <w:t>FR-41 assumes Word accepts the HTML clipboard format Electron writes. Check with current Word for Windows.</w:t>
      </w:r>
    </w:p>
    <w:p>
      <w:pPr>
        <w:pStyle w:val="Heading2"/>
      </w:pPr>
      <w:r>
        <w:t>6.8 Context menus</w:t>
      </w:r>
    </w:p>
    <w:p>
      <w:r>
        <w:t>Every block and inline item has a context menu, reachable by mouse and keyboard.</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FR-43</w:t>
            </w:r>
          </w:p>
        </w:tc>
        <w:tc>
          <w:tcPr>
            <w:tcW w:type="dxa" w:w="4536"/>
            <w:vAlign w:val="top"/>
          </w:tcPr>
          <w:p>
            <w:pPr>
              <w:spacing w:after="40"/>
            </w:pPr>
            <w:r>
              <w:rPr>
                <w:sz w:val="19"/>
              </w:rPr>
              <w:t>The system shall open a context menu on right-click, Shift+F10, or the Menu key.</w:t>
            </w:r>
          </w:p>
        </w:tc>
        <w:tc>
          <w:tcPr>
            <w:tcW w:type="dxa" w:w="1008"/>
            <w:vAlign w:val="top"/>
          </w:tcPr>
          <w:p>
            <w:pPr>
              <w:spacing w:after="40"/>
            </w:pPr>
            <w:r>
              <w:rPr>
                <w:sz w:val="19"/>
              </w:rPr>
              <w:t>Must</w:t>
            </w:r>
          </w:p>
        </w:tc>
        <w:tc>
          <w:tcPr>
            <w:tcW w:type="dxa" w:w="2880"/>
            <w:vAlign w:val="top"/>
          </w:tcPr>
          <w:p>
            <w:pPr>
              <w:spacing w:after="40"/>
            </w:pPr>
            <w:r>
              <w:rPr>
                <w:sz w:val="19"/>
              </w:rPr>
              <w:t>Test: each way opens the same menu.</w:t>
            </w:r>
          </w:p>
        </w:tc>
      </w:tr>
      <w:tr>
        <w:tc>
          <w:tcPr>
            <w:tcW w:type="dxa" w:w="936"/>
            <w:vAlign w:val="top"/>
          </w:tcPr>
          <w:p>
            <w:pPr>
              <w:spacing w:after="40"/>
            </w:pPr>
            <w:r>
              <w:rPr>
                <w:sz w:val="19"/>
              </w:rPr>
              <w:t>FR-44</w:t>
            </w:r>
          </w:p>
        </w:tc>
        <w:tc>
          <w:tcPr>
            <w:tcW w:type="dxa" w:w="4536"/>
            <w:vAlign w:val="top"/>
          </w:tcPr>
          <w:p>
            <w:pPr>
              <w:spacing w:after="40"/>
            </w:pPr>
            <w:r>
              <w:rPr>
                <w:sz w:val="19"/>
              </w:rPr>
              <w:t xml:space="preserve">The system shall show the menu items in the </w:t>
            </w:r>
            <w:r>
              <w:rPr>
                <w:i/>
                <w:sz w:val="19"/>
              </w:rPr>
              <w:t>Context menus reference</w:t>
            </w:r>
            <w:r>
              <w:rPr>
                <w:sz w:val="19"/>
              </w:rPr>
              <w:t>, following its composition rule.</w:t>
            </w:r>
          </w:p>
        </w:tc>
        <w:tc>
          <w:tcPr>
            <w:tcW w:type="dxa" w:w="1008"/>
            <w:vAlign w:val="top"/>
          </w:tcPr>
          <w:p>
            <w:pPr>
              <w:spacing w:after="40"/>
            </w:pPr>
            <w:r>
              <w:rPr>
                <w:sz w:val="19"/>
              </w:rPr>
              <w:t>Must</w:t>
            </w:r>
          </w:p>
        </w:tc>
        <w:tc>
          <w:tcPr>
            <w:tcW w:type="dxa" w:w="2880"/>
            <w:vAlign w:val="top"/>
          </w:tcPr>
          <w:p>
            <w:pPr>
              <w:spacing w:after="40"/>
            </w:pPr>
            <w:r>
              <w:rPr>
                <w:sz w:val="19"/>
              </w:rPr>
              <w:t>Inspection: compare each menu with the reference.</w:t>
            </w:r>
          </w:p>
        </w:tc>
      </w:tr>
    </w:tbl>
    <w:p>
      <w:pPr>
        <w:spacing w:after="40"/>
      </w:pPr>
    </w:p>
    <w:p>
      <w:pPr>
        <w:pStyle w:val="Heading2"/>
      </w:pPr>
      <w:r>
        <w:t>6.9 Tables</w:t>
      </w:r>
    </w:p>
    <w:p>
      <w:r>
        <w:t>Table cells hold text. A cell that starts with = holds cell-reference arithmetic. There are no named functions.</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FR-45</w:t>
            </w:r>
          </w:p>
        </w:tc>
        <w:tc>
          <w:tcPr>
            <w:tcW w:type="dxa" w:w="4536"/>
            <w:vAlign w:val="top"/>
          </w:tcPr>
          <w:p>
            <w:pPr>
              <w:spacing w:after="40"/>
            </w:pPr>
            <w:r>
              <w:rPr>
                <w:sz w:val="19"/>
              </w:rPr>
              <w:t>The system shall insert a table, add or delete rows and columns, and toggle a bold header row.</w:t>
            </w:r>
          </w:p>
        </w:tc>
        <w:tc>
          <w:tcPr>
            <w:tcW w:type="dxa" w:w="1008"/>
            <w:vAlign w:val="top"/>
          </w:tcPr>
          <w:p>
            <w:pPr>
              <w:spacing w:after="40"/>
            </w:pPr>
            <w:r>
              <w:rPr>
                <w:sz w:val="19"/>
              </w:rPr>
              <w:t>Must</w:t>
            </w:r>
          </w:p>
        </w:tc>
        <w:tc>
          <w:tcPr>
            <w:tcW w:type="dxa" w:w="2880"/>
            <w:vAlign w:val="top"/>
          </w:tcPr>
          <w:p>
            <w:pPr>
              <w:spacing w:after="40"/>
            </w:pPr>
            <w:r>
              <w:rPr>
                <w:sz w:val="19"/>
              </w:rPr>
              <w:t>Test: build a 3 by 4 table with a header row; insert a row above a referenced cell; the formula follows it.</w:t>
            </w:r>
          </w:p>
        </w:tc>
      </w:tr>
      <w:tr>
        <w:tc>
          <w:tcPr>
            <w:tcW w:type="dxa" w:w="936"/>
            <w:vAlign w:val="top"/>
          </w:tcPr>
          <w:p>
            <w:pPr>
              <w:spacing w:after="40"/>
            </w:pPr>
            <w:r>
              <w:rPr>
                <w:sz w:val="19"/>
              </w:rPr>
              <w:t>FR-46</w:t>
            </w:r>
          </w:p>
        </w:tc>
        <w:tc>
          <w:tcPr>
            <w:tcW w:type="dxa" w:w="4536"/>
            <w:vAlign w:val="top"/>
          </w:tcPr>
          <w:p>
            <w:pPr>
              <w:spacing w:after="40"/>
            </w:pPr>
            <w:r>
              <w:rPr>
                <w:sz w:val="19"/>
              </w:rPr>
              <w:t xml:space="preserve">The system shall compute a cell starting with = as cell-reference arithmetic, per the </w:t>
            </w:r>
            <w:r>
              <w:rPr>
                <w:i/>
                <w:sz w:val="19"/>
              </w:rPr>
              <w:t>Table math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=B2+B3*2, =(B2-B3)/2, =B2^2, =[B2+B3]**2.</w:t>
            </w:r>
          </w:p>
        </w:tc>
      </w:tr>
      <w:tr>
        <w:tc>
          <w:tcPr>
            <w:tcW w:type="dxa" w:w="936"/>
            <w:vAlign w:val="top"/>
          </w:tcPr>
          <w:p>
            <w:pPr>
              <w:spacing w:after="40"/>
            </w:pPr>
            <w:r>
              <w:rPr>
                <w:sz w:val="19"/>
              </w:rPr>
              <w:t>FR-47</w:t>
            </w:r>
          </w:p>
        </w:tc>
        <w:tc>
          <w:tcPr>
            <w:tcW w:type="dxa" w:w="4536"/>
            <w:vAlign w:val="top"/>
          </w:tcPr>
          <w:p>
            <w:pPr>
              <w:spacing w:after="40"/>
            </w:pPr>
            <w:r>
              <w:rPr>
                <w:sz w:val="19"/>
              </w:rPr>
              <w:t>The system shall show #DIV/0!, #REF!, or #CYCLE! in a cell whose formula cannot be computed.</w:t>
            </w:r>
          </w:p>
        </w:tc>
        <w:tc>
          <w:tcPr>
            <w:tcW w:type="dxa" w:w="1008"/>
            <w:vAlign w:val="top"/>
          </w:tcPr>
          <w:p>
            <w:pPr>
              <w:spacing w:after="40"/>
            </w:pPr>
            <w:r>
              <w:rPr>
                <w:sz w:val="19"/>
              </w:rPr>
              <w:t>Must</w:t>
            </w:r>
          </w:p>
        </w:tc>
        <w:tc>
          <w:tcPr>
            <w:tcW w:type="dxa" w:w="2880"/>
            <w:vAlign w:val="top"/>
          </w:tcPr>
          <w:p>
            <w:pPr>
              <w:spacing w:after="40"/>
            </w:pPr>
            <w:r>
              <w:rPr>
                <w:sz w:val="19"/>
              </w:rPr>
              <w:t>Test: =B2/0, a deleted referenced row (its reference becomes #REF!), and a self-reference.</w:t>
            </w:r>
          </w:p>
        </w:tc>
      </w:tr>
      <w:tr>
        <w:tc>
          <w:tcPr>
            <w:tcW w:type="dxa" w:w="936"/>
            <w:vAlign w:val="top"/>
          </w:tcPr>
          <w:p>
            <w:pPr>
              <w:spacing w:after="40"/>
            </w:pPr>
            <w:r>
              <w:rPr>
                <w:sz w:val="19"/>
              </w:rPr>
              <w:t>FR-48</w:t>
            </w:r>
          </w:p>
        </w:tc>
        <w:tc>
          <w:tcPr>
            <w:tcW w:type="dxa" w:w="4536"/>
            <w:vAlign w:val="top"/>
          </w:tcPr>
          <w:p>
            <w:pPr>
              <w:spacing w:after="40"/>
            </w:pPr>
            <w:r>
              <w:rPr>
                <w:sz w:val="19"/>
              </w:rPr>
              <w:t>The system shall sort table rows by one column, ascending or descending, keeping the header row fixed.</w:t>
            </w:r>
          </w:p>
        </w:tc>
        <w:tc>
          <w:tcPr>
            <w:tcW w:type="dxa" w:w="1008"/>
            <w:vAlign w:val="top"/>
          </w:tcPr>
          <w:p>
            <w:pPr>
              <w:spacing w:after="40"/>
            </w:pPr>
            <w:r>
              <w:rPr>
                <w:sz w:val="19"/>
              </w:rPr>
              <w:t>Must</w:t>
            </w:r>
          </w:p>
        </w:tc>
        <w:tc>
          <w:tcPr>
            <w:tcW w:type="dxa" w:w="2880"/>
            <w:vAlign w:val="top"/>
          </w:tcPr>
          <w:p>
            <w:pPr>
              <w:spacing w:after="40"/>
            </w:pPr>
            <w:r>
              <w:rPr>
                <w:sz w:val="19"/>
              </w:rPr>
              <w:t>Test: sort numbers and text both ways; row 1 stays.</w:t>
            </w:r>
          </w:p>
        </w:tc>
      </w:tr>
    </w:tbl>
    <w:p>
      <w:pPr>
        <w:spacing w:after="40"/>
      </w:pPr>
    </w:p>
    <w:p>
      <w:pPr>
        <w:pStyle w:val="Heading2"/>
      </w:pPr>
      <w:r>
        <w:t>6.10 Images</w:t>
      </w:r>
    </w:p>
    <w:p>
      <w:r>
        <w:t>Images are stored inside the document file, so the file is complete on its own.</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FR-49</w:t>
            </w:r>
          </w:p>
        </w:tc>
        <w:tc>
          <w:tcPr>
            <w:tcW w:type="dxa" w:w="4536"/>
            <w:vAlign w:val="top"/>
          </w:tcPr>
          <w:p>
            <w:pPr>
              <w:spacing w:after="40"/>
            </w:pPr>
            <w:r>
              <w:rPr>
                <w:sz w:val="19"/>
              </w:rPr>
              <w:t xml:space="preserve">The system shall insert an image from a file or the clipboard, within the </w:t>
            </w:r>
            <w:r>
              <w:rPr>
                <w:i/>
                <w:sz w:val="19"/>
              </w:rPr>
              <w:t>Image reference</w:t>
            </w:r>
            <w:r>
              <w:rPr>
                <w:sz w:val="19"/>
              </w:rPr>
              <w:t xml:space="preserve"> limits.</w:t>
            </w:r>
          </w:p>
        </w:tc>
        <w:tc>
          <w:tcPr>
            <w:tcW w:type="dxa" w:w="1008"/>
            <w:vAlign w:val="top"/>
          </w:tcPr>
          <w:p>
            <w:pPr>
              <w:spacing w:after="40"/>
            </w:pPr>
            <w:r>
              <w:rPr>
                <w:sz w:val="19"/>
              </w:rPr>
              <w:t>Must</w:t>
            </w:r>
          </w:p>
        </w:tc>
        <w:tc>
          <w:tcPr>
            <w:tcW w:type="dxa" w:w="2880"/>
            <w:vAlign w:val="top"/>
          </w:tcPr>
          <w:p>
            <w:pPr>
              <w:spacing w:after="40"/>
            </w:pPr>
            <w:r>
              <w:rPr>
                <w:sz w:val="19"/>
              </w:rPr>
              <w:t>Test: insert each type and an animated GIF; a 25 MB image and an 8001-pixel image are refused.</w:t>
            </w:r>
          </w:p>
        </w:tc>
      </w:tr>
      <w:tr>
        <w:tc>
          <w:tcPr>
            <w:tcW w:type="dxa" w:w="936"/>
            <w:vAlign w:val="top"/>
          </w:tcPr>
          <w:p>
            <w:pPr>
              <w:spacing w:after="40"/>
            </w:pPr>
            <w:r>
              <w:rPr>
                <w:sz w:val="19"/>
              </w:rPr>
              <w:t>FR-50</w:t>
            </w:r>
          </w:p>
        </w:tc>
        <w:tc>
          <w:tcPr>
            <w:tcW w:type="dxa" w:w="4536"/>
            <w:vAlign w:val="top"/>
          </w:tcPr>
          <w:p>
            <w:pPr>
              <w:spacing w:after="40"/>
            </w:pPr>
            <w:r>
              <w:rPr>
                <w:sz w:val="19"/>
              </w:rPr>
              <w:t>The system shall resize an image by dragging a corner handle, keeping its aspect ratio.</w:t>
            </w:r>
          </w:p>
        </w:tc>
        <w:tc>
          <w:tcPr>
            <w:tcW w:type="dxa" w:w="1008"/>
            <w:vAlign w:val="top"/>
          </w:tcPr>
          <w:p>
            <w:pPr>
              <w:spacing w:after="40"/>
            </w:pPr>
            <w:r>
              <w:rPr>
                <w:sz w:val="19"/>
              </w:rPr>
              <w:t>Must</w:t>
            </w:r>
          </w:p>
        </w:tc>
        <w:tc>
          <w:tcPr>
            <w:tcW w:type="dxa" w:w="2880"/>
            <w:vAlign w:val="top"/>
          </w:tcPr>
          <w:p>
            <w:pPr>
              <w:spacing w:after="40"/>
            </w:pPr>
            <w:r>
              <w:rPr>
                <w:sz w:val="19"/>
              </w:rPr>
              <w:t>Test: drag a corner; the ratio is unchanged.</w:t>
            </w:r>
          </w:p>
        </w:tc>
      </w:tr>
      <w:tr>
        <w:tc>
          <w:tcPr>
            <w:tcW w:type="dxa" w:w="936"/>
            <w:vAlign w:val="top"/>
          </w:tcPr>
          <w:p>
            <w:pPr>
              <w:spacing w:after="40"/>
            </w:pPr>
            <w:r>
              <w:rPr>
                <w:sz w:val="19"/>
              </w:rPr>
              <w:t>FR-51</w:t>
            </w:r>
          </w:p>
        </w:tc>
        <w:tc>
          <w:tcPr>
            <w:tcW w:type="dxa" w:w="4536"/>
            <w:vAlign w:val="top"/>
          </w:tcPr>
          <w:p>
            <w:pPr>
              <w:spacing w:after="40"/>
            </w:pPr>
            <w:r>
              <w:rPr>
                <w:sz w:val="19"/>
              </w:rPr>
              <w:t>The system shall rotate an image by quarter turns and flip it horizontally or vertically.</w:t>
            </w:r>
          </w:p>
        </w:tc>
        <w:tc>
          <w:tcPr>
            <w:tcW w:type="dxa" w:w="1008"/>
            <w:vAlign w:val="top"/>
          </w:tcPr>
          <w:p>
            <w:pPr>
              <w:spacing w:after="40"/>
            </w:pPr>
            <w:r>
              <w:rPr>
                <w:sz w:val="19"/>
              </w:rPr>
              <w:t>Must</w:t>
            </w:r>
          </w:p>
        </w:tc>
        <w:tc>
          <w:tcPr>
            <w:tcW w:type="dxa" w:w="2880"/>
            <w:vAlign w:val="top"/>
          </w:tcPr>
          <w:p>
            <w:pPr>
              <w:spacing w:after="40"/>
            </w:pPr>
            <w:r>
              <w:rPr>
                <w:sz w:val="19"/>
              </w:rPr>
              <w:t>Test: rotate, flip, save, reopen.</w:t>
            </w:r>
          </w:p>
        </w:tc>
      </w:tr>
      <w:tr>
        <w:tc>
          <w:tcPr>
            <w:tcW w:type="dxa" w:w="936"/>
            <w:vAlign w:val="top"/>
          </w:tcPr>
          <w:p>
            <w:pPr>
              <w:spacing w:after="40"/>
            </w:pPr>
            <w:r>
              <w:rPr>
                <w:sz w:val="19"/>
              </w:rPr>
              <w:t>FR-52</w:t>
            </w:r>
          </w:p>
        </w:tc>
        <w:tc>
          <w:tcPr>
            <w:tcW w:type="dxa" w:w="4536"/>
            <w:vAlign w:val="top"/>
          </w:tcPr>
          <w:p>
            <w:pPr>
              <w:spacing w:after="40"/>
            </w:pPr>
            <w:r>
              <w:rPr>
                <w:sz w:val="19"/>
              </w:rPr>
              <w:t>The system shall store alt text for each image and write it into Word and Markdown exports.</w:t>
            </w:r>
          </w:p>
        </w:tc>
        <w:tc>
          <w:tcPr>
            <w:tcW w:type="dxa" w:w="1008"/>
            <w:vAlign w:val="top"/>
          </w:tcPr>
          <w:p>
            <w:pPr>
              <w:spacing w:after="40"/>
            </w:pPr>
            <w:r>
              <w:rPr>
                <w:sz w:val="19"/>
              </w:rPr>
              <w:t>Must</w:t>
            </w:r>
          </w:p>
        </w:tc>
        <w:tc>
          <w:tcPr>
            <w:tcW w:type="dxa" w:w="2880"/>
            <w:vAlign w:val="top"/>
          </w:tcPr>
          <w:p>
            <w:pPr>
              <w:spacing w:after="40"/>
            </w:pPr>
            <w:r>
              <w:rPr>
                <w:sz w:val="19"/>
              </w:rPr>
              <w:t>Inspection: alt text in the .docx and the .md.</w:t>
            </w:r>
          </w:p>
        </w:tc>
      </w:tr>
    </w:tbl>
    <w:p>
      <w:pPr>
        <w:spacing w:after="40"/>
      </w:pPr>
    </w:p>
    <w:p>
      <w:r>
        <w:rPr>
          <w:b/>
          <w:color w:val="B00000"/>
        </w:rPr>
        <w:t xml:space="preserve">UNVERIFIED: </w:t>
      </w:r>
      <w:r>
        <w:t>Counting frames and reading frame sizes from GIF and WebP headers before decoding, and taking the first frame for export, are unchecked. Check against the GIF89a and WebP container specifications in spike S-06 of the architecture.</w:t>
      </w:r>
    </w:p>
    <w:p>
      <w:pPr>
        <w:pStyle w:val="Heading2"/>
      </w:pPr>
      <w:r>
        <w:t>6.11 Formulas</w:t>
      </w:r>
    </w:p>
    <w:p>
      <w:r>
        <w:t>The formula block is the standout feature: LaTeX math that renders as typed and exports cleanly.</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FR-53</w:t>
            </w:r>
          </w:p>
        </w:tc>
        <w:tc>
          <w:tcPr>
            <w:tcW w:type="dxa" w:w="4536"/>
            <w:vAlign w:val="top"/>
          </w:tcPr>
          <w:p>
            <w:pPr>
              <w:spacing w:after="40"/>
            </w:pPr>
            <w:r>
              <w:rPr>
                <w:sz w:val="19"/>
              </w:rPr>
              <w:t xml:space="preserve">The system shall render LaTeX math with KaTeX in formula blocks and inline formulas, per the </w:t>
            </w:r>
            <w:r>
              <w:rPr>
                <w:i/>
                <w:sz w:val="19"/>
              </w:rPr>
              <w:t>Formula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the sample formulas in the reference render.</w:t>
            </w:r>
          </w:p>
        </w:tc>
      </w:tr>
      <w:tr>
        <w:tc>
          <w:tcPr>
            <w:tcW w:type="dxa" w:w="936"/>
            <w:vAlign w:val="top"/>
          </w:tcPr>
          <w:p>
            <w:pPr>
              <w:spacing w:after="40"/>
            </w:pPr>
            <w:r>
              <w:rPr>
                <w:sz w:val="19"/>
              </w:rPr>
              <w:t>FR-54</w:t>
            </w:r>
          </w:p>
        </w:tc>
        <w:tc>
          <w:tcPr>
            <w:tcW w:type="dxa" w:w="4536"/>
            <w:vAlign w:val="top"/>
          </w:tcPr>
          <w:p>
            <w:pPr>
              <w:spacing w:after="40"/>
            </w:pPr>
            <w:r>
              <w:rPr>
                <w:sz w:val="19"/>
              </w:rPr>
              <w:t>The system shall show the rendered formula live below its LaTeX source while the formula is edited.</w:t>
            </w:r>
          </w:p>
        </w:tc>
        <w:tc>
          <w:tcPr>
            <w:tcW w:type="dxa" w:w="1008"/>
            <w:vAlign w:val="top"/>
          </w:tcPr>
          <w:p>
            <w:pPr>
              <w:spacing w:after="40"/>
            </w:pPr>
            <w:r>
              <w:rPr>
                <w:sz w:val="19"/>
              </w:rPr>
              <w:t>Must</w:t>
            </w:r>
          </w:p>
        </w:tc>
        <w:tc>
          <w:tcPr>
            <w:tcW w:type="dxa" w:w="2880"/>
            <w:vAlign w:val="top"/>
          </w:tcPr>
          <w:p>
            <w:pPr>
              <w:spacing w:after="40"/>
            </w:pPr>
            <w:r>
              <w:rPr>
                <w:sz w:val="19"/>
              </w:rPr>
              <w:t>Demo: type a fraction and watch it render.</w:t>
            </w:r>
          </w:p>
        </w:tc>
      </w:tr>
      <w:tr>
        <w:tc>
          <w:tcPr>
            <w:tcW w:type="dxa" w:w="936"/>
            <w:vAlign w:val="top"/>
          </w:tcPr>
          <w:p>
            <w:pPr>
              <w:spacing w:after="40"/>
            </w:pPr>
            <w:r>
              <w:rPr>
                <w:sz w:val="19"/>
              </w:rPr>
              <w:t>FR-55</w:t>
            </w:r>
          </w:p>
        </w:tc>
        <w:tc>
          <w:tcPr>
            <w:tcW w:type="dxa" w:w="4536"/>
            <w:vAlign w:val="top"/>
          </w:tcPr>
          <w:p>
            <w:pPr>
              <w:spacing w:after="40"/>
            </w:pPr>
            <w:r>
              <w:rPr>
                <w:sz w:val="19"/>
              </w:rPr>
              <w:t>The system shall show KaTeX's error message in place of a formula that does not parse, still allowing Save.</w:t>
            </w:r>
          </w:p>
        </w:tc>
        <w:tc>
          <w:tcPr>
            <w:tcW w:type="dxa" w:w="1008"/>
            <w:vAlign w:val="top"/>
          </w:tcPr>
          <w:p>
            <w:pPr>
              <w:spacing w:after="40"/>
            </w:pPr>
            <w:r>
              <w:rPr>
                <w:sz w:val="19"/>
              </w:rPr>
              <w:t>Must</w:t>
            </w:r>
          </w:p>
        </w:tc>
        <w:tc>
          <w:tcPr>
            <w:tcW w:type="dxa" w:w="2880"/>
            <w:vAlign w:val="top"/>
          </w:tcPr>
          <w:p>
            <w:pPr>
              <w:spacing w:after="40"/>
            </w:pPr>
            <w:r>
              <w:rPr>
                <w:sz w:val="19"/>
              </w:rPr>
              <w:t>Test: \frac{1} shows an error and the file saves.</w:t>
            </w:r>
          </w:p>
        </w:tc>
      </w:tr>
      <w:tr>
        <w:tc>
          <w:tcPr>
            <w:tcW w:type="dxa" w:w="936"/>
            <w:vAlign w:val="top"/>
          </w:tcPr>
          <w:p>
            <w:pPr>
              <w:spacing w:after="40"/>
            </w:pPr>
            <w:r>
              <w:rPr>
                <w:sz w:val="19"/>
              </w:rPr>
              <w:t>FR-56</w:t>
            </w:r>
          </w:p>
        </w:tc>
        <w:tc>
          <w:tcPr>
            <w:tcW w:type="dxa" w:w="4536"/>
            <w:vAlign w:val="top"/>
          </w:tcPr>
          <w:p>
            <w:pPr>
              <w:spacing w:after="40"/>
            </w:pPr>
            <w:r>
              <w:rPr>
                <w:sz w:val="19"/>
              </w:rPr>
              <w:t>The system shall export each formula to Word as an image when equation conversion is not built or fails.</w:t>
            </w:r>
          </w:p>
        </w:tc>
        <w:tc>
          <w:tcPr>
            <w:tcW w:type="dxa" w:w="1008"/>
            <w:vAlign w:val="top"/>
          </w:tcPr>
          <w:p>
            <w:pPr>
              <w:spacing w:after="40"/>
            </w:pPr>
            <w:r>
              <w:rPr>
                <w:sz w:val="19"/>
              </w:rPr>
              <w:t>Must</w:t>
            </w:r>
          </w:p>
        </w:tc>
        <w:tc>
          <w:tcPr>
            <w:tcW w:type="dxa" w:w="2880"/>
            <w:vAlign w:val="top"/>
          </w:tcPr>
          <w:p>
            <w:pPr>
              <w:spacing w:after="40"/>
            </w:pPr>
            <w:r>
              <w:rPr>
                <w:sz w:val="19"/>
              </w:rPr>
              <w:t>Test: with conversion off, formulas appear as images in Word.</w:t>
            </w:r>
          </w:p>
        </w:tc>
      </w:tr>
      <w:tr>
        <w:tc>
          <w:tcPr>
            <w:tcW w:type="dxa" w:w="936"/>
            <w:vAlign w:val="top"/>
          </w:tcPr>
          <w:p>
            <w:pPr>
              <w:spacing w:after="40"/>
            </w:pPr>
            <w:r>
              <w:rPr>
                <w:sz w:val="19"/>
              </w:rPr>
              <w:t>FR-57</w:t>
            </w:r>
          </w:p>
        </w:tc>
        <w:tc>
          <w:tcPr>
            <w:tcW w:type="dxa" w:w="4536"/>
            <w:vAlign w:val="top"/>
          </w:tcPr>
          <w:p>
            <w:pPr>
              <w:spacing w:after="40"/>
            </w:pPr>
            <w:r>
              <w:rPr>
                <w:sz w:val="19"/>
              </w:rPr>
              <w:t>The system shall export formulas to Word as editable equations, converting KaTeX MathML to OMML with mathml2omml.</w:t>
            </w:r>
          </w:p>
        </w:tc>
        <w:tc>
          <w:tcPr>
            <w:tcW w:type="dxa" w:w="1008"/>
            <w:vAlign w:val="top"/>
          </w:tcPr>
          <w:p>
            <w:pPr>
              <w:spacing w:after="40"/>
            </w:pPr>
            <w:r>
              <w:rPr>
                <w:sz w:val="19"/>
              </w:rPr>
              <w:t>Should</w:t>
            </w:r>
          </w:p>
        </w:tc>
        <w:tc>
          <w:tcPr>
            <w:tcW w:type="dxa" w:w="2880"/>
            <w:vAlign w:val="top"/>
          </w:tcPr>
          <w:p>
            <w:pPr>
              <w:spacing w:after="40"/>
            </w:pPr>
            <w:r>
              <w:rPr>
                <w:sz w:val="19"/>
              </w:rPr>
              <w:t>Test: open the .docx in Word and edit an equation.</w:t>
            </w:r>
          </w:p>
        </w:tc>
      </w:tr>
    </w:tbl>
    <w:p>
      <w:pPr>
        <w:spacing w:after="40"/>
      </w:pPr>
    </w:p>
    <w:p>
      <w:r>
        <w:rPr>
          <w:b/>
          <w:color w:val="B00000"/>
        </w:rPr>
        <w:t xml:space="preserve">UNVERIFIED: </w:t>
      </w:r>
      <w:r>
        <w:t xml:space="preserve">How faithfully mathml2omml converts KaTeX MathML (matrices, accents, alignment) is unchecked. Check the samples in the </w:t>
      </w:r>
      <w:r>
        <w:rPr>
          <w:i/>
        </w:rPr>
        <w:t>Formula reference</w:t>
      </w:r>
      <w:r>
        <w:t xml:space="preserve"> in Word.</w:t>
      </w:r>
    </w:p>
    <w:p>
      <w:pPr>
        <w:pStyle w:val="Heading2"/>
      </w:pPr>
      <w:r>
        <w:t>6.12 Find and Replace</w:t>
      </w:r>
    </w:p>
    <w:p>
      <w:r>
        <w:t>Find and Replace works on the active tab only.</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FR-58</w:t>
            </w:r>
          </w:p>
        </w:tc>
        <w:tc>
          <w:tcPr>
            <w:tcW w:type="dxa" w:w="4536"/>
            <w:vAlign w:val="top"/>
          </w:tcPr>
          <w:p>
            <w:pPr>
              <w:spacing w:after="40"/>
            </w:pPr>
            <w:r>
              <w:rPr>
                <w:sz w:val="19"/>
              </w:rPr>
              <w:t>The system shall open Find or Replace in one bar, with Match case and Whole word options.</w:t>
            </w:r>
          </w:p>
        </w:tc>
        <w:tc>
          <w:tcPr>
            <w:tcW w:type="dxa" w:w="1008"/>
            <w:vAlign w:val="top"/>
          </w:tcPr>
          <w:p>
            <w:pPr>
              <w:spacing w:after="40"/>
            </w:pPr>
            <w:r>
              <w:rPr>
                <w:sz w:val="19"/>
              </w:rPr>
              <w:t>Must</w:t>
            </w:r>
          </w:p>
        </w:tc>
        <w:tc>
          <w:tcPr>
            <w:tcW w:type="dxa" w:w="2880"/>
            <w:vAlign w:val="top"/>
          </w:tcPr>
          <w:p>
            <w:pPr>
              <w:spacing w:after="40"/>
            </w:pPr>
            <w:r>
              <w:rPr>
                <w:sz w:val="19"/>
              </w:rPr>
              <w:t>Test: each option narrows the matches.</w:t>
            </w:r>
          </w:p>
        </w:tc>
      </w:tr>
      <w:tr>
        <w:tc>
          <w:tcPr>
            <w:tcW w:type="dxa" w:w="936"/>
            <w:vAlign w:val="top"/>
          </w:tcPr>
          <w:p>
            <w:pPr>
              <w:spacing w:after="40"/>
            </w:pPr>
            <w:r>
              <w:rPr>
                <w:sz w:val="19"/>
              </w:rPr>
              <w:t>FR-59</w:t>
            </w:r>
          </w:p>
        </w:tc>
        <w:tc>
          <w:tcPr>
            <w:tcW w:type="dxa" w:w="4536"/>
            <w:vAlign w:val="top"/>
          </w:tcPr>
          <w:p>
            <w:pPr>
              <w:spacing w:after="40"/>
            </w:pPr>
            <w:r>
              <w:rPr>
                <w:sz w:val="19"/>
              </w:rPr>
              <w:t>The system shall highlight every match, step through matches, and show the match count.</w:t>
            </w:r>
          </w:p>
        </w:tc>
        <w:tc>
          <w:tcPr>
            <w:tcW w:type="dxa" w:w="1008"/>
            <w:vAlign w:val="top"/>
          </w:tcPr>
          <w:p>
            <w:pPr>
              <w:spacing w:after="40"/>
            </w:pPr>
            <w:r>
              <w:rPr>
                <w:sz w:val="19"/>
              </w:rPr>
              <w:t>Must</w:t>
            </w:r>
          </w:p>
        </w:tc>
        <w:tc>
          <w:tcPr>
            <w:tcW w:type="dxa" w:w="2880"/>
            <w:vAlign w:val="top"/>
          </w:tcPr>
          <w:p>
            <w:pPr>
              <w:spacing w:after="40"/>
            </w:pPr>
            <w:r>
              <w:rPr>
                <w:sz w:val="19"/>
              </w:rPr>
              <w:t>Test: a word used five times shows 5.</w:t>
            </w:r>
          </w:p>
        </w:tc>
      </w:tr>
      <w:tr>
        <w:tc>
          <w:tcPr>
            <w:tcW w:type="dxa" w:w="936"/>
            <w:vAlign w:val="top"/>
          </w:tcPr>
          <w:p>
            <w:pPr>
              <w:spacing w:after="40"/>
            </w:pPr>
            <w:r>
              <w:rPr>
                <w:sz w:val="19"/>
              </w:rPr>
              <w:t>FR-60</w:t>
            </w:r>
          </w:p>
        </w:tc>
        <w:tc>
          <w:tcPr>
            <w:tcW w:type="dxa" w:w="4536"/>
            <w:vAlign w:val="top"/>
          </w:tcPr>
          <w:p>
            <w:pPr>
              <w:spacing w:after="40"/>
            </w:pPr>
            <w:r>
              <w:rPr>
                <w:sz w:val="19"/>
              </w:rPr>
              <w:t>The system shall replace the current match or all matches, with Replace all as one undo step.</w:t>
            </w:r>
          </w:p>
        </w:tc>
        <w:tc>
          <w:tcPr>
            <w:tcW w:type="dxa" w:w="1008"/>
            <w:vAlign w:val="top"/>
          </w:tcPr>
          <w:p>
            <w:pPr>
              <w:spacing w:after="40"/>
            </w:pPr>
            <w:r>
              <w:rPr>
                <w:sz w:val="19"/>
              </w:rPr>
              <w:t>Must</w:t>
            </w:r>
          </w:p>
        </w:tc>
        <w:tc>
          <w:tcPr>
            <w:tcW w:type="dxa" w:w="2880"/>
            <w:vAlign w:val="top"/>
          </w:tcPr>
          <w:p>
            <w:pPr>
              <w:spacing w:after="40"/>
            </w:pPr>
            <w:r>
              <w:rPr>
                <w:sz w:val="19"/>
              </w:rPr>
              <w:t>Test: Replace all, then one Ctrl+Z restores every match.</w:t>
            </w:r>
          </w:p>
        </w:tc>
      </w:tr>
    </w:tbl>
    <w:p>
      <w:pPr>
        <w:spacing w:after="40"/>
      </w:pPr>
    </w:p>
    <w:p>
      <w:pPr>
        <w:pStyle w:val="Heading2"/>
      </w:pPr>
      <w:r>
        <w:t>6.13 Print and export</w:t>
      </w:r>
    </w:p>
    <w:p>
      <w:r>
        <w:t>Print and every export use the document as it is on screen, including unsaved changes. HTML and plain-text exports are future features.</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FR-61</w:t>
            </w:r>
          </w:p>
        </w:tc>
        <w:tc>
          <w:tcPr>
            <w:tcW w:type="dxa" w:w="4536"/>
            <w:vAlign w:val="top"/>
          </w:tcPr>
          <w:p>
            <w:pPr>
              <w:spacing w:after="40"/>
            </w:pPr>
            <w:r>
              <w:rPr>
                <w:sz w:val="19"/>
              </w:rPr>
              <w:t>The system shall print through the Windows print dialog, laid out as Pages view, including unsaved changes.</w:t>
            </w:r>
          </w:p>
        </w:tc>
        <w:tc>
          <w:tcPr>
            <w:tcW w:type="dxa" w:w="1008"/>
            <w:vAlign w:val="top"/>
          </w:tcPr>
          <w:p>
            <w:pPr>
              <w:spacing w:after="40"/>
            </w:pPr>
            <w:r>
              <w:rPr>
                <w:sz w:val="19"/>
              </w:rPr>
              <w:t>Must</w:t>
            </w:r>
          </w:p>
        </w:tc>
        <w:tc>
          <w:tcPr>
            <w:tcW w:type="dxa" w:w="2880"/>
            <w:vAlign w:val="top"/>
          </w:tcPr>
          <w:p>
            <w:pPr>
              <w:spacing w:after="40"/>
            </w:pPr>
            <w:r>
              <w:rPr>
                <w:sz w:val="19"/>
              </w:rPr>
              <w:t>Demo: print to Microsoft Print to PDF.</w:t>
            </w:r>
          </w:p>
        </w:tc>
      </w:tr>
      <w:tr>
        <w:tc>
          <w:tcPr>
            <w:tcW w:type="dxa" w:w="936"/>
            <w:vAlign w:val="top"/>
          </w:tcPr>
          <w:p>
            <w:pPr>
              <w:spacing w:after="40"/>
            </w:pPr>
            <w:r>
              <w:rPr>
                <w:sz w:val="19"/>
              </w:rPr>
              <w:t>FR-62</w:t>
            </w:r>
          </w:p>
        </w:tc>
        <w:tc>
          <w:tcPr>
            <w:tcW w:type="dxa" w:w="4536"/>
            <w:vAlign w:val="top"/>
          </w:tcPr>
          <w:p>
            <w:pPr>
              <w:spacing w:after="40"/>
            </w:pPr>
            <w:r>
              <w:rPr>
                <w:sz w:val="19"/>
              </w:rPr>
              <w:t>The system shall export a PDF laid out as Pages view, whichever view is shown.</w:t>
            </w:r>
          </w:p>
        </w:tc>
        <w:tc>
          <w:tcPr>
            <w:tcW w:type="dxa" w:w="1008"/>
            <w:vAlign w:val="top"/>
          </w:tcPr>
          <w:p>
            <w:pPr>
              <w:spacing w:after="40"/>
            </w:pPr>
            <w:r>
              <w:rPr>
                <w:sz w:val="19"/>
              </w:rPr>
              <w:t>Must</w:t>
            </w:r>
          </w:p>
        </w:tc>
        <w:tc>
          <w:tcPr>
            <w:tcW w:type="dxa" w:w="2880"/>
            <w:vAlign w:val="top"/>
          </w:tcPr>
          <w:p>
            <w:pPr>
              <w:spacing w:after="40"/>
            </w:pPr>
            <w:r>
              <w:rPr>
                <w:sz w:val="19"/>
              </w:rPr>
              <w:t>Test: export from Pageless; the PDF has pages, headers, and footers.</w:t>
            </w:r>
          </w:p>
        </w:tc>
      </w:tr>
      <w:tr>
        <w:tc>
          <w:tcPr>
            <w:tcW w:type="dxa" w:w="936"/>
            <w:vAlign w:val="top"/>
          </w:tcPr>
          <w:p>
            <w:pPr>
              <w:spacing w:after="40"/>
            </w:pPr>
            <w:r>
              <w:rPr>
                <w:sz w:val="19"/>
              </w:rPr>
              <w:t>FR-63</w:t>
            </w:r>
          </w:p>
        </w:tc>
        <w:tc>
          <w:tcPr>
            <w:tcW w:type="dxa" w:w="4536"/>
            <w:vAlign w:val="top"/>
          </w:tcPr>
          <w:p>
            <w:pPr>
              <w:spacing w:after="40"/>
            </w:pPr>
            <w:r>
              <w:rPr>
                <w:sz w:val="19"/>
              </w:rPr>
              <w:t xml:space="preserve">The system shall export a Word (.docx) file, mapping each block as listed in the </w:t>
            </w:r>
            <w:r>
              <w:rPr>
                <w:i/>
                <w:sz w:val="19"/>
              </w:rPr>
              <w:t>Export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open the export in Word; check each row of the reference.</w:t>
            </w:r>
          </w:p>
        </w:tc>
      </w:tr>
      <w:tr>
        <w:tc>
          <w:tcPr>
            <w:tcW w:type="dxa" w:w="936"/>
            <w:vAlign w:val="top"/>
          </w:tcPr>
          <w:p>
            <w:pPr>
              <w:spacing w:after="40"/>
            </w:pPr>
            <w:r>
              <w:rPr>
                <w:sz w:val="19"/>
              </w:rPr>
              <w:t>FR-64</w:t>
            </w:r>
          </w:p>
        </w:tc>
        <w:tc>
          <w:tcPr>
            <w:tcW w:type="dxa" w:w="4536"/>
            <w:vAlign w:val="top"/>
          </w:tcPr>
          <w:p>
            <w:pPr>
              <w:spacing w:after="40"/>
            </w:pPr>
            <w:r>
              <w:rPr>
                <w:sz w:val="19"/>
              </w:rPr>
              <w:t xml:space="preserve">The system shall export GitHub Flavored Markdown (.md), mapping each block as listed in the </w:t>
            </w:r>
            <w:r>
              <w:rPr>
                <w:i/>
                <w:sz w:val="19"/>
              </w:rPr>
              <w:t>Export reference</w:t>
            </w:r>
            <w:r>
              <w:rPr>
                <w:sz w:val="19"/>
              </w:rPr>
              <w:t>.</w:t>
            </w:r>
          </w:p>
        </w:tc>
        <w:tc>
          <w:tcPr>
            <w:tcW w:type="dxa" w:w="1008"/>
            <w:vAlign w:val="top"/>
          </w:tcPr>
          <w:p>
            <w:pPr>
              <w:spacing w:after="40"/>
            </w:pPr>
            <w:r>
              <w:rPr>
                <w:sz w:val="19"/>
              </w:rPr>
              <w:t>Must</w:t>
            </w:r>
          </w:p>
        </w:tc>
        <w:tc>
          <w:tcPr>
            <w:tcW w:type="dxa" w:w="2880"/>
            <w:vAlign w:val="top"/>
          </w:tcPr>
          <w:p>
            <w:pPr>
              <w:spacing w:after="40"/>
            </w:pPr>
            <w:r>
              <w:rPr>
                <w:sz w:val="19"/>
              </w:rPr>
              <w:t>Test: view the export on GitHub; check each row of the reference.</w:t>
            </w:r>
          </w:p>
        </w:tc>
      </w:tr>
      <w:tr>
        <w:tc>
          <w:tcPr>
            <w:tcW w:type="dxa" w:w="936"/>
            <w:vAlign w:val="top"/>
          </w:tcPr>
          <w:p>
            <w:pPr>
              <w:spacing w:after="40"/>
            </w:pPr>
            <w:r>
              <w:rPr>
                <w:sz w:val="19"/>
              </w:rPr>
              <w:t>FR-65</w:t>
            </w:r>
          </w:p>
        </w:tc>
        <w:tc>
          <w:tcPr>
            <w:tcW w:type="dxa" w:w="4536"/>
            <w:vAlign w:val="top"/>
          </w:tcPr>
          <w:p>
            <w:pPr>
              <w:spacing w:after="40"/>
            </w:pPr>
            <w:r>
              <w:rPr>
                <w:sz w:val="19"/>
              </w:rPr>
              <w:t>The system shall write a Markdown export's images to a folder beside the .md file, linked by relative paths.</w:t>
            </w:r>
          </w:p>
        </w:tc>
        <w:tc>
          <w:tcPr>
            <w:tcW w:type="dxa" w:w="1008"/>
            <w:vAlign w:val="top"/>
          </w:tcPr>
          <w:p>
            <w:pPr>
              <w:spacing w:after="40"/>
            </w:pPr>
            <w:r>
              <w:rPr>
                <w:sz w:val="19"/>
              </w:rPr>
              <w:t>Must</w:t>
            </w:r>
          </w:p>
        </w:tc>
        <w:tc>
          <w:tcPr>
            <w:tcW w:type="dxa" w:w="2880"/>
            <w:vAlign w:val="top"/>
          </w:tcPr>
          <w:p>
            <w:pPr>
              <w:spacing w:after="40"/>
            </w:pPr>
            <w:r>
              <w:rPr>
                <w:sz w:val="19"/>
              </w:rPr>
              <w:t>Test: move the .md and its folder together; images still show. An existing folder is named in the replace prompt.</w:t>
            </w:r>
          </w:p>
        </w:tc>
      </w:tr>
      <w:tr>
        <w:tc>
          <w:tcPr>
            <w:tcW w:type="dxa" w:w="936"/>
            <w:vAlign w:val="top"/>
          </w:tcPr>
          <w:p>
            <w:pPr>
              <w:spacing w:after="40"/>
            </w:pPr>
            <w:r>
              <w:rPr>
                <w:sz w:val="19"/>
              </w:rPr>
              <w:t>FR-66</w:t>
            </w:r>
          </w:p>
        </w:tc>
        <w:tc>
          <w:tcPr>
            <w:tcW w:type="dxa" w:w="4536"/>
            <w:vAlign w:val="top"/>
          </w:tcPr>
          <w:p>
            <w:pPr>
              <w:spacing w:after="40"/>
            </w:pPr>
            <w:r>
              <w:rPr>
                <w:sz w:val="19"/>
              </w:rPr>
              <w:t>The system shall leave the document file unchanged when printing or exporting.</w:t>
            </w:r>
          </w:p>
        </w:tc>
        <w:tc>
          <w:tcPr>
            <w:tcW w:type="dxa" w:w="1008"/>
            <w:vAlign w:val="top"/>
          </w:tcPr>
          <w:p>
            <w:pPr>
              <w:spacing w:after="40"/>
            </w:pPr>
            <w:r>
              <w:rPr>
                <w:sz w:val="19"/>
              </w:rPr>
              <w:t>Must</w:t>
            </w:r>
          </w:p>
        </w:tc>
        <w:tc>
          <w:tcPr>
            <w:tcW w:type="dxa" w:w="2880"/>
            <w:vAlign w:val="top"/>
          </w:tcPr>
          <w:p>
            <w:pPr>
              <w:spacing w:after="40"/>
            </w:pPr>
            <w:r>
              <w:rPr>
                <w:sz w:val="19"/>
              </w:rPr>
              <w:t>Test: compare the .obk bytes before and after.</w:t>
            </w:r>
          </w:p>
        </w:tc>
      </w:tr>
    </w:tbl>
    <w:p>
      <w:pPr>
        <w:spacing w:after="40"/>
      </w:pPr>
    </w:p>
    <w:p>
      <w:pPr>
        <w:pStyle w:val="Heading2"/>
      </w:pPr>
      <w:r>
        <w:t>6.14 Date and time chip</w:t>
      </w:r>
    </w:p>
    <w:p>
      <w:r>
        <w:t>A date chip is an inline item that holds one date and time. It never updates by itself.</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FR-67</w:t>
            </w:r>
          </w:p>
        </w:tc>
        <w:tc>
          <w:tcPr>
            <w:tcW w:type="dxa" w:w="4536"/>
            <w:vAlign w:val="top"/>
          </w:tcPr>
          <w:p>
            <w:pPr>
              <w:spacing w:after="40"/>
            </w:pPr>
            <w:r>
              <w:rPr>
                <w:sz w:val="19"/>
              </w:rPr>
              <w:t>The system shall insert an inline date chip, set with a calendar and clock picker and editable any time.</w:t>
            </w:r>
          </w:p>
        </w:tc>
        <w:tc>
          <w:tcPr>
            <w:tcW w:type="dxa" w:w="1008"/>
            <w:vAlign w:val="top"/>
          </w:tcPr>
          <w:p>
            <w:pPr>
              <w:spacing w:after="40"/>
            </w:pPr>
            <w:r>
              <w:rPr>
                <w:sz w:val="19"/>
              </w:rPr>
              <w:t>Should</w:t>
            </w:r>
          </w:p>
        </w:tc>
        <w:tc>
          <w:tcPr>
            <w:tcW w:type="dxa" w:w="2880"/>
            <w:vAlign w:val="top"/>
          </w:tcPr>
          <w:p>
            <w:pPr>
              <w:spacing w:after="40"/>
            </w:pPr>
            <w:r>
              <w:rPr>
                <w:sz w:val="19"/>
              </w:rPr>
              <w:t>Test: insert a chip, change its date twice.</w:t>
            </w:r>
          </w:p>
        </w:tc>
      </w:tr>
      <w:tr>
        <w:tc>
          <w:tcPr>
            <w:tcW w:type="dxa" w:w="936"/>
            <w:vAlign w:val="top"/>
          </w:tcPr>
          <w:p>
            <w:pPr>
              <w:spacing w:after="40"/>
            </w:pPr>
            <w:r>
              <w:rPr>
                <w:sz w:val="19"/>
              </w:rPr>
              <w:t>FR-68</w:t>
            </w:r>
          </w:p>
        </w:tc>
        <w:tc>
          <w:tcPr>
            <w:tcW w:type="dxa" w:w="4536"/>
            <w:vAlign w:val="top"/>
          </w:tcPr>
          <w:p>
            <w:pPr>
              <w:spacing w:after="40"/>
            </w:pPr>
            <w:r>
              <w:rPr>
                <w:sz w:val="19"/>
              </w:rPr>
              <w:t xml:space="preserve">The system shall show each chip in a format from the </w:t>
            </w:r>
            <w:r>
              <w:rPr>
                <w:i/>
                <w:sz w:val="19"/>
              </w:rPr>
              <w:t>Date formats reference</w:t>
            </w:r>
            <w:r>
              <w:rPr>
                <w:sz w:val="19"/>
              </w:rPr>
              <w:t>, by default the Windows format.</w:t>
            </w:r>
          </w:p>
        </w:tc>
        <w:tc>
          <w:tcPr>
            <w:tcW w:type="dxa" w:w="1008"/>
            <w:vAlign w:val="top"/>
          </w:tcPr>
          <w:p>
            <w:pPr>
              <w:spacing w:after="40"/>
            </w:pPr>
            <w:r>
              <w:rPr>
                <w:sz w:val="19"/>
              </w:rPr>
              <w:t>Should</w:t>
            </w:r>
          </w:p>
        </w:tc>
        <w:tc>
          <w:tcPr>
            <w:tcW w:type="dxa" w:w="2880"/>
            <w:vAlign w:val="top"/>
          </w:tcPr>
          <w:p>
            <w:pPr>
              <w:spacing w:after="40"/>
            </w:pPr>
            <w:r>
              <w:rPr>
                <w:sz w:val="19"/>
              </w:rPr>
              <w:t>Test: each format shows the example in the reference.</w:t>
            </w:r>
          </w:p>
        </w:tc>
      </w:tr>
      <w:tr>
        <w:tc>
          <w:tcPr>
            <w:tcW w:type="dxa" w:w="936"/>
            <w:vAlign w:val="top"/>
          </w:tcPr>
          <w:p>
            <w:pPr>
              <w:spacing w:after="40"/>
            </w:pPr>
            <w:r>
              <w:rPr>
                <w:sz w:val="19"/>
              </w:rPr>
              <w:t>FR-69</w:t>
            </w:r>
          </w:p>
        </w:tc>
        <w:tc>
          <w:tcPr>
            <w:tcW w:type="dxa" w:w="4536"/>
            <w:vAlign w:val="top"/>
          </w:tcPr>
          <w:p>
            <w:pPr>
              <w:spacing w:after="40"/>
            </w:pPr>
            <w:r>
              <w:rPr>
                <w:sz w:val="19"/>
              </w:rPr>
              <w:t>The system shall keep a chip's value fixed; it never changes to the current date by itself.</w:t>
            </w:r>
          </w:p>
        </w:tc>
        <w:tc>
          <w:tcPr>
            <w:tcW w:type="dxa" w:w="1008"/>
            <w:vAlign w:val="top"/>
          </w:tcPr>
          <w:p>
            <w:pPr>
              <w:spacing w:after="40"/>
            </w:pPr>
            <w:r>
              <w:rPr>
                <w:sz w:val="19"/>
              </w:rPr>
              <w:t>Should</w:t>
            </w:r>
          </w:p>
        </w:tc>
        <w:tc>
          <w:tcPr>
            <w:tcW w:type="dxa" w:w="2880"/>
            <w:vAlign w:val="top"/>
          </w:tcPr>
          <w:p>
            <w:pPr>
              <w:spacing w:after="40"/>
            </w:pPr>
            <w:r>
              <w:rPr>
                <w:sz w:val="19"/>
              </w:rPr>
              <w:t>Test: reopen the file a day later; the chip is unchanged.</w:t>
            </w:r>
          </w:p>
        </w:tc>
      </w:tr>
    </w:tbl>
    <w:p>
      <w:pPr>
        <w:spacing w:after="40"/>
      </w:pPr>
    </w:p>
    <w:p>
      <w:pPr>
        <w:pStyle w:val="Heading2"/>
      </w:pPr>
      <w:r>
        <w:t>6.15 Columns</w:t>
      </w:r>
    </w:p>
    <w:p>
      <w:r>
        <w:t>Columns place blocks side by side in a column row. They exist only on the page; Markdown stacks them.</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FR-70</w:t>
            </w:r>
          </w:p>
        </w:tc>
        <w:tc>
          <w:tcPr>
            <w:tcW w:type="dxa" w:w="4536"/>
            <w:vAlign w:val="top"/>
          </w:tcPr>
          <w:p>
            <w:pPr>
              <w:spacing w:after="40"/>
            </w:pPr>
            <w:r>
              <w:rPr>
                <w:sz w:val="19"/>
              </w:rPr>
              <w:t>The system shall create columns when a block is dropped on another block's left or right edge, or via /column.</w:t>
            </w:r>
          </w:p>
        </w:tc>
        <w:tc>
          <w:tcPr>
            <w:tcW w:type="dxa" w:w="1008"/>
            <w:vAlign w:val="top"/>
          </w:tcPr>
          <w:p>
            <w:pPr>
              <w:spacing w:after="40"/>
            </w:pPr>
            <w:r>
              <w:rPr>
                <w:sz w:val="19"/>
              </w:rPr>
              <w:t>Should</w:t>
            </w:r>
          </w:p>
        </w:tc>
        <w:tc>
          <w:tcPr>
            <w:tcW w:type="dxa" w:w="2880"/>
            <w:vAlign w:val="top"/>
          </w:tcPr>
          <w:p>
            <w:pPr>
              <w:spacing w:after="40"/>
            </w:pPr>
            <w:r>
              <w:rPr>
                <w:sz w:val="19"/>
              </w:rPr>
              <w:t>Test: drag an image onto a text block's right edge.</w:t>
            </w:r>
          </w:p>
        </w:tc>
      </w:tr>
      <w:tr>
        <w:tc>
          <w:tcPr>
            <w:tcW w:type="dxa" w:w="936"/>
            <w:vAlign w:val="top"/>
          </w:tcPr>
          <w:p>
            <w:pPr>
              <w:spacing w:after="40"/>
            </w:pPr>
            <w:r>
              <w:rPr>
                <w:sz w:val="19"/>
              </w:rPr>
              <w:t>FR-71</w:t>
            </w:r>
          </w:p>
        </w:tc>
        <w:tc>
          <w:tcPr>
            <w:tcW w:type="dxa" w:w="4536"/>
            <w:vAlign w:val="top"/>
          </w:tcPr>
          <w:p>
            <w:pPr>
              <w:spacing w:after="40"/>
            </w:pPr>
            <w:r>
              <w:rPr>
                <w:sz w:val="19"/>
              </w:rPr>
              <w:t>The system shall split a column row evenly into two to four columns, never nesting columns.</w:t>
            </w:r>
          </w:p>
        </w:tc>
        <w:tc>
          <w:tcPr>
            <w:tcW w:type="dxa" w:w="1008"/>
            <w:vAlign w:val="top"/>
          </w:tcPr>
          <w:p>
            <w:pPr>
              <w:spacing w:after="40"/>
            </w:pPr>
            <w:r>
              <w:rPr>
                <w:sz w:val="19"/>
              </w:rPr>
              <w:t>Should</w:t>
            </w:r>
          </w:p>
        </w:tc>
        <w:tc>
          <w:tcPr>
            <w:tcW w:type="dxa" w:w="2880"/>
            <w:vAlign w:val="top"/>
          </w:tcPr>
          <w:p>
            <w:pPr>
              <w:spacing w:after="40"/>
            </w:pPr>
            <w:r>
              <w:rPr>
                <w:sz w:val="19"/>
              </w:rPr>
              <w:t>Test: a fifth column and a column inside a column are refused.</w:t>
            </w:r>
          </w:p>
        </w:tc>
      </w:tr>
      <w:tr>
        <w:tc>
          <w:tcPr>
            <w:tcW w:type="dxa" w:w="936"/>
            <w:vAlign w:val="top"/>
          </w:tcPr>
          <w:p>
            <w:pPr>
              <w:spacing w:after="40"/>
            </w:pPr>
            <w:r>
              <w:rPr>
                <w:sz w:val="19"/>
              </w:rPr>
              <w:t>FR-72</w:t>
            </w:r>
          </w:p>
        </w:tc>
        <w:tc>
          <w:tcPr>
            <w:tcW w:type="dxa" w:w="4536"/>
            <w:vAlign w:val="top"/>
          </w:tcPr>
          <w:p>
            <w:pPr>
              <w:spacing w:after="40"/>
            </w:pPr>
            <w:r>
              <w:rPr>
                <w:sz w:val="19"/>
              </w:rPr>
              <w:t xml:space="preserve">The system shall resize column shares by dragging the gap, within the </w:t>
            </w:r>
            <w:r>
              <w:rPr>
                <w:i/>
                <w:sz w:val="19"/>
              </w:rPr>
              <w:t>Columns reference</w:t>
            </w:r>
            <w:r>
              <w:rPr>
                <w:sz w:val="19"/>
              </w:rPr>
              <w:t xml:space="preserve"> limits.</w:t>
            </w:r>
          </w:p>
        </w:tc>
        <w:tc>
          <w:tcPr>
            <w:tcW w:type="dxa" w:w="1008"/>
            <w:vAlign w:val="top"/>
          </w:tcPr>
          <w:p>
            <w:pPr>
              <w:spacing w:after="40"/>
            </w:pPr>
            <w:r>
              <w:rPr>
                <w:sz w:val="19"/>
              </w:rPr>
              <w:t>Should</w:t>
            </w:r>
          </w:p>
        </w:tc>
        <w:tc>
          <w:tcPr>
            <w:tcW w:type="dxa" w:w="2880"/>
            <w:vAlign w:val="top"/>
          </w:tcPr>
          <w:p>
            <w:pPr>
              <w:spacing w:after="40"/>
            </w:pPr>
            <w:r>
              <w:rPr>
                <w:sz w:val="19"/>
              </w:rPr>
              <w:t>Test: drag to the minimum share; it stops there.</w:t>
            </w:r>
          </w:p>
        </w:tc>
      </w:tr>
      <w:tr>
        <w:tc>
          <w:tcPr>
            <w:tcW w:type="dxa" w:w="936"/>
            <w:vAlign w:val="top"/>
          </w:tcPr>
          <w:p>
            <w:pPr>
              <w:spacing w:after="40"/>
            </w:pPr>
            <w:r>
              <w:rPr>
                <w:sz w:val="19"/>
              </w:rPr>
              <w:t>FR-73</w:t>
            </w:r>
          </w:p>
        </w:tc>
        <w:tc>
          <w:tcPr>
            <w:tcW w:type="dxa" w:w="4536"/>
            <w:vAlign w:val="top"/>
          </w:tcPr>
          <w:p>
            <w:pPr>
              <w:spacing w:after="40"/>
            </w:pPr>
            <w:r>
              <w:rPr>
                <w:sz w:val="19"/>
              </w:rPr>
              <w:t>The system shall turn a column row back into a plain block when only one column remains.</w:t>
            </w:r>
          </w:p>
        </w:tc>
        <w:tc>
          <w:tcPr>
            <w:tcW w:type="dxa" w:w="1008"/>
            <w:vAlign w:val="top"/>
          </w:tcPr>
          <w:p>
            <w:pPr>
              <w:spacing w:after="40"/>
            </w:pPr>
            <w:r>
              <w:rPr>
                <w:sz w:val="19"/>
              </w:rPr>
              <w:t>Should</w:t>
            </w:r>
          </w:p>
        </w:tc>
        <w:tc>
          <w:tcPr>
            <w:tcW w:type="dxa" w:w="2880"/>
            <w:vAlign w:val="top"/>
          </w:tcPr>
          <w:p>
            <w:pPr>
              <w:spacing w:after="40"/>
            </w:pPr>
            <w:r>
              <w:rPr>
                <w:sz w:val="19"/>
              </w:rPr>
              <w:t>Test: drag one of two blocks out of the row.</w:t>
            </w:r>
          </w:p>
        </w:tc>
      </w:tr>
      <w:tr>
        <w:tc>
          <w:tcPr>
            <w:tcW w:type="dxa" w:w="936"/>
            <w:vAlign w:val="top"/>
          </w:tcPr>
          <w:p>
            <w:pPr>
              <w:spacing w:after="40"/>
            </w:pPr>
            <w:r>
              <w:rPr>
                <w:sz w:val="19"/>
              </w:rPr>
              <w:t>FR-74</w:t>
            </w:r>
          </w:p>
        </w:tc>
        <w:tc>
          <w:tcPr>
            <w:tcW w:type="dxa" w:w="4536"/>
            <w:vAlign w:val="top"/>
          </w:tcPr>
          <w:p>
            <w:pPr>
              <w:spacing w:after="40"/>
            </w:pPr>
            <w:r>
              <w:rPr>
                <w:sz w:val="19"/>
              </w:rPr>
              <w:t xml:space="preserve">The system shall lay out column rows across pages by the paging rules in the </w:t>
            </w:r>
            <w:r>
              <w:rPr>
                <w:i/>
                <w:sz w:val="19"/>
              </w:rPr>
              <w:t>Columns reference</w:t>
            </w:r>
            <w:r>
              <w:rPr>
                <w:sz w:val="19"/>
              </w:rPr>
              <w:t>.</w:t>
            </w:r>
          </w:p>
        </w:tc>
        <w:tc>
          <w:tcPr>
            <w:tcW w:type="dxa" w:w="1008"/>
            <w:vAlign w:val="top"/>
          </w:tcPr>
          <w:p>
            <w:pPr>
              <w:spacing w:after="40"/>
            </w:pPr>
            <w:r>
              <w:rPr>
                <w:sz w:val="19"/>
              </w:rPr>
              <w:t>Should</w:t>
            </w:r>
          </w:p>
        </w:tc>
        <w:tc>
          <w:tcPr>
            <w:tcW w:type="dxa" w:w="2880"/>
            <w:vAlign w:val="top"/>
          </w:tcPr>
          <w:p>
            <w:pPr>
              <w:spacing w:after="40"/>
            </w:pPr>
            <w:r>
              <w:rPr>
                <w:sz w:val="19"/>
              </w:rPr>
              <w:t>Test: a row near a page end moves whole; a very tall row splits.</w:t>
            </w:r>
          </w:p>
        </w:tc>
      </w:tr>
    </w:tbl>
    <w:p>
      <w:pPr>
        <w:spacing w:after="40"/>
      </w:pPr>
    </w:p>
    <w:p>
      <w:pPr>
        <w:pStyle w:val="Heading2"/>
      </w:pPr>
      <w:r>
        <w:t>6.16 Drawing</w:t>
      </w:r>
    </w:p>
    <w:p>
      <w:r>
        <w:t>Drawing covers the drawing pad block and drawing over an image.</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FR-75</w:t>
            </w:r>
          </w:p>
        </w:tc>
        <w:tc>
          <w:tcPr>
            <w:tcW w:type="dxa" w:w="4536"/>
            <w:vAlign w:val="top"/>
          </w:tcPr>
          <w:p>
            <w:pPr>
              <w:spacing w:after="40"/>
            </w:pPr>
            <w:r>
              <w:rPr>
                <w:sz w:val="19"/>
              </w:rPr>
              <w:t xml:space="preserve">The system shall provide a drawing pad block with the tools in the </w:t>
            </w:r>
            <w:r>
              <w:rPr>
                <w:i/>
                <w:sz w:val="19"/>
              </w:rPr>
              <w:t>Drawing tools reference</w:t>
            </w:r>
            <w:r>
              <w:rPr>
                <w:sz w:val="19"/>
              </w:rPr>
              <w:t>.</w:t>
            </w:r>
          </w:p>
        </w:tc>
        <w:tc>
          <w:tcPr>
            <w:tcW w:type="dxa" w:w="1008"/>
            <w:vAlign w:val="top"/>
          </w:tcPr>
          <w:p>
            <w:pPr>
              <w:spacing w:after="40"/>
            </w:pPr>
            <w:r>
              <w:rPr>
                <w:sz w:val="19"/>
              </w:rPr>
              <w:t>Should</w:t>
            </w:r>
          </w:p>
        </w:tc>
        <w:tc>
          <w:tcPr>
            <w:tcW w:type="dxa" w:w="2880"/>
            <w:vAlign w:val="top"/>
          </w:tcPr>
          <w:p>
            <w:pPr>
              <w:spacing w:after="40"/>
            </w:pPr>
            <w:r>
              <w:rPr>
                <w:sz w:val="19"/>
              </w:rPr>
              <w:t>Test: use each tool, save, reopen.</w:t>
            </w:r>
          </w:p>
        </w:tc>
      </w:tr>
      <w:tr>
        <w:tc>
          <w:tcPr>
            <w:tcW w:type="dxa" w:w="936"/>
            <w:vAlign w:val="top"/>
          </w:tcPr>
          <w:p>
            <w:pPr>
              <w:spacing w:after="40"/>
            </w:pPr>
            <w:r>
              <w:rPr>
                <w:sz w:val="19"/>
              </w:rPr>
              <w:t>FR-76</w:t>
            </w:r>
          </w:p>
        </w:tc>
        <w:tc>
          <w:tcPr>
            <w:tcW w:type="dxa" w:w="4536"/>
            <w:vAlign w:val="top"/>
          </w:tcPr>
          <w:p>
            <w:pPr>
              <w:spacing w:after="40"/>
            </w:pPr>
            <w:r>
              <w:rPr>
                <w:sz w:val="19"/>
              </w:rPr>
              <w:t>The system shall draw over an image on a layer that follows it through resize, rotate, and flip.</w:t>
            </w:r>
          </w:p>
        </w:tc>
        <w:tc>
          <w:tcPr>
            <w:tcW w:type="dxa" w:w="1008"/>
            <w:vAlign w:val="top"/>
          </w:tcPr>
          <w:p>
            <w:pPr>
              <w:spacing w:after="40"/>
            </w:pPr>
            <w:r>
              <w:rPr>
                <w:sz w:val="19"/>
              </w:rPr>
              <w:t>Should</w:t>
            </w:r>
          </w:p>
        </w:tc>
        <w:tc>
          <w:tcPr>
            <w:tcW w:type="dxa" w:w="2880"/>
            <w:vAlign w:val="top"/>
          </w:tcPr>
          <w:p>
            <w:pPr>
              <w:spacing w:after="40"/>
            </w:pPr>
            <w:r>
              <w:rPr>
                <w:sz w:val="19"/>
              </w:rPr>
              <w:t>Test: draw an arrow, then resize, rotate, and flip the image.</w:t>
            </w:r>
          </w:p>
        </w:tc>
      </w:tr>
      <w:tr>
        <w:tc>
          <w:tcPr>
            <w:tcW w:type="dxa" w:w="936"/>
            <w:vAlign w:val="top"/>
          </w:tcPr>
          <w:p>
            <w:pPr>
              <w:spacing w:after="40"/>
            </w:pPr>
            <w:r>
              <w:rPr>
                <w:sz w:val="19"/>
              </w:rPr>
              <w:t>FR-77</w:t>
            </w:r>
          </w:p>
        </w:tc>
        <w:tc>
          <w:tcPr>
            <w:tcW w:type="dxa" w:w="4536"/>
            <w:vAlign w:val="top"/>
          </w:tcPr>
          <w:p>
            <w:pPr>
              <w:spacing w:after="40"/>
            </w:pPr>
            <w:r>
              <w:rPr>
                <w:sz w:val="19"/>
              </w:rPr>
              <w:t>The system shall flatten an image's drawing layer into the image when exporting to PDF or Word.</w:t>
            </w:r>
          </w:p>
        </w:tc>
        <w:tc>
          <w:tcPr>
            <w:tcW w:type="dxa" w:w="1008"/>
            <w:vAlign w:val="top"/>
          </w:tcPr>
          <w:p>
            <w:pPr>
              <w:spacing w:after="40"/>
            </w:pPr>
            <w:r>
              <w:rPr>
                <w:sz w:val="19"/>
              </w:rPr>
              <w:t>Should</w:t>
            </w:r>
          </w:p>
        </w:tc>
        <w:tc>
          <w:tcPr>
            <w:tcW w:type="dxa" w:w="2880"/>
            <w:vAlign w:val="top"/>
          </w:tcPr>
          <w:p>
            <w:pPr>
              <w:spacing w:after="40"/>
            </w:pPr>
            <w:r>
              <w:rPr>
                <w:sz w:val="19"/>
              </w:rPr>
              <w:t>Inspection: the export holds one image with the drawing.</w:t>
            </w:r>
          </w:p>
        </w:tc>
      </w:tr>
    </w:tbl>
    <w:p>
      <w:pPr>
        <w:spacing w:after="40"/>
      </w:pPr>
    </w:p>
    <w:p>
      <w:pPr>
        <w:pStyle w:val="Heading2"/>
      </w:pPr>
      <w:r>
        <w:t>6.17 Signature block</w:t>
      </w:r>
    </w:p>
    <w:p>
      <w:r>
        <w:t>A signature block is a visual signature: an image of a signature on a page. It is not a verified digital signature.</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FR-78</w:t>
            </w:r>
          </w:p>
        </w:tc>
        <w:tc>
          <w:tcPr>
            <w:tcW w:type="dxa" w:w="4536"/>
            <w:vAlign w:val="top"/>
          </w:tcPr>
          <w:p>
            <w:pPr>
              <w:spacing w:after="40"/>
            </w:pPr>
            <w:r>
              <w:rPr>
                <w:sz w:val="19"/>
              </w:rPr>
              <w:t>The system shall insert a signature block via /signature, created by drawing, typing in a script font, or an image.</w:t>
            </w:r>
          </w:p>
        </w:tc>
        <w:tc>
          <w:tcPr>
            <w:tcW w:type="dxa" w:w="1008"/>
            <w:vAlign w:val="top"/>
          </w:tcPr>
          <w:p>
            <w:pPr>
              <w:spacing w:after="40"/>
            </w:pPr>
            <w:r>
              <w:rPr>
                <w:sz w:val="19"/>
              </w:rPr>
              <w:t>Should</w:t>
            </w:r>
          </w:p>
        </w:tc>
        <w:tc>
          <w:tcPr>
            <w:tcW w:type="dxa" w:w="2880"/>
            <w:vAlign w:val="top"/>
          </w:tcPr>
          <w:p>
            <w:pPr>
              <w:spacing w:after="40"/>
            </w:pPr>
            <w:r>
              <w:rPr>
                <w:sz w:val="19"/>
              </w:rPr>
              <w:t>Test: create one signature of each kind.</w:t>
            </w:r>
          </w:p>
        </w:tc>
      </w:tr>
      <w:tr>
        <w:tc>
          <w:tcPr>
            <w:tcW w:type="dxa" w:w="936"/>
            <w:vAlign w:val="top"/>
          </w:tcPr>
          <w:p>
            <w:pPr>
              <w:spacing w:after="40"/>
            </w:pPr>
            <w:r>
              <w:rPr>
                <w:sz w:val="19"/>
              </w:rPr>
              <w:t>FR-79</w:t>
            </w:r>
          </w:p>
        </w:tc>
        <w:tc>
          <w:tcPr>
            <w:tcW w:type="dxa" w:w="4536"/>
            <w:vAlign w:val="top"/>
          </w:tcPr>
          <w:p>
            <w:pPr>
              <w:spacing w:after="40"/>
            </w:pPr>
            <w:r>
              <w:rPr>
                <w:sz w:val="19"/>
              </w:rPr>
              <w:t>The system shall save signatures for reuse in app data, encrypted as stated in NFR-08.</w:t>
            </w:r>
          </w:p>
        </w:tc>
        <w:tc>
          <w:tcPr>
            <w:tcW w:type="dxa" w:w="1008"/>
            <w:vAlign w:val="top"/>
          </w:tcPr>
          <w:p>
            <w:pPr>
              <w:spacing w:after="40"/>
            </w:pPr>
            <w:r>
              <w:rPr>
                <w:sz w:val="19"/>
              </w:rPr>
              <w:t>Should</w:t>
            </w:r>
          </w:p>
        </w:tc>
        <w:tc>
          <w:tcPr>
            <w:tcW w:type="dxa" w:w="2880"/>
            <w:vAlign w:val="top"/>
          </w:tcPr>
          <w:p>
            <w:pPr>
              <w:spacing w:after="40"/>
            </w:pPr>
            <w:r>
              <w:rPr>
                <w:sz w:val="19"/>
              </w:rPr>
              <w:t>Test: reuse a saved signature in a new document.</w:t>
            </w:r>
          </w:p>
        </w:tc>
      </w:tr>
      <w:tr>
        <w:tc>
          <w:tcPr>
            <w:tcW w:type="dxa" w:w="936"/>
            <w:vAlign w:val="top"/>
          </w:tcPr>
          <w:p>
            <w:pPr>
              <w:spacing w:after="40"/>
            </w:pPr>
            <w:r>
              <w:rPr>
                <w:sz w:val="19"/>
              </w:rPr>
              <w:t>FR-80</w:t>
            </w:r>
          </w:p>
        </w:tc>
        <w:tc>
          <w:tcPr>
            <w:tcW w:type="dxa" w:w="4536"/>
            <w:vAlign w:val="top"/>
          </w:tcPr>
          <w:p>
            <w:pPr>
              <w:spacing w:after="40"/>
            </w:pPr>
            <w:r>
              <w:rPr>
                <w:sz w:val="19"/>
              </w:rPr>
              <w:t xml:space="preserve">The system shall offer the line, width, label, alignment, and blank-mode settings in the </w:t>
            </w:r>
            <w:r>
              <w:rPr>
                <w:i/>
                <w:sz w:val="19"/>
              </w:rPr>
              <w:t>Signature options reference</w:t>
            </w:r>
            <w:r>
              <w:rPr>
                <w:sz w:val="19"/>
              </w:rPr>
              <w:t>.</w:t>
            </w:r>
          </w:p>
        </w:tc>
        <w:tc>
          <w:tcPr>
            <w:tcW w:type="dxa" w:w="1008"/>
            <w:vAlign w:val="top"/>
          </w:tcPr>
          <w:p>
            <w:pPr>
              <w:spacing w:after="40"/>
            </w:pPr>
            <w:r>
              <w:rPr>
                <w:sz w:val="19"/>
              </w:rPr>
              <w:t>Should</w:t>
            </w:r>
          </w:p>
        </w:tc>
        <w:tc>
          <w:tcPr>
            <w:tcW w:type="dxa" w:w="2880"/>
            <w:vAlign w:val="top"/>
          </w:tcPr>
          <w:p>
            <w:pPr>
              <w:spacing w:after="40"/>
            </w:pPr>
            <w:r>
              <w:rPr>
                <w:sz w:val="19"/>
              </w:rPr>
              <w:t>Inspection: compare the settings with the reference.</w:t>
            </w:r>
          </w:p>
        </w:tc>
      </w:tr>
      <w:tr>
        <w:tc>
          <w:tcPr>
            <w:tcW w:type="dxa" w:w="936"/>
            <w:vAlign w:val="top"/>
          </w:tcPr>
          <w:p>
            <w:pPr>
              <w:spacing w:after="40"/>
            </w:pPr>
            <w:r>
              <w:rPr>
                <w:sz w:val="19"/>
              </w:rPr>
              <w:t>FR-81</w:t>
            </w:r>
          </w:p>
        </w:tc>
        <w:tc>
          <w:tcPr>
            <w:tcW w:type="dxa" w:w="4536"/>
            <w:vAlign w:val="top"/>
          </w:tcPr>
          <w:p>
            <w:pPr>
              <w:spacing w:after="40"/>
            </w:pPr>
            <w:r>
              <w:rPr>
                <w:sz w:val="19"/>
              </w:rPr>
              <w:t>The system shall resize a signature and export it as an image in PDF, Word, and Markdown.</w:t>
            </w:r>
          </w:p>
        </w:tc>
        <w:tc>
          <w:tcPr>
            <w:tcW w:type="dxa" w:w="1008"/>
            <w:vAlign w:val="top"/>
          </w:tcPr>
          <w:p>
            <w:pPr>
              <w:spacing w:after="40"/>
            </w:pPr>
            <w:r>
              <w:rPr>
                <w:sz w:val="19"/>
              </w:rPr>
              <w:t>Should</w:t>
            </w:r>
          </w:p>
        </w:tc>
        <w:tc>
          <w:tcPr>
            <w:tcW w:type="dxa" w:w="2880"/>
            <w:vAlign w:val="top"/>
          </w:tcPr>
          <w:p>
            <w:pPr>
              <w:spacing w:after="40"/>
            </w:pPr>
            <w:r>
              <w:rPr>
                <w:sz w:val="19"/>
              </w:rPr>
              <w:t>Test: resize, then export to each format.</w:t>
            </w:r>
          </w:p>
        </w:tc>
      </w:tr>
    </w:tbl>
    <w:p>
      <w:pPr>
        <w:spacing w:after="40"/>
      </w:pPr>
    </w:p>
    <w:p>
      <w:pPr>
        <w:pStyle w:val="Heading2"/>
      </w:pPr>
      <w:r>
        <w:t>6.18 Diagram block</w:t>
      </w:r>
    </w:p>
    <w:p>
      <w:r>
        <w:t>A diagram block draws a diagram from short text, for example a flowchart.</w:t>
      </w:r>
    </w:p>
    <w:tbl>
      <w:tblPr>
        <w:tblStyle w:val="TableGrid"/>
        <w:tblW w:type="auto" w:w="0"/>
        <w:tblLayout w:type="fixed"/>
        <w:tblLook w:firstColumn="1" w:firstRow="1" w:lastColumn="0" w:lastRow="0" w:noHBand="0" w:noVBand="1" w:val="04A0"/>
      </w:tblPr>
      <w:tblGrid>
        <w:gridCol w:w="936"/>
        <w:gridCol w:w="4536"/>
        <w:gridCol w:w="1008"/>
        <w:gridCol w:w="2880"/>
      </w:tblGrid>
      <w:tr>
        <w:trPr>
          <w:tblHeader w:val="true"/>
        </w:trPr>
        <w:tc>
          <w:tcPr>
            <w:tcW w:type="dxa" w:w="936"/>
            <w:shd w:val="clear" w:color="auto" w:fill="D9E2F3"/>
          </w:tcPr>
          <w:p>
            <w:r/>
            <w:r>
              <w:rPr>
                <w:b/>
                <w:sz w:val="19"/>
              </w:rPr>
              <w:t>ID</w:t>
            </w:r>
          </w:p>
        </w:tc>
        <w:tc>
          <w:tcPr>
            <w:tcW w:type="dxa" w:w="4536"/>
            <w:shd w:val="clear" w:color="auto" w:fill="D9E2F3"/>
          </w:tcPr>
          <w:p>
            <w:r/>
            <w:r>
              <w:rPr>
                <w:b/>
                <w:sz w:val="19"/>
              </w:rPr>
              <w:t>Requirement</w:t>
            </w:r>
          </w:p>
        </w:tc>
        <w:tc>
          <w:tcPr>
            <w:tcW w:type="dxa" w:w="1008"/>
            <w:shd w:val="clear" w:color="auto" w:fill="D9E2F3"/>
          </w:tcPr>
          <w:p>
            <w:r/>
            <w:r>
              <w:rPr>
                <w:b/>
                <w:sz w:val="19"/>
              </w:rPr>
              <w:t>Priority</w:t>
            </w:r>
          </w:p>
        </w:tc>
        <w:tc>
          <w:tcPr>
            <w:tcW w:type="dxa" w:w="2880"/>
            <w:shd w:val="clear" w:color="auto" w:fill="D9E2F3"/>
          </w:tcPr>
          <w:p>
            <w:r/>
            <w:r>
              <w:rPr>
                <w:b/>
                <w:sz w:val="19"/>
              </w:rPr>
              <w:t>Verification</w:t>
            </w:r>
          </w:p>
        </w:tc>
      </w:tr>
      <w:tr>
        <w:tc>
          <w:tcPr>
            <w:tcW w:type="dxa" w:w="936"/>
            <w:vAlign w:val="top"/>
          </w:tcPr>
          <w:p>
            <w:pPr>
              <w:spacing w:after="40"/>
            </w:pPr>
            <w:r>
              <w:rPr>
                <w:sz w:val="19"/>
              </w:rPr>
              <w:t>FR-82</w:t>
            </w:r>
          </w:p>
        </w:tc>
        <w:tc>
          <w:tcPr>
            <w:tcW w:type="dxa" w:w="4536"/>
            <w:vAlign w:val="top"/>
          </w:tcPr>
          <w:p>
            <w:pPr>
              <w:spacing w:after="40"/>
            </w:pPr>
            <w:r>
              <w:rPr>
                <w:sz w:val="19"/>
              </w:rPr>
              <w:t>The system shall render a diagram block from Mermaid text offline, showing the source while editing.</w:t>
            </w:r>
          </w:p>
        </w:tc>
        <w:tc>
          <w:tcPr>
            <w:tcW w:type="dxa" w:w="1008"/>
            <w:vAlign w:val="top"/>
          </w:tcPr>
          <w:p>
            <w:pPr>
              <w:spacing w:after="40"/>
            </w:pPr>
            <w:r>
              <w:rPr>
                <w:sz w:val="19"/>
              </w:rPr>
              <w:t>Should</w:t>
            </w:r>
          </w:p>
        </w:tc>
        <w:tc>
          <w:tcPr>
            <w:tcW w:type="dxa" w:w="2880"/>
            <w:vAlign w:val="top"/>
          </w:tcPr>
          <w:p>
            <w:pPr>
              <w:spacing w:after="40"/>
            </w:pPr>
            <w:r>
              <w:rPr>
                <w:sz w:val="19"/>
              </w:rPr>
              <w:t>Test: a flowchart renders with the network off.</w:t>
            </w:r>
          </w:p>
        </w:tc>
      </w:tr>
      <w:tr>
        <w:tc>
          <w:tcPr>
            <w:tcW w:type="dxa" w:w="936"/>
            <w:vAlign w:val="top"/>
          </w:tcPr>
          <w:p>
            <w:pPr>
              <w:spacing w:after="40"/>
            </w:pPr>
            <w:r>
              <w:rPr>
                <w:sz w:val="19"/>
              </w:rPr>
              <w:t>FR-83</w:t>
            </w:r>
          </w:p>
        </w:tc>
        <w:tc>
          <w:tcPr>
            <w:tcW w:type="dxa" w:w="4536"/>
            <w:vAlign w:val="top"/>
          </w:tcPr>
          <w:p>
            <w:pPr>
              <w:spacing w:after="40"/>
            </w:pPr>
            <w:r>
              <w:rPr>
                <w:sz w:val="19"/>
              </w:rPr>
              <w:t>The system shall show an error message in place of a diagram whose source does not parse.</w:t>
            </w:r>
          </w:p>
        </w:tc>
        <w:tc>
          <w:tcPr>
            <w:tcW w:type="dxa" w:w="1008"/>
            <w:vAlign w:val="top"/>
          </w:tcPr>
          <w:p>
            <w:pPr>
              <w:spacing w:after="40"/>
            </w:pPr>
            <w:r>
              <w:rPr>
                <w:sz w:val="19"/>
              </w:rPr>
              <w:t>Should</w:t>
            </w:r>
          </w:p>
        </w:tc>
        <w:tc>
          <w:tcPr>
            <w:tcW w:type="dxa" w:w="2880"/>
            <w:vAlign w:val="top"/>
          </w:tcPr>
          <w:p>
            <w:pPr>
              <w:spacing w:after="40"/>
            </w:pPr>
            <w:r>
              <w:rPr>
                <w:sz w:val="19"/>
              </w:rPr>
              <w:t>Test: a broken source shows the message.</w:t>
            </w:r>
          </w:p>
        </w:tc>
      </w:tr>
    </w:tbl>
    <w:p>
      <w:pPr>
        <w:spacing w:after="40"/>
      </w:pPr>
    </w:p>
    <w:p>
      <w:r>
        <w:rPr>
          <w:b/>
          <w:color w:val="B00000"/>
        </w:rPr>
        <w:t xml:space="preserve">UNVERIFIED: </w:t>
      </w:r>
      <w:r>
        <w:t>Mermaid's license, bundle size, and fully offline rendering inside a sandboxed Electron renderer (OD-05). Check: mermaid.js.org and its repository.</w:t>
      </w:r>
    </w:p>
    <w:p>
      <w:pPr>
        <w:pStyle w:val="Heading1"/>
        <w:pageBreakBefore/>
      </w:pPr>
      <w:r>
        <w:t>7. Non-functional requirements</w:t>
      </w:r>
    </w:p>
    <w:p>
      <w:r>
        <w:t>Each line has a condition, a measure, one priority, and a verification method. Numbers are targets until measured.</w:t>
      </w:r>
    </w:p>
    <w:p>
      <w:pPr>
        <w:pStyle w:val="Heading2"/>
      </w:pPr>
      <w:r>
        <w:t>7.1 Performance</w:t>
      </w:r>
    </w:p>
    <w:p>
      <w:r>
        <w:t>Numbers are targets on the reference machine in section 5, not yet measured.</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NFR-01</w:t>
            </w:r>
          </w:p>
        </w:tc>
        <w:tc>
          <w:tcPr>
            <w:tcW w:type="dxa" w:w="1368"/>
            <w:vAlign w:val="top"/>
          </w:tcPr>
          <w:p>
            <w:pPr>
              <w:spacing w:after="40"/>
            </w:pPr>
            <w:r>
              <w:rPr>
                <w:sz w:val="19"/>
              </w:rPr>
              <w:t>Performance</w:t>
            </w:r>
          </w:p>
        </w:tc>
        <w:tc>
          <w:tcPr>
            <w:tcW w:type="dxa" w:w="3960"/>
            <w:vAlign w:val="top"/>
          </w:tcPr>
          <w:p>
            <w:pPr>
              <w:spacing w:after="40"/>
            </w:pPr>
            <w:r>
              <w:rPr>
                <w:sz w:val="19"/>
              </w:rPr>
              <w:t>The system shall show an editable new tab within 3 seconds of launch (target).</w:t>
            </w:r>
          </w:p>
        </w:tc>
        <w:tc>
          <w:tcPr>
            <w:tcW w:type="dxa" w:w="936"/>
            <w:vAlign w:val="top"/>
          </w:tcPr>
          <w:p>
            <w:pPr>
              <w:spacing w:after="40"/>
            </w:pPr>
            <w:r>
              <w:rPr>
                <w:sz w:val="19"/>
              </w:rPr>
              <w:t>Must</w:t>
            </w:r>
          </w:p>
        </w:tc>
        <w:tc>
          <w:tcPr>
            <w:tcW w:type="dxa" w:w="2088"/>
            <w:vAlign w:val="top"/>
          </w:tcPr>
          <w:p>
            <w:pPr>
              <w:spacing w:after="40"/>
            </w:pPr>
            <w:r>
              <w:rPr>
                <w:sz w:val="19"/>
              </w:rPr>
              <w:t>Test: timed on the reference machine.</w:t>
            </w:r>
          </w:p>
        </w:tc>
      </w:tr>
      <w:tr>
        <w:tc>
          <w:tcPr>
            <w:tcW w:type="dxa" w:w="1008"/>
            <w:vAlign w:val="top"/>
          </w:tcPr>
          <w:p>
            <w:pPr>
              <w:spacing w:after="40"/>
            </w:pPr>
            <w:r>
              <w:rPr>
                <w:sz w:val="19"/>
              </w:rPr>
              <w:t>NFR-02</w:t>
            </w:r>
          </w:p>
        </w:tc>
        <w:tc>
          <w:tcPr>
            <w:tcW w:type="dxa" w:w="1368"/>
            <w:vAlign w:val="top"/>
          </w:tcPr>
          <w:p>
            <w:pPr>
              <w:spacing w:after="40"/>
            </w:pPr>
            <w:r>
              <w:rPr>
                <w:sz w:val="19"/>
              </w:rPr>
              <w:t>Performance</w:t>
            </w:r>
          </w:p>
        </w:tc>
        <w:tc>
          <w:tcPr>
            <w:tcW w:type="dxa" w:w="3960"/>
            <w:vAlign w:val="top"/>
          </w:tcPr>
          <w:p>
            <w:pPr>
              <w:spacing w:after="40"/>
            </w:pPr>
            <w:r>
              <w:rPr>
                <w:sz w:val="19"/>
              </w:rPr>
              <w:t>The system shall show a typed character within 50 ms in a 50-page document (target).</w:t>
            </w:r>
          </w:p>
        </w:tc>
        <w:tc>
          <w:tcPr>
            <w:tcW w:type="dxa" w:w="936"/>
            <w:vAlign w:val="top"/>
          </w:tcPr>
          <w:p>
            <w:pPr>
              <w:spacing w:after="40"/>
            </w:pPr>
            <w:r>
              <w:rPr>
                <w:sz w:val="19"/>
              </w:rPr>
              <w:t>Must</w:t>
            </w:r>
          </w:p>
        </w:tc>
        <w:tc>
          <w:tcPr>
            <w:tcW w:type="dxa" w:w="2088"/>
            <w:vAlign w:val="top"/>
          </w:tcPr>
          <w:p>
            <w:pPr>
              <w:spacing w:after="40"/>
            </w:pPr>
            <w:r>
              <w:rPr>
                <w:sz w:val="19"/>
              </w:rPr>
              <w:t>Test: input-latency trace.</w:t>
            </w:r>
          </w:p>
        </w:tc>
      </w:tr>
      <w:tr>
        <w:tc>
          <w:tcPr>
            <w:tcW w:type="dxa" w:w="1008"/>
            <w:vAlign w:val="top"/>
          </w:tcPr>
          <w:p>
            <w:pPr>
              <w:spacing w:after="40"/>
            </w:pPr>
            <w:r>
              <w:rPr>
                <w:sz w:val="19"/>
              </w:rPr>
              <w:t>NFR-03</w:t>
            </w:r>
          </w:p>
        </w:tc>
        <w:tc>
          <w:tcPr>
            <w:tcW w:type="dxa" w:w="1368"/>
            <w:vAlign w:val="top"/>
          </w:tcPr>
          <w:p>
            <w:pPr>
              <w:spacing w:after="40"/>
            </w:pPr>
            <w:r>
              <w:rPr>
                <w:sz w:val="19"/>
              </w:rPr>
              <w:t>Performance</w:t>
            </w:r>
          </w:p>
        </w:tc>
        <w:tc>
          <w:tcPr>
            <w:tcW w:type="dxa" w:w="3960"/>
            <w:vAlign w:val="top"/>
          </w:tcPr>
          <w:p>
            <w:pPr>
              <w:spacing w:after="40"/>
            </w:pPr>
            <w:r>
              <w:rPr>
                <w:sz w:val="19"/>
              </w:rPr>
              <w:t>The system shall open or save a 50-page, 10 MB document within 1 second (target).</w:t>
            </w:r>
          </w:p>
        </w:tc>
        <w:tc>
          <w:tcPr>
            <w:tcW w:type="dxa" w:w="936"/>
            <w:vAlign w:val="top"/>
          </w:tcPr>
          <w:p>
            <w:pPr>
              <w:spacing w:after="40"/>
            </w:pPr>
            <w:r>
              <w:rPr>
                <w:sz w:val="19"/>
              </w:rPr>
              <w:t>Must</w:t>
            </w:r>
          </w:p>
        </w:tc>
        <w:tc>
          <w:tcPr>
            <w:tcW w:type="dxa" w:w="2088"/>
            <w:vAlign w:val="top"/>
          </w:tcPr>
          <w:p>
            <w:pPr>
              <w:spacing w:after="40"/>
            </w:pPr>
            <w:r>
              <w:rPr>
                <w:sz w:val="19"/>
              </w:rPr>
              <w:t>Test: timed on a local SSD.</w:t>
            </w:r>
          </w:p>
        </w:tc>
      </w:tr>
      <w:tr>
        <w:tc>
          <w:tcPr>
            <w:tcW w:type="dxa" w:w="1008"/>
            <w:vAlign w:val="top"/>
          </w:tcPr>
          <w:p>
            <w:pPr>
              <w:spacing w:after="40"/>
            </w:pPr>
            <w:r>
              <w:rPr>
                <w:sz w:val="19"/>
              </w:rPr>
              <w:t>NFR-04</w:t>
            </w:r>
          </w:p>
        </w:tc>
        <w:tc>
          <w:tcPr>
            <w:tcW w:type="dxa" w:w="1368"/>
            <w:vAlign w:val="top"/>
          </w:tcPr>
          <w:p>
            <w:pPr>
              <w:spacing w:after="40"/>
            </w:pPr>
            <w:r>
              <w:rPr>
                <w:sz w:val="19"/>
              </w:rPr>
              <w:t>Performance</w:t>
            </w:r>
          </w:p>
        </w:tc>
        <w:tc>
          <w:tcPr>
            <w:tcW w:type="dxa" w:w="3960"/>
            <w:vAlign w:val="top"/>
          </w:tcPr>
          <w:p>
            <w:pPr>
              <w:spacing w:after="40"/>
            </w:pPr>
            <w:r>
              <w:rPr>
                <w:sz w:val="19"/>
              </w:rPr>
              <w:t>The system shall export a 50-page document to PDF, Word, or Markdown within 10 seconds (target).</w:t>
            </w:r>
          </w:p>
        </w:tc>
        <w:tc>
          <w:tcPr>
            <w:tcW w:type="dxa" w:w="936"/>
            <w:vAlign w:val="top"/>
          </w:tcPr>
          <w:p>
            <w:pPr>
              <w:spacing w:after="40"/>
            </w:pPr>
            <w:r>
              <w:rPr>
                <w:sz w:val="19"/>
              </w:rPr>
              <w:t>Must</w:t>
            </w:r>
          </w:p>
        </w:tc>
        <w:tc>
          <w:tcPr>
            <w:tcW w:type="dxa" w:w="2088"/>
            <w:vAlign w:val="top"/>
          </w:tcPr>
          <w:p>
            <w:pPr>
              <w:spacing w:after="40"/>
            </w:pPr>
            <w:r>
              <w:rPr>
                <w:sz w:val="19"/>
              </w:rPr>
              <w:t>Test: timed for each format.</w:t>
            </w:r>
          </w:p>
        </w:tc>
      </w:tr>
    </w:tbl>
    <w:p>
      <w:pPr>
        <w:spacing w:after="40"/>
      </w:pPr>
    </w:p>
    <w:p>
      <w:r>
        <w:t>If an export fails or stops at its 60-second limit, Obelisk says why and offers Retry. It leaves no partial file, and a file it was replacing keeps its old bytes.</w:t>
      </w:r>
    </w:p>
    <w:p>
      <w:pPr>
        <w:pStyle w:val="Heading2"/>
      </w:pPr>
      <w:r>
        <w:t>7.2 Security and privacy</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NFR-05</w:t>
            </w:r>
          </w:p>
        </w:tc>
        <w:tc>
          <w:tcPr>
            <w:tcW w:type="dxa" w:w="1368"/>
            <w:vAlign w:val="top"/>
          </w:tcPr>
          <w:p>
            <w:pPr>
              <w:spacing w:after="40"/>
            </w:pPr>
            <w:r>
              <w:rPr>
                <w:sz w:val="19"/>
              </w:rPr>
              <w:t>Security</w:t>
            </w:r>
          </w:p>
        </w:tc>
        <w:tc>
          <w:tcPr>
            <w:tcW w:type="dxa" w:w="3960"/>
            <w:vAlign w:val="top"/>
          </w:tcPr>
          <w:p>
            <w:pPr>
              <w:spacing w:after="40"/>
            </w:pPr>
            <w:r>
              <w:rPr>
                <w:sz w:val="19"/>
              </w:rPr>
              <w:t>The system shall keep all documents on this PC, open no listening port, and send no usage data.</w:t>
            </w:r>
          </w:p>
        </w:tc>
        <w:tc>
          <w:tcPr>
            <w:tcW w:type="dxa" w:w="936"/>
            <w:vAlign w:val="top"/>
          </w:tcPr>
          <w:p>
            <w:pPr>
              <w:spacing w:after="40"/>
            </w:pPr>
            <w:r>
              <w:rPr>
                <w:sz w:val="19"/>
              </w:rPr>
              <w:t>Must</w:t>
            </w:r>
          </w:p>
        </w:tc>
        <w:tc>
          <w:tcPr>
            <w:tcW w:type="dxa" w:w="2088"/>
            <w:vAlign w:val="top"/>
          </w:tcPr>
          <w:p>
            <w:pPr>
              <w:spacing w:after="40"/>
            </w:pPr>
            <w:r>
              <w:rPr>
                <w:sz w:val="19"/>
              </w:rPr>
              <w:t>Analysis: packet capture during editing, spelling, formulas, a diagram, save, and every export shows no traffic.</w:t>
            </w:r>
          </w:p>
        </w:tc>
      </w:tr>
      <w:tr>
        <w:tc>
          <w:tcPr>
            <w:tcW w:type="dxa" w:w="1008"/>
            <w:vAlign w:val="top"/>
          </w:tcPr>
          <w:p>
            <w:pPr>
              <w:spacing w:after="40"/>
            </w:pPr>
            <w:r>
              <w:rPr>
                <w:sz w:val="19"/>
              </w:rPr>
              <w:t>NFR-06</w:t>
            </w:r>
          </w:p>
        </w:tc>
        <w:tc>
          <w:tcPr>
            <w:tcW w:type="dxa" w:w="1368"/>
            <w:vAlign w:val="top"/>
          </w:tcPr>
          <w:p>
            <w:pPr>
              <w:spacing w:after="40"/>
            </w:pPr>
            <w:r>
              <w:rPr>
                <w:sz w:val="19"/>
              </w:rPr>
              <w:t>Security</w:t>
            </w:r>
          </w:p>
        </w:tc>
        <w:tc>
          <w:tcPr>
            <w:tcW w:type="dxa" w:w="3960"/>
            <w:vAlign w:val="top"/>
          </w:tcPr>
          <w:p>
            <w:pPr>
              <w:spacing w:after="40"/>
            </w:pPr>
            <w:r>
              <w:rPr>
                <w:sz w:val="19"/>
              </w:rPr>
              <w:t>The system shall never run scripts from document content or load remote content.</w:t>
            </w:r>
          </w:p>
        </w:tc>
        <w:tc>
          <w:tcPr>
            <w:tcW w:type="dxa" w:w="936"/>
            <w:vAlign w:val="top"/>
          </w:tcPr>
          <w:p>
            <w:pPr>
              <w:spacing w:after="40"/>
            </w:pPr>
            <w:r>
              <w:rPr>
                <w:sz w:val="19"/>
              </w:rPr>
              <w:t>Must</w:t>
            </w:r>
          </w:p>
        </w:tc>
        <w:tc>
          <w:tcPr>
            <w:tcW w:type="dxa" w:w="2088"/>
            <w:vAlign w:val="top"/>
          </w:tcPr>
          <w:p>
            <w:pPr>
              <w:spacing w:after="40"/>
            </w:pPr>
            <w:r>
              <w:rPr>
                <w:sz w:val="19"/>
              </w:rPr>
              <w:t>Test: a file and a paste holding a script and a remote image send no request.</w:t>
            </w:r>
          </w:p>
        </w:tc>
      </w:tr>
      <w:tr>
        <w:tc>
          <w:tcPr>
            <w:tcW w:type="dxa" w:w="1008"/>
            <w:vAlign w:val="top"/>
          </w:tcPr>
          <w:p>
            <w:pPr>
              <w:spacing w:after="40"/>
            </w:pPr>
            <w:r>
              <w:rPr>
                <w:sz w:val="19"/>
              </w:rPr>
              <w:t>NFR-07</w:t>
            </w:r>
          </w:p>
        </w:tc>
        <w:tc>
          <w:tcPr>
            <w:tcW w:type="dxa" w:w="1368"/>
            <w:vAlign w:val="top"/>
          </w:tcPr>
          <w:p>
            <w:pPr>
              <w:spacing w:after="40"/>
            </w:pPr>
            <w:r>
              <w:rPr>
                <w:sz w:val="19"/>
              </w:rPr>
              <w:t>Security</w:t>
            </w:r>
          </w:p>
        </w:tc>
        <w:tc>
          <w:tcPr>
            <w:tcW w:type="dxa" w:w="3960"/>
            <w:vAlign w:val="top"/>
          </w:tcPr>
          <w:p>
            <w:pPr>
              <w:spacing w:after="40"/>
            </w:pPr>
            <w:r>
              <w:rPr>
                <w:sz w:val="19"/>
              </w:rPr>
              <w:t xml:space="preserve">The system shall build the page only from the schema in the </w:t>
            </w:r>
            <w:r>
              <w:rPr>
                <w:i/>
                <w:sz w:val="19"/>
              </w:rPr>
              <w:t>File format reference</w:t>
            </w:r>
            <w:r>
              <w:rPr>
                <w:sz w:val="19"/>
              </w:rPr>
              <w:t>, never from stored HTML.</w:t>
            </w:r>
          </w:p>
        </w:tc>
        <w:tc>
          <w:tcPr>
            <w:tcW w:type="dxa" w:w="936"/>
            <w:vAlign w:val="top"/>
          </w:tcPr>
          <w:p>
            <w:pPr>
              <w:spacing w:after="40"/>
            </w:pPr>
            <w:r>
              <w:rPr>
                <w:sz w:val="19"/>
              </w:rPr>
              <w:t>Must</w:t>
            </w:r>
          </w:p>
        </w:tc>
        <w:tc>
          <w:tcPr>
            <w:tcW w:type="dxa" w:w="2088"/>
            <w:vAlign w:val="top"/>
          </w:tcPr>
          <w:p>
            <w:pPr>
              <w:spacing w:after="40"/>
            </w:pPr>
            <w:r>
              <w:rPr>
                <w:sz w:val="19"/>
              </w:rPr>
              <w:t>Test: the hostile sample set (architecture section 6.10) under Node opens nothing or opens safely.</w:t>
            </w:r>
          </w:p>
        </w:tc>
      </w:tr>
      <w:tr>
        <w:tc>
          <w:tcPr>
            <w:tcW w:type="dxa" w:w="1008"/>
            <w:vAlign w:val="top"/>
          </w:tcPr>
          <w:p>
            <w:pPr>
              <w:spacing w:after="40"/>
            </w:pPr>
            <w:r>
              <w:rPr>
                <w:sz w:val="19"/>
              </w:rPr>
              <w:t>NFR-08</w:t>
            </w:r>
          </w:p>
        </w:tc>
        <w:tc>
          <w:tcPr>
            <w:tcW w:type="dxa" w:w="1368"/>
            <w:vAlign w:val="top"/>
          </w:tcPr>
          <w:p>
            <w:pPr>
              <w:spacing w:after="40"/>
            </w:pPr>
            <w:r>
              <w:rPr>
                <w:sz w:val="19"/>
              </w:rPr>
              <w:t>Security</w:t>
            </w:r>
          </w:p>
        </w:tc>
        <w:tc>
          <w:tcPr>
            <w:tcW w:type="dxa" w:w="3960"/>
            <w:vAlign w:val="top"/>
          </w:tcPr>
          <w:p>
            <w:pPr>
              <w:spacing w:after="40"/>
            </w:pPr>
            <w:r>
              <w:rPr>
                <w:sz w:val="19"/>
              </w:rPr>
              <w:t>The system shall encrypt each saved signature with Electron safeStorage before writing it to app data.</w:t>
            </w:r>
          </w:p>
        </w:tc>
        <w:tc>
          <w:tcPr>
            <w:tcW w:type="dxa" w:w="936"/>
            <w:vAlign w:val="top"/>
          </w:tcPr>
          <w:p>
            <w:pPr>
              <w:spacing w:after="40"/>
            </w:pPr>
            <w:r>
              <w:rPr>
                <w:sz w:val="19"/>
              </w:rPr>
              <w:t>Should</w:t>
            </w:r>
          </w:p>
        </w:tc>
        <w:tc>
          <w:tcPr>
            <w:tcW w:type="dxa" w:w="2088"/>
            <w:vAlign w:val="top"/>
          </w:tcPr>
          <w:p>
            <w:pPr>
              <w:spacing w:after="40"/>
            </w:pPr>
            <w:r>
              <w:rPr>
                <w:sz w:val="19"/>
              </w:rPr>
              <w:t>Inspection: the stored signature file holds no readable image or text.</w:t>
            </w:r>
          </w:p>
        </w:tc>
      </w:tr>
      <w:tr>
        <w:tc>
          <w:tcPr>
            <w:tcW w:type="dxa" w:w="1008"/>
            <w:vAlign w:val="top"/>
          </w:tcPr>
          <w:p>
            <w:pPr>
              <w:spacing w:after="40"/>
            </w:pPr>
            <w:r>
              <w:rPr>
                <w:sz w:val="19"/>
              </w:rPr>
              <w:t>NFR-09</w:t>
            </w:r>
          </w:p>
        </w:tc>
        <w:tc>
          <w:tcPr>
            <w:tcW w:type="dxa" w:w="1368"/>
            <w:vAlign w:val="top"/>
          </w:tcPr>
          <w:p>
            <w:pPr>
              <w:spacing w:after="40"/>
            </w:pPr>
            <w:r>
              <w:rPr>
                <w:sz w:val="19"/>
              </w:rPr>
              <w:t>Security</w:t>
            </w:r>
          </w:p>
        </w:tc>
        <w:tc>
          <w:tcPr>
            <w:tcW w:type="dxa" w:w="3960"/>
            <w:vAlign w:val="top"/>
          </w:tcPr>
          <w:p>
            <w:pPr>
              <w:spacing w:after="40"/>
            </w:pPr>
            <w:r>
              <w:rPr>
                <w:sz w:val="19"/>
              </w:rPr>
              <w:t>The system shall save or show no signature, and say so, while safeStorage reports encryption unavailable.</w:t>
            </w:r>
          </w:p>
        </w:tc>
        <w:tc>
          <w:tcPr>
            <w:tcW w:type="dxa" w:w="936"/>
            <w:vAlign w:val="top"/>
          </w:tcPr>
          <w:p>
            <w:pPr>
              <w:spacing w:after="40"/>
            </w:pPr>
            <w:r>
              <w:rPr>
                <w:sz w:val="19"/>
              </w:rPr>
              <w:t>Should</w:t>
            </w:r>
          </w:p>
        </w:tc>
        <w:tc>
          <w:tcPr>
            <w:tcW w:type="dxa" w:w="2088"/>
            <w:vAlign w:val="top"/>
          </w:tcPr>
          <w:p>
            <w:pPr>
              <w:spacing w:after="40"/>
            </w:pPr>
            <w:r>
              <w:rPr>
                <w:sz w:val="19"/>
              </w:rPr>
              <w:t>Test: with encryption reported unavailable or temporarily unavailable, nothing is written or deleted.</w:t>
            </w:r>
          </w:p>
        </w:tc>
      </w:tr>
    </w:tbl>
    <w:p>
      <w:pPr>
        <w:spacing w:after="40"/>
      </w:pPr>
    </w:p>
    <w:p>
      <w:r>
        <w:t>On Windows, safeStorage protects saved signatures with DPAPI. This protects them from other Windows users on the PC, not from other apps run by the same user (Electron safeStorage docs).</w:t>
      </w:r>
    </w:p>
    <w:p>
      <w:r>
        <w:rPr>
          <w:b/>
          <w:color w:val="B00000"/>
        </w:rPr>
        <w:t xml:space="preserve">UNVERIFIED: </w:t>
      </w:r>
      <w:r>
        <w:t>The synchronous safeStorage API is deprecated from Electron 45 and due for removal in Electron 46, so Obelisk uses the async API and its temporarily unavailable state. Check that behavior in the Electron version chosen, and DPAPI inside an MSIX package (architecture spike S-07).</w:t>
      </w:r>
    </w:p>
    <w:p>
      <w:pPr>
        <w:pStyle w:val="Heading2"/>
      </w:pPr>
      <w:r>
        <w:t>7.3 Reliability</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NFR-10</w:t>
            </w:r>
          </w:p>
        </w:tc>
        <w:tc>
          <w:tcPr>
            <w:tcW w:type="dxa" w:w="1368"/>
            <w:vAlign w:val="top"/>
          </w:tcPr>
          <w:p>
            <w:pPr>
              <w:spacing w:after="40"/>
            </w:pPr>
            <w:r>
              <w:rPr>
                <w:sz w:val="19"/>
              </w:rPr>
              <w:t>Reliability</w:t>
            </w:r>
          </w:p>
        </w:tc>
        <w:tc>
          <w:tcPr>
            <w:tcW w:type="dxa" w:w="3960"/>
            <w:vAlign w:val="top"/>
          </w:tcPr>
          <w:p>
            <w:pPr>
              <w:spacing w:after="40"/>
            </w:pPr>
            <w:r>
              <w:rPr>
                <w:sz w:val="19"/>
              </w:rPr>
              <w:t>The system shall leave a save target holding its previous bytes or the complete new file, never part of one.</w:t>
            </w:r>
          </w:p>
        </w:tc>
        <w:tc>
          <w:tcPr>
            <w:tcW w:type="dxa" w:w="936"/>
            <w:vAlign w:val="top"/>
          </w:tcPr>
          <w:p>
            <w:pPr>
              <w:spacing w:after="40"/>
            </w:pPr>
            <w:r>
              <w:rPr>
                <w:sz w:val="19"/>
              </w:rPr>
              <w:t>Must</w:t>
            </w:r>
          </w:p>
        </w:tc>
        <w:tc>
          <w:tcPr>
            <w:tcW w:type="dxa" w:w="2088"/>
            <w:vAlign w:val="top"/>
          </w:tcPr>
          <w:p>
            <w:pPr>
              <w:spacing w:after="40"/>
            </w:pPr>
            <w:r>
              <w:rPr>
                <w:sz w:val="19"/>
              </w:rPr>
              <w:t>Test: kill the app during a large save, 20 runs.</w:t>
            </w:r>
          </w:p>
        </w:tc>
      </w:tr>
      <w:tr>
        <w:tc>
          <w:tcPr>
            <w:tcW w:type="dxa" w:w="1008"/>
            <w:vAlign w:val="top"/>
          </w:tcPr>
          <w:p>
            <w:pPr>
              <w:spacing w:after="40"/>
            </w:pPr>
            <w:r>
              <w:rPr>
                <w:sz w:val="19"/>
              </w:rPr>
              <w:t>NFR-11</w:t>
            </w:r>
          </w:p>
        </w:tc>
        <w:tc>
          <w:tcPr>
            <w:tcW w:type="dxa" w:w="1368"/>
            <w:vAlign w:val="top"/>
          </w:tcPr>
          <w:p>
            <w:pPr>
              <w:spacing w:after="40"/>
            </w:pPr>
            <w:r>
              <w:rPr>
                <w:sz w:val="19"/>
              </w:rPr>
              <w:t>Reliability</w:t>
            </w:r>
          </w:p>
        </w:tc>
        <w:tc>
          <w:tcPr>
            <w:tcW w:type="dxa" w:w="3960"/>
            <w:vAlign w:val="top"/>
          </w:tcPr>
          <w:p>
            <w:pPr>
              <w:spacing w:after="40"/>
            </w:pPr>
            <w:r>
              <w:rPr>
                <w:sz w:val="19"/>
              </w:rPr>
              <w:t>The system shall treat a write not finished within 5 seconds as not saved and keep the tab marked changed.</w:t>
            </w:r>
          </w:p>
        </w:tc>
        <w:tc>
          <w:tcPr>
            <w:tcW w:type="dxa" w:w="936"/>
            <w:vAlign w:val="top"/>
          </w:tcPr>
          <w:p>
            <w:pPr>
              <w:spacing w:after="40"/>
            </w:pPr>
            <w:r>
              <w:rPr>
                <w:sz w:val="19"/>
              </w:rPr>
              <w:t>Must</w:t>
            </w:r>
          </w:p>
        </w:tc>
        <w:tc>
          <w:tcPr>
            <w:tcW w:type="dxa" w:w="2088"/>
            <w:vAlign w:val="top"/>
          </w:tcPr>
          <w:p>
            <w:pPr>
              <w:spacing w:after="40"/>
            </w:pPr>
            <w:r>
              <w:rPr>
                <w:sz w:val="19"/>
              </w:rPr>
              <w:t>Test: save to a stalling test folder.</w:t>
            </w:r>
          </w:p>
        </w:tc>
      </w:tr>
      <w:tr>
        <w:tc>
          <w:tcPr>
            <w:tcW w:type="dxa" w:w="1008"/>
            <w:vAlign w:val="top"/>
          </w:tcPr>
          <w:p>
            <w:pPr>
              <w:spacing w:after="40"/>
            </w:pPr>
            <w:r>
              <w:rPr>
                <w:sz w:val="19"/>
              </w:rPr>
              <w:t>NFR-12</w:t>
            </w:r>
          </w:p>
        </w:tc>
        <w:tc>
          <w:tcPr>
            <w:tcW w:type="dxa" w:w="1368"/>
            <w:vAlign w:val="top"/>
          </w:tcPr>
          <w:p>
            <w:pPr>
              <w:spacing w:after="40"/>
            </w:pPr>
            <w:r>
              <w:rPr>
                <w:sz w:val="19"/>
              </w:rPr>
              <w:t>Reliability</w:t>
            </w:r>
          </w:p>
        </w:tc>
        <w:tc>
          <w:tcPr>
            <w:tcW w:type="dxa" w:w="3960"/>
            <w:vAlign w:val="top"/>
          </w:tcPr>
          <w:p>
            <w:pPr>
              <w:spacing w:after="40"/>
            </w:pPr>
            <w:r>
              <w:rPr>
                <w:sz w:val="19"/>
              </w:rPr>
              <w:t>The system shall report a save as done only after the complete file has replaced its target.</w:t>
            </w:r>
          </w:p>
        </w:tc>
        <w:tc>
          <w:tcPr>
            <w:tcW w:type="dxa" w:w="936"/>
            <w:vAlign w:val="top"/>
          </w:tcPr>
          <w:p>
            <w:pPr>
              <w:spacing w:after="40"/>
            </w:pPr>
            <w:r>
              <w:rPr>
                <w:sz w:val="19"/>
              </w:rPr>
              <w:t>Must</w:t>
            </w:r>
          </w:p>
        </w:tc>
        <w:tc>
          <w:tcPr>
            <w:tcW w:type="dxa" w:w="2088"/>
            <w:vAlign w:val="top"/>
          </w:tcPr>
          <w:p>
            <w:pPr>
              <w:spacing w:after="40"/>
            </w:pPr>
            <w:r>
              <w:rPr>
                <w:sz w:val="19"/>
              </w:rPr>
              <w:t>Test: the tab mark clears only after the replace.</w:t>
            </w:r>
          </w:p>
        </w:tc>
      </w:tr>
      <w:tr>
        <w:tc>
          <w:tcPr>
            <w:tcW w:type="dxa" w:w="1008"/>
            <w:vAlign w:val="top"/>
          </w:tcPr>
          <w:p>
            <w:pPr>
              <w:spacing w:after="40"/>
            </w:pPr>
            <w:r>
              <w:rPr>
                <w:sz w:val="19"/>
              </w:rPr>
              <w:t>NFR-13</w:t>
            </w:r>
          </w:p>
        </w:tc>
        <w:tc>
          <w:tcPr>
            <w:tcW w:type="dxa" w:w="1368"/>
            <w:vAlign w:val="top"/>
          </w:tcPr>
          <w:p>
            <w:pPr>
              <w:spacing w:after="40"/>
            </w:pPr>
            <w:r>
              <w:rPr>
                <w:sz w:val="19"/>
              </w:rPr>
              <w:t>Reliability</w:t>
            </w:r>
          </w:p>
        </w:tc>
        <w:tc>
          <w:tcPr>
            <w:tcW w:type="dxa" w:w="3960"/>
            <w:vAlign w:val="top"/>
          </w:tcPr>
          <w:p>
            <w:pPr>
              <w:spacing w:after="40"/>
            </w:pPr>
            <w:r>
              <w:rPr>
                <w:sz w:val="19"/>
              </w:rPr>
              <w:t>The system shall lose at most 30 seconds of edits to a saved document when the app or Windows stops.</w:t>
            </w:r>
          </w:p>
        </w:tc>
        <w:tc>
          <w:tcPr>
            <w:tcW w:type="dxa" w:w="936"/>
            <w:vAlign w:val="top"/>
          </w:tcPr>
          <w:p>
            <w:pPr>
              <w:spacing w:after="40"/>
            </w:pPr>
            <w:r>
              <w:rPr>
                <w:sz w:val="19"/>
              </w:rPr>
              <w:t>Must</w:t>
            </w:r>
          </w:p>
        </w:tc>
        <w:tc>
          <w:tcPr>
            <w:tcW w:type="dxa" w:w="2088"/>
            <w:vAlign w:val="top"/>
          </w:tcPr>
          <w:p>
            <w:pPr>
              <w:spacing w:after="40"/>
            </w:pPr>
            <w:r>
              <w:rPr>
                <w:sz w:val="19"/>
              </w:rPr>
              <w:t>Test: edit for 40 s, end the process, reopen.</w:t>
            </w:r>
          </w:p>
        </w:tc>
      </w:tr>
      <w:tr>
        <w:tc>
          <w:tcPr>
            <w:tcW w:type="dxa" w:w="1008"/>
            <w:vAlign w:val="top"/>
          </w:tcPr>
          <w:p>
            <w:pPr>
              <w:spacing w:after="40"/>
            </w:pPr>
            <w:r>
              <w:rPr>
                <w:sz w:val="19"/>
              </w:rPr>
              <w:t>NFR-14</w:t>
            </w:r>
          </w:p>
        </w:tc>
        <w:tc>
          <w:tcPr>
            <w:tcW w:type="dxa" w:w="1368"/>
            <w:vAlign w:val="top"/>
          </w:tcPr>
          <w:p>
            <w:pPr>
              <w:spacing w:after="40"/>
            </w:pPr>
            <w:r>
              <w:rPr>
                <w:sz w:val="19"/>
              </w:rPr>
              <w:t>Reliability</w:t>
            </w:r>
          </w:p>
        </w:tc>
        <w:tc>
          <w:tcPr>
            <w:tcW w:type="dxa" w:w="3960"/>
            <w:vAlign w:val="top"/>
          </w:tcPr>
          <w:p>
            <w:pPr>
              <w:spacing w:after="40"/>
            </w:pPr>
            <w:r>
              <w:rPr>
                <w:sz w:val="19"/>
              </w:rPr>
              <w:t>The system shall remove its own leftover temporary save files the next time it saves to that folder.</w:t>
            </w:r>
          </w:p>
        </w:tc>
        <w:tc>
          <w:tcPr>
            <w:tcW w:type="dxa" w:w="936"/>
            <w:vAlign w:val="top"/>
          </w:tcPr>
          <w:p>
            <w:pPr>
              <w:spacing w:after="40"/>
            </w:pPr>
            <w:r>
              <w:rPr>
                <w:sz w:val="19"/>
              </w:rPr>
              <w:t>Must</w:t>
            </w:r>
          </w:p>
        </w:tc>
        <w:tc>
          <w:tcPr>
            <w:tcW w:type="dxa" w:w="2088"/>
            <w:vAlign w:val="top"/>
          </w:tcPr>
          <w:p>
            <w:pPr>
              <w:spacing w:after="40"/>
            </w:pPr>
            <w:r>
              <w:rPr>
                <w:sz w:val="19"/>
              </w:rPr>
              <w:t>Test: leave a temp file, save again, check the folder.</w:t>
            </w:r>
          </w:p>
        </w:tc>
      </w:tr>
    </w:tbl>
    <w:p>
      <w:pPr>
        <w:spacing w:after="40"/>
      </w:pPr>
    </w:p>
    <w:p>
      <w:pPr>
        <w:pStyle w:val="Heading2"/>
      </w:pPr>
      <w:r>
        <w:t>7.4 Usability and accessibility</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NFR-15</w:t>
            </w:r>
          </w:p>
        </w:tc>
        <w:tc>
          <w:tcPr>
            <w:tcW w:type="dxa" w:w="1368"/>
            <w:vAlign w:val="top"/>
          </w:tcPr>
          <w:p>
            <w:pPr>
              <w:spacing w:after="40"/>
            </w:pPr>
            <w:r>
              <w:rPr>
                <w:sz w:val="19"/>
              </w:rPr>
              <w:t>Usability</w:t>
            </w:r>
          </w:p>
        </w:tc>
        <w:tc>
          <w:tcPr>
            <w:tcW w:type="dxa" w:w="3960"/>
            <w:vAlign w:val="top"/>
          </w:tcPr>
          <w:p>
            <w:pPr>
              <w:spacing w:after="40"/>
            </w:pPr>
            <w:r>
              <w:rPr>
                <w:sz w:val="19"/>
              </w:rPr>
              <w:t xml:space="preserve">The system shall make every action reachable by keyboard, with the keys in the </w:t>
            </w:r>
            <w:r>
              <w:rPr>
                <w:i/>
                <w:sz w:val="19"/>
              </w:rPr>
              <w:t>Keyboard reference</w:t>
            </w:r>
            <w:r>
              <w:rPr>
                <w:sz w:val="19"/>
              </w:rPr>
              <w:t>.</w:t>
            </w:r>
          </w:p>
        </w:tc>
        <w:tc>
          <w:tcPr>
            <w:tcW w:type="dxa" w:w="936"/>
            <w:vAlign w:val="top"/>
          </w:tcPr>
          <w:p>
            <w:pPr>
              <w:spacing w:after="40"/>
            </w:pPr>
            <w:r>
              <w:rPr>
                <w:sz w:val="19"/>
              </w:rPr>
              <w:t>Must</w:t>
            </w:r>
          </w:p>
        </w:tc>
        <w:tc>
          <w:tcPr>
            <w:tcW w:type="dxa" w:w="2088"/>
            <w:vAlign w:val="top"/>
          </w:tcPr>
          <w:p>
            <w:pPr>
              <w:spacing w:after="40"/>
            </w:pPr>
            <w:r>
              <w:rPr>
                <w:sz w:val="19"/>
              </w:rPr>
              <w:t>Test: run UC-02 and UC-05 by keyboard only.</w:t>
            </w:r>
          </w:p>
        </w:tc>
      </w:tr>
      <w:tr>
        <w:tc>
          <w:tcPr>
            <w:tcW w:type="dxa" w:w="1008"/>
            <w:vAlign w:val="top"/>
          </w:tcPr>
          <w:p>
            <w:pPr>
              <w:spacing w:after="40"/>
            </w:pPr>
            <w:r>
              <w:rPr>
                <w:sz w:val="19"/>
              </w:rPr>
              <w:t>NFR-16</w:t>
            </w:r>
          </w:p>
        </w:tc>
        <w:tc>
          <w:tcPr>
            <w:tcW w:type="dxa" w:w="1368"/>
            <w:vAlign w:val="top"/>
          </w:tcPr>
          <w:p>
            <w:pPr>
              <w:spacing w:after="40"/>
            </w:pPr>
            <w:r>
              <w:rPr>
                <w:sz w:val="19"/>
              </w:rPr>
              <w:t>Usability</w:t>
            </w:r>
          </w:p>
        </w:tc>
        <w:tc>
          <w:tcPr>
            <w:tcW w:type="dxa" w:w="3960"/>
            <w:vAlign w:val="top"/>
          </w:tcPr>
          <w:p>
            <w:pPr>
              <w:spacing w:after="40"/>
            </w:pPr>
            <w:r>
              <w:rPr>
                <w:sz w:val="19"/>
              </w:rPr>
              <w:t>The system shall give every control, menu item, tab, and block a name and role that Narrator reads.</w:t>
            </w:r>
          </w:p>
        </w:tc>
        <w:tc>
          <w:tcPr>
            <w:tcW w:type="dxa" w:w="936"/>
            <w:vAlign w:val="top"/>
          </w:tcPr>
          <w:p>
            <w:pPr>
              <w:spacing w:after="40"/>
            </w:pPr>
            <w:r>
              <w:rPr>
                <w:sz w:val="19"/>
              </w:rPr>
              <w:t>Must</w:t>
            </w:r>
          </w:p>
        </w:tc>
        <w:tc>
          <w:tcPr>
            <w:tcW w:type="dxa" w:w="2088"/>
            <w:vAlign w:val="top"/>
          </w:tcPr>
          <w:p>
            <w:pPr>
              <w:spacing w:after="40"/>
            </w:pPr>
            <w:r>
              <w:rPr>
                <w:sz w:val="19"/>
              </w:rPr>
              <w:t>Test: Narrator walk-through of the window.</w:t>
            </w:r>
          </w:p>
        </w:tc>
      </w:tr>
      <w:tr>
        <w:tc>
          <w:tcPr>
            <w:tcW w:type="dxa" w:w="1008"/>
            <w:vAlign w:val="top"/>
          </w:tcPr>
          <w:p>
            <w:pPr>
              <w:spacing w:after="40"/>
            </w:pPr>
            <w:r>
              <w:rPr>
                <w:sz w:val="19"/>
              </w:rPr>
              <w:t>NFR-17</w:t>
            </w:r>
          </w:p>
        </w:tc>
        <w:tc>
          <w:tcPr>
            <w:tcW w:type="dxa" w:w="1368"/>
            <w:vAlign w:val="top"/>
          </w:tcPr>
          <w:p>
            <w:pPr>
              <w:spacing w:after="40"/>
            </w:pPr>
            <w:r>
              <w:rPr>
                <w:sz w:val="19"/>
              </w:rPr>
              <w:t>Usability</w:t>
            </w:r>
          </w:p>
        </w:tc>
        <w:tc>
          <w:tcPr>
            <w:tcW w:type="dxa" w:w="3960"/>
            <w:vAlign w:val="top"/>
          </w:tcPr>
          <w:p>
            <w:pPr>
              <w:spacing w:after="40"/>
            </w:pPr>
            <w:r>
              <w:rPr>
                <w:sz w:val="19"/>
              </w:rPr>
              <w:t>The system shall meet WCAG 2.1 AA contrast in Light and Dark, and follow Windows contrast themes.</w:t>
            </w:r>
          </w:p>
        </w:tc>
        <w:tc>
          <w:tcPr>
            <w:tcW w:type="dxa" w:w="936"/>
            <w:vAlign w:val="top"/>
          </w:tcPr>
          <w:p>
            <w:pPr>
              <w:spacing w:after="40"/>
            </w:pPr>
            <w:r>
              <w:rPr>
                <w:sz w:val="19"/>
              </w:rPr>
              <w:t>Must</w:t>
            </w:r>
          </w:p>
        </w:tc>
        <w:tc>
          <w:tcPr>
            <w:tcW w:type="dxa" w:w="2088"/>
            <w:vAlign w:val="top"/>
          </w:tcPr>
          <w:p>
            <w:pPr>
              <w:spacing w:after="40"/>
            </w:pPr>
            <w:r>
              <w:rPr>
                <w:sz w:val="19"/>
              </w:rPr>
              <w:t>Analysis: contrast checker on both themes; Demo: a contrast theme.</w:t>
            </w:r>
          </w:p>
        </w:tc>
      </w:tr>
      <w:tr>
        <w:tc>
          <w:tcPr>
            <w:tcW w:type="dxa" w:w="1008"/>
            <w:vAlign w:val="top"/>
          </w:tcPr>
          <w:p>
            <w:pPr>
              <w:spacing w:after="40"/>
            </w:pPr>
            <w:r>
              <w:rPr>
                <w:sz w:val="19"/>
              </w:rPr>
              <w:t>NFR-18</w:t>
            </w:r>
          </w:p>
        </w:tc>
        <w:tc>
          <w:tcPr>
            <w:tcW w:type="dxa" w:w="1368"/>
            <w:vAlign w:val="top"/>
          </w:tcPr>
          <w:p>
            <w:pPr>
              <w:spacing w:after="40"/>
            </w:pPr>
            <w:r>
              <w:rPr>
                <w:sz w:val="19"/>
              </w:rPr>
              <w:t>Usability</w:t>
            </w:r>
          </w:p>
        </w:tc>
        <w:tc>
          <w:tcPr>
            <w:tcW w:type="dxa" w:w="3960"/>
            <w:vAlign w:val="top"/>
          </w:tcPr>
          <w:p>
            <w:pPr>
              <w:spacing w:after="40"/>
            </w:pPr>
            <w:r>
              <w:rPr>
                <w:sz w:val="19"/>
              </w:rPr>
              <w:t>The system shall show no clipped or overlapping text at 100% to 200% scaling in a 1280 by 800 window.</w:t>
            </w:r>
          </w:p>
        </w:tc>
        <w:tc>
          <w:tcPr>
            <w:tcW w:type="dxa" w:w="936"/>
            <w:vAlign w:val="top"/>
          </w:tcPr>
          <w:p>
            <w:pPr>
              <w:spacing w:after="40"/>
            </w:pPr>
            <w:r>
              <w:rPr>
                <w:sz w:val="19"/>
              </w:rPr>
              <w:t>Must</w:t>
            </w:r>
          </w:p>
        </w:tc>
        <w:tc>
          <w:tcPr>
            <w:tcW w:type="dxa" w:w="2088"/>
            <w:vAlign w:val="top"/>
          </w:tcPr>
          <w:p>
            <w:pPr>
              <w:spacing w:after="40"/>
            </w:pPr>
            <w:r>
              <w:rPr>
                <w:sz w:val="19"/>
              </w:rPr>
              <w:t>Inspection: screenshots at 100%, 150%, and 200%.</w:t>
            </w:r>
          </w:p>
        </w:tc>
      </w:tr>
      <w:tr>
        <w:tc>
          <w:tcPr>
            <w:tcW w:type="dxa" w:w="1008"/>
            <w:vAlign w:val="top"/>
          </w:tcPr>
          <w:p>
            <w:pPr>
              <w:spacing w:after="40"/>
            </w:pPr>
            <w:r>
              <w:rPr>
                <w:sz w:val="19"/>
              </w:rPr>
              <w:t>NFR-19</w:t>
            </w:r>
          </w:p>
        </w:tc>
        <w:tc>
          <w:tcPr>
            <w:tcW w:type="dxa" w:w="1368"/>
            <w:vAlign w:val="top"/>
          </w:tcPr>
          <w:p>
            <w:pPr>
              <w:spacing w:after="40"/>
            </w:pPr>
            <w:r>
              <w:rPr>
                <w:sz w:val="19"/>
              </w:rPr>
              <w:t>Usability</w:t>
            </w:r>
          </w:p>
        </w:tc>
        <w:tc>
          <w:tcPr>
            <w:tcW w:type="dxa" w:w="3960"/>
            <w:vAlign w:val="top"/>
          </w:tcPr>
          <w:p>
            <w:pPr>
              <w:spacing w:after="40"/>
            </w:pPr>
            <w:r>
              <w:rPr>
                <w:sz w:val="19"/>
              </w:rPr>
              <w:t>The system shall never show save state, selection, or errors by color alone.</w:t>
            </w:r>
          </w:p>
        </w:tc>
        <w:tc>
          <w:tcPr>
            <w:tcW w:type="dxa" w:w="936"/>
            <w:vAlign w:val="top"/>
          </w:tcPr>
          <w:p>
            <w:pPr>
              <w:spacing w:after="40"/>
            </w:pPr>
            <w:r>
              <w:rPr>
                <w:sz w:val="19"/>
              </w:rPr>
              <w:t>Must</w:t>
            </w:r>
          </w:p>
        </w:tc>
        <w:tc>
          <w:tcPr>
            <w:tcW w:type="dxa" w:w="2088"/>
            <w:vAlign w:val="top"/>
          </w:tcPr>
          <w:p>
            <w:pPr>
              <w:spacing w:after="40"/>
            </w:pPr>
            <w:r>
              <w:rPr>
                <w:sz w:val="19"/>
              </w:rPr>
              <w:t>Inspection: each state also has text or a shape.</w:t>
            </w:r>
          </w:p>
        </w:tc>
      </w:tr>
      <w:tr>
        <w:tc>
          <w:tcPr>
            <w:tcW w:type="dxa" w:w="1008"/>
            <w:vAlign w:val="top"/>
          </w:tcPr>
          <w:p>
            <w:pPr>
              <w:spacing w:after="40"/>
            </w:pPr>
            <w:r>
              <w:rPr>
                <w:sz w:val="19"/>
              </w:rPr>
              <w:t>NFR-20</w:t>
            </w:r>
          </w:p>
        </w:tc>
        <w:tc>
          <w:tcPr>
            <w:tcW w:type="dxa" w:w="1368"/>
            <w:vAlign w:val="top"/>
          </w:tcPr>
          <w:p>
            <w:pPr>
              <w:spacing w:after="40"/>
            </w:pPr>
            <w:r>
              <w:rPr>
                <w:sz w:val="19"/>
              </w:rPr>
              <w:t>Usability</w:t>
            </w:r>
          </w:p>
        </w:tc>
        <w:tc>
          <w:tcPr>
            <w:tcW w:type="dxa" w:w="3960"/>
            <w:vAlign w:val="top"/>
          </w:tcPr>
          <w:p>
            <w:pPr>
              <w:spacing w:after="40"/>
            </w:pPr>
            <w:r>
              <w:rPr>
                <w:sz w:val="19"/>
              </w:rPr>
              <w:t>The system shall stop interface animations when Windows animation effects are off.</w:t>
            </w:r>
          </w:p>
        </w:tc>
        <w:tc>
          <w:tcPr>
            <w:tcW w:type="dxa" w:w="936"/>
            <w:vAlign w:val="top"/>
          </w:tcPr>
          <w:p>
            <w:pPr>
              <w:spacing w:after="40"/>
            </w:pPr>
            <w:r>
              <w:rPr>
                <w:sz w:val="19"/>
              </w:rPr>
              <w:t>Should</w:t>
            </w:r>
          </w:p>
        </w:tc>
        <w:tc>
          <w:tcPr>
            <w:tcW w:type="dxa" w:w="2088"/>
            <w:vAlign w:val="top"/>
          </w:tcPr>
          <w:p>
            <w:pPr>
              <w:spacing w:after="40"/>
            </w:pPr>
            <w:r>
              <w:rPr>
                <w:sz w:val="19"/>
              </w:rPr>
              <w:t>Demo: turn animations off in Windows Settings.</w:t>
            </w:r>
          </w:p>
        </w:tc>
      </w:tr>
    </w:tbl>
    <w:p>
      <w:pPr>
        <w:spacing w:after="40"/>
      </w:pPr>
    </w:p>
    <w:p>
      <w:pPr>
        <w:pStyle w:val="Heading2"/>
      </w:pPr>
      <w:r>
        <w:t>7.5 Maintainability</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NFR-21</w:t>
            </w:r>
          </w:p>
        </w:tc>
        <w:tc>
          <w:tcPr>
            <w:tcW w:type="dxa" w:w="1368"/>
            <w:vAlign w:val="top"/>
          </w:tcPr>
          <w:p>
            <w:pPr>
              <w:spacing w:after="40"/>
            </w:pPr>
            <w:r>
              <w:rPr>
                <w:sz w:val="19"/>
              </w:rPr>
              <w:t>Maintain.</w:t>
            </w:r>
          </w:p>
        </w:tc>
        <w:tc>
          <w:tcPr>
            <w:tcW w:type="dxa" w:w="3960"/>
            <w:vAlign w:val="top"/>
          </w:tcPr>
          <w:p>
            <w:pPr>
              <w:spacing w:after="40"/>
            </w:pPr>
            <w:r>
              <w:rPr>
                <w:sz w:val="19"/>
              </w:rPr>
              <w:t>The system shall keep the file format, save rules, table math, and exporters in modules testable under Node.</w:t>
            </w:r>
          </w:p>
        </w:tc>
        <w:tc>
          <w:tcPr>
            <w:tcW w:type="dxa" w:w="936"/>
            <w:vAlign w:val="top"/>
          </w:tcPr>
          <w:p>
            <w:pPr>
              <w:spacing w:after="40"/>
            </w:pPr>
            <w:r>
              <w:rPr>
                <w:sz w:val="19"/>
              </w:rPr>
              <w:t>Must</w:t>
            </w:r>
          </w:p>
        </w:tc>
        <w:tc>
          <w:tcPr>
            <w:tcW w:type="dxa" w:w="2088"/>
            <w:vAlign w:val="top"/>
          </w:tcPr>
          <w:p>
            <w:pPr>
              <w:spacing w:after="40"/>
            </w:pPr>
            <w:r>
              <w:rPr>
                <w:sz w:val="19"/>
              </w:rPr>
              <w:t>Inspection: those tests run with no Electron window.</w:t>
            </w:r>
          </w:p>
        </w:tc>
      </w:tr>
      <w:tr>
        <w:tc>
          <w:tcPr>
            <w:tcW w:type="dxa" w:w="1008"/>
            <w:vAlign w:val="top"/>
          </w:tcPr>
          <w:p>
            <w:pPr>
              <w:spacing w:after="40"/>
            </w:pPr>
            <w:r>
              <w:rPr>
                <w:sz w:val="19"/>
              </w:rPr>
              <w:t>NFR-22</w:t>
            </w:r>
          </w:p>
        </w:tc>
        <w:tc>
          <w:tcPr>
            <w:tcW w:type="dxa" w:w="1368"/>
            <w:vAlign w:val="top"/>
          </w:tcPr>
          <w:p>
            <w:pPr>
              <w:spacing w:after="40"/>
            </w:pPr>
            <w:r>
              <w:rPr>
                <w:sz w:val="19"/>
              </w:rPr>
              <w:t>Maintain.</w:t>
            </w:r>
          </w:p>
        </w:tc>
        <w:tc>
          <w:tcPr>
            <w:tcW w:type="dxa" w:w="3960"/>
            <w:vAlign w:val="top"/>
          </w:tcPr>
          <w:p>
            <w:pPr>
              <w:spacing w:after="40"/>
            </w:pPr>
            <w:r>
              <w:rPr>
                <w:sz w:val="19"/>
              </w:rPr>
              <w:t>The system shall touch the disk only from the main process; renderers reach it through a typed IPC bridge.</w:t>
            </w:r>
          </w:p>
        </w:tc>
        <w:tc>
          <w:tcPr>
            <w:tcW w:type="dxa" w:w="936"/>
            <w:vAlign w:val="top"/>
          </w:tcPr>
          <w:p>
            <w:pPr>
              <w:spacing w:after="40"/>
            </w:pPr>
            <w:r>
              <w:rPr>
                <w:sz w:val="19"/>
              </w:rPr>
              <w:t>Must</w:t>
            </w:r>
          </w:p>
        </w:tc>
        <w:tc>
          <w:tcPr>
            <w:tcW w:type="dxa" w:w="2088"/>
            <w:vAlign w:val="top"/>
          </w:tcPr>
          <w:p>
            <w:pPr>
              <w:spacing w:after="40"/>
            </w:pPr>
            <w:r>
              <w:rPr>
                <w:sz w:val="19"/>
              </w:rPr>
              <w:t>Inspection: code review of renderer imports.</w:t>
            </w:r>
          </w:p>
        </w:tc>
      </w:tr>
      <w:tr>
        <w:tc>
          <w:tcPr>
            <w:tcW w:type="dxa" w:w="1008"/>
            <w:vAlign w:val="top"/>
          </w:tcPr>
          <w:p>
            <w:pPr>
              <w:spacing w:after="40"/>
            </w:pPr>
            <w:r>
              <w:rPr>
                <w:sz w:val="19"/>
              </w:rPr>
              <w:t>NFR-23</w:t>
            </w:r>
          </w:p>
        </w:tc>
        <w:tc>
          <w:tcPr>
            <w:tcW w:type="dxa" w:w="1368"/>
            <w:vAlign w:val="top"/>
          </w:tcPr>
          <w:p>
            <w:pPr>
              <w:spacing w:after="40"/>
            </w:pPr>
            <w:r>
              <w:rPr>
                <w:sz w:val="19"/>
              </w:rPr>
              <w:t>Maintain.</w:t>
            </w:r>
          </w:p>
        </w:tc>
        <w:tc>
          <w:tcPr>
            <w:tcW w:type="dxa" w:w="3960"/>
            <w:vAlign w:val="top"/>
          </w:tcPr>
          <w:p>
            <w:pPr>
              <w:spacing w:after="40"/>
            </w:pPr>
            <w:r>
              <w:rPr>
                <w:sz w:val="19"/>
              </w:rPr>
              <w:t>The system shall cover the file format, save, and table math modules with at least 80% line coverage (target).</w:t>
            </w:r>
          </w:p>
        </w:tc>
        <w:tc>
          <w:tcPr>
            <w:tcW w:type="dxa" w:w="936"/>
            <w:vAlign w:val="top"/>
          </w:tcPr>
          <w:p>
            <w:pPr>
              <w:spacing w:after="40"/>
            </w:pPr>
            <w:r>
              <w:rPr>
                <w:sz w:val="19"/>
              </w:rPr>
              <w:t>Should</w:t>
            </w:r>
          </w:p>
        </w:tc>
        <w:tc>
          <w:tcPr>
            <w:tcW w:type="dxa" w:w="2088"/>
            <w:vAlign w:val="top"/>
          </w:tcPr>
          <w:p>
            <w:pPr>
              <w:spacing w:after="40"/>
            </w:pPr>
            <w:r>
              <w:rPr>
                <w:sz w:val="19"/>
              </w:rPr>
              <w:t>Analysis: coverage report.</w:t>
            </w:r>
          </w:p>
        </w:tc>
      </w:tr>
    </w:tbl>
    <w:p>
      <w:pPr>
        <w:spacing w:after="40"/>
      </w:pPr>
    </w:p>
    <w:p>
      <w:pPr>
        <w:pStyle w:val="Heading2"/>
      </w:pPr>
      <w:r>
        <w:t>7.6 Portability and packaging</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NFR-24</w:t>
            </w:r>
          </w:p>
        </w:tc>
        <w:tc>
          <w:tcPr>
            <w:tcW w:type="dxa" w:w="1368"/>
            <w:vAlign w:val="top"/>
          </w:tcPr>
          <w:p>
            <w:pPr>
              <w:spacing w:after="40"/>
            </w:pPr>
            <w:r>
              <w:rPr>
                <w:sz w:val="19"/>
              </w:rPr>
              <w:t>Portability</w:t>
            </w:r>
          </w:p>
        </w:tc>
        <w:tc>
          <w:tcPr>
            <w:tcW w:type="dxa" w:w="3960"/>
            <w:vAlign w:val="top"/>
          </w:tcPr>
          <w:p>
            <w:pPr>
              <w:spacing w:after="40"/>
            </w:pPr>
            <w:r>
              <w:rPr>
                <w:sz w:val="19"/>
              </w:rPr>
              <w:t>The system shall install from the Microsoft Store for the current user, without administrator rights.</w:t>
            </w:r>
          </w:p>
        </w:tc>
        <w:tc>
          <w:tcPr>
            <w:tcW w:type="dxa" w:w="936"/>
            <w:vAlign w:val="top"/>
          </w:tcPr>
          <w:p>
            <w:pPr>
              <w:spacing w:after="40"/>
            </w:pPr>
            <w:r>
              <w:rPr>
                <w:sz w:val="19"/>
              </w:rPr>
              <w:t>Must</w:t>
            </w:r>
          </w:p>
        </w:tc>
        <w:tc>
          <w:tcPr>
            <w:tcW w:type="dxa" w:w="2088"/>
            <w:vAlign w:val="top"/>
          </w:tcPr>
          <w:p>
            <w:pPr>
              <w:spacing w:after="40"/>
            </w:pPr>
            <w:r>
              <w:rPr>
                <w:sz w:val="19"/>
              </w:rPr>
              <w:t>Test: install as a standard user.</w:t>
            </w:r>
          </w:p>
        </w:tc>
      </w:tr>
      <w:tr>
        <w:tc>
          <w:tcPr>
            <w:tcW w:type="dxa" w:w="1008"/>
            <w:vAlign w:val="top"/>
          </w:tcPr>
          <w:p>
            <w:pPr>
              <w:spacing w:after="40"/>
            </w:pPr>
            <w:r>
              <w:rPr>
                <w:sz w:val="19"/>
              </w:rPr>
              <w:t>NFR-25</w:t>
            </w:r>
          </w:p>
        </w:tc>
        <w:tc>
          <w:tcPr>
            <w:tcW w:type="dxa" w:w="1368"/>
            <w:vAlign w:val="top"/>
          </w:tcPr>
          <w:p>
            <w:pPr>
              <w:spacing w:after="40"/>
            </w:pPr>
            <w:r>
              <w:rPr>
                <w:sz w:val="19"/>
              </w:rPr>
              <w:t>Portability</w:t>
            </w:r>
          </w:p>
        </w:tc>
        <w:tc>
          <w:tcPr>
            <w:tcW w:type="dxa" w:w="3960"/>
            <w:vAlign w:val="top"/>
          </w:tcPr>
          <w:p>
            <w:pPr>
              <w:spacing w:after="40"/>
            </w:pPr>
            <w:r>
              <w:rPr>
                <w:sz w:val="19"/>
              </w:rPr>
              <w:t>The system shall run on Windows 11 and Windows 10 22H2, x64.</w:t>
            </w:r>
          </w:p>
        </w:tc>
        <w:tc>
          <w:tcPr>
            <w:tcW w:type="dxa" w:w="936"/>
            <w:vAlign w:val="top"/>
          </w:tcPr>
          <w:p>
            <w:pPr>
              <w:spacing w:after="40"/>
            </w:pPr>
            <w:r>
              <w:rPr>
                <w:sz w:val="19"/>
              </w:rPr>
              <w:t>Must</w:t>
            </w:r>
          </w:p>
        </w:tc>
        <w:tc>
          <w:tcPr>
            <w:tcW w:type="dxa" w:w="2088"/>
            <w:vAlign w:val="top"/>
          </w:tcPr>
          <w:p>
            <w:pPr>
              <w:spacing w:after="40"/>
            </w:pPr>
            <w:r>
              <w:rPr>
                <w:sz w:val="19"/>
              </w:rPr>
              <w:t>Test: smoke test on both versions.</w:t>
            </w:r>
          </w:p>
        </w:tc>
      </w:tr>
      <w:tr>
        <w:tc>
          <w:tcPr>
            <w:tcW w:type="dxa" w:w="1008"/>
            <w:vAlign w:val="top"/>
          </w:tcPr>
          <w:p>
            <w:pPr>
              <w:spacing w:after="40"/>
            </w:pPr>
            <w:r>
              <w:rPr>
                <w:sz w:val="19"/>
              </w:rPr>
              <w:t>NFR-26</w:t>
            </w:r>
          </w:p>
        </w:tc>
        <w:tc>
          <w:tcPr>
            <w:tcW w:type="dxa" w:w="1368"/>
            <w:vAlign w:val="top"/>
          </w:tcPr>
          <w:p>
            <w:pPr>
              <w:spacing w:after="40"/>
            </w:pPr>
            <w:r>
              <w:rPr>
                <w:sz w:val="19"/>
              </w:rPr>
              <w:t>Portability</w:t>
            </w:r>
          </w:p>
        </w:tc>
        <w:tc>
          <w:tcPr>
            <w:tcW w:type="dxa" w:w="3960"/>
            <w:vAlign w:val="top"/>
          </w:tcPr>
          <w:p>
            <w:pPr>
              <w:spacing w:after="40"/>
            </w:pPr>
            <w:r>
              <w:rPr>
                <w:sz w:val="19"/>
              </w:rPr>
              <w:t>The system shall write nothing to its install folder, keeping preferences, session, signatures, and recovery copies in app data.</w:t>
            </w:r>
          </w:p>
        </w:tc>
        <w:tc>
          <w:tcPr>
            <w:tcW w:type="dxa" w:w="936"/>
            <w:vAlign w:val="top"/>
          </w:tcPr>
          <w:p>
            <w:pPr>
              <w:spacing w:after="40"/>
            </w:pPr>
            <w:r>
              <w:rPr>
                <w:sz w:val="19"/>
              </w:rPr>
              <w:t>Must</w:t>
            </w:r>
          </w:p>
        </w:tc>
        <w:tc>
          <w:tcPr>
            <w:tcW w:type="dxa" w:w="2088"/>
            <w:vAlign w:val="top"/>
          </w:tcPr>
          <w:p>
            <w:pPr>
              <w:spacing w:after="40"/>
            </w:pPr>
            <w:r>
              <w:rPr>
                <w:sz w:val="19"/>
              </w:rPr>
              <w:t>Inspection: file-access log during a session.</w:t>
            </w:r>
          </w:p>
        </w:tc>
      </w:tr>
      <w:tr>
        <w:tc>
          <w:tcPr>
            <w:tcW w:type="dxa" w:w="1008"/>
            <w:vAlign w:val="top"/>
          </w:tcPr>
          <w:p>
            <w:pPr>
              <w:spacing w:after="40"/>
            </w:pPr>
            <w:r>
              <w:rPr>
                <w:sz w:val="19"/>
              </w:rPr>
              <w:t>NFR-27</w:t>
            </w:r>
          </w:p>
        </w:tc>
        <w:tc>
          <w:tcPr>
            <w:tcW w:type="dxa" w:w="1368"/>
            <w:vAlign w:val="top"/>
          </w:tcPr>
          <w:p>
            <w:pPr>
              <w:spacing w:after="40"/>
            </w:pPr>
            <w:r>
              <w:rPr>
                <w:sz w:val="19"/>
              </w:rPr>
              <w:t>Portability</w:t>
            </w:r>
          </w:p>
        </w:tc>
        <w:tc>
          <w:tcPr>
            <w:tcW w:type="dxa" w:w="3960"/>
            <w:vAlign w:val="top"/>
          </w:tcPr>
          <w:p>
            <w:pPr>
              <w:spacing w:after="40"/>
            </w:pPr>
            <w:r>
              <w:rPr>
                <w:sz w:val="19"/>
              </w:rPr>
              <w:t>The system shall leave every document in place when uninstalled, and update only through the Microsoft Store.</w:t>
            </w:r>
          </w:p>
        </w:tc>
        <w:tc>
          <w:tcPr>
            <w:tcW w:type="dxa" w:w="936"/>
            <w:vAlign w:val="top"/>
          </w:tcPr>
          <w:p>
            <w:pPr>
              <w:spacing w:after="40"/>
            </w:pPr>
            <w:r>
              <w:rPr>
                <w:sz w:val="19"/>
              </w:rPr>
              <w:t>Must</w:t>
            </w:r>
          </w:p>
        </w:tc>
        <w:tc>
          <w:tcPr>
            <w:tcW w:type="dxa" w:w="2088"/>
            <w:vAlign w:val="top"/>
          </w:tcPr>
          <w:p>
            <w:pPr>
              <w:spacing w:after="40"/>
            </w:pPr>
            <w:r>
              <w:rPr>
                <w:sz w:val="19"/>
              </w:rPr>
              <w:t>Test: uninstall; documents remain.</w:t>
            </w:r>
          </w:p>
        </w:tc>
      </w:tr>
    </w:tbl>
    <w:p>
      <w:pPr>
        <w:spacing w:after="40"/>
      </w:pPr>
    </w:p>
    <w:p>
      <w:r>
        <w:rPr>
          <w:b/>
          <w:color w:val="B00000"/>
        </w:rPr>
        <w:t xml:space="preserve">UNVERIFIED: </w:t>
      </w:r>
      <w:r>
        <w:t>The current Microsoft Store minimum Windows version for new MSIX apps (OD-11). Check: Microsoft Store policies.</w:t>
      </w:r>
    </w:p>
    <w:p>
      <w:pPr>
        <w:pStyle w:val="Heading2"/>
      </w:pPr>
      <w:r>
        <w:t>7.7 Compliance</w:t>
      </w:r>
    </w:p>
    <w:tbl>
      <w:tblPr>
        <w:tblStyle w:val="TableGrid"/>
        <w:tblW w:type="auto" w:w="0"/>
        <w:tblLayout w:type="fixed"/>
        <w:tblLook w:firstColumn="1" w:firstRow="1" w:lastColumn="0" w:lastRow="0" w:noHBand="0" w:noVBand="1" w:val="04A0"/>
      </w:tblPr>
      <w:tblGrid>
        <w:gridCol w:w="1008"/>
        <w:gridCol w:w="1368"/>
        <w:gridCol w:w="3960"/>
        <w:gridCol w:w="936"/>
        <w:gridCol w:w="2088"/>
      </w:tblGrid>
      <w:tr>
        <w:trPr>
          <w:tblHeader w:val="true"/>
        </w:trPr>
        <w:tc>
          <w:tcPr>
            <w:tcW w:type="dxa" w:w="1008"/>
            <w:shd w:val="clear" w:color="auto" w:fill="D9E2F3"/>
          </w:tcPr>
          <w:p>
            <w:r/>
            <w:r>
              <w:rPr>
                <w:b/>
                <w:sz w:val="19"/>
              </w:rPr>
              <w:t>ID</w:t>
            </w:r>
          </w:p>
        </w:tc>
        <w:tc>
          <w:tcPr>
            <w:tcW w:type="dxa" w:w="1368"/>
            <w:shd w:val="clear" w:color="auto" w:fill="D9E2F3"/>
          </w:tcPr>
          <w:p>
            <w:r/>
            <w:r>
              <w:rPr>
                <w:b/>
                <w:sz w:val="19"/>
              </w:rPr>
              <w:t>Category</w:t>
            </w:r>
          </w:p>
        </w:tc>
        <w:tc>
          <w:tcPr>
            <w:tcW w:type="dxa" w:w="3960"/>
            <w:shd w:val="clear" w:color="auto" w:fill="D9E2F3"/>
          </w:tcPr>
          <w:p>
            <w:r/>
            <w:r>
              <w:rPr>
                <w:b/>
                <w:sz w:val="19"/>
              </w:rPr>
              <w:t>Requirement</w:t>
            </w:r>
          </w:p>
        </w:tc>
        <w:tc>
          <w:tcPr>
            <w:tcW w:type="dxa" w:w="936"/>
            <w:shd w:val="clear" w:color="auto" w:fill="D9E2F3"/>
          </w:tcPr>
          <w:p>
            <w:r/>
            <w:r>
              <w:rPr>
                <w:b/>
                <w:sz w:val="19"/>
              </w:rPr>
              <w:t>Priority</w:t>
            </w:r>
          </w:p>
        </w:tc>
        <w:tc>
          <w:tcPr>
            <w:tcW w:type="dxa" w:w="2088"/>
            <w:shd w:val="clear" w:color="auto" w:fill="D9E2F3"/>
          </w:tcPr>
          <w:p>
            <w:r/>
            <w:r>
              <w:rPr>
                <w:b/>
                <w:sz w:val="19"/>
              </w:rPr>
              <w:t>Verification</w:t>
            </w:r>
          </w:p>
        </w:tc>
      </w:tr>
      <w:tr>
        <w:tc>
          <w:tcPr>
            <w:tcW w:type="dxa" w:w="1008"/>
            <w:vAlign w:val="top"/>
          </w:tcPr>
          <w:p>
            <w:pPr>
              <w:spacing w:after="40"/>
            </w:pPr>
            <w:r>
              <w:rPr>
                <w:sz w:val="19"/>
              </w:rPr>
              <w:t>NFR-28</w:t>
            </w:r>
          </w:p>
        </w:tc>
        <w:tc>
          <w:tcPr>
            <w:tcW w:type="dxa" w:w="1368"/>
            <w:vAlign w:val="top"/>
          </w:tcPr>
          <w:p>
            <w:pPr>
              <w:spacing w:after="40"/>
            </w:pPr>
            <w:r>
              <w:rPr>
                <w:sz w:val="19"/>
              </w:rPr>
              <w:t>Compliance</w:t>
            </w:r>
          </w:p>
        </w:tc>
        <w:tc>
          <w:tcPr>
            <w:tcW w:type="dxa" w:w="3960"/>
            <w:vAlign w:val="top"/>
          </w:tcPr>
          <w:p>
            <w:pPr>
              <w:spacing w:after="40"/>
            </w:pPr>
            <w:r>
              <w:rPr>
                <w:sz w:val="19"/>
              </w:rPr>
              <w:t xml:space="preserve">The system shall show an About page with the app version and every notice in the </w:t>
            </w:r>
            <w:r>
              <w:rPr>
                <w:i/>
                <w:sz w:val="19"/>
              </w:rPr>
              <w:t>Open-source license reference</w:t>
            </w:r>
            <w:r>
              <w:rPr>
                <w:sz w:val="19"/>
              </w:rPr>
              <w:t>.</w:t>
            </w:r>
          </w:p>
        </w:tc>
        <w:tc>
          <w:tcPr>
            <w:tcW w:type="dxa" w:w="936"/>
            <w:vAlign w:val="top"/>
          </w:tcPr>
          <w:p>
            <w:pPr>
              <w:spacing w:after="40"/>
            </w:pPr>
            <w:r>
              <w:rPr>
                <w:sz w:val="19"/>
              </w:rPr>
              <w:t>Must</w:t>
            </w:r>
          </w:p>
        </w:tc>
        <w:tc>
          <w:tcPr>
            <w:tcW w:type="dxa" w:w="2088"/>
            <w:vAlign w:val="top"/>
          </w:tcPr>
          <w:p>
            <w:pPr>
              <w:spacing w:after="40"/>
            </w:pPr>
            <w:r>
              <w:rPr>
                <w:sz w:val="19"/>
              </w:rPr>
              <w:t>Inspection: each listed component has its notice and full license text.</w:t>
            </w:r>
          </w:p>
        </w:tc>
      </w:tr>
      <w:tr>
        <w:tc>
          <w:tcPr>
            <w:tcW w:type="dxa" w:w="1008"/>
            <w:vAlign w:val="top"/>
          </w:tcPr>
          <w:p>
            <w:pPr>
              <w:spacing w:after="40"/>
            </w:pPr>
            <w:r>
              <w:rPr>
                <w:sz w:val="19"/>
              </w:rPr>
              <w:t>NFR-29</w:t>
            </w:r>
          </w:p>
        </w:tc>
        <w:tc>
          <w:tcPr>
            <w:tcW w:type="dxa" w:w="1368"/>
            <w:vAlign w:val="top"/>
          </w:tcPr>
          <w:p>
            <w:pPr>
              <w:spacing w:after="40"/>
            </w:pPr>
            <w:r>
              <w:rPr>
                <w:sz w:val="19"/>
              </w:rPr>
              <w:t>Compliance</w:t>
            </w:r>
          </w:p>
        </w:tc>
        <w:tc>
          <w:tcPr>
            <w:tcW w:type="dxa" w:w="3960"/>
            <w:vAlign w:val="top"/>
          </w:tcPr>
          <w:p>
            <w:pPr>
              <w:spacing w:after="40"/>
            </w:pPr>
            <w:r>
              <w:rPr>
                <w:sz w:val="19"/>
              </w:rPr>
              <w:t>The system shall ship mathml2omml under its LGPL terms, as a separate replaceable module with its source offered.</w:t>
            </w:r>
          </w:p>
        </w:tc>
        <w:tc>
          <w:tcPr>
            <w:tcW w:type="dxa" w:w="936"/>
            <w:vAlign w:val="top"/>
          </w:tcPr>
          <w:p>
            <w:pPr>
              <w:spacing w:after="40"/>
            </w:pPr>
            <w:r>
              <w:rPr>
                <w:sz w:val="19"/>
              </w:rPr>
              <w:t>Must</w:t>
            </w:r>
          </w:p>
        </w:tc>
        <w:tc>
          <w:tcPr>
            <w:tcW w:type="dxa" w:w="2088"/>
            <w:vAlign w:val="top"/>
          </w:tcPr>
          <w:p>
            <w:pPr>
              <w:spacing w:after="40"/>
            </w:pPr>
            <w:r>
              <w:rPr>
                <w:sz w:val="19"/>
              </w:rPr>
              <w:t>Inspection: the package holds the module unbundled; About links to its source.</w:t>
            </w:r>
          </w:p>
        </w:tc>
      </w:tr>
      <w:tr>
        <w:tc>
          <w:tcPr>
            <w:tcW w:type="dxa" w:w="1008"/>
            <w:vAlign w:val="top"/>
          </w:tcPr>
          <w:p>
            <w:pPr>
              <w:spacing w:after="40"/>
            </w:pPr>
            <w:r>
              <w:rPr>
                <w:sz w:val="19"/>
              </w:rPr>
              <w:t>NFR-30</w:t>
            </w:r>
          </w:p>
        </w:tc>
        <w:tc>
          <w:tcPr>
            <w:tcW w:type="dxa" w:w="1368"/>
            <w:vAlign w:val="top"/>
          </w:tcPr>
          <w:p>
            <w:pPr>
              <w:spacing w:after="40"/>
            </w:pPr>
            <w:r>
              <w:rPr>
                <w:sz w:val="19"/>
              </w:rPr>
              <w:t>Compliance</w:t>
            </w:r>
          </w:p>
        </w:tc>
        <w:tc>
          <w:tcPr>
            <w:tcW w:type="dxa" w:w="3960"/>
            <w:vAlign w:val="top"/>
          </w:tcPr>
          <w:p>
            <w:pPr>
              <w:spacing w:after="40"/>
            </w:pPr>
            <w:r>
              <w:rPr>
                <w:sz w:val="19"/>
              </w:rPr>
              <w:t xml:space="preserve">The system shall bundle only fonts whose licenses appear in the </w:t>
            </w:r>
            <w:r>
              <w:rPr>
                <w:i/>
                <w:sz w:val="19"/>
              </w:rPr>
              <w:t>Open-source license reference</w:t>
            </w:r>
            <w:r>
              <w:rPr>
                <w:sz w:val="19"/>
              </w:rPr>
              <w:t>.</w:t>
            </w:r>
          </w:p>
        </w:tc>
        <w:tc>
          <w:tcPr>
            <w:tcW w:type="dxa" w:w="936"/>
            <w:vAlign w:val="top"/>
          </w:tcPr>
          <w:p>
            <w:pPr>
              <w:spacing w:after="40"/>
            </w:pPr>
            <w:r>
              <w:rPr>
                <w:sz w:val="19"/>
              </w:rPr>
              <w:t>Must</w:t>
            </w:r>
          </w:p>
        </w:tc>
        <w:tc>
          <w:tcPr>
            <w:tcW w:type="dxa" w:w="2088"/>
            <w:vAlign w:val="top"/>
          </w:tcPr>
          <w:p>
            <w:pPr>
              <w:spacing w:after="40"/>
            </w:pPr>
            <w:r>
              <w:rPr>
                <w:sz w:val="19"/>
              </w:rPr>
              <w:t>Inspection: each font file matches a row in the reference.</w:t>
            </w:r>
          </w:p>
        </w:tc>
      </w:tr>
      <w:tr>
        <w:tc>
          <w:tcPr>
            <w:tcW w:type="dxa" w:w="1008"/>
            <w:vAlign w:val="top"/>
          </w:tcPr>
          <w:p>
            <w:pPr>
              <w:spacing w:after="40"/>
            </w:pPr>
            <w:r>
              <w:rPr>
                <w:sz w:val="19"/>
              </w:rPr>
              <w:t>NFR-31</w:t>
            </w:r>
          </w:p>
        </w:tc>
        <w:tc>
          <w:tcPr>
            <w:tcW w:type="dxa" w:w="1368"/>
            <w:vAlign w:val="top"/>
          </w:tcPr>
          <w:p>
            <w:pPr>
              <w:spacing w:after="40"/>
            </w:pPr>
            <w:r>
              <w:rPr>
                <w:sz w:val="19"/>
              </w:rPr>
              <w:t>Compliance</w:t>
            </w:r>
          </w:p>
        </w:tc>
        <w:tc>
          <w:tcPr>
            <w:tcW w:type="dxa" w:w="3960"/>
            <w:vAlign w:val="top"/>
          </w:tcPr>
          <w:p>
            <w:pPr>
              <w:spacing w:after="40"/>
            </w:pPr>
            <w:r>
              <w:rPr>
                <w:sz w:val="19"/>
              </w:rPr>
              <w:t>The system shall pass Microsoft Store certification with a listing, a privacy policy URL, and an age rating.</w:t>
            </w:r>
          </w:p>
        </w:tc>
        <w:tc>
          <w:tcPr>
            <w:tcW w:type="dxa" w:w="936"/>
            <w:vAlign w:val="top"/>
          </w:tcPr>
          <w:p>
            <w:pPr>
              <w:spacing w:after="40"/>
            </w:pPr>
            <w:r>
              <w:rPr>
                <w:sz w:val="19"/>
              </w:rPr>
              <w:t>Must</w:t>
            </w:r>
          </w:p>
        </w:tc>
        <w:tc>
          <w:tcPr>
            <w:tcW w:type="dxa" w:w="2088"/>
            <w:vAlign w:val="top"/>
          </w:tcPr>
          <w:p>
            <w:pPr>
              <w:spacing w:after="40"/>
            </w:pPr>
            <w:r>
              <w:rPr>
                <w:sz w:val="19"/>
              </w:rPr>
              <w:t>Demo: the certification report.</w:t>
            </w:r>
          </w:p>
        </w:tc>
      </w:tr>
    </w:tbl>
    <w:p>
      <w:pPr>
        <w:spacing w:after="40"/>
      </w:pPr>
    </w:p>
    <w:p>
      <w:r>
        <w:rPr>
          <w:b/>
          <w:color w:val="B00000"/>
        </w:rPr>
        <w:t xml:space="preserve">UNVERIFIED: </w:t>
      </w:r>
      <w:r>
        <w:t xml:space="preserve">What LGPL-3.0 requires for mathml2omml packed in an Electron app, and each font license. See the flags in the </w:t>
      </w:r>
      <w:r>
        <w:rPr>
          <w:i/>
        </w:rPr>
        <w:t>Open-source license reference</w:t>
      </w:r>
      <w:r>
        <w:t xml:space="preserve"> and the </w:t>
      </w:r>
      <w:r>
        <w:rPr>
          <w:i/>
        </w:rPr>
        <w:t>Fonts reference</w:t>
      </w:r>
      <w:r>
        <w:t>.</w:t>
      </w:r>
    </w:p>
    <w:p>
      <w:pPr>
        <w:pStyle w:val="Heading1"/>
        <w:pageBreakBefore/>
      </w:pPr>
      <w:r>
        <w:t>8. Use cases</w:t>
      </w:r>
    </w:p>
    <w:p>
      <w:r>
        <w:t>One use case per key user goal. Should use cases cover Should features and are marked in their names.</w:t>
      </w:r>
    </w:p>
    <w:p>
      <w:pPr>
        <w:jc w:val="center"/>
      </w:pPr>
      <w:r>
        <w:drawing>
          <wp:inline xmlns:a="http://schemas.openxmlformats.org/drawingml/2006/main" xmlns:pic="http://schemas.openxmlformats.org/drawingml/2006/picture">
            <wp:extent cx="3957958" cy="5029200"/>
            <wp:docPr id="1" name="Picture 1"/>
            <wp:cNvGraphicFramePr>
              <a:graphicFrameLocks noChangeAspect="1"/>
            </wp:cNvGraphicFramePr>
            <a:graphic>
              <a:graphicData uri="http://schemas.openxmlformats.org/drawingml/2006/picture">
                <pic:pic>
                  <pic:nvPicPr>
                    <pic:cNvPr id="0" name="01-use-case.png"/>
                    <pic:cNvPicPr/>
                  </pic:nvPicPr>
                  <pic:blipFill>
                    <a:blip r:embed="rId10"/>
                    <a:stretch>
                      <a:fillRect/>
                    </a:stretch>
                  </pic:blipFill>
                  <pic:spPr>
                    <a:xfrm>
                      <a:off x="0" y="0"/>
                      <a:ext cx="3957958" cy="5029200"/>
                    </a:xfrm>
                    <a:prstGeom prst="rect"/>
                  </pic:spPr>
                </pic:pic>
              </a:graphicData>
            </a:graphic>
          </wp:inline>
        </w:drawing>
      </w:r>
    </w:p>
    <w:p>
      <w:pPr>
        <w:jc w:val="center"/>
      </w:pPr>
      <w:r>
        <w:rPr>
          <w:b/>
        </w:rPr>
        <w:t xml:space="preserve">Figure 1. </w:t>
      </w:r>
      <w:r>
        <w:rPr>
          <w:i/>
        </w:rPr>
        <w:t>Obelisk use cases</w:t>
      </w:r>
    </w:p>
    <w:p>
      <w:r>
        <w:rPr>
          <w:b/>
        </w:rPr>
        <w:t xml:space="preserve">Purpose: </w:t>
      </w:r>
      <w:r>
        <w:t>Shows the user goals covered by the use cases below.</w:t>
      </w:r>
    </w:p>
    <w:p>
      <w:r>
        <w:rPr>
          <w:b/>
        </w:rPr>
        <w:t xml:space="preserve">Assumption: </w:t>
      </w:r>
      <w:r>
        <w:t>One user on one PC, in either role from section 4.</w:t>
      </w:r>
    </w:p>
    <w:p>
      <w:r>
        <w:rPr>
          <w:b/>
        </w:rPr>
        <w:t xml:space="preserve">Limitation: </w:t>
      </w:r>
      <w:r>
        <w:t>Shows goals only; steps and errors are in the tables.</w:t>
      </w:r>
    </w:p>
    <w:p>
      <w:pPr>
        <w:pStyle w:val="Heading2"/>
      </w:pPr>
      <w:r>
        <w:t>UC-01: Install Obelisk and open a file from File Explorer (Should)</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Get Obelisk and open a document from a folder.</w:t>
            </w:r>
          </w:p>
        </w:tc>
      </w:tr>
      <w:tr>
        <w:tc>
          <w:tcPr>
            <w:tcW w:type="dxa" w:w="2160"/>
            <w:vAlign w:val="top"/>
          </w:tcPr>
          <w:p>
            <w:pPr>
              <w:spacing w:after="40"/>
            </w:pPr>
            <w:r>
              <w:rPr>
                <w:sz w:val="20"/>
              </w:rPr>
              <w:t>Preconditions</w:t>
            </w:r>
          </w:p>
        </w:tc>
        <w:tc>
          <w:tcPr>
            <w:tcW w:type="dxa" w:w="7200"/>
            <w:vAlign w:val="top"/>
          </w:tcPr>
          <w:p>
            <w:pPr>
              <w:spacing w:after="40"/>
            </w:pPr>
            <w:r>
              <w:rPr>
                <w:sz w:val="20"/>
              </w:rPr>
              <w:t>Windows 11 or Windows 10 22H2; a Microsoft account in the Store.</w:t>
            </w:r>
          </w:p>
        </w:tc>
      </w:tr>
      <w:tr>
        <w:tc>
          <w:tcPr>
            <w:tcW w:type="dxa" w:w="2160"/>
            <w:vAlign w:val="top"/>
          </w:tcPr>
          <w:p>
            <w:pPr>
              <w:spacing w:after="40"/>
            </w:pPr>
            <w:r>
              <w:rPr>
                <w:sz w:val="20"/>
              </w:rPr>
              <w:t>Main flow</w:t>
            </w:r>
          </w:p>
        </w:tc>
        <w:tc>
          <w:tcPr>
            <w:tcW w:type="dxa" w:w="7200"/>
            <w:vAlign w:val="top"/>
          </w:tcPr>
          <w:p>
            <w:pPr>
              <w:spacing w:after="40"/>
            </w:pPr>
            <w:r>
              <w:rPr>
                <w:sz w:val="20"/>
              </w:rPr>
              <w:t>1. User installs Obelisk from the Microsoft Store.</w:t>
            </w:r>
          </w:p>
          <w:p>
            <w:pPr>
              <w:spacing w:after="40"/>
            </w:pPr>
            <w:r>
              <w:rPr>
                <w:sz w:val="20"/>
              </w:rPr>
              <w:t>2. Store installs it for the current user, with no administrator prompt.</w:t>
            </w:r>
          </w:p>
          <w:p>
            <w:pPr>
              <w:spacing w:after="40"/>
            </w:pPr>
            <w:r>
              <w:rPr>
                <w:sz w:val="20"/>
              </w:rPr>
              <w:t>3. User double-clicks an .obk file in File Explorer.</w:t>
            </w:r>
          </w:p>
          <w:p>
            <w:pPr>
              <w:spacing w:after="40"/>
            </w:pPr>
            <w:r>
              <w:rPr>
                <w:sz w:val="20"/>
              </w:rPr>
              <w:t>4. System opens Obelisk with the file in a tab, in its stored view.</w:t>
            </w:r>
          </w:p>
          <w:p>
            <w:pPr>
              <w:spacing w:after="40"/>
            </w:pPr>
            <w:r>
              <w:rPr>
                <w:sz w:val="20"/>
              </w:rPr>
              <w:t>5. User double-clicks a second .obk file.</w:t>
            </w:r>
          </w:p>
          <w:p>
            <w:pPr>
              <w:spacing w:after="40"/>
            </w:pPr>
            <w:r>
              <w:rPr>
                <w:sz w:val="20"/>
              </w:rPr>
              <w:t>6. System opens it in a new tab of the same window.</w:t>
            </w:r>
          </w:p>
          <w:p>
            <w:pPr>
              <w:spacing w:after="40"/>
            </w:pPr>
            <w:r>
              <w:rPr>
                <w:sz w:val="20"/>
              </w:rPr>
              <w:t>7. User opens Preferences and picks the Dark theme.</w:t>
            </w:r>
          </w:p>
        </w:tc>
      </w:tr>
      <w:tr>
        <w:tc>
          <w:tcPr>
            <w:tcW w:type="dxa" w:w="2160"/>
            <w:vAlign w:val="top"/>
          </w:tcPr>
          <w:p>
            <w:pPr>
              <w:spacing w:after="40"/>
            </w:pPr>
            <w:r>
              <w:rPr>
                <w:sz w:val="20"/>
              </w:rPr>
              <w:t>Expected result</w:t>
            </w:r>
          </w:p>
        </w:tc>
        <w:tc>
          <w:tcPr>
            <w:tcW w:type="dxa" w:w="7200"/>
            <w:vAlign w:val="top"/>
          </w:tcPr>
          <w:p>
            <w:pPr>
              <w:spacing w:after="40"/>
            </w:pPr>
            <w:r>
              <w:rPr>
                <w:sz w:val="20"/>
              </w:rPr>
              <w:t>Two documents open in one window, in the Dark theme.</w:t>
            </w:r>
          </w:p>
        </w:tc>
      </w:tr>
      <w:tr>
        <w:tc>
          <w:tcPr>
            <w:tcW w:type="dxa" w:w="2160"/>
            <w:vAlign w:val="top"/>
          </w:tcPr>
          <w:p>
            <w:pPr>
              <w:spacing w:after="40"/>
            </w:pPr>
            <w:r>
              <w:rPr>
                <w:sz w:val="20"/>
              </w:rPr>
              <w:t>Alternatives / errors</w:t>
            </w:r>
          </w:p>
        </w:tc>
        <w:tc>
          <w:tcPr>
            <w:tcW w:type="dxa" w:w="7200"/>
            <w:vAlign w:val="top"/>
          </w:tcPr>
          <w:p>
            <w:pPr>
              <w:spacing w:after="40"/>
            </w:pPr>
            <w:r>
              <w:rPr>
                <w:sz w:val="20"/>
              </w:rPr>
              <w:t>3a. The file fails the checks: no tab opens and a message says why.</w:t>
            </w:r>
          </w:p>
          <w:p>
            <w:pPr>
              <w:spacing w:after="40"/>
            </w:pPr>
            <w:r>
              <w:rPr>
                <w:sz w:val="20"/>
              </w:rPr>
              <w:t>3b. A newer Obelisk made the file: nothing opens; the message says to update from the Microsoft Store.</w:t>
            </w:r>
          </w:p>
          <w:p>
            <w:pPr>
              <w:spacing w:after="40"/>
            </w:pPr>
            <w:r>
              <w:rPr>
                <w:sz w:val="20"/>
              </w:rPr>
              <w:t>5a. The file is already open: system switches to its tab.</w:t>
            </w:r>
          </w:p>
        </w:tc>
      </w:tr>
      <w:tr>
        <w:tc>
          <w:tcPr>
            <w:tcW w:type="dxa" w:w="2160"/>
            <w:vAlign w:val="top"/>
          </w:tcPr>
          <w:p>
            <w:pPr>
              <w:spacing w:after="40"/>
            </w:pPr>
            <w:r>
              <w:rPr>
                <w:sz w:val="20"/>
              </w:rPr>
              <w:t>Related requirements</w:t>
            </w:r>
          </w:p>
        </w:tc>
        <w:tc>
          <w:tcPr>
            <w:tcW w:type="dxa" w:w="7200"/>
            <w:vAlign w:val="top"/>
          </w:tcPr>
          <w:p>
            <w:pPr>
              <w:spacing w:after="40"/>
            </w:pPr>
            <w:r>
              <w:rPr>
                <w:sz w:val="20"/>
              </w:rPr>
              <w:t>FR-05, FR-06, FR-09, FR-17, FR-18, NFR-24, NFR-25</w:t>
            </w:r>
          </w:p>
        </w:tc>
      </w:tr>
    </w:tbl>
    <w:p>
      <w:pPr>
        <w:spacing w:after="40"/>
      </w:pPr>
    </w:p>
    <w:p>
      <w:pPr>
        <w:pStyle w:val="Heading2"/>
      </w:pPr>
      <w:r>
        <w:t>UC-02: Write and save a new document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Write a new document and keep it.</w:t>
            </w:r>
          </w:p>
        </w:tc>
      </w:tr>
      <w:tr>
        <w:tc>
          <w:tcPr>
            <w:tcW w:type="dxa" w:w="2160"/>
            <w:vAlign w:val="top"/>
          </w:tcPr>
          <w:p>
            <w:pPr>
              <w:spacing w:after="40"/>
            </w:pPr>
            <w:r>
              <w:rPr>
                <w:sz w:val="20"/>
              </w:rPr>
              <w:t>Preconditions</w:t>
            </w:r>
          </w:p>
        </w:tc>
        <w:tc>
          <w:tcPr>
            <w:tcW w:type="dxa" w:w="7200"/>
            <w:vAlign w:val="top"/>
          </w:tcPr>
          <w:p>
            <w:pPr>
              <w:spacing w:after="40"/>
            </w:pPr>
            <w:r>
              <w:rPr>
                <w:sz w:val="20"/>
              </w:rPr>
              <w:t>Obelisk is open.</w:t>
            </w:r>
          </w:p>
        </w:tc>
      </w:tr>
      <w:tr>
        <w:tc>
          <w:tcPr>
            <w:tcW w:type="dxa" w:w="2160"/>
            <w:vAlign w:val="top"/>
          </w:tcPr>
          <w:p>
            <w:pPr>
              <w:spacing w:after="40"/>
            </w:pPr>
            <w:r>
              <w:rPr>
                <w:sz w:val="20"/>
              </w:rPr>
              <w:t>Main flow</w:t>
            </w:r>
          </w:p>
        </w:tc>
        <w:tc>
          <w:tcPr>
            <w:tcW w:type="dxa" w:w="7200"/>
            <w:vAlign w:val="top"/>
          </w:tcPr>
          <w:p>
            <w:pPr>
              <w:spacing w:after="40"/>
            </w:pPr>
            <w:r>
              <w:rPr>
                <w:sz w:val="20"/>
              </w:rPr>
              <w:t>1. User chooses File &gt; New.</w:t>
            </w:r>
          </w:p>
          <w:p>
            <w:pPr>
              <w:spacing w:after="40"/>
            </w:pPr>
            <w:r>
              <w:rPr>
                <w:sz w:val="20"/>
              </w:rPr>
              <w:t>2. System opens an empty, never-saved tab in Pages view.</w:t>
            </w:r>
          </w:p>
          <w:p>
            <w:pPr>
              <w:spacing w:after="40"/>
            </w:pPr>
            <w:r>
              <w:rPr>
                <w:sz w:val="20"/>
              </w:rPr>
              <w:t>3. User types headings and paragraphs, using typed shortcuts and the slash menu.</w:t>
            </w:r>
          </w:p>
          <w:p>
            <w:pPr>
              <w:spacing w:after="40"/>
            </w:pPr>
            <w:r>
              <w:rPr>
                <w:sz w:val="20"/>
              </w:rPr>
              <w:t>4. User presses Ctrl+S.</w:t>
            </w:r>
          </w:p>
          <w:p>
            <w:pPr>
              <w:spacing w:after="40"/>
            </w:pPr>
            <w:r>
              <w:rPr>
                <w:sz w:val="20"/>
              </w:rPr>
              <w:t>5. System shows the Windows Save dialog.</w:t>
            </w:r>
          </w:p>
          <w:p>
            <w:pPr>
              <w:spacing w:after="40"/>
            </w:pPr>
            <w:r>
              <w:rPr>
                <w:sz w:val="20"/>
              </w:rPr>
              <w:t>6. User picks a folder and a name.</w:t>
            </w:r>
          </w:p>
          <w:p>
            <w:pPr>
              <w:spacing w:after="40"/>
            </w:pPr>
            <w:r>
              <w:rPr>
                <w:sz w:val="20"/>
              </w:rPr>
              <w:t>7. System writes the file and clears the tab's unsaved mark.</w:t>
            </w:r>
          </w:p>
        </w:tc>
      </w:tr>
      <w:tr>
        <w:tc>
          <w:tcPr>
            <w:tcW w:type="dxa" w:w="2160"/>
            <w:vAlign w:val="top"/>
          </w:tcPr>
          <w:p>
            <w:pPr>
              <w:spacing w:after="40"/>
            </w:pPr>
            <w:r>
              <w:rPr>
                <w:sz w:val="20"/>
              </w:rPr>
              <w:t>Expected result</w:t>
            </w:r>
          </w:p>
        </w:tc>
        <w:tc>
          <w:tcPr>
            <w:tcW w:type="dxa" w:w="7200"/>
            <w:vAlign w:val="top"/>
          </w:tcPr>
          <w:p>
            <w:pPr>
              <w:spacing w:after="40"/>
            </w:pPr>
            <w:r>
              <w:rPr>
                <w:sz w:val="20"/>
              </w:rPr>
              <w:t>A complete .obk file in the chosen folder; autosave is now on for it.</w:t>
            </w:r>
          </w:p>
        </w:tc>
      </w:tr>
      <w:tr>
        <w:tc>
          <w:tcPr>
            <w:tcW w:type="dxa" w:w="2160"/>
            <w:vAlign w:val="top"/>
          </w:tcPr>
          <w:p>
            <w:pPr>
              <w:spacing w:after="40"/>
            </w:pPr>
            <w:r>
              <w:rPr>
                <w:sz w:val="20"/>
              </w:rPr>
              <w:t>Alternatives / errors</w:t>
            </w:r>
          </w:p>
        </w:tc>
        <w:tc>
          <w:tcPr>
            <w:tcW w:type="dxa" w:w="7200"/>
            <w:vAlign w:val="top"/>
          </w:tcPr>
          <w:p>
            <w:pPr>
              <w:spacing w:after="40"/>
            </w:pPr>
            <w:r>
              <w:rPr>
                <w:sz w:val="20"/>
              </w:rPr>
              <w:t>6a. A file with that name exists: system asks before replacing it.</w:t>
            </w:r>
          </w:p>
          <w:p>
            <w:pPr>
              <w:spacing w:after="40"/>
            </w:pPr>
            <w:r>
              <w:rPr>
                <w:sz w:val="20"/>
              </w:rPr>
              <w:t>7a. The write fails or passes 5 seconds: the tab stays never-saved, a message says why, and Retry is offered when it may help.</w:t>
            </w:r>
          </w:p>
        </w:tc>
      </w:tr>
      <w:tr>
        <w:tc>
          <w:tcPr>
            <w:tcW w:type="dxa" w:w="2160"/>
            <w:vAlign w:val="top"/>
          </w:tcPr>
          <w:p>
            <w:pPr>
              <w:spacing w:after="40"/>
            </w:pPr>
            <w:r>
              <w:rPr>
                <w:sz w:val="20"/>
              </w:rPr>
              <w:t>Related requirements</w:t>
            </w:r>
          </w:p>
        </w:tc>
        <w:tc>
          <w:tcPr>
            <w:tcW w:type="dxa" w:w="7200"/>
            <w:vAlign w:val="top"/>
          </w:tcPr>
          <w:p>
            <w:pPr>
              <w:spacing w:after="40"/>
            </w:pPr>
            <w:r>
              <w:rPr>
                <w:sz w:val="20"/>
              </w:rPr>
              <w:t>FR-01, FR-02, FR-03, FR-04, FR-07, FR-10, FR-11, FR-12, FR-22, FR-32, FR-33, FR-34, FR-35, FR-37, NFR-11, NFR-12</w:t>
            </w:r>
          </w:p>
        </w:tc>
      </w:tr>
    </w:tbl>
    <w:p>
      <w:pPr>
        <w:spacing w:after="40"/>
      </w:pPr>
    </w:p>
    <w:p>
      <w:pPr>
        <w:pStyle w:val="Heading2"/>
      </w:pPr>
      <w:r>
        <w:t>UC-03: Open a document and edit it with autosave</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Continue work on a saved document without thinking about saving.</w:t>
            </w:r>
          </w:p>
        </w:tc>
      </w:tr>
      <w:tr>
        <w:tc>
          <w:tcPr>
            <w:tcW w:type="dxa" w:w="2160"/>
            <w:vAlign w:val="top"/>
          </w:tcPr>
          <w:p>
            <w:pPr>
              <w:spacing w:after="40"/>
            </w:pPr>
            <w:r>
              <w:rPr>
                <w:sz w:val="20"/>
              </w:rPr>
              <w:t>Preconditions</w:t>
            </w:r>
          </w:p>
        </w:tc>
        <w:tc>
          <w:tcPr>
            <w:tcW w:type="dxa" w:w="7200"/>
            <w:vAlign w:val="top"/>
          </w:tcPr>
          <w:p>
            <w:pPr>
              <w:spacing w:after="40"/>
            </w:pPr>
            <w:r>
              <w:rPr>
                <w:sz w:val="20"/>
              </w:rPr>
              <w:t>A saved .obk file exists.</w:t>
            </w:r>
          </w:p>
        </w:tc>
      </w:tr>
      <w:tr>
        <w:tc>
          <w:tcPr>
            <w:tcW w:type="dxa" w:w="2160"/>
            <w:vAlign w:val="top"/>
          </w:tcPr>
          <w:p>
            <w:pPr>
              <w:spacing w:after="40"/>
            </w:pPr>
            <w:r>
              <w:rPr>
                <w:sz w:val="20"/>
              </w:rPr>
              <w:t>Main flow</w:t>
            </w:r>
          </w:p>
        </w:tc>
        <w:tc>
          <w:tcPr>
            <w:tcW w:type="dxa" w:w="7200"/>
            <w:vAlign w:val="top"/>
          </w:tcPr>
          <w:p>
            <w:pPr>
              <w:spacing w:after="40"/>
            </w:pPr>
            <w:r>
              <w:rPr>
                <w:sz w:val="20"/>
              </w:rPr>
              <w:t>1. User presses Ctrl+O and picks the file.</w:t>
            </w:r>
          </w:p>
          <w:p>
            <w:pPr>
              <w:spacing w:after="40"/>
            </w:pPr>
            <w:r>
              <w:rPr>
                <w:sz w:val="20"/>
              </w:rPr>
              <w:t>2. System checks the file and opens it in a tab.</w:t>
            </w:r>
          </w:p>
          <w:p>
            <w:pPr>
              <w:spacing w:after="40"/>
            </w:pPr>
            <w:r>
              <w:rPr>
                <w:sz w:val="20"/>
              </w:rPr>
              <w:t>3. User edits text and formatting.</w:t>
            </w:r>
          </w:p>
          <w:p>
            <w:pPr>
              <w:spacing w:after="40"/>
            </w:pPr>
            <w:r>
              <w:rPr>
                <w:sz w:val="20"/>
              </w:rPr>
              <w:t>4. System autosaves within 30 seconds of the last edit.</w:t>
            </w:r>
          </w:p>
          <w:p>
            <w:pPr>
              <w:spacing w:after="40"/>
            </w:pPr>
            <w:r>
              <w:rPr>
                <w:sz w:val="20"/>
              </w:rPr>
              <w:t>5. User switches the document to Pageless view.</w:t>
            </w:r>
          </w:p>
          <w:p>
            <w:pPr>
              <w:spacing w:after="40"/>
            </w:pPr>
            <w:r>
              <w:rPr>
                <w:sz w:val="20"/>
              </w:rPr>
              <w:t>6. System marks the document changed and autosaves the new view.</w:t>
            </w:r>
          </w:p>
          <w:p>
            <w:pPr>
              <w:spacing w:after="40"/>
            </w:pPr>
            <w:r>
              <w:rPr>
                <w:sz w:val="20"/>
              </w:rPr>
              <w:t>7. User closes the tab.</w:t>
            </w:r>
          </w:p>
        </w:tc>
      </w:tr>
      <w:tr>
        <w:tc>
          <w:tcPr>
            <w:tcW w:type="dxa" w:w="2160"/>
            <w:vAlign w:val="top"/>
          </w:tcPr>
          <w:p>
            <w:pPr>
              <w:spacing w:after="40"/>
            </w:pPr>
            <w:r>
              <w:rPr>
                <w:sz w:val="20"/>
              </w:rPr>
              <w:t>Expected result</w:t>
            </w:r>
          </w:p>
        </w:tc>
        <w:tc>
          <w:tcPr>
            <w:tcW w:type="dxa" w:w="7200"/>
            <w:vAlign w:val="top"/>
          </w:tcPr>
          <w:p>
            <w:pPr>
              <w:spacing w:after="40"/>
            </w:pPr>
            <w:r>
              <w:rPr>
                <w:sz w:val="20"/>
              </w:rPr>
              <w:t>The file holds every edit and reopens in Pageless view.</w:t>
            </w:r>
          </w:p>
        </w:tc>
      </w:tr>
      <w:tr>
        <w:tc>
          <w:tcPr>
            <w:tcW w:type="dxa" w:w="2160"/>
            <w:vAlign w:val="top"/>
          </w:tcPr>
          <w:p>
            <w:pPr>
              <w:spacing w:after="40"/>
            </w:pPr>
            <w:r>
              <w:rPr>
                <w:sz w:val="20"/>
              </w:rPr>
              <w:t>Alternatives / errors</w:t>
            </w:r>
          </w:p>
        </w:tc>
        <w:tc>
          <w:tcPr>
            <w:tcW w:type="dxa" w:w="7200"/>
            <w:vAlign w:val="top"/>
          </w:tcPr>
          <w:p>
            <w:pPr>
              <w:spacing w:after="40"/>
            </w:pPr>
            <w:r>
              <w:rPr>
                <w:sz w:val="20"/>
              </w:rPr>
              <w:t>2a. The file fails the checks: nothing opens; the file is unchanged.</w:t>
            </w:r>
          </w:p>
          <w:p>
            <w:pPr>
              <w:spacing w:after="40"/>
            </w:pPr>
            <w:r>
              <w:rPr>
                <w:sz w:val="20"/>
              </w:rPr>
              <w:t>4a. Another program changed the file: system skips the autosave and offers Overwrite, Save As, or Cancel. After Cancel, the status bar shows Autosave paused until the next save.</w:t>
            </w:r>
          </w:p>
          <w:p>
            <w:pPr>
              <w:spacing w:after="40"/>
            </w:pPr>
            <w:r>
              <w:rPr>
                <w:sz w:val="20"/>
              </w:rPr>
              <w:t>7a. Unsaved changes remain: system asks to save, discard, or cancel.</w:t>
            </w:r>
          </w:p>
        </w:tc>
      </w:tr>
      <w:tr>
        <w:tc>
          <w:tcPr>
            <w:tcW w:type="dxa" w:w="2160"/>
            <w:vAlign w:val="top"/>
          </w:tcPr>
          <w:p>
            <w:pPr>
              <w:spacing w:after="40"/>
            </w:pPr>
            <w:r>
              <w:rPr>
                <w:sz w:val="20"/>
              </w:rPr>
              <w:t>Related requirements</w:t>
            </w:r>
          </w:p>
        </w:tc>
        <w:tc>
          <w:tcPr>
            <w:tcW w:type="dxa" w:w="7200"/>
            <w:vAlign w:val="top"/>
          </w:tcPr>
          <w:p>
            <w:pPr>
              <w:spacing w:after="40"/>
            </w:pPr>
            <w:r>
              <w:rPr>
                <w:sz w:val="20"/>
              </w:rPr>
              <w:t>FR-04, FR-08, FR-09, FR-13, FR-14, FR-15, FR-16, FR-17, FR-23, FR-28, FR-29, NFR-10, NFR-13</w:t>
            </w:r>
          </w:p>
        </w:tc>
      </w:tr>
    </w:tbl>
    <w:p>
      <w:pPr>
        <w:spacing w:after="40"/>
      </w:pPr>
    </w:p>
    <w:p>
      <w:pPr>
        <w:pStyle w:val="Heading2"/>
      </w:pPr>
      <w:r>
        <w:t>UC-04: Write an MLA paper with formulas and images</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w:t>
            </w:r>
          </w:p>
        </w:tc>
      </w:tr>
      <w:tr>
        <w:tc>
          <w:tcPr>
            <w:tcW w:type="dxa" w:w="2160"/>
            <w:vAlign w:val="top"/>
          </w:tcPr>
          <w:p>
            <w:pPr>
              <w:spacing w:after="40"/>
            </w:pPr>
            <w:r>
              <w:rPr>
                <w:sz w:val="20"/>
              </w:rPr>
              <w:t>Goal</w:t>
            </w:r>
          </w:p>
        </w:tc>
        <w:tc>
          <w:tcPr>
            <w:tcW w:type="dxa" w:w="7200"/>
            <w:vAlign w:val="top"/>
          </w:tcPr>
          <w:p>
            <w:pPr>
              <w:spacing w:after="40"/>
            </w:pPr>
            <w:r>
              <w:rPr>
                <w:sz w:val="20"/>
              </w:rPr>
              <w:t>Hand in a correctly formatted paper with math and figures.</w:t>
            </w:r>
          </w:p>
        </w:tc>
      </w:tr>
      <w:tr>
        <w:tc>
          <w:tcPr>
            <w:tcW w:type="dxa" w:w="2160"/>
            <w:vAlign w:val="top"/>
          </w:tcPr>
          <w:p>
            <w:pPr>
              <w:spacing w:after="40"/>
            </w:pPr>
            <w:r>
              <w:rPr>
                <w:sz w:val="20"/>
              </w:rPr>
              <w:t>Preconditions</w:t>
            </w:r>
          </w:p>
        </w:tc>
        <w:tc>
          <w:tcPr>
            <w:tcW w:type="dxa" w:w="7200"/>
            <w:vAlign w:val="top"/>
          </w:tcPr>
          <w:p>
            <w:pPr>
              <w:spacing w:after="40"/>
            </w:pPr>
            <w:r>
              <w:rPr>
                <w:sz w:val="20"/>
              </w:rPr>
              <w:t>Obelisk is open.</w:t>
            </w:r>
          </w:p>
        </w:tc>
      </w:tr>
      <w:tr>
        <w:tc>
          <w:tcPr>
            <w:tcW w:type="dxa" w:w="2160"/>
            <w:vAlign w:val="top"/>
          </w:tcPr>
          <w:p>
            <w:pPr>
              <w:spacing w:after="40"/>
            </w:pPr>
            <w:r>
              <w:rPr>
                <w:sz w:val="20"/>
              </w:rPr>
              <w:t>Main flow</w:t>
            </w:r>
          </w:p>
        </w:tc>
        <w:tc>
          <w:tcPr>
            <w:tcW w:type="dxa" w:w="7200"/>
            <w:vAlign w:val="top"/>
          </w:tcPr>
          <w:p>
            <w:pPr>
              <w:spacing w:after="40"/>
            </w:pPr>
            <w:r>
              <w:rPr>
                <w:sz w:val="20"/>
              </w:rPr>
              <w:t>1. User chooses File &gt; New from template &gt; MLA.</w:t>
            </w:r>
          </w:p>
          <w:p>
            <w:pPr>
              <w:spacing w:after="40"/>
            </w:pPr>
            <w:r>
              <w:rPr>
                <w:sz w:val="20"/>
              </w:rPr>
              <w:t>2. System creates a document with MLA margins, font, spacing, header, and heading lines.</w:t>
            </w:r>
          </w:p>
          <w:p>
            <w:pPr>
              <w:spacing w:after="40"/>
            </w:pPr>
            <w:r>
              <w:rPr>
                <w:sz w:val="20"/>
              </w:rPr>
              <w:t>3. User writes the paper, adding formula blocks and inline formulas.</w:t>
            </w:r>
          </w:p>
          <w:p>
            <w:pPr>
              <w:spacing w:after="40"/>
            </w:pPr>
            <w:r>
              <w:rPr>
                <w:sz w:val="20"/>
              </w:rPr>
              <w:t>4. System renders each formula live as it is typed.</w:t>
            </w:r>
          </w:p>
          <w:p>
            <w:pPr>
              <w:spacing w:after="40"/>
            </w:pPr>
            <w:r>
              <w:rPr>
                <w:sz w:val="20"/>
              </w:rPr>
              <w:t>5. User inserts an image, resizes it, adds alt text, and draws an arrow on it.</w:t>
            </w:r>
          </w:p>
          <w:p>
            <w:pPr>
              <w:spacing w:after="40"/>
            </w:pPr>
            <w:r>
              <w:rPr>
                <w:sz w:val="20"/>
              </w:rPr>
              <w:t>6. User adds a Works Cited list with hanging indents.</w:t>
            </w:r>
          </w:p>
          <w:p>
            <w:pPr>
              <w:spacing w:after="40"/>
            </w:pPr>
            <w:r>
              <w:rPr>
                <w:sz w:val="20"/>
              </w:rPr>
              <w:t>7. User exports a PDF.</w:t>
            </w:r>
          </w:p>
        </w:tc>
      </w:tr>
      <w:tr>
        <w:tc>
          <w:tcPr>
            <w:tcW w:type="dxa" w:w="2160"/>
            <w:vAlign w:val="top"/>
          </w:tcPr>
          <w:p>
            <w:pPr>
              <w:spacing w:after="40"/>
            </w:pPr>
            <w:r>
              <w:rPr>
                <w:sz w:val="20"/>
              </w:rPr>
              <w:t>Expected result</w:t>
            </w:r>
          </w:p>
        </w:tc>
        <w:tc>
          <w:tcPr>
            <w:tcW w:type="dxa" w:w="7200"/>
            <w:vAlign w:val="top"/>
          </w:tcPr>
          <w:p>
            <w:pPr>
              <w:spacing w:after="40"/>
            </w:pPr>
            <w:r>
              <w:rPr>
                <w:sz w:val="20"/>
              </w:rPr>
              <w:t>A PDF with MLA layout, page-numbered headers, rendered formulas, and the annotated image.</w:t>
            </w:r>
          </w:p>
        </w:tc>
      </w:tr>
      <w:tr>
        <w:tc>
          <w:tcPr>
            <w:tcW w:type="dxa" w:w="2160"/>
            <w:vAlign w:val="top"/>
          </w:tcPr>
          <w:p>
            <w:pPr>
              <w:spacing w:after="40"/>
            </w:pPr>
            <w:r>
              <w:rPr>
                <w:sz w:val="20"/>
              </w:rPr>
              <w:t>Alternatives / errors</w:t>
            </w:r>
          </w:p>
        </w:tc>
        <w:tc>
          <w:tcPr>
            <w:tcW w:type="dxa" w:w="7200"/>
            <w:vAlign w:val="top"/>
          </w:tcPr>
          <w:p>
            <w:pPr>
              <w:spacing w:after="40"/>
            </w:pPr>
            <w:r>
              <w:rPr>
                <w:sz w:val="20"/>
              </w:rPr>
              <w:t>3a. A formula does not parse: system shows the KaTeX error in place; Save still works.</w:t>
            </w:r>
          </w:p>
          <w:p>
            <w:pPr>
              <w:spacing w:after="40"/>
            </w:pPr>
            <w:r>
              <w:rPr>
                <w:sz w:val="20"/>
              </w:rPr>
              <w:t>5a. The image is over the size limit: system refuses it and says why.</w:t>
            </w:r>
          </w:p>
        </w:tc>
      </w:tr>
      <w:tr>
        <w:tc>
          <w:tcPr>
            <w:tcW w:type="dxa" w:w="2160"/>
            <w:vAlign w:val="top"/>
          </w:tcPr>
          <w:p>
            <w:pPr>
              <w:spacing w:after="40"/>
            </w:pPr>
            <w:r>
              <w:rPr>
                <w:sz w:val="20"/>
              </w:rPr>
              <w:t>Related requirements</w:t>
            </w:r>
          </w:p>
        </w:tc>
        <w:tc>
          <w:tcPr>
            <w:tcW w:type="dxa" w:w="7200"/>
            <w:vAlign w:val="top"/>
          </w:tcPr>
          <w:p>
            <w:pPr>
              <w:spacing w:after="40"/>
            </w:pPr>
            <w:r>
              <w:rPr>
                <w:sz w:val="20"/>
              </w:rPr>
              <w:t>FR-24, FR-25, FR-26, FR-27, FR-30, FR-31, FR-49, FR-50, FR-52, FR-53, FR-54, FR-55, FR-62, FR-76</w:t>
            </w:r>
          </w:p>
        </w:tc>
      </w:tr>
    </w:tbl>
    <w:p>
      <w:pPr>
        <w:spacing w:after="40"/>
      </w:pPr>
    </w:p>
    <w:p>
      <w:pPr>
        <w:pStyle w:val="Heading2"/>
      </w:pPr>
      <w:r>
        <w:t>UC-05: Print and export a document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Share the document as paper, PDF, Word, or Markdown.</w:t>
            </w:r>
          </w:p>
        </w:tc>
      </w:tr>
      <w:tr>
        <w:tc>
          <w:tcPr>
            <w:tcW w:type="dxa" w:w="2160"/>
            <w:vAlign w:val="top"/>
          </w:tcPr>
          <w:p>
            <w:pPr>
              <w:spacing w:after="40"/>
            </w:pPr>
            <w:r>
              <w:rPr>
                <w:sz w:val="20"/>
              </w:rPr>
              <w:t>Preconditions</w:t>
            </w:r>
          </w:p>
        </w:tc>
        <w:tc>
          <w:tcPr>
            <w:tcW w:type="dxa" w:w="7200"/>
            <w:vAlign w:val="top"/>
          </w:tcPr>
          <w:p>
            <w:pPr>
              <w:spacing w:after="40"/>
            </w:pPr>
            <w:r>
              <w:rPr>
                <w:sz w:val="20"/>
              </w:rPr>
              <w:t>A document is open, saved or not.</w:t>
            </w:r>
          </w:p>
        </w:tc>
      </w:tr>
      <w:tr>
        <w:tc>
          <w:tcPr>
            <w:tcW w:type="dxa" w:w="2160"/>
            <w:vAlign w:val="top"/>
          </w:tcPr>
          <w:p>
            <w:pPr>
              <w:spacing w:after="40"/>
            </w:pPr>
            <w:r>
              <w:rPr>
                <w:sz w:val="20"/>
              </w:rPr>
              <w:t>Main flow</w:t>
            </w:r>
          </w:p>
        </w:tc>
        <w:tc>
          <w:tcPr>
            <w:tcW w:type="dxa" w:w="7200"/>
            <w:vAlign w:val="top"/>
          </w:tcPr>
          <w:p>
            <w:pPr>
              <w:spacing w:after="40"/>
            </w:pPr>
            <w:r>
              <w:rPr>
                <w:sz w:val="20"/>
              </w:rPr>
              <w:t>1. User presses Ctrl+P.</w:t>
            </w:r>
          </w:p>
          <w:p>
            <w:pPr>
              <w:spacing w:after="40"/>
            </w:pPr>
            <w:r>
              <w:rPr>
                <w:sz w:val="20"/>
              </w:rPr>
              <w:t>2. System shows the Windows print dialog with the page layout.</w:t>
            </w:r>
          </w:p>
          <w:p>
            <w:pPr>
              <w:spacing w:after="40"/>
            </w:pPr>
            <w:r>
              <w:rPr>
                <w:sz w:val="20"/>
              </w:rPr>
              <w:t>3. User exports to Word.</w:t>
            </w:r>
          </w:p>
          <w:p>
            <w:pPr>
              <w:spacing w:after="40"/>
            </w:pPr>
            <w:r>
              <w:rPr>
                <w:sz w:val="20"/>
              </w:rPr>
              <w:t>4. System writes the .docx with formulas as editable equations.</w:t>
            </w:r>
          </w:p>
          <w:p>
            <w:pPr>
              <w:spacing w:after="40"/>
            </w:pPr>
            <w:r>
              <w:rPr>
                <w:sz w:val="20"/>
              </w:rPr>
              <w:t>5. User exports to Markdown.</w:t>
            </w:r>
          </w:p>
          <w:p>
            <w:pPr>
              <w:spacing w:after="40"/>
            </w:pPr>
            <w:r>
              <w:rPr>
                <w:sz w:val="20"/>
              </w:rPr>
              <w:t>6. System writes the .md and an images folder beside it.</w:t>
            </w:r>
          </w:p>
        </w:tc>
      </w:tr>
      <w:tr>
        <w:tc>
          <w:tcPr>
            <w:tcW w:type="dxa" w:w="2160"/>
            <w:vAlign w:val="top"/>
          </w:tcPr>
          <w:p>
            <w:pPr>
              <w:spacing w:after="40"/>
            </w:pPr>
            <w:r>
              <w:rPr>
                <w:sz w:val="20"/>
              </w:rPr>
              <w:t>Expected result</w:t>
            </w:r>
          </w:p>
        </w:tc>
        <w:tc>
          <w:tcPr>
            <w:tcW w:type="dxa" w:w="7200"/>
            <w:vAlign w:val="top"/>
          </w:tcPr>
          <w:p>
            <w:pPr>
              <w:spacing w:after="40"/>
            </w:pPr>
            <w:r>
              <w:rPr>
                <w:sz w:val="20"/>
              </w:rPr>
              <w:t>Printed pages, a .docx, and a .md with images; the .obk file is unchanged.</w:t>
            </w:r>
          </w:p>
        </w:tc>
      </w:tr>
      <w:tr>
        <w:tc>
          <w:tcPr>
            <w:tcW w:type="dxa" w:w="2160"/>
            <w:vAlign w:val="top"/>
          </w:tcPr>
          <w:p>
            <w:pPr>
              <w:spacing w:after="40"/>
            </w:pPr>
            <w:r>
              <w:rPr>
                <w:sz w:val="20"/>
              </w:rPr>
              <w:t>Alternatives / errors</w:t>
            </w:r>
          </w:p>
        </w:tc>
        <w:tc>
          <w:tcPr>
            <w:tcW w:type="dxa" w:w="7200"/>
            <w:vAlign w:val="top"/>
          </w:tcPr>
          <w:p>
            <w:pPr>
              <w:spacing w:after="40"/>
            </w:pPr>
            <w:r>
              <w:rPr>
                <w:sz w:val="20"/>
              </w:rPr>
              <w:t>4a. Equation conversion fails or is not built: formulas go into Word as images.</w:t>
            </w:r>
          </w:p>
          <w:p>
            <w:pPr>
              <w:spacing w:after="40"/>
            </w:pPr>
            <w:r>
              <w:rPr>
                <w:sz w:val="20"/>
              </w:rPr>
              <w:t>4b. The target file exists: system asks before replacing it.</w:t>
            </w:r>
          </w:p>
        </w:tc>
      </w:tr>
      <w:tr>
        <w:tc>
          <w:tcPr>
            <w:tcW w:type="dxa" w:w="2160"/>
            <w:vAlign w:val="top"/>
          </w:tcPr>
          <w:p>
            <w:pPr>
              <w:spacing w:after="40"/>
            </w:pPr>
            <w:r>
              <w:rPr>
                <w:sz w:val="20"/>
              </w:rPr>
              <w:t>Related requirements</w:t>
            </w:r>
          </w:p>
        </w:tc>
        <w:tc>
          <w:tcPr>
            <w:tcW w:type="dxa" w:w="7200"/>
            <w:vAlign w:val="top"/>
          </w:tcPr>
          <w:p>
            <w:pPr>
              <w:spacing w:after="40"/>
            </w:pPr>
            <w:r>
              <w:rPr>
                <w:sz w:val="20"/>
              </w:rPr>
              <w:t>FR-12, FR-56, FR-57, FR-61, FR-62, FR-63, FR-64, FR-65, FR-66, NFR-04</w:t>
            </w:r>
          </w:p>
        </w:tc>
      </w:tr>
    </w:tbl>
    <w:p>
      <w:pPr>
        <w:spacing w:after="40"/>
      </w:pPr>
    </w:p>
    <w:p>
      <w:pPr>
        <w:pStyle w:val="Heading2"/>
      </w:pPr>
      <w:r>
        <w:t>UC-06: Rearrange blocks and columns</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Reorder and reuse parts of a document.</w:t>
            </w:r>
          </w:p>
        </w:tc>
      </w:tr>
      <w:tr>
        <w:tc>
          <w:tcPr>
            <w:tcW w:type="dxa" w:w="2160"/>
            <w:vAlign w:val="top"/>
          </w:tcPr>
          <w:p>
            <w:pPr>
              <w:spacing w:after="40"/>
            </w:pPr>
            <w:r>
              <w:rPr>
                <w:sz w:val="20"/>
              </w:rPr>
              <w:t>Preconditions</w:t>
            </w:r>
          </w:p>
        </w:tc>
        <w:tc>
          <w:tcPr>
            <w:tcW w:type="dxa" w:w="7200"/>
            <w:vAlign w:val="top"/>
          </w:tcPr>
          <w:p>
            <w:pPr>
              <w:spacing w:after="40"/>
            </w:pPr>
            <w:r>
              <w:rPr>
                <w:sz w:val="20"/>
              </w:rPr>
              <w:t>A document with several blocks is open.</w:t>
            </w:r>
          </w:p>
        </w:tc>
      </w:tr>
      <w:tr>
        <w:tc>
          <w:tcPr>
            <w:tcW w:type="dxa" w:w="2160"/>
            <w:vAlign w:val="top"/>
          </w:tcPr>
          <w:p>
            <w:pPr>
              <w:spacing w:after="40"/>
            </w:pPr>
            <w:r>
              <w:rPr>
                <w:sz w:val="20"/>
              </w:rPr>
              <w:t>Main flow</w:t>
            </w:r>
          </w:p>
        </w:tc>
        <w:tc>
          <w:tcPr>
            <w:tcW w:type="dxa" w:w="7200"/>
            <w:vAlign w:val="top"/>
          </w:tcPr>
          <w:p>
            <w:pPr>
              <w:spacing w:after="40"/>
            </w:pPr>
            <w:r>
              <w:rPr>
                <w:sz w:val="20"/>
              </w:rPr>
              <w:t>1. User selects a block by its handle and Shift+clicks a second handle.</w:t>
            </w:r>
          </w:p>
          <w:p>
            <w:pPr>
              <w:spacing w:after="40"/>
            </w:pPr>
            <w:r>
              <w:rPr>
                <w:sz w:val="20"/>
              </w:rPr>
              <w:t>2. System selects the range of blocks.</w:t>
            </w:r>
          </w:p>
          <w:p>
            <w:pPr>
              <w:spacing w:after="40"/>
            </w:pPr>
            <w:r>
              <w:rPr>
                <w:sz w:val="20"/>
              </w:rPr>
              <w:t>3. User presses Alt+Shift+Up twice.</w:t>
            </w:r>
          </w:p>
          <w:p>
            <w:pPr>
              <w:spacing w:after="40"/>
            </w:pPr>
            <w:r>
              <w:rPr>
                <w:sz w:val="20"/>
              </w:rPr>
              <w:t>4. System moves the blocks up two places.</w:t>
            </w:r>
          </w:p>
          <w:p>
            <w:pPr>
              <w:spacing w:after="40"/>
            </w:pPr>
            <w:r>
              <w:rPr>
                <w:sz w:val="20"/>
              </w:rPr>
              <w:t>5. User copies the blocks and pastes them into another tab.</w:t>
            </w:r>
          </w:p>
          <w:p>
            <w:pPr>
              <w:spacing w:after="40"/>
            </w:pPr>
            <w:r>
              <w:rPr>
                <w:sz w:val="20"/>
              </w:rPr>
              <w:t>6. User drags an image onto the right edge of a paragraph.</w:t>
            </w:r>
          </w:p>
          <w:p>
            <w:pPr>
              <w:spacing w:after="40"/>
            </w:pPr>
            <w:r>
              <w:rPr>
                <w:sz w:val="20"/>
              </w:rPr>
              <w:t>7. System places them side by side in a column row.</w:t>
            </w:r>
          </w:p>
        </w:tc>
      </w:tr>
      <w:tr>
        <w:tc>
          <w:tcPr>
            <w:tcW w:type="dxa" w:w="2160"/>
            <w:vAlign w:val="top"/>
          </w:tcPr>
          <w:p>
            <w:pPr>
              <w:spacing w:after="40"/>
            </w:pPr>
            <w:r>
              <w:rPr>
                <w:sz w:val="20"/>
              </w:rPr>
              <w:t>Expected result</w:t>
            </w:r>
          </w:p>
        </w:tc>
        <w:tc>
          <w:tcPr>
            <w:tcW w:type="dxa" w:w="7200"/>
            <w:vAlign w:val="top"/>
          </w:tcPr>
          <w:p>
            <w:pPr>
              <w:spacing w:after="40"/>
            </w:pPr>
            <w:r>
              <w:rPr>
                <w:sz w:val="20"/>
              </w:rPr>
              <w:t>Blocks reordered, copied to the second tab, and an image beside text.</w:t>
            </w:r>
          </w:p>
        </w:tc>
      </w:tr>
      <w:tr>
        <w:tc>
          <w:tcPr>
            <w:tcW w:type="dxa" w:w="2160"/>
            <w:vAlign w:val="top"/>
          </w:tcPr>
          <w:p>
            <w:pPr>
              <w:spacing w:after="40"/>
            </w:pPr>
            <w:r>
              <w:rPr>
                <w:sz w:val="20"/>
              </w:rPr>
              <w:t>Alternatives / errors</w:t>
            </w:r>
          </w:p>
        </w:tc>
        <w:tc>
          <w:tcPr>
            <w:tcW w:type="dxa" w:w="7200"/>
            <w:vAlign w:val="top"/>
          </w:tcPr>
          <w:p>
            <w:pPr>
              <w:spacing w:after="40"/>
            </w:pPr>
            <w:r>
              <w:rPr>
                <w:sz w:val="20"/>
              </w:rPr>
              <w:t>6a. The row already has four columns: system refuses the drop.</w:t>
            </w:r>
          </w:p>
          <w:p>
            <w:pPr>
              <w:spacing w:after="40"/>
            </w:pPr>
            <w:r>
              <w:rPr>
                <w:sz w:val="20"/>
              </w:rPr>
              <w:t>Any step: Ctrl+Z undoes the last move as one step.</w:t>
            </w:r>
          </w:p>
        </w:tc>
      </w:tr>
      <w:tr>
        <w:tc>
          <w:tcPr>
            <w:tcW w:type="dxa" w:w="2160"/>
            <w:vAlign w:val="top"/>
          </w:tcPr>
          <w:p>
            <w:pPr>
              <w:spacing w:after="40"/>
            </w:pPr>
            <w:r>
              <w:rPr>
                <w:sz w:val="20"/>
              </w:rPr>
              <w:t>Related requirements</w:t>
            </w:r>
          </w:p>
        </w:tc>
        <w:tc>
          <w:tcPr>
            <w:tcW w:type="dxa" w:w="7200"/>
            <w:vAlign w:val="top"/>
          </w:tcPr>
          <w:p>
            <w:pPr>
              <w:spacing w:after="40"/>
            </w:pPr>
            <w:r>
              <w:rPr>
                <w:sz w:val="20"/>
              </w:rPr>
              <w:t>FR-36, FR-37, FR-38, FR-39, FR-40, FR-41, FR-42, FR-43, FR-44, FR-70, FR-71, FR-72</w:t>
            </w:r>
          </w:p>
        </w:tc>
      </w:tr>
    </w:tbl>
    <w:p>
      <w:pPr>
        <w:spacing w:after="40"/>
      </w:pPr>
    </w:p>
    <w:p>
      <w:pPr>
        <w:pStyle w:val="Heading2"/>
      </w:pPr>
      <w:r>
        <w:t>UC-07: Build a table with cell math and sort it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Total a small table of numbers and order it.</w:t>
            </w:r>
          </w:p>
        </w:tc>
      </w:tr>
      <w:tr>
        <w:tc>
          <w:tcPr>
            <w:tcW w:type="dxa" w:w="2160"/>
            <w:vAlign w:val="top"/>
          </w:tcPr>
          <w:p>
            <w:pPr>
              <w:spacing w:after="40"/>
            </w:pPr>
            <w:r>
              <w:rPr>
                <w:sz w:val="20"/>
              </w:rPr>
              <w:t>Preconditions</w:t>
            </w:r>
          </w:p>
        </w:tc>
        <w:tc>
          <w:tcPr>
            <w:tcW w:type="dxa" w:w="7200"/>
            <w:vAlign w:val="top"/>
          </w:tcPr>
          <w:p>
            <w:pPr>
              <w:spacing w:after="40"/>
            </w:pPr>
            <w:r>
              <w:rPr>
                <w:sz w:val="20"/>
              </w:rPr>
              <w:t>A document is open.</w:t>
            </w:r>
          </w:p>
        </w:tc>
      </w:tr>
      <w:tr>
        <w:tc>
          <w:tcPr>
            <w:tcW w:type="dxa" w:w="2160"/>
            <w:vAlign w:val="top"/>
          </w:tcPr>
          <w:p>
            <w:pPr>
              <w:spacing w:after="40"/>
            </w:pPr>
            <w:r>
              <w:rPr>
                <w:sz w:val="20"/>
              </w:rPr>
              <w:t>Main flow</w:t>
            </w:r>
          </w:p>
        </w:tc>
        <w:tc>
          <w:tcPr>
            <w:tcW w:type="dxa" w:w="7200"/>
            <w:vAlign w:val="top"/>
          </w:tcPr>
          <w:p>
            <w:pPr>
              <w:spacing w:after="40"/>
            </w:pPr>
            <w:r>
              <w:rPr>
                <w:sz w:val="20"/>
              </w:rPr>
              <w:t>1. User types /table and chooses Table.</w:t>
            </w:r>
          </w:p>
          <w:p>
            <w:pPr>
              <w:spacing w:after="40"/>
            </w:pPr>
            <w:r>
              <w:rPr>
                <w:sz w:val="20"/>
              </w:rPr>
              <w:t>2. System inserts a 3 by 3 table with a header row.</w:t>
            </w:r>
          </w:p>
          <w:p>
            <w:pPr>
              <w:spacing w:after="40"/>
            </w:pPr>
            <w:r>
              <w:rPr>
                <w:sz w:val="20"/>
              </w:rPr>
              <w:t>3. User enters numbers, and =B2+B3+B4 in a total cell.</w:t>
            </w:r>
          </w:p>
          <w:p>
            <w:pPr>
              <w:spacing w:after="40"/>
            </w:pPr>
            <w:r>
              <w:rPr>
                <w:sz w:val="20"/>
              </w:rPr>
              <w:t>4. System shows the computed value, and the formula while the cell is edited.</w:t>
            </w:r>
          </w:p>
          <w:p>
            <w:pPr>
              <w:spacing w:after="40"/>
            </w:pPr>
            <w:r>
              <w:rPr>
                <w:sz w:val="20"/>
              </w:rPr>
              <w:t>5. User sorts by column B, descending.</w:t>
            </w:r>
          </w:p>
          <w:p>
            <w:pPr>
              <w:spacing w:after="40"/>
            </w:pPr>
            <w:r>
              <w:rPr>
                <w:sz w:val="20"/>
              </w:rPr>
              <w:t>6. System sorts the rows under the header row in one undo step.</w:t>
            </w:r>
          </w:p>
        </w:tc>
      </w:tr>
      <w:tr>
        <w:tc>
          <w:tcPr>
            <w:tcW w:type="dxa" w:w="2160"/>
            <w:vAlign w:val="top"/>
          </w:tcPr>
          <w:p>
            <w:pPr>
              <w:spacing w:after="40"/>
            </w:pPr>
            <w:r>
              <w:rPr>
                <w:sz w:val="20"/>
              </w:rPr>
              <w:t>Expected result</w:t>
            </w:r>
          </w:p>
        </w:tc>
        <w:tc>
          <w:tcPr>
            <w:tcW w:type="dxa" w:w="7200"/>
            <w:vAlign w:val="top"/>
          </w:tcPr>
          <w:p>
            <w:pPr>
              <w:spacing w:after="40"/>
            </w:pPr>
            <w:r>
              <w:rPr>
                <w:sz w:val="20"/>
              </w:rPr>
              <w:t>A sorted table with a correct total.</w:t>
            </w:r>
          </w:p>
        </w:tc>
      </w:tr>
      <w:tr>
        <w:tc>
          <w:tcPr>
            <w:tcW w:type="dxa" w:w="2160"/>
            <w:vAlign w:val="top"/>
          </w:tcPr>
          <w:p>
            <w:pPr>
              <w:spacing w:after="40"/>
            </w:pPr>
            <w:r>
              <w:rPr>
                <w:sz w:val="20"/>
              </w:rPr>
              <w:t>Alternatives / errors</w:t>
            </w:r>
          </w:p>
        </w:tc>
        <w:tc>
          <w:tcPr>
            <w:tcW w:type="dxa" w:w="7200"/>
            <w:vAlign w:val="top"/>
          </w:tcPr>
          <w:p>
            <w:pPr>
              <w:spacing w:after="40"/>
            </w:pPr>
            <w:r>
              <w:rPr>
                <w:sz w:val="20"/>
              </w:rPr>
              <w:t>3a. The formula divides by zero, points outside the table, or refers to itself: the cell shows #DIV/0!, #REF!, or #CYCLE!.</w:t>
            </w:r>
          </w:p>
          <w:p>
            <w:pPr>
              <w:spacing w:after="40"/>
            </w:pPr>
            <w:r>
              <w:rPr>
                <w:sz w:val="20"/>
              </w:rPr>
              <w:t>3b. User types a formula that does not parse, such as =B2+: the cell keeps it as text with an error underline.</w:t>
            </w:r>
          </w:p>
        </w:tc>
      </w:tr>
      <w:tr>
        <w:tc>
          <w:tcPr>
            <w:tcW w:type="dxa" w:w="2160"/>
            <w:vAlign w:val="top"/>
          </w:tcPr>
          <w:p>
            <w:pPr>
              <w:spacing w:after="40"/>
            </w:pPr>
            <w:r>
              <w:rPr>
                <w:sz w:val="20"/>
              </w:rPr>
              <w:t>Related requirements</w:t>
            </w:r>
          </w:p>
        </w:tc>
        <w:tc>
          <w:tcPr>
            <w:tcW w:type="dxa" w:w="7200"/>
            <w:vAlign w:val="top"/>
          </w:tcPr>
          <w:p>
            <w:pPr>
              <w:spacing w:after="40"/>
            </w:pPr>
            <w:r>
              <w:rPr>
                <w:sz w:val="20"/>
              </w:rPr>
              <w:t>FR-34, FR-45, FR-46, FR-47, FR-48</w:t>
            </w:r>
          </w:p>
        </w:tc>
      </w:tr>
    </w:tbl>
    <w:p>
      <w:pPr>
        <w:spacing w:after="40"/>
      </w:pPr>
    </w:p>
    <w:p>
      <w:pPr>
        <w:pStyle w:val="Heading2"/>
      </w:pPr>
      <w:r>
        <w:t>UC-08: Find and replace text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Change a word throughout a document.</w:t>
            </w:r>
          </w:p>
        </w:tc>
      </w:tr>
      <w:tr>
        <w:tc>
          <w:tcPr>
            <w:tcW w:type="dxa" w:w="2160"/>
            <w:vAlign w:val="top"/>
          </w:tcPr>
          <w:p>
            <w:pPr>
              <w:spacing w:after="40"/>
            </w:pPr>
            <w:r>
              <w:rPr>
                <w:sz w:val="20"/>
              </w:rPr>
              <w:t>Preconditions</w:t>
            </w:r>
          </w:p>
        </w:tc>
        <w:tc>
          <w:tcPr>
            <w:tcW w:type="dxa" w:w="7200"/>
            <w:vAlign w:val="top"/>
          </w:tcPr>
          <w:p>
            <w:pPr>
              <w:spacing w:after="40"/>
            </w:pPr>
            <w:r>
              <w:rPr>
                <w:sz w:val="20"/>
              </w:rPr>
              <w:t>A document is open.</w:t>
            </w:r>
          </w:p>
        </w:tc>
      </w:tr>
      <w:tr>
        <w:tc>
          <w:tcPr>
            <w:tcW w:type="dxa" w:w="2160"/>
            <w:vAlign w:val="top"/>
          </w:tcPr>
          <w:p>
            <w:pPr>
              <w:spacing w:after="40"/>
            </w:pPr>
            <w:r>
              <w:rPr>
                <w:sz w:val="20"/>
              </w:rPr>
              <w:t>Main flow</w:t>
            </w:r>
          </w:p>
        </w:tc>
        <w:tc>
          <w:tcPr>
            <w:tcW w:type="dxa" w:w="7200"/>
            <w:vAlign w:val="top"/>
          </w:tcPr>
          <w:p>
            <w:pPr>
              <w:spacing w:after="40"/>
            </w:pPr>
            <w:r>
              <w:rPr>
                <w:sz w:val="20"/>
              </w:rPr>
              <w:t>1. User presses Ctrl+H.</w:t>
            </w:r>
          </w:p>
          <w:p>
            <w:pPr>
              <w:spacing w:after="40"/>
            </w:pPr>
            <w:r>
              <w:rPr>
                <w:sz w:val="20"/>
              </w:rPr>
              <w:t>2. System opens the Replace bar.</w:t>
            </w:r>
          </w:p>
          <w:p>
            <w:pPr>
              <w:spacing w:after="40"/>
            </w:pPr>
            <w:r>
              <w:rPr>
                <w:sz w:val="20"/>
              </w:rPr>
              <w:t>3. User types the word and its replacement, and turns on Whole word.</w:t>
            </w:r>
          </w:p>
          <w:p>
            <w:pPr>
              <w:spacing w:after="40"/>
            </w:pPr>
            <w:r>
              <w:rPr>
                <w:sz w:val="20"/>
              </w:rPr>
              <w:t>4. System highlights each match and shows the count.</w:t>
            </w:r>
          </w:p>
          <w:p>
            <w:pPr>
              <w:spacing w:after="40"/>
            </w:pPr>
            <w:r>
              <w:rPr>
                <w:sz w:val="20"/>
              </w:rPr>
              <w:t>5. User chooses Replace all.</w:t>
            </w:r>
          </w:p>
          <w:p>
            <w:pPr>
              <w:spacing w:after="40"/>
            </w:pPr>
            <w:r>
              <w:rPr>
                <w:sz w:val="20"/>
              </w:rPr>
              <w:t>6. System replaces every match as one undo step.</w:t>
            </w:r>
          </w:p>
        </w:tc>
      </w:tr>
      <w:tr>
        <w:tc>
          <w:tcPr>
            <w:tcW w:type="dxa" w:w="2160"/>
            <w:vAlign w:val="top"/>
          </w:tcPr>
          <w:p>
            <w:pPr>
              <w:spacing w:after="40"/>
            </w:pPr>
            <w:r>
              <w:rPr>
                <w:sz w:val="20"/>
              </w:rPr>
              <w:t>Expected result</w:t>
            </w:r>
          </w:p>
        </w:tc>
        <w:tc>
          <w:tcPr>
            <w:tcW w:type="dxa" w:w="7200"/>
            <w:vAlign w:val="top"/>
          </w:tcPr>
          <w:p>
            <w:pPr>
              <w:spacing w:after="40"/>
            </w:pPr>
            <w:r>
              <w:rPr>
                <w:sz w:val="20"/>
              </w:rPr>
              <w:t>Every whole-word match replaced; one Ctrl+Z restores them all.</w:t>
            </w:r>
          </w:p>
        </w:tc>
      </w:tr>
      <w:tr>
        <w:tc>
          <w:tcPr>
            <w:tcW w:type="dxa" w:w="2160"/>
            <w:vAlign w:val="top"/>
          </w:tcPr>
          <w:p>
            <w:pPr>
              <w:spacing w:after="40"/>
            </w:pPr>
            <w:r>
              <w:rPr>
                <w:sz w:val="20"/>
              </w:rPr>
              <w:t>Alternatives / errors</w:t>
            </w:r>
          </w:p>
        </w:tc>
        <w:tc>
          <w:tcPr>
            <w:tcW w:type="dxa" w:w="7200"/>
            <w:vAlign w:val="top"/>
          </w:tcPr>
          <w:p>
            <w:pPr>
              <w:spacing w:after="40"/>
            </w:pPr>
            <w:r>
              <w:rPr>
                <w:sz w:val="20"/>
              </w:rPr>
              <w:t>4a. No matches: the count shows 0 and Replace is disabled.</w:t>
            </w:r>
          </w:p>
        </w:tc>
      </w:tr>
      <w:tr>
        <w:tc>
          <w:tcPr>
            <w:tcW w:type="dxa" w:w="2160"/>
            <w:vAlign w:val="top"/>
          </w:tcPr>
          <w:p>
            <w:pPr>
              <w:spacing w:after="40"/>
            </w:pPr>
            <w:r>
              <w:rPr>
                <w:sz w:val="20"/>
              </w:rPr>
              <w:t>Related requirements</w:t>
            </w:r>
          </w:p>
        </w:tc>
        <w:tc>
          <w:tcPr>
            <w:tcW w:type="dxa" w:w="7200"/>
            <w:vAlign w:val="top"/>
          </w:tcPr>
          <w:p>
            <w:pPr>
              <w:spacing w:after="40"/>
            </w:pPr>
            <w:r>
              <w:rPr>
                <w:sz w:val="20"/>
              </w:rPr>
              <w:t>FR-58, FR-59, FR-60</w:t>
            </w:r>
          </w:p>
        </w:tc>
      </w:tr>
    </w:tbl>
    <w:p>
      <w:pPr>
        <w:spacing w:after="40"/>
      </w:pPr>
    </w:p>
    <w:p>
      <w:pPr>
        <w:pStyle w:val="Heading2"/>
      </w:pPr>
      <w:r>
        <w:t>UC-09: Sign a letter (Should)</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Professional</w:t>
            </w:r>
          </w:p>
        </w:tc>
      </w:tr>
      <w:tr>
        <w:tc>
          <w:tcPr>
            <w:tcW w:type="dxa" w:w="2160"/>
            <w:vAlign w:val="top"/>
          </w:tcPr>
          <w:p>
            <w:pPr>
              <w:spacing w:after="40"/>
            </w:pPr>
            <w:r>
              <w:rPr>
                <w:sz w:val="20"/>
              </w:rPr>
              <w:t>Goal</w:t>
            </w:r>
          </w:p>
        </w:tc>
        <w:tc>
          <w:tcPr>
            <w:tcW w:type="dxa" w:w="7200"/>
            <w:vAlign w:val="top"/>
          </w:tcPr>
          <w:p>
            <w:pPr>
              <w:spacing w:after="40"/>
            </w:pPr>
            <w:r>
              <w:rPr>
                <w:sz w:val="20"/>
              </w:rPr>
              <w:t>Add a visual signature to a letter and send it as a PDF.</w:t>
            </w:r>
          </w:p>
        </w:tc>
      </w:tr>
      <w:tr>
        <w:tc>
          <w:tcPr>
            <w:tcW w:type="dxa" w:w="2160"/>
            <w:vAlign w:val="top"/>
          </w:tcPr>
          <w:p>
            <w:pPr>
              <w:spacing w:after="40"/>
            </w:pPr>
            <w:r>
              <w:rPr>
                <w:sz w:val="20"/>
              </w:rPr>
              <w:t>Preconditions</w:t>
            </w:r>
          </w:p>
        </w:tc>
        <w:tc>
          <w:tcPr>
            <w:tcW w:type="dxa" w:w="7200"/>
            <w:vAlign w:val="top"/>
          </w:tcPr>
          <w:p>
            <w:pPr>
              <w:spacing w:after="40"/>
            </w:pPr>
            <w:r>
              <w:rPr>
                <w:sz w:val="20"/>
              </w:rPr>
              <w:t>A letter is open.</w:t>
            </w:r>
          </w:p>
        </w:tc>
      </w:tr>
      <w:tr>
        <w:tc>
          <w:tcPr>
            <w:tcW w:type="dxa" w:w="2160"/>
            <w:vAlign w:val="top"/>
          </w:tcPr>
          <w:p>
            <w:pPr>
              <w:spacing w:after="40"/>
            </w:pPr>
            <w:r>
              <w:rPr>
                <w:sz w:val="20"/>
              </w:rPr>
              <w:t>Main flow</w:t>
            </w:r>
          </w:p>
        </w:tc>
        <w:tc>
          <w:tcPr>
            <w:tcW w:type="dxa" w:w="7200"/>
            <w:vAlign w:val="top"/>
          </w:tcPr>
          <w:p>
            <w:pPr>
              <w:spacing w:after="40"/>
            </w:pPr>
            <w:r>
              <w:rPr>
                <w:sz w:val="20"/>
              </w:rPr>
              <w:t>1. User types /signature.</w:t>
            </w:r>
          </w:p>
          <w:p>
            <w:pPr>
              <w:spacing w:after="40"/>
            </w:pPr>
            <w:r>
              <w:rPr>
                <w:sz w:val="20"/>
              </w:rPr>
              <w:t>2. System inserts a signature block and opens the signature pad.</w:t>
            </w:r>
          </w:p>
          <w:p>
            <w:pPr>
              <w:spacing w:after="40"/>
            </w:pPr>
            <w:r>
              <w:rPr>
                <w:sz w:val="20"/>
              </w:rPr>
              <w:t>3. User draws a signature and chooses Save for reuse.</w:t>
            </w:r>
          </w:p>
          <w:p>
            <w:pPr>
              <w:spacing w:after="40"/>
            </w:pPr>
            <w:r>
              <w:rPr>
                <w:sz w:val="20"/>
              </w:rPr>
              <w:t>4. System encrypts and stores the signature in app data.</w:t>
            </w:r>
          </w:p>
          <w:p>
            <w:pPr>
              <w:spacing w:after="40"/>
            </w:pPr>
            <w:r>
              <w:rPr>
                <w:sz w:val="20"/>
              </w:rPr>
              <w:t>5. User sets a signature line with a name label.</w:t>
            </w:r>
          </w:p>
          <w:p>
            <w:pPr>
              <w:spacing w:after="40"/>
            </w:pPr>
            <w:r>
              <w:rPr>
                <w:sz w:val="20"/>
              </w:rPr>
              <w:t>6. User inserts a date chip beside it, then exports a PDF.</w:t>
            </w:r>
          </w:p>
        </w:tc>
      </w:tr>
      <w:tr>
        <w:tc>
          <w:tcPr>
            <w:tcW w:type="dxa" w:w="2160"/>
            <w:vAlign w:val="top"/>
          </w:tcPr>
          <w:p>
            <w:pPr>
              <w:spacing w:after="40"/>
            </w:pPr>
            <w:r>
              <w:rPr>
                <w:sz w:val="20"/>
              </w:rPr>
              <w:t>Expected result</w:t>
            </w:r>
          </w:p>
        </w:tc>
        <w:tc>
          <w:tcPr>
            <w:tcW w:type="dxa" w:w="7200"/>
            <w:vAlign w:val="top"/>
          </w:tcPr>
          <w:p>
            <w:pPr>
              <w:spacing w:after="40"/>
            </w:pPr>
            <w:r>
              <w:rPr>
                <w:sz w:val="20"/>
              </w:rPr>
              <w:t>A PDF with the signature image above a labeled line, and the date. The letter holds the signature as an ordinary image.</w:t>
            </w:r>
          </w:p>
        </w:tc>
      </w:tr>
      <w:tr>
        <w:tc>
          <w:tcPr>
            <w:tcW w:type="dxa" w:w="2160"/>
            <w:vAlign w:val="top"/>
          </w:tcPr>
          <w:p>
            <w:pPr>
              <w:spacing w:after="40"/>
            </w:pPr>
            <w:r>
              <w:rPr>
                <w:sz w:val="20"/>
              </w:rPr>
              <w:t>Alternatives / errors</w:t>
            </w:r>
          </w:p>
        </w:tc>
        <w:tc>
          <w:tcPr>
            <w:tcW w:type="dxa" w:w="7200"/>
            <w:vAlign w:val="top"/>
          </w:tcPr>
          <w:p>
            <w:pPr>
              <w:spacing w:after="40"/>
            </w:pPr>
            <w:r>
              <w:rPr>
                <w:sz w:val="20"/>
              </w:rPr>
              <w:t>3a. User types a name instead: system shows it in Dancing Script.</w:t>
            </w:r>
          </w:p>
          <w:p>
            <w:pPr>
              <w:spacing w:after="40"/>
            </w:pPr>
            <w:r>
              <w:rPr>
                <w:sz w:val="20"/>
              </w:rPr>
              <w:t>4a. Encryption is unavailable: system saves no signature and says so; the block still works.</w:t>
            </w:r>
          </w:p>
          <w:p>
            <w:pPr>
              <w:spacing w:after="40"/>
            </w:pPr>
            <w:r>
              <w:rPr>
                <w:sz w:val="20"/>
              </w:rPr>
              <w:t>4b. Saved signatures are temporarily unavailable: none are shown or deleted; the user can draw or type one.</w:t>
            </w:r>
          </w:p>
        </w:tc>
      </w:tr>
      <w:tr>
        <w:tc>
          <w:tcPr>
            <w:tcW w:type="dxa" w:w="2160"/>
            <w:vAlign w:val="top"/>
          </w:tcPr>
          <w:p>
            <w:pPr>
              <w:spacing w:after="40"/>
            </w:pPr>
            <w:r>
              <w:rPr>
                <w:sz w:val="20"/>
              </w:rPr>
              <w:t>Related requirements</w:t>
            </w:r>
          </w:p>
        </w:tc>
        <w:tc>
          <w:tcPr>
            <w:tcW w:type="dxa" w:w="7200"/>
            <w:vAlign w:val="top"/>
          </w:tcPr>
          <w:p>
            <w:pPr>
              <w:spacing w:after="40"/>
            </w:pPr>
            <w:r>
              <w:rPr>
                <w:sz w:val="20"/>
              </w:rPr>
              <w:t>FR-67, FR-75, FR-78, FR-79, FR-80, FR-81, NFR-08, NFR-09</w:t>
            </w:r>
          </w:p>
        </w:tc>
      </w:tr>
    </w:tbl>
    <w:p>
      <w:pPr>
        <w:spacing w:after="40"/>
      </w:pPr>
    </w:p>
    <w:p>
      <w:pPr>
        <w:pStyle w:val="Heading2"/>
      </w:pPr>
      <w:r>
        <w:t>UC-10: Recover a never-saved tab after a crash (Should)</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20"/>
              </w:rPr>
              <w:t>Field</w:t>
            </w:r>
          </w:p>
        </w:tc>
        <w:tc>
          <w:tcPr>
            <w:tcW w:type="dxa" w:w="7200"/>
            <w:shd w:val="clear" w:color="auto" w:fill="D9E2F3"/>
          </w:tcPr>
          <w:p>
            <w:r/>
            <w:r>
              <w:rPr>
                <w:b/>
                <w:sz w:val="20"/>
              </w:rPr>
              <w:t>Content</w:t>
            </w:r>
          </w:p>
        </w:tc>
      </w:tr>
      <w:tr>
        <w:tc>
          <w:tcPr>
            <w:tcW w:type="dxa" w:w="2160"/>
            <w:vAlign w:val="top"/>
          </w:tcPr>
          <w:p>
            <w:pPr>
              <w:spacing w:after="40"/>
            </w:pPr>
            <w:r>
              <w:rPr>
                <w:sz w:val="20"/>
              </w:rPr>
              <w:t>Primary actor</w:t>
            </w:r>
          </w:p>
        </w:tc>
        <w:tc>
          <w:tcPr>
            <w:tcW w:type="dxa" w:w="7200"/>
            <w:vAlign w:val="top"/>
          </w:tcPr>
          <w:p>
            <w:pPr>
              <w:spacing w:after="40"/>
            </w:pPr>
            <w:r>
              <w:rPr>
                <w:sz w:val="20"/>
              </w:rPr>
              <w:t>Student or Professional</w:t>
            </w:r>
          </w:p>
        </w:tc>
      </w:tr>
      <w:tr>
        <w:tc>
          <w:tcPr>
            <w:tcW w:type="dxa" w:w="2160"/>
            <w:vAlign w:val="top"/>
          </w:tcPr>
          <w:p>
            <w:pPr>
              <w:spacing w:after="40"/>
            </w:pPr>
            <w:r>
              <w:rPr>
                <w:sz w:val="20"/>
              </w:rPr>
              <w:t>Goal</w:t>
            </w:r>
          </w:p>
        </w:tc>
        <w:tc>
          <w:tcPr>
            <w:tcW w:type="dxa" w:w="7200"/>
            <w:vAlign w:val="top"/>
          </w:tcPr>
          <w:p>
            <w:pPr>
              <w:spacing w:after="40"/>
            </w:pPr>
            <w:r>
              <w:rPr>
                <w:sz w:val="20"/>
              </w:rPr>
              <w:t>Get back work that was never saved when Obelisk stopped.</w:t>
            </w:r>
          </w:p>
        </w:tc>
      </w:tr>
      <w:tr>
        <w:tc>
          <w:tcPr>
            <w:tcW w:type="dxa" w:w="2160"/>
            <w:vAlign w:val="top"/>
          </w:tcPr>
          <w:p>
            <w:pPr>
              <w:spacing w:after="40"/>
            </w:pPr>
            <w:r>
              <w:rPr>
                <w:sz w:val="20"/>
              </w:rPr>
              <w:t>Preconditions</w:t>
            </w:r>
          </w:p>
        </w:tc>
        <w:tc>
          <w:tcPr>
            <w:tcW w:type="dxa" w:w="7200"/>
            <w:vAlign w:val="top"/>
          </w:tcPr>
          <w:p>
            <w:pPr>
              <w:spacing w:after="40"/>
            </w:pPr>
            <w:r>
              <w:rPr>
                <w:sz w:val="20"/>
              </w:rPr>
              <w:t>A never-saved tab has changes; Obelisk or Windows stopped.</w:t>
            </w:r>
          </w:p>
        </w:tc>
      </w:tr>
      <w:tr>
        <w:tc>
          <w:tcPr>
            <w:tcW w:type="dxa" w:w="2160"/>
            <w:vAlign w:val="top"/>
          </w:tcPr>
          <w:p>
            <w:pPr>
              <w:spacing w:after="40"/>
            </w:pPr>
            <w:r>
              <w:rPr>
                <w:sz w:val="20"/>
              </w:rPr>
              <w:t>Main flow</w:t>
            </w:r>
          </w:p>
        </w:tc>
        <w:tc>
          <w:tcPr>
            <w:tcW w:type="dxa" w:w="7200"/>
            <w:vAlign w:val="top"/>
          </w:tcPr>
          <w:p>
            <w:pPr>
              <w:spacing w:after="40"/>
            </w:pPr>
            <w:r>
              <w:rPr>
                <w:sz w:val="20"/>
              </w:rPr>
              <w:t>1. User starts Obelisk again.</w:t>
            </w:r>
          </w:p>
          <w:p>
            <w:pPr>
              <w:spacing w:after="40"/>
            </w:pPr>
            <w:r>
              <w:rPr>
                <w:sz w:val="20"/>
              </w:rPr>
              <w:t>2. System lists each recovery copy, with its first line and time.</w:t>
            </w:r>
          </w:p>
          <w:p>
            <w:pPr>
              <w:spacing w:after="40"/>
            </w:pPr>
            <w:r>
              <w:rPr>
                <w:sz w:val="20"/>
              </w:rPr>
              <w:t>3. User chooses Restore.</w:t>
            </w:r>
          </w:p>
          <w:p>
            <w:pPr>
              <w:spacing w:after="40"/>
            </w:pPr>
            <w:r>
              <w:rPr>
                <w:sz w:val="20"/>
              </w:rPr>
              <w:t>4. System opens the copy in a new never-saved tab.</w:t>
            </w:r>
          </w:p>
          <w:p>
            <w:pPr>
              <w:spacing w:after="40"/>
            </w:pPr>
            <w:r>
              <w:rPr>
                <w:sz w:val="20"/>
              </w:rPr>
              <w:t>5. User saves it.</w:t>
            </w:r>
          </w:p>
          <w:p>
            <w:pPr>
              <w:spacing w:after="40"/>
            </w:pPr>
            <w:r>
              <w:rPr>
                <w:sz w:val="20"/>
              </w:rPr>
              <w:t>6. System deletes the recovery copy.</w:t>
            </w:r>
          </w:p>
        </w:tc>
      </w:tr>
      <w:tr>
        <w:tc>
          <w:tcPr>
            <w:tcW w:type="dxa" w:w="2160"/>
            <w:vAlign w:val="top"/>
          </w:tcPr>
          <w:p>
            <w:pPr>
              <w:spacing w:after="40"/>
            </w:pPr>
            <w:r>
              <w:rPr>
                <w:sz w:val="20"/>
              </w:rPr>
              <w:t>Expected result</w:t>
            </w:r>
          </w:p>
        </w:tc>
        <w:tc>
          <w:tcPr>
            <w:tcW w:type="dxa" w:w="7200"/>
            <w:vAlign w:val="top"/>
          </w:tcPr>
          <w:p>
            <w:pPr>
              <w:spacing w:after="40"/>
            </w:pPr>
            <w:r>
              <w:rPr>
                <w:sz w:val="20"/>
              </w:rPr>
              <w:t>The work is back in a saved file; no recovery copy remains.</w:t>
            </w:r>
          </w:p>
        </w:tc>
      </w:tr>
      <w:tr>
        <w:tc>
          <w:tcPr>
            <w:tcW w:type="dxa" w:w="2160"/>
            <w:vAlign w:val="top"/>
          </w:tcPr>
          <w:p>
            <w:pPr>
              <w:spacing w:after="40"/>
            </w:pPr>
            <w:r>
              <w:rPr>
                <w:sz w:val="20"/>
              </w:rPr>
              <w:t>Alternatives / errors</w:t>
            </w:r>
          </w:p>
        </w:tc>
        <w:tc>
          <w:tcPr>
            <w:tcW w:type="dxa" w:w="7200"/>
            <w:vAlign w:val="top"/>
          </w:tcPr>
          <w:p>
            <w:pPr>
              <w:spacing w:after="40"/>
            </w:pPr>
            <w:r>
              <w:rPr>
                <w:sz w:val="20"/>
              </w:rPr>
              <w:t>2a. User closes the prompt: the copies stay and are offered at the next launch.</w:t>
            </w:r>
          </w:p>
          <w:p>
            <w:pPr>
              <w:spacing w:after="40"/>
            </w:pPr>
            <w:r>
              <w:rPr>
                <w:sz w:val="20"/>
              </w:rPr>
              <w:t>3a. User chooses Discard: system deletes the copy.</w:t>
            </w:r>
          </w:p>
          <w:p>
            <w:pPr>
              <w:spacing w:after="40"/>
            </w:pPr>
            <w:r>
              <w:rPr>
                <w:sz w:val="20"/>
              </w:rPr>
              <w:t>3b. A copy fails the file checks: only Discard is offered.</w:t>
            </w:r>
          </w:p>
        </w:tc>
      </w:tr>
      <w:tr>
        <w:tc>
          <w:tcPr>
            <w:tcW w:type="dxa" w:w="2160"/>
            <w:vAlign w:val="top"/>
          </w:tcPr>
          <w:p>
            <w:pPr>
              <w:spacing w:after="40"/>
            </w:pPr>
            <w:r>
              <w:rPr>
                <w:sz w:val="20"/>
              </w:rPr>
              <w:t>Related requirements</w:t>
            </w:r>
          </w:p>
        </w:tc>
        <w:tc>
          <w:tcPr>
            <w:tcW w:type="dxa" w:w="7200"/>
            <w:vAlign w:val="top"/>
          </w:tcPr>
          <w:p>
            <w:pPr>
              <w:spacing w:after="40"/>
            </w:pPr>
            <w:r>
              <w:rPr>
                <w:sz w:val="20"/>
              </w:rPr>
              <w:t>FR-09, FR-19, FR-20, FR-21</w:t>
            </w:r>
          </w:p>
        </w:tc>
      </w:tr>
    </w:tbl>
    <w:p>
      <w:pPr>
        <w:spacing w:after="40"/>
      </w:pPr>
    </w:p>
    <w:p>
      <w:pPr>
        <w:pStyle w:val="Heading1"/>
      </w:pPr>
      <w:r>
        <w:t>9. Data requirements</w:t>
      </w:r>
    </w:p>
    <w:tbl>
      <w:tblPr>
        <w:tblStyle w:val="TableGrid"/>
        <w:tblW w:type="auto" w:w="0"/>
        <w:tblLayout w:type="fixed"/>
        <w:tblLook w:firstColumn="1" w:firstRow="1" w:lastColumn="0" w:lastRow="0" w:noHBand="0" w:noVBand="1" w:val="04A0"/>
      </w:tblPr>
      <w:tblGrid>
        <w:gridCol w:w="1872"/>
        <w:gridCol w:w="3168"/>
        <w:gridCol w:w="1584"/>
        <w:gridCol w:w="1584"/>
        <w:gridCol w:w="1152"/>
      </w:tblGrid>
      <w:tr>
        <w:trPr>
          <w:tblHeader w:val="true"/>
        </w:trPr>
        <w:tc>
          <w:tcPr>
            <w:tcW w:type="dxa" w:w="1872"/>
            <w:shd w:val="clear" w:color="auto" w:fill="D9E2F3"/>
          </w:tcPr>
          <w:p>
            <w:r/>
            <w:r>
              <w:rPr>
                <w:b/>
                <w:sz w:val="19"/>
              </w:rPr>
              <w:t>Entity</w:t>
            </w:r>
          </w:p>
        </w:tc>
        <w:tc>
          <w:tcPr>
            <w:tcW w:type="dxa" w:w="3168"/>
            <w:shd w:val="clear" w:color="auto" w:fill="D9E2F3"/>
          </w:tcPr>
          <w:p>
            <w:r/>
            <w:r>
              <w:rPr>
                <w:b/>
                <w:sz w:val="19"/>
              </w:rPr>
              <w:t>Fields</w:t>
            </w:r>
          </w:p>
        </w:tc>
        <w:tc>
          <w:tcPr>
            <w:tcW w:type="dxa" w:w="1584"/>
            <w:shd w:val="clear" w:color="auto" w:fill="D9E2F3"/>
          </w:tcPr>
          <w:p>
            <w:r/>
            <w:r>
              <w:rPr>
                <w:b/>
                <w:sz w:val="19"/>
              </w:rPr>
              <w:t>Stored in</w:t>
            </w:r>
          </w:p>
        </w:tc>
        <w:tc>
          <w:tcPr>
            <w:tcW w:type="dxa" w:w="1584"/>
            <w:shd w:val="clear" w:color="auto" w:fill="D9E2F3"/>
          </w:tcPr>
          <w:p>
            <w:r/>
            <w:r>
              <w:rPr>
                <w:b/>
                <w:sz w:val="19"/>
              </w:rPr>
              <w:t>Retention</w:t>
            </w:r>
          </w:p>
        </w:tc>
        <w:tc>
          <w:tcPr>
            <w:tcW w:type="dxa" w:w="1152"/>
            <w:shd w:val="clear" w:color="auto" w:fill="D9E2F3"/>
          </w:tcPr>
          <w:p>
            <w:r/>
            <w:r>
              <w:rPr>
                <w:b/>
                <w:sz w:val="19"/>
              </w:rPr>
              <w:t>Privacy</w:t>
            </w:r>
          </w:p>
        </w:tc>
      </w:tr>
      <w:tr>
        <w:tc>
          <w:tcPr>
            <w:tcW w:type="dxa" w:w="1872"/>
            <w:vAlign w:val="top"/>
          </w:tcPr>
          <w:p>
            <w:pPr>
              <w:spacing w:after="40"/>
            </w:pPr>
            <w:r>
              <w:rPr>
                <w:sz w:val="19"/>
              </w:rPr>
              <w:t>Document (.obk file)</w:t>
            </w:r>
          </w:p>
        </w:tc>
        <w:tc>
          <w:tcPr>
            <w:tcW w:type="dxa" w:w="3168"/>
            <w:vAlign w:val="top"/>
          </w:tcPr>
          <w:p>
            <w:pPr>
              <w:spacing w:after="40"/>
            </w:pPr>
            <w:r>
              <w:rPr>
                <w:sz w:val="19"/>
              </w:rPr>
              <w:t>Manifest (format name, version, image list), page setup, header, footer, view, blocks, images</w:t>
            </w:r>
          </w:p>
        </w:tc>
        <w:tc>
          <w:tcPr>
            <w:tcW w:type="dxa" w:w="1584"/>
            <w:vAlign w:val="top"/>
          </w:tcPr>
          <w:p>
            <w:pPr>
              <w:spacing w:after="40"/>
            </w:pPr>
            <w:r>
              <w:rPr>
                <w:sz w:val="19"/>
              </w:rPr>
              <w:t>User's folder</w:t>
            </w:r>
          </w:p>
        </w:tc>
        <w:tc>
          <w:tcPr>
            <w:tcW w:type="dxa" w:w="1584"/>
            <w:vAlign w:val="top"/>
          </w:tcPr>
          <w:p>
            <w:pPr>
              <w:spacing w:after="40"/>
            </w:pPr>
            <w:r>
              <w:rPr>
                <w:sz w:val="19"/>
              </w:rPr>
              <w:t>Kept until the user deletes it</w:t>
            </w:r>
          </w:p>
        </w:tc>
        <w:tc>
          <w:tcPr>
            <w:tcW w:type="dxa" w:w="1152"/>
            <w:vAlign w:val="top"/>
          </w:tcPr>
          <w:p>
            <w:pPr>
              <w:spacing w:after="40"/>
            </w:pPr>
            <w:r>
              <w:rPr>
                <w:sz w:val="19"/>
              </w:rPr>
              <w:t>Personal</w:t>
            </w:r>
          </w:p>
        </w:tc>
      </w:tr>
      <w:tr>
        <w:tc>
          <w:tcPr>
            <w:tcW w:type="dxa" w:w="1872"/>
            <w:vAlign w:val="top"/>
          </w:tcPr>
          <w:p>
            <w:pPr>
              <w:spacing w:after="40"/>
            </w:pPr>
            <w:r>
              <w:rPr>
                <w:sz w:val="19"/>
              </w:rPr>
              <w:t>Block</w:t>
            </w:r>
          </w:p>
        </w:tc>
        <w:tc>
          <w:tcPr>
            <w:tcW w:type="dxa" w:w="3168"/>
            <w:vAlign w:val="top"/>
          </w:tcPr>
          <w:p>
            <w:pPr>
              <w:spacing w:after="40"/>
            </w:pPr>
            <w:r>
              <w:rPr>
                <w:sz w:val="19"/>
              </w:rPr>
              <w:t xml:space="preserve">ID (unique; new on paste and duplicate), type, content, formatting; per type in the </w:t>
            </w:r>
            <w:r>
              <w:rPr>
                <w:i/>
                <w:sz w:val="19"/>
              </w:rPr>
              <w:t>Block types reference</w:t>
            </w:r>
          </w:p>
        </w:tc>
        <w:tc>
          <w:tcPr>
            <w:tcW w:type="dxa" w:w="1584"/>
            <w:vAlign w:val="top"/>
          </w:tcPr>
          <w:p>
            <w:pPr>
              <w:spacing w:after="40"/>
            </w:pPr>
            <w:r>
              <w:rPr>
                <w:sz w:val="19"/>
              </w:rPr>
              <w:t>Inside the document</w:t>
            </w:r>
          </w:p>
        </w:tc>
        <w:tc>
          <w:tcPr>
            <w:tcW w:type="dxa" w:w="1584"/>
            <w:vAlign w:val="top"/>
          </w:tcPr>
          <w:p>
            <w:pPr>
              <w:spacing w:after="40"/>
            </w:pPr>
            <w:r>
              <w:rPr>
                <w:sz w:val="19"/>
              </w:rPr>
              <w:t>With the document</w:t>
            </w:r>
          </w:p>
        </w:tc>
        <w:tc>
          <w:tcPr>
            <w:tcW w:type="dxa" w:w="1152"/>
            <w:vAlign w:val="top"/>
          </w:tcPr>
          <w:p>
            <w:pPr>
              <w:spacing w:after="40"/>
            </w:pPr>
            <w:r>
              <w:rPr>
                <w:sz w:val="19"/>
              </w:rPr>
              <w:t>Personal</w:t>
            </w:r>
          </w:p>
        </w:tc>
      </w:tr>
      <w:tr>
        <w:tc>
          <w:tcPr>
            <w:tcW w:type="dxa" w:w="1872"/>
            <w:vAlign w:val="top"/>
          </w:tcPr>
          <w:p>
            <w:pPr>
              <w:spacing w:after="40"/>
            </w:pPr>
            <w:r>
              <w:rPr>
                <w:sz w:val="19"/>
              </w:rPr>
              <w:t>Image</w:t>
            </w:r>
          </w:p>
        </w:tc>
        <w:tc>
          <w:tcPr>
            <w:tcW w:type="dxa" w:w="3168"/>
            <w:vAlign w:val="top"/>
          </w:tcPr>
          <w:p>
            <w:pPr>
              <w:spacing w:after="40"/>
            </w:pPr>
            <w:r>
              <w:rPr>
                <w:sz w:val="19"/>
              </w:rPr>
              <w:t>Bytes named by content hash, type, pixel size, display width, alt text, rotation, flip, drawing layer</w:t>
            </w:r>
          </w:p>
        </w:tc>
        <w:tc>
          <w:tcPr>
            <w:tcW w:type="dxa" w:w="1584"/>
            <w:vAlign w:val="top"/>
          </w:tcPr>
          <w:p>
            <w:pPr>
              <w:spacing w:after="40"/>
            </w:pPr>
            <w:r>
              <w:rPr>
                <w:sz w:val="19"/>
              </w:rPr>
              <w:t>Inside the document</w:t>
            </w:r>
          </w:p>
        </w:tc>
        <w:tc>
          <w:tcPr>
            <w:tcW w:type="dxa" w:w="1584"/>
            <w:vAlign w:val="top"/>
          </w:tcPr>
          <w:p>
            <w:pPr>
              <w:spacing w:after="40"/>
            </w:pPr>
            <w:r>
              <w:rPr>
                <w:sz w:val="19"/>
              </w:rPr>
              <w:t>With the document; dropped on save once no block uses it</w:t>
            </w:r>
          </w:p>
        </w:tc>
        <w:tc>
          <w:tcPr>
            <w:tcW w:type="dxa" w:w="1152"/>
            <w:vAlign w:val="top"/>
          </w:tcPr>
          <w:p>
            <w:pPr>
              <w:spacing w:after="40"/>
            </w:pPr>
            <w:r>
              <w:rPr>
                <w:sz w:val="19"/>
              </w:rPr>
              <w:t>Personal</w:t>
            </w:r>
          </w:p>
        </w:tc>
      </w:tr>
      <w:tr>
        <w:tc>
          <w:tcPr>
            <w:tcW w:type="dxa" w:w="1872"/>
            <w:vAlign w:val="top"/>
          </w:tcPr>
          <w:p>
            <w:pPr>
              <w:spacing w:after="40"/>
            </w:pPr>
            <w:r>
              <w:rPr>
                <w:sz w:val="19"/>
              </w:rPr>
              <w:t>Preferences</w:t>
            </w:r>
          </w:p>
        </w:tc>
        <w:tc>
          <w:tcPr>
            <w:tcW w:type="dxa" w:w="3168"/>
            <w:vAlign w:val="top"/>
          </w:tcPr>
          <w:p>
            <w:pPr>
              <w:spacing w:after="40"/>
            </w:pPr>
            <w:r>
              <w:rPr>
                <w:sz w:val="19"/>
              </w:rPr>
              <w:t xml:space="preserve">Version, theme, spelling, and the rest of the </w:t>
            </w:r>
            <w:r>
              <w:rPr>
                <w:i/>
                <w:sz w:val="19"/>
              </w:rPr>
              <w:t>Preferences reference</w:t>
            </w:r>
          </w:p>
        </w:tc>
        <w:tc>
          <w:tcPr>
            <w:tcW w:type="dxa" w:w="1584"/>
            <w:vAlign w:val="top"/>
          </w:tcPr>
          <w:p>
            <w:pPr>
              <w:spacing w:after="40"/>
            </w:pPr>
            <w:r>
              <w:rPr>
                <w:sz w:val="19"/>
              </w:rPr>
              <w:t>App data</w:t>
            </w:r>
          </w:p>
        </w:tc>
        <w:tc>
          <w:tcPr>
            <w:tcW w:type="dxa" w:w="1584"/>
            <w:vAlign w:val="top"/>
          </w:tcPr>
          <w:p>
            <w:pPr>
              <w:spacing w:after="40"/>
            </w:pPr>
            <w:r>
              <w:rPr>
                <w:sz w:val="19"/>
              </w:rPr>
              <w:t>Until uninstall</w:t>
            </w:r>
          </w:p>
        </w:tc>
        <w:tc>
          <w:tcPr>
            <w:tcW w:type="dxa" w:w="1152"/>
            <w:vAlign w:val="top"/>
          </w:tcPr>
          <w:p>
            <w:pPr>
              <w:spacing w:after="40"/>
            </w:pPr>
            <w:r>
              <w:rPr>
                <w:sz w:val="19"/>
              </w:rPr>
              <w:t>Settings</w:t>
            </w:r>
          </w:p>
        </w:tc>
      </w:tr>
      <w:tr>
        <w:tc>
          <w:tcPr>
            <w:tcW w:type="dxa" w:w="1872"/>
            <w:vAlign w:val="top"/>
          </w:tcPr>
          <w:p>
            <w:pPr>
              <w:spacing w:after="40"/>
            </w:pPr>
            <w:r>
              <w:rPr>
                <w:sz w:val="19"/>
              </w:rPr>
              <w:t>Session</w:t>
            </w:r>
          </w:p>
        </w:tc>
        <w:tc>
          <w:tcPr>
            <w:tcW w:type="dxa" w:w="3168"/>
            <w:vAlign w:val="top"/>
          </w:tcPr>
          <w:p>
            <w:pPr>
              <w:spacing w:after="40"/>
            </w:pPr>
            <w:r>
              <w:rPr>
                <w:sz w:val="19"/>
              </w:rPr>
              <w:t>Version, open file paths in tab order, active tab; never-saved tabs are not listed</w:t>
            </w:r>
          </w:p>
        </w:tc>
        <w:tc>
          <w:tcPr>
            <w:tcW w:type="dxa" w:w="1584"/>
            <w:vAlign w:val="top"/>
          </w:tcPr>
          <w:p>
            <w:pPr>
              <w:spacing w:after="40"/>
            </w:pPr>
            <w:r>
              <w:rPr>
                <w:sz w:val="19"/>
              </w:rPr>
              <w:t>App data</w:t>
            </w:r>
          </w:p>
        </w:tc>
        <w:tc>
          <w:tcPr>
            <w:tcW w:type="dxa" w:w="1584"/>
            <w:vAlign w:val="top"/>
          </w:tcPr>
          <w:p>
            <w:pPr>
              <w:spacing w:after="40"/>
            </w:pPr>
            <w:r>
              <w:rPr>
                <w:sz w:val="19"/>
              </w:rPr>
              <w:t>Replaced each session; deleted when Restore tabs is turned off</w:t>
            </w:r>
          </w:p>
        </w:tc>
        <w:tc>
          <w:tcPr>
            <w:tcW w:type="dxa" w:w="1152"/>
            <w:vAlign w:val="top"/>
          </w:tcPr>
          <w:p>
            <w:pPr>
              <w:spacing w:after="40"/>
            </w:pPr>
            <w:r>
              <w:rPr>
                <w:sz w:val="19"/>
              </w:rPr>
              <w:t>Personal (file paths)</w:t>
            </w:r>
          </w:p>
        </w:tc>
      </w:tr>
      <w:tr>
        <w:tc>
          <w:tcPr>
            <w:tcW w:type="dxa" w:w="1872"/>
            <w:vAlign w:val="top"/>
          </w:tcPr>
          <w:p>
            <w:pPr>
              <w:spacing w:after="40"/>
            </w:pPr>
            <w:r>
              <w:rPr>
                <w:sz w:val="19"/>
              </w:rPr>
              <w:t>Saved signature</w:t>
            </w:r>
          </w:p>
        </w:tc>
        <w:tc>
          <w:tcPr>
            <w:tcW w:type="dxa" w:w="3168"/>
            <w:vAlign w:val="top"/>
          </w:tcPr>
          <w:p>
            <w:pPr>
              <w:spacing w:after="40"/>
            </w:pPr>
            <w:r>
              <w:rPr>
                <w:sz w:val="19"/>
              </w:rPr>
              <w:t>Name, PNG image, created date; one encrypted file each</w:t>
            </w:r>
          </w:p>
        </w:tc>
        <w:tc>
          <w:tcPr>
            <w:tcW w:type="dxa" w:w="1584"/>
            <w:vAlign w:val="top"/>
          </w:tcPr>
          <w:p>
            <w:pPr>
              <w:spacing w:after="40"/>
            </w:pPr>
            <w:r>
              <w:rPr>
                <w:sz w:val="19"/>
              </w:rPr>
              <w:t>App data</w:t>
            </w:r>
          </w:p>
        </w:tc>
        <w:tc>
          <w:tcPr>
            <w:tcW w:type="dxa" w:w="1584"/>
            <w:vAlign w:val="top"/>
          </w:tcPr>
          <w:p>
            <w:pPr>
              <w:spacing w:after="40"/>
            </w:pPr>
            <w:r>
              <w:rPr>
                <w:sz w:val="19"/>
              </w:rPr>
              <w:t>Until deleted or uninstall</w:t>
            </w:r>
          </w:p>
        </w:tc>
        <w:tc>
          <w:tcPr>
            <w:tcW w:type="dxa" w:w="1152"/>
            <w:vAlign w:val="top"/>
          </w:tcPr>
          <w:p>
            <w:pPr>
              <w:spacing w:after="40"/>
            </w:pPr>
            <w:r>
              <w:rPr>
                <w:sz w:val="19"/>
              </w:rPr>
              <w:t>Sensitive</w:t>
            </w:r>
          </w:p>
        </w:tc>
      </w:tr>
      <w:tr>
        <w:tc>
          <w:tcPr>
            <w:tcW w:type="dxa" w:w="1872"/>
            <w:vAlign w:val="top"/>
          </w:tcPr>
          <w:p>
            <w:pPr>
              <w:spacing w:after="40"/>
            </w:pPr>
            <w:r>
              <w:rPr>
                <w:sz w:val="19"/>
              </w:rPr>
              <w:t>Recovery copy</w:t>
            </w:r>
          </w:p>
        </w:tc>
        <w:tc>
          <w:tcPr>
            <w:tcW w:type="dxa" w:w="3168"/>
            <w:vAlign w:val="top"/>
          </w:tcPr>
          <w:p>
            <w:pPr>
              <w:spacing w:after="40"/>
            </w:pPr>
            <w:r>
              <w:rPr>
                <w:sz w:val="19"/>
              </w:rPr>
              <w:t>A format 1 .obk file, plus created time, updated time, and first line</w:t>
            </w:r>
          </w:p>
        </w:tc>
        <w:tc>
          <w:tcPr>
            <w:tcW w:type="dxa" w:w="1584"/>
            <w:vAlign w:val="top"/>
          </w:tcPr>
          <w:p>
            <w:pPr>
              <w:spacing w:after="40"/>
            </w:pPr>
            <w:r>
              <w:rPr>
                <w:sz w:val="19"/>
              </w:rPr>
              <w:t>App data</w:t>
            </w:r>
          </w:p>
        </w:tc>
        <w:tc>
          <w:tcPr>
            <w:tcW w:type="dxa" w:w="1584"/>
            <w:vAlign w:val="top"/>
          </w:tcPr>
          <w:p>
            <w:pPr>
              <w:spacing w:after="40"/>
            </w:pPr>
            <w:r>
              <w:rPr>
                <w:sz w:val="19"/>
              </w:rPr>
              <w:t>Until saved or discarded; if ignored, kept and offered at every launch</w:t>
            </w:r>
          </w:p>
        </w:tc>
        <w:tc>
          <w:tcPr>
            <w:tcW w:type="dxa" w:w="1152"/>
            <w:vAlign w:val="top"/>
          </w:tcPr>
          <w:p>
            <w:pPr>
              <w:spacing w:after="40"/>
            </w:pPr>
            <w:r>
              <w:rPr>
                <w:sz w:val="19"/>
              </w:rPr>
              <w:t>Personal</w:t>
            </w:r>
          </w:p>
        </w:tc>
      </w:tr>
    </w:tbl>
    <w:p>
      <w:pPr>
        <w:spacing w:after="40"/>
      </w:pPr>
    </w:p>
    <w:p>
      <w:pPr>
        <w:pStyle w:val="ListBullet"/>
        <w:spacing w:after="60"/>
      </w:pPr>
      <w:r>
        <w:t>Not stored in the document: zoom, selection, find text, scroll position, and undo history. Open tabs are kept only in the session.</w:t>
      </w:r>
    </w:p>
    <w:p>
      <w:pPr>
        <w:pStyle w:val="ListBullet"/>
        <w:spacing w:after="60"/>
      </w:pPr>
      <w:r>
        <w:t>Units: page sizes, margins, indents, and displayed image and signature widths in inches; font sizes and spacing in points; an image's own size in pixels. Image height is not stored; it follows the width and the aspect ratio.</w:t>
      </w:r>
    </w:p>
    <w:p>
      <w:pPr>
        <w:pStyle w:val="ListBullet"/>
        <w:spacing w:after="60"/>
      </w:pPr>
      <w:r>
        <w:t>Table cells: an empty cell is empty, not zero; table math counts it as 0 only inside a formula.</w:t>
      </w:r>
    </w:p>
    <w:p>
      <w:pPr>
        <w:pStyle w:val="ListBullet"/>
        <w:spacing w:after="60"/>
      </w:pPr>
      <w:r>
        <w:t>Dates in chips are stored as local date and time to the minute (YYYY-MM-DDTHH:MM), with no time zone, because the value never changes. The format is stored separately.</w:t>
      </w:r>
    </w:p>
    <w:p>
      <w:pPr>
        <w:pStyle w:val="ListBullet"/>
        <w:spacing w:after="60"/>
      </w:pPr>
      <w:r>
        <w:t>A signature placed in a document is stored in that document like any image, not encrypted. Deleting a saved signature leaves documents that use it unchanged.</w:t>
      </w:r>
    </w:p>
    <w:p>
      <w:pPr>
        <w:pStyle w:val="ListBullet"/>
        <w:spacing w:after="60"/>
      </w:pPr>
      <w:r>
        <w:t>Recovery copies are not encrypted, even when the tab holds a signature. They are the user's own content in the per-user app data folder.</w:t>
      </w:r>
    </w:p>
    <w:p>
      <w:pPr>
        <w:pStyle w:val="ListBullet"/>
        <w:spacing w:after="60"/>
      </w:pPr>
      <w:r>
        <w:t>App data files are checked when read, like any file. A bad preference value falls back to its default; a damaged recovery copy can only be discarded.</w:t>
      </w:r>
    </w:p>
    <w:p>
      <w:pPr>
        <w:pStyle w:val="ListBullet"/>
        <w:spacing w:after="60"/>
      </w:pPr>
      <w:r>
        <w:t>Export writes new files; no format is imported in version 1.</w:t>
      </w:r>
    </w:p>
    <w:p>
      <w:pPr>
        <w:pStyle w:val="ListBullet"/>
        <w:spacing w:after="60"/>
      </w:pPr>
      <w:r>
        <w:t>No data leaves the PC except files the user saves, exports, or prints.</w:t>
      </w:r>
    </w:p>
    <w:p>
      <w:r>
        <w:t xml:space="preserve">Container, entries, and limits of the document file are in the </w:t>
      </w:r>
      <w:r>
        <w:rPr>
          <w:i/>
        </w:rPr>
        <w:t>File format reference</w:t>
      </w:r>
      <w:r>
        <w:t>. The full schema is in architecture section 6.5.</w:t>
      </w:r>
    </w:p>
    <w:p>
      <w:pPr>
        <w:pStyle w:val="Heading1"/>
      </w:pPr>
      <w:r>
        <w:t>10. External interfaces</w:t>
      </w:r>
    </w:p>
    <w:p>
      <w:pPr>
        <w:pStyle w:val="Heading2"/>
      </w:pPr>
      <w:r>
        <w:t>10.1 User interface and accessibility</w:t>
      </w:r>
    </w:p>
    <w:p>
      <w:pPr>
        <w:pStyle w:val="ListBullet"/>
        <w:spacing w:after="60"/>
      </w:pPr>
      <w:r>
        <w:t>One window: menu bar, tab strip, page, status bar (see the appendix sketch).</w:t>
      </w:r>
    </w:p>
    <w:p>
      <w:pPr>
        <w:pStyle w:val="ListBullet"/>
        <w:spacing w:after="60"/>
      </w:pPr>
      <w:r>
        <w:t xml:space="preserve">Keys in the </w:t>
      </w:r>
      <w:r>
        <w:rPr>
          <w:i/>
        </w:rPr>
        <w:t>Keyboard reference</w:t>
      </w:r>
      <w:r>
        <w:t xml:space="preserve">; menus in the </w:t>
      </w:r>
      <w:r>
        <w:rPr>
          <w:i/>
        </w:rPr>
        <w:t>Menus reference</w:t>
      </w:r>
      <w:r>
        <w:t xml:space="preserve"> and the </w:t>
      </w:r>
      <w:r>
        <w:rPr>
          <w:i/>
        </w:rPr>
        <w:t>Context menus reference</w:t>
      </w:r>
      <w:r>
        <w:t>.</w:t>
      </w:r>
    </w:p>
    <w:p>
      <w:pPr>
        <w:pStyle w:val="ListBullet"/>
        <w:spacing w:after="60"/>
      </w:pPr>
      <w:r>
        <w:t>Accessibility targets are in section 7.4.</w:t>
      </w:r>
    </w:p>
    <w:p>
      <w:pPr>
        <w:pStyle w:val="Heading2"/>
      </w:pPr>
      <w:r>
        <w:t>10.2 Hardware</w:t>
      </w:r>
    </w:p>
    <w:p>
      <w:r>
        <w:t>Keyboard, mouse, pen, and touch input; any printer with a Windows driver. No other hardware.</w:t>
      </w:r>
    </w:p>
    <w:p>
      <w:pPr>
        <w:pStyle w:val="Heading2"/>
      </w:pPr>
      <w:r>
        <w:t>10.3 Operating system</w:t>
      </w:r>
    </w:p>
    <w:tbl>
      <w:tblPr>
        <w:tblStyle w:val="TableGrid"/>
        <w:tblW w:type="auto" w:w="0"/>
        <w:tblLayout w:type="fixed"/>
        <w:tblLook w:firstColumn="1" w:firstRow="1" w:lastColumn="0" w:lastRow="0" w:noHBand="0" w:noVBand="1" w:val="04A0"/>
      </w:tblPr>
      <w:tblGrid>
        <w:gridCol w:w="3168"/>
        <w:gridCol w:w="3024"/>
        <w:gridCol w:w="3168"/>
      </w:tblGrid>
      <w:tr>
        <w:trPr>
          <w:tblHeader w:val="true"/>
        </w:trPr>
        <w:tc>
          <w:tcPr>
            <w:tcW w:type="dxa" w:w="3168"/>
            <w:shd w:val="clear" w:color="auto" w:fill="D9E2F3"/>
          </w:tcPr>
          <w:p>
            <w:r/>
            <w:r>
              <w:rPr>
                <w:b/>
                <w:sz w:val="19"/>
              </w:rPr>
              <w:t>Interface</w:t>
            </w:r>
          </w:p>
        </w:tc>
        <w:tc>
          <w:tcPr>
            <w:tcW w:type="dxa" w:w="3024"/>
            <w:shd w:val="clear" w:color="auto" w:fill="D9E2F3"/>
          </w:tcPr>
          <w:p>
            <w:r/>
            <w:r>
              <w:rPr>
                <w:b/>
                <w:sz w:val="19"/>
              </w:rPr>
              <w:t>Used for</w:t>
            </w:r>
          </w:p>
        </w:tc>
        <w:tc>
          <w:tcPr>
            <w:tcW w:type="dxa" w:w="3168"/>
            <w:shd w:val="clear" w:color="auto" w:fill="D9E2F3"/>
          </w:tcPr>
          <w:p>
            <w:r/>
            <w:r>
              <w:rPr>
                <w:b/>
                <w:sz w:val="19"/>
              </w:rPr>
              <w:t>Through</w:t>
            </w:r>
          </w:p>
        </w:tc>
      </w:tr>
      <w:tr>
        <w:tc>
          <w:tcPr>
            <w:tcW w:type="dxa" w:w="3168"/>
            <w:vAlign w:val="top"/>
          </w:tcPr>
          <w:p>
            <w:pPr>
              <w:spacing w:after="40"/>
            </w:pPr>
            <w:r>
              <w:rPr>
                <w:sz w:val="19"/>
              </w:rPr>
              <w:t>Windows Open and Save dialogs</w:t>
            </w:r>
          </w:p>
        </w:tc>
        <w:tc>
          <w:tcPr>
            <w:tcW w:type="dxa" w:w="3024"/>
            <w:vAlign w:val="top"/>
          </w:tcPr>
          <w:p>
            <w:pPr>
              <w:spacing w:after="40"/>
            </w:pPr>
            <w:r>
              <w:rPr>
                <w:sz w:val="19"/>
              </w:rPr>
              <w:t>Pick files and folders</w:t>
            </w:r>
          </w:p>
        </w:tc>
        <w:tc>
          <w:tcPr>
            <w:tcW w:type="dxa" w:w="3168"/>
            <w:vAlign w:val="top"/>
          </w:tcPr>
          <w:p>
            <w:pPr>
              <w:spacing w:after="40"/>
            </w:pPr>
            <w:r>
              <w:rPr>
                <w:sz w:val="19"/>
              </w:rPr>
              <w:t>Electron dialog API</w:t>
            </w:r>
          </w:p>
        </w:tc>
      </w:tr>
      <w:tr>
        <w:tc>
          <w:tcPr>
            <w:tcW w:type="dxa" w:w="3168"/>
            <w:vAlign w:val="top"/>
          </w:tcPr>
          <w:p>
            <w:pPr>
              <w:spacing w:after="40"/>
            </w:pPr>
            <w:r>
              <w:rPr>
                <w:sz w:val="19"/>
              </w:rPr>
              <w:t>Windows print dialog and spooler</w:t>
            </w:r>
          </w:p>
        </w:tc>
        <w:tc>
          <w:tcPr>
            <w:tcW w:type="dxa" w:w="3024"/>
            <w:vAlign w:val="top"/>
          </w:tcPr>
          <w:p>
            <w:pPr>
              <w:spacing w:after="40"/>
            </w:pPr>
            <w:r>
              <w:rPr>
                <w:sz w:val="19"/>
              </w:rPr>
              <w:t>Print</w:t>
            </w:r>
          </w:p>
        </w:tc>
        <w:tc>
          <w:tcPr>
            <w:tcW w:type="dxa" w:w="3168"/>
            <w:vAlign w:val="top"/>
          </w:tcPr>
          <w:p>
            <w:pPr>
              <w:spacing w:after="40"/>
            </w:pPr>
            <w:r>
              <w:rPr>
                <w:sz w:val="19"/>
              </w:rPr>
              <w:t>Electron webContents.print</w:t>
            </w:r>
          </w:p>
        </w:tc>
      </w:tr>
      <w:tr>
        <w:tc>
          <w:tcPr>
            <w:tcW w:type="dxa" w:w="3168"/>
            <w:vAlign w:val="top"/>
          </w:tcPr>
          <w:p>
            <w:pPr>
              <w:spacing w:after="40"/>
            </w:pPr>
            <w:r>
              <w:rPr>
                <w:sz w:val="19"/>
              </w:rPr>
              <w:t>Windows clipboard</w:t>
            </w:r>
          </w:p>
        </w:tc>
        <w:tc>
          <w:tcPr>
            <w:tcW w:type="dxa" w:w="3024"/>
            <w:vAlign w:val="top"/>
          </w:tcPr>
          <w:p>
            <w:pPr>
              <w:spacing w:after="40"/>
            </w:pPr>
            <w:r>
              <w:rPr>
                <w:sz w:val="19"/>
              </w:rPr>
              <w:t>Rich text and plain text</w:t>
            </w:r>
          </w:p>
        </w:tc>
        <w:tc>
          <w:tcPr>
            <w:tcW w:type="dxa" w:w="3168"/>
            <w:vAlign w:val="top"/>
          </w:tcPr>
          <w:p>
            <w:pPr>
              <w:spacing w:after="40"/>
            </w:pPr>
            <w:r>
              <w:rPr>
                <w:sz w:val="19"/>
              </w:rPr>
              <w:t>Electron clipboard API</w:t>
            </w:r>
          </w:p>
        </w:tc>
      </w:tr>
      <w:tr>
        <w:tc>
          <w:tcPr>
            <w:tcW w:type="dxa" w:w="3168"/>
            <w:vAlign w:val="top"/>
          </w:tcPr>
          <w:p>
            <w:pPr>
              <w:spacing w:after="40"/>
            </w:pPr>
            <w:r>
              <w:rPr>
                <w:sz w:val="19"/>
              </w:rPr>
              <w:t>Windows spell checker</w:t>
            </w:r>
          </w:p>
        </w:tc>
        <w:tc>
          <w:tcPr>
            <w:tcW w:type="dxa" w:w="3024"/>
            <w:vAlign w:val="top"/>
          </w:tcPr>
          <w:p>
            <w:pPr>
              <w:spacing w:after="40"/>
            </w:pPr>
            <w:r>
              <w:rPr>
                <w:sz w:val="19"/>
              </w:rPr>
              <w:t>Underline and suggestions</w:t>
            </w:r>
          </w:p>
        </w:tc>
        <w:tc>
          <w:tcPr>
            <w:tcW w:type="dxa" w:w="3168"/>
            <w:vAlign w:val="top"/>
          </w:tcPr>
          <w:p>
            <w:pPr>
              <w:spacing w:after="40"/>
            </w:pPr>
            <w:r>
              <w:rPr>
                <w:sz w:val="19"/>
              </w:rPr>
              <w:t>Electron spellchecker</w:t>
            </w:r>
          </w:p>
        </w:tc>
      </w:tr>
      <w:tr>
        <w:tc>
          <w:tcPr>
            <w:tcW w:type="dxa" w:w="3168"/>
            <w:vAlign w:val="top"/>
          </w:tcPr>
          <w:p>
            <w:pPr>
              <w:spacing w:after="40"/>
            </w:pPr>
            <w:r>
              <w:rPr>
                <w:sz w:val="19"/>
              </w:rPr>
              <w:t>DPAPI</w:t>
            </w:r>
          </w:p>
        </w:tc>
        <w:tc>
          <w:tcPr>
            <w:tcW w:type="dxa" w:w="3024"/>
            <w:vAlign w:val="top"/>
          </w:tcPr>
          <w:p>
            <w:pPr>
              <w:spacing w:after="40"/>
            </w:pPr>
            <w:r>
              <w:rPr>
                <w:sz w:val="19"/>
              </w:rPr>
              <w:t>Encrypt saved signatures</w:t>
            </w:r>
          </w:p>
        </w:tc>
        <w:tc>
          <w:tcPr>
            <w:tcW w:type="dxa" w:w="3168"/>
            <w:vAlign w:val="top"/>
          </w:tcPr>
          <w:p>
            <w:pPr>
              <w:spacing w:after="40"/>
            </w:pPr>
            <w:r>
              <w:rPr>
                <w:sz w:val="19"/>
              </w:rPr>
              <w:t>Electron safeStorage</w:t>
            </w:r>
          </w:p>
        </w:tc>
      </w:tr>
      <w:tr>
        <w:tc>
          <w:tcPr>
            <w:tcW w:type="dxa" w:w="3168"/>
            <w:vAlign w:val="top"/>
          </w:tcPr>
          <w:p>
            <w:pPr>
              <w:spacing w:after="40"/>
            </w:pPr>
            <w:r>
              <w:rPr>
                <w:sz w:val="19"/>
              </w:rPr>
              <w:t>File Explorer</w:t>
            </w:r>
          </w:p>
        </w:tc>
        <w:tc>
          <w:tcPr>
            <w:tcW w:type="dxa" w:w="3024"/>
            <w:vAlign w:val="top"/>
          </w:tcPr>
          <w:p>
            <w:pPr>
              <w:spacing w:after="40"/>
            </w:pPr>
            <w:r>
              <w:rPr>
                <w:sz w:val="19"/>
              </w:rPr>
              <w:t>Open .obk files by double-click</w:t>
            </w:r>
          </w:p>
        </w:tc>
        <w:tc>
          <w:tcPr>
            <w:tcW w:type="dxa" w:w="3168"/>
            <w:vAlign w:val="top"/>
          </w:tcPr>
          <w:p>
            <w:pPr>
              <w:spacing w:after="40"/>
            </w:pPr>
            <w:r>
              <w:rPr>
                <w:sz w:val="19"/>
              </w:rPr>
              <w:t>MSIX file-type association</w:t>
            </w:r>
          </w:p>
        </w:tc>
      </w:tr>
    </w:tbl>
    <w:p>
      <w:pPr>
        <w:spacing w:after="40"/>
      </w:pPr>
    </w:p>
    <w:p>
      <w:pPr>
        <w:pStyle w:val="Heading2"/>
      </w:pPr>
      <w:r>
        <w:t>10.4 Software libraries</w:t>
      </w:r>
    </w:p>
    <w:tbl>
      <w:tblPr>
        <w:tblStyle w:val="TableGrid"/>
        <w:tblW w:type="auto" w:w="0"/>
        <w:tblLayout w:type="fixed"/>
        <w:tblLook w:firstColumn="1" w:firstRow="1" w:lastColumn="0" w:lastRow="0" w:noHBand="0" w:noVBand="1" w:val="04A0"/>
      </w:tblPr>
      <w:tblGrid>
        <w:gridCol w:w="1872"/>
        <w:gridCol w:w="2448"/>
        <w:gridCol w:w="2304"/>
        <w:gridCol w:w="2736"/>
      </w:tblGrid>
      <w:tr>
        <w:trPr>
          <w:tblHeader w:val="true"/>
        </w:trPr>
        <w:tc>
          <w:tcPr>
            <w:tcW w:type="dxa" w:w="1872"/>
            <w:shd w:val="clear" w:color="auto" w:fill="D9E2F3"/>
          </w:tcPr>
          <w:p>
            <w:r/>
            <w:r>
              <w:rPr>
                <w:b/>
                <w:sz w:val="19"/>
              </w:rPr>
              <w:t>Library</w:t>
            </w:r>
          </w:p>
        </w:tc>
        <w:tc>
          <w:tcPr>
            <w:tcW w:type="dxa" w:w="2448"/>
            <w:shd w:val="clear" w:color="auto" w:fill="D9E2F3"/>
          </w:tcPr>
          <w:p>
            <w:r/>
            <w:r>
              <w:rPr>
                <w:b/>
                <w:sz w:val="19"/>
              </w:rPr>
              <w:t>Used for</w:t>
            </w:r>
          </w:p>
        </w:tc>
        <w:tc>
          <w:tcPr>
            <w:tcW w:type="dxa" w:w="2304"/>
            <w:shd w:val="clear" w:color="auto" w:fill="D9E2F3"/>
          </w:tcPr>
          <w:p>
            <w:r/>
            <w:r>
              <w:rPr>
                <w:b/>
                <w:sz w:val="19"/>
              </w:rPr>
              <w:t>License</w:t>
            </w:r>
          </w:p>
        </w:tc>
        <w:tc>
          <w:tcPr>
            <w:tcW w:type="dxa" w:w="2736"/>
            <w:shd w:val="clear" w:color="auto" w:fill="D9E2F3"/>
          </w:tcPr>
          <w:p>
            <w:r/>
            <w:r>
              <w:rPr>
                <w:b/>
                <w:sz w:val="19"/>
              </w:rPr>
              <w:t>Source</w:t>
            </w:r>
          </w:p>
        </w:tc>
      </w:tr>
      <w:tr>
        <w:tc>
          <w:tcPr>
            <w:tcW w:type="dxa" w:w="1872"/>
            <w:vAlign w:val="top"/>
          </w:tcPr>
          <w:p>
            <w:pPr>
              <w:spacing w:after="40"/>
            </w:pPr>
            <w:r>
              <w:rPr>
                <w:sz w:val="19"/>
              </w:rPr>
              <w:t>Electron</w:t>
            </w:r>
          </w:p>
        </w:tc>
        <w:tc>
          <w:tcPr>
            <w:tcW w:type="dxa" w:w="2448"/>
            <w:vAlign w:val="top"/>
          </w:tcPr>
          <w:p>
            <w:pPr>
              <w:spacing w:after="40"/>
            </w:pPr>
            <w:r>
              <w:rPr>
                <w:sz w:val="19"/>
              </w:rPr>
              <w:t>App runtime</w:t>
            </w:r>
          </w:p>
        </w:tc>
        <w:tc>
          <w:tcPr>
            <w:tcW w:type="dxa" w:w="2304"/>
            <w:vAlign w:val="top"/>
          </w:tcPr>
          <w:p>
            <w:pPr>
              <w:spacing w:after="40"/>
            </w:pPr>
            <w:r>
              <w:rPr>
                <w:sz w:val="19"/>
              </w:rPr>
              <w:t>MIT</w:t>
            </w:r>
          </w:p>
        </w:tc>
        <w:tc>
          <w:tcPr>
            <w:tcW w:type="dxa" w:w="2736"/>
            <w:vAlign w:val="top"/>
          </w:tcPr>
          <w:p>
            <w:pPr>
              <w:spacing w:after="40"/>
            </w:pPr>
            <w:r>
              <w:rPr>
                <w:sz w:val="19"/>
              </w:rPr>
              <w:t>electronjs.org</w:t>
            </w:r>
          </w:p>
        </w:tc>
      </w:tr>
      <w:tr>
        <w:tc>
          <w:tcPr>
            <w:tcW w:type="dxa" w:w="1872"/>
            <w:vAlign w:val="top"/>
          </w:tcPr>
          <w:p>
            <w:pPr>
              <w:spacing w:after="40"/>
            </w:pPr>
            <w:r>
              <w:rPr>
                <w:sz w:val="19"/>
              </w:rPr>
              <w:t>React</w:t>
            </w:r>
          </w:p>
        </w:tc>
        <w:tc>
          <w:tcPr>
            <w:tcW w:type="dxa" w:w="2448"/>
            <w:vAlign w:val="top"/>
          </w:tcPr>
          <w:p>
            <w:pPr>
              <w:spacing w:after="40"/>
            </w:pPr>
            <w:r>
              <w:rPr>
                <w:sz w:val="19"/>
              </w:rPr>
              <w:t>Interface</w:t>
            </w:r>
          </w:p>
        </w:tc>
        <w:tc>
          <w:tcPr>
            <w:tcW w:type="dxa" w:w="2304"/>
            <w:vAlign w:val="top"/>
          </w:tcPr>
          <w:p>
            <w:pPr>
              <w:spacing w:after="40"/>
            </w:pPr>
            <w:r>
              <w:rPr>
                <w:sz w:val="19"/>
              </w:rPr>
              <w:t>MIT</w:t>
            </w:r>
          </w:p>
        </w:tc>
        <w:tc>
          <w:tcPr>
            <w:tcW w:type="dxa" w:w="2736"/>
            <w:vAlign w:val="top"/>
          </w:tcPr>
          <w:p>
            <w:pPr>
              <w:spacing w:after="40"/>
            </w:pPr>
            <w:r>
              <w:rPr>
                <w:sz w:val="19"/>
              </w:rPr>
              <w:t>react.dev</w:t>
            </w:r>
          </w:p>
        </w:tc>
      </w:tr>
      <w:tr>
        <w:tc>
          <w:tcPr>
            <w:tcW w:type="dxa" w:w="1872"/>
            <w:vAlign w:val="top"/>
          </w:tcPr>
          <w:p>
            <w:pPr>
              <w:spacing w:after="40"/>
            </w:pPr>
            <w:r>
              <w:rPr>
                <w:sz w:val="19"/>
              </w:rPr>
              <w:t>ProseMirror</w:t>
            </w:r>
          </w:p>
        </w:tc>
        <w:tc>
          <w:tcPr>
            <w:tcW w:type="dxa" w:w="2448"/>
            <w:vAlign w:val="top"/>
          </w:tcPr>
          <w:p>
            <w:pPr>
              <w:spacing w:after="40"/>
            </w:pPr>
            <w:r>
              <w:rPr>
                <w:sz w:val="19"/>
              </w:rPr>
              <w:t>Editor core (proposed)</w:t>
            </w:r>
          </w:p>
        </w:tc>
        <w:tc>
          <w:tcPr>
            <w:tcW w:type="dxa" w:w="2304"/>
            <w:vAlign w:val="top"/>
          </w:tcPr>
          <w:p>
            <w:pPr>
              <w:spacing w:after="40"/>
            </w:pPr>
            <w:r>
              <w:rPr>
                <w:sz w:val="19"/>
              </w:rPr>
              <w:t>MIT</w:t>
            </w:r>
          </w:p>
        </w:tc>
        <w:tc>
          <w:tcPr>
            <w:tcW w:type="dxa" w:w="2736"/>
            <w:vAlign w:val="top"/>
          </w:tcPr>
          <w:p>
            <w:pPr>
              <w:spacing w:after="40"/>
            </w:pPr>
            <w:r>
              <w:rPr>
                <w:sz w:val="19"/>
              </w:rPr>
              <w:t>prosemirror.net</w:t>
            </w:r>
          </w:p>
        </w:tc>
      </w:tr>
      <w:tr>
        <w:tc>
          <w:tcPr>
            <w:tcW w:type="dxa" w:w="1872"/>
            <w:vAlign w:val="top"/>
          </w:tcPr>
          <w:p>
            <w:pPr>
              <w:spacing w:after="40"/>
            </w:pPr>
            <w:r>
              <w:rPr>
                <w:sz w:val="19"/>
              </w:rPr>
              <w:t>KaTeX</w:t>
            </w:r>
          </w:p>
        </w:tc>
        <w:tc>
          <w:tcPr>
            <w:tcW w:type="dxa" w:w="2448"/>
            <w:vAlign w:val="top"/>
          </w:tcPr>
          <w:p>
            <w:pPr>
              <w:spacing w:after="40"/>
            </w:pPr>
            <w:r>
              <w:rPr>
                <w:sz w:val="19"/>
              </w:rPr>
              <w:t>Formula rendering</w:t>
            </w:r>
          </w:p>
        </w:tc>
        <w:tc>
          <w:tcPr>
            <w:tcW w:type="dxa" w:w="2304"/>
            <w:vAlign w:val="top"/>
          </w:tcPr>
          <w:p>
            <w:pPr>
              <w:spacing w:after="40"/>
            </w:pPr>
            <w:r>
              <w:rPr>
                <w:sz w:val="19"/>
              </w:rPr>
              <w:t>MIT</w:t>
            </w:r>
          </w:p>
        </w:tc>
        <w:tc>
          <w:tcPr>
            <w:tcW w:type="dxa" w:w="2736"/>
            <w:vAlign w:val="top"/>
          </w:tcPr>
          <w:p>
            <w:pPr>
              <w:spacing w:after="40"/>
            </w:pPr>
            <w:r>
              <w:rPr>
                <w:sz w:val="19"/>
              </w:rPr>
              <w:t>katex.org</w:t>
            </w:r>
          </w:p>
        </w:tc>
      </w:tr>
      <w:tr>
        <w:tc>
          <w:tcPr>
            <w:tcW w:type="dxa" w:w="1872"/>
            <w:vAlign w:val="top"/>
          </w:tcPr>
          <w:p>
            <w:pPr>
              <w:spacing w:after="40"/>
            </w:pPr>
            <w:r>
              <w:rPr>
                <w:sz w:val="19"/>
              </w:rPr>
              <w:t>mathml2omml</w:t>
            </w:r>
          </w:p>
        </w:tc>
        <w:tc>
          <w:tcPr>
            <w:tcW w:type="dxa" w:w="2448"/>
            <w:vAlign w:val="top"/>
          </w:tcPr>
          <w:p>
            <w:pPr>
              <w:spacing w:after="40"/>
            </w:pPr>
            <w:r>
              <w:rPr>
                <w:sz w:val="19"/>
              </w:rPr>
              <w:t>Word equations</w:t>
            </w:r>
          </w:p>
        </w:tc>
        <w:tc>
          <w:tcPr>
            <w:tcW w:type="dxa" w:w="2304"/>
            <w:vAlign w:val="top"/>
          </w:tcPr>
          <w:p>
            <w:pPr>
              <w:spacing w:after="40"/>
            </w:pPr>
            <w:r>
              <w:rPr>
                <w:sz w:val="19"/>
              </w:rPr>
              <w:t>LGPL-3.0-or-later</w:t>
            </w:r>
          </w:p>
        </w:tc>
        <w:tc>
          <w:tcPr>
            <w:tcW w:type="dxa" w:w="2736"/>
            <w:vAlign w:val="top"/>
          </w:tcPr>
          <w:p>
            <w:pPr>
              <w:spacing w:after="40"/>
            </w:pPr>
            <w:r>
              <w:rPr>
                <w:sz w:val="19"/>
              </w:rPr>
              <w:t>npmjs.com/package/mathml2omml</w:t>
            </w:r>
          </w:p>
        </w:tc>
      </w:tr>
      <w:tr>
        <w:tc>
          <w:tcPr>
            <w:tcW w:type="dxa" w:w="1872"/>
            <w:vAlign w:val="top"/>
          </w:tcPr>
          <w:p>
            <w:pPr>
              <w:spacing w:after="40"/>
            </w:pPr>
            <w:r>
              <w:rPr>
                <w:sz w:val="19"/>
              </w:rPr>
              <w:t>Mermaid</w:t>
            </w:r>
          </w:p>
        </w:tc>
        <w:tc>
          <w:tcPr>
            <w:tcW w:type="dxa" w:w="2448"/>
            <w:vAlign w:val="top"/>
          </w:tcPr>
          <w:p>
            <w:pPr>
              <w:spacing w:after="40"/>
            </w:pPr>
            <w:r>
              <w:rPr>
                <w:sz w:val="19"/>
              </w:rPr>
              <w:t>Diagram block (proposed)</w:t>
            </w:r>
          </w:p>
        </w:tc>
        <w:tc>
          <w:tcPr>
            <w:tcW w:type="dxa" w:w="2304"/>
            <w:vAlign w:val="top"/>
          </w:tcPr>
          <w:p>
            <w:pPr>
              <w:spacing w:after="40"/>
            </w:pPr>
            <w:r>
              <w:rPr>
                <w:sz w:val="19"/>
              </w:rPr>
              <w:t>MIT (UNVERIFIED)</w:t>
            </w:r>
          </w:p>
        </w:tc>
        <w:tc>
          <w:tcPr>
            <w:tcW w:type="dxa" w:w="2736"/>
            <w:vAlign w:val="top"/>
          </w:tcPr>
          <w:p>
            <w:pPr>
              <w:spacing w:after="40"/>
            </w:pPr>
            <w:r>
              <w:rPr>
                <w:sz w:val="19"/>
              </w:rPr>
              <w:t>mermaid.js.org</w:t>
            </w:r>
          </w:p>
        </w:tc>
      </w:tr>
      <w:tr>
        <w:tc>
          <w:tcPr>
            <w:tcW w:type="dxa" w:w="1872"/>
            <w:vAlign w:val="top"/>
          </w:tcPr>
          <w:p>
            <w:pPr>
              <w:spacing w:after="40"/>
            </w:pPr>
            <w:r>
              <w:rPr>
                <w:sz w:val="19"/>
              </w:rPr>
              <w:t>Bundled fonts</w:t>
            </w:r>
          </w:p>
        </w:tc>
        <w:tc>
          <w:tcPr>
            <w:tcW w:type="dxa" w:w="2448"/>
            <w:vAlign w:val="top"/>
          </w:tcPr>
          <w:p>
            <w:pPr>
              <w:spacing w:after="40"/>
            </w:pPr>
            <w:r>
              <w:rPr>
                <w:sz w:val="19"/>
              </w:rPr>
              <w:t>Text and signatures</w:t>
            </w:r>
          </w:p>
        </w:tc>
        <w:tc>
          <w:tcPr>
            <w:tcW w:type="dxa" w:w="2304"/>
            <w:vAlign w:val="top"/>
          </w:tcPr>
          <w:p>
            <w:pPr>
              <w:spacing w:after="40"/>
            </w:pPr>
            <w:r>
              <w:rPr>
                <w:sz w:val="19"/>
              </w:rPr>
              <w:t xml:space="preserve">See the </w:t>
            </w:r>
            <w:r>
              <w:rPr>
                <w:i/>
                <w:sz w:val="19"/>
              </w:rPr>
              <w:t>Fonts reference</w:t>
            </w:r>
          </w:p>
        </w:tc>
        <w:tc>
          <w:tcPr>
            <w:tcW w:type="dxa" w:w="2736"/>
            <w:vAlign w:val="top"/>
          </w:tcPr>
          <w:p>
            <w:pPr>
              <w:spacing w:after="40"/>
            </w:pPr>
            <w:r>
              <w:rPr>
                <w:sz w:val="19"/>
              </w:rPr>
              <w:t>Each font's license file</w:t>
            </w:r>
          </w:p>
        </w:tc>
      </w:tr>
    </w:tbl>
    <w:p>
      <w:pPr>
        <w:spacing w:after="40"/>
      </w:pPr>
    </w:p>
    <w:p>
      <w:r>
        <w:rPr>
          <w:b/>
          <w:color w:val="B00000"/>
        </w:rPr>
        <w:t xml:space="preserve">UNVERIFIED: </w:t>
      </w:r>
      <w:r>
        <w:t>Licenses other than mathml2omml (checked on npm, version 0.5.0) are as published by each project, not yet rechecked. Versions are set in the architecture document.</w:t>
      </w:r>
    </w:p>
    <w:p>
      <w:pPr>
        <w:pStyle w:val="Heading2"/>
      </w:pPr>
      <w:r>
        <w:t>10.5 Communications</w:t>
      </w:r>
    </w:p>
    <w:p>
      <w:r>
        <w:t xml:space="preserve">Obelisk makes no network requests itself, and it blocks any request it did not start. Open link hands an http, https, or mailto address to the default browser or mail app after the user confirms; see the </w:t>
      </w:r>
      <w:r>
        <w:rPr>
          <w:i/>
        </w:rPr>
        <w:t>Links reference</w:t>
      </w:r>
      <w:r>
        <w:t>. Store updates are handled by Windows, not by Obelisk.</w:t>
      </w:r>
    </w:p>
    <w:p>
      <w:pPr>
        <w:pStyle w:val="Heading1"/>
      </w:pPr>
      <w:r>
        <w:t>11. Open decisions</w:t>
      </w:r>
    </w:p>
    <w:p>
      <w:r>
        <w:t>Open items use the proposed default until decided. Decided items show the date.</w:t>
      </w:r>
    </w:p>
    <w:tbl>
      <w:tblPr>
        <w:tblStyle w:val="TableGrid"/>
        <w:tblW w:type="auto" w:w="0"/>
        <w:tblLayout w:type="fixed"/>
        <w:tblLook w:firstColumn="1" w:firstRow="1" w:lastColumn="0" w:lastRow="0" w:noHBand="0" w:noVBand="1" w:val="04A0"/>
      </w:tblPr>
      <w:tblGrid>
        <w:gridCol w:w="792"/>
        <w:gridCol w:w="2016"/>
        <w:gridCol w:w="2880"/>
        <w:gridCol w:w="2232"/>
        <w:gridCol w:w="1440"/>
      </w:tblGrid>
      <w:tr>
        <w:trPr>
          <w:tblHeader w:val="true"/>
        </w:trPr>
        <w:tc>
          <w:tcPr>
            <w:tcW w:type="dxa" w:w="792"/>
            <w:shd w:val="clear" w:color="auto" w:fill="D9E2F3"/>
          </w:tcPr>
          <w:p>
            <w:r/>
            <w:r>
              <w:rPr>
                <w:b/>
                <w:sz w:val="19"/>
              </w:rPr>
              <w:t>ID</w:t>
            </w:r>
          </w:p>
        </w:tc>
        <w:tc>
          <w:tcPr>
            <w:tcW w:type="dxa" w:w="2016"/>
            <w:shd w:val="clear" w:color="auto" w:fill="D9E2F3"/>
          </w:tcPr>
          <w:p>
            <w:r/>
            <w:r>
              <w:rPr>
                <w:b/>
                <w:sz w:val="19"/>
              </w:rPr>
              <w:t>Question</w:t>
            </w:r>
          </w:p>
        </w:tc>
        <w:tc>
          <w:tcPr>
            <w:tcW w:type="dxa" w:w="2880"/>
            <w:shd w:val="clear" w:color="auto" w:fill="D9E2F3"/>
          </w:tcPr>
          <w:p>
            <w:r/>
            <w:r>
              <w:rPr>
                <w:b/>
                <w:sz w:val="19"/>
              </w:rPr>
              <w:t>Options</w:t>
            </w:r>
          </w:p>
        </w:tc>
        <w:tc>
          <w:tcPr>
            <w:tcW w:type="dxa" w:w="2232"/>
            <w:shd w:val="clear" w:color="auto" w:fill="D9E2F3"/>
          </w:tcPr>
          <w:p>
            <w:r/>
            <w:r>
              <w:rPr>
                <w:b/>
                <w:sz w:val="19"/>
              </w:rPr>
              <w:t>Proposed default</w:t>
            </w:r>
          </w:p>
        </w:tc>
        <w:tc>
          <w:tcPr>
            <w:tcW w:type="dxa" w:w="1440"/>
            <w:shd w:val="clear" w:color="auto" w:fill="D9E2F3"/>
          </w:tcPr>
          <w:p>
            <w:r/>
            <w:r>
              <w:rPr>
                <w:b/>
                <w:sz w:val="19"/>
              </w:rPr>
              <w:t>Status</w:t>
            </w:r>
          </w:p>
        </w:tc>
      </w:tr>
      <w:tr>
        <w:tc>
          <w:tcPr>
            <w:tcW w:type="dxa" w:w="792"/>
            <w:vAlign w:val="top"/>
          </w:tcPr>
          <w:p>
            <w:pPr>
              <w:spacing w:after="40"/>
            </w:pPr>
            <w:r>
              <w:rPr>
                <w:sz w:val="19"/>
              </w:rPr>
              <w:t>OD-01</w:t>
            </w:r>
          </w:p>
        </w:tc>
        <w:tc>
          <w:tcPr>
            <w:tcW w:type="dxa" w:w="2016"/>
            <w:vAlign w:val="top"/>
          </w:tcPr>
          <w:p>
            <w:pPr>
              <w:spacing w:after="40"/>
            </w:pPr>
            <w:r>
              <w:rPr>
                <w:sz w:val="19"/>
              </w:rPr>
              <w:t>Is the app name "Obelisk" free in Partner Center?</w:t>
            </w:r>
          </w:p>
        </w:tc>
        <w:tc>
          <w:tcPr>
            <w:tcW w:type="dxa" w:w="2880"/>
            <w:vAlign w:val="top"/>
          </w:tcPr>
          <w:p>
            <w:pPr>
              <w:spacing w:after="40"/>
            </w:pPr>
            <w:r>
              <w:rPr>
                <w:sz w:val="19"/>
              </w:rPr>
              <w:t>Reserve Obelisk; or pick another name</w:t>
            </w:r>
          </w:p>
        </w:tc>
        <w:tc>
          <w:tcPr>
            <w:tcW w:type="dxa" w:w="2232"/>
            <w:vAlign w:val="top"/>
          </w:tcPr>
          <w:p>
            <w:pPr>
              <w:spacing w:after="40"/>
            </w:pPr>
            <w:r>
              <w:rPr>
                <w:sz w:val="19"/>
              </w:rPr>
              <w:t>Reserve Obelisk before the manifest is fixed</w:t>
            </w:r>
          </w:p>
        </w:tc>
        <w:tc>
          <w:tcPr>
            <w:tcW w:type="dxa" w:w="1440"/>
            <w:vAlign w:val="top"/>
          </w:tcPr>
          <w:p>
            <w:pPr>
              <w:spacing w:after="40"/>
            </w:pPr>
            <w:r>
              <w:rPr>
                <w:sz w:val="19"/>
              </w:rPr>
              <w:t>Open</w:t>
            </w:r>
          </w:p>
        </w:tc>
      </w:tr>
      <w:tr>
        <w:tc>
          <w:tcPr>
            <w:tcW w:type="dxa" w:w="792"/>
            <w:vAlign w:val="top"/>
          </w:tcPr>
          <w:p>
            <w:pPr>
              <w:spacing w:after="40"/>
            </w:pPr>
            <w:r>
              <w:rPr>
                <w:sz w:val="19"/>
              </w:rPr>
              <w:t>OD-02</w:t>
            </w:r>
          </w:p>
        </w:tc>
        <w:tc>
          <w:tcPr>
            <w:tcW w:type="dxa" w:w="2016"/>
            <w:vAlign w:val="top"/>
          </w:tcPr>
          <w:p>
            <w:pPr>
              <w:spacing w:after="40"/>
            </w:pPr>
            <w:r>
              <w:rPr>
                <w:sz w:val="19"/>
              </w:rPr>
              <w:t>File extension and format version</w:t>
            </w:r>
          </w:p>
        </w:tc>
        <w:tc>
          <w:tcPr>
            <w:tcW w:type="dxa" w:w="2880"/>
            <w:vAlign w:val="top"/>
          </w:tcPr>
          <w:p>
            <w:pPr>
              <w:spacing w:after="40"/>
            </w:pPr>
            <w:r>
              <w:rPr>
                <w:sz w:val="19"/>
              </w:rPr>
              <w:t>.obk, format 1; or another extension</w:t>
            </w:r>
          </w:p>
        </w:tc>
        <w:tc>
          <w:tcPr>
            <w:tcW w:type="dxa" w:w="2232"/>
            <w:vAlign w:val="top"/>
          </w:tcPr>
          <w:p>
            <w:pPr>
              <w:spacing w:after="40"/>
            </w:pPr>
            <w:r>
              <w:rPr>
                <w:sz w:val="19"/>
              </w:rPr>
              <w:t>.obk, format 1, after checking it is not widely used</w:t>
            </w:r>
          </w:p>
        </w:tc>
        <w:tc>
          <w:tcPr>
            <w:tcW w:type="dxa" w:w="1440"/>
            <w:vAlign w:val="top"/>
          </w:tcPr>
          <w:p>
            <w:pPr>
              <w:spacing w:after="40"/>
            </w:pPr>
            <w:r>
              <w:rPr>
                <w:sz w:val="19"/>
              </w:rPr>
              <w:t>Open</w:t>
            </w:r>
          </w:p>
        </w:tc>
      </w:tr>
      <w:tr>
        <w:tc>
          <w:tcPr>
            <w:tcW w:type="dxa" w:w="792"/>
            <w:vAlign w:val="top"/>
          </w:tcPr>
          <w:p>
            <w:pPr>
              <w:spacing w:after="40"/>
            </w:pPr>
            <w:r>
              <w:rPr>
                <w:sz w:val="19"/>
              </w:rPr>
              <w:t>OD-03</w:t>
            </w:r>
          </w:p>
        </w:tc>
        <w:tc>
          <w:tcPr>
            <w:tcW w:type="dxa" w:w="2016"/>
            <w:vAlign w:val="top"/>
          </w:tcPr>
          <w:p>
            <w:pPr>
              <w:spacing w:after="40"/>
            </w:pPr>
            <w:r>
              <w:rPr>
                <w:sz w:val="19"/>
              </w:rPr>
              <w:t>Autosave interval</w:t>
            </w:r>
          </w:p>
        </w:tc>
        <w:tc>
          <w:tcPr>
            <w:tcW w:type="dxa" w:w="2880"/>
            <w:vAlign w:val="top"/>
          </w:tcPr>
          <w:p>
            <w:pPr>
              <w:spacing w:after="40"/>
            </w:pPr>
            <w:r>
              <w:rPr>
                <w:sz w:val="19"/>
              </w:rPr>
              <w:t>15 s (more writes); 30 s; 60 s (more loss)</w:t>
            </w:r>
          </w:p>
        </w:tc>
        <w:tc>
          <w:tcPr>
            <w:tcW w:type="dxa" w:w="2232"/>
            <w:vAlign w:val="top"/>
          </w:tcPr>
          <w:p>
            <w:pPr>
              <w:spacing w:after="40"/>
            </w:pPr>
            <w:r>
              <w:rPr>
                <w:sz w:val="19"/>
              </w:rPr>
              <w:t>Within 30 s of the last edit, as a target</w:t>
            </w:r>
          </w:p>
        </w:tc>
        <w:tc>
          <w:tcPr>
            <w:tcW w:type="dxa" w:w="1440"/>
            <w:vAlign w:val="top"/>
          </w:tcPr>
          <w:p>
            <w:pPr>
              <w:spacing w:after="40"/>
            </w:pPr>
            <w:r>
              <w:rPr>
                <w:sz w:val="19"/>
              </w:rPr>
              <w:t>Open</w:t>
            </w:r>
          </w:p>
        </w:tc>
      </w:tr>
      <w:tr>
        <w:tc>
          <w:tcPr>
            <w:tcW w:type="dxa" w:w="792"/>
            <w:vAlign w:val="top"/>
          </w:tcPr>
          <w:p>
            <w:pPr>
              <w:spacing w:after="40"/>
            </w:pPr>
            <w:r>
              <w:rPr>
                <w:sz w:val="19"/>
              </w:rPr>
              <w:t>OD-04</w:t>
            </w:r>
          </w:p>
        </w:tc>
        <w:tc>
          <w:tcPr>
            <w:tcW w:type="dxa" w:w="2016"/>
            <w:vAlign w:val="top"/>
          </w:tcPr>
          <w:p>
            <w:pPr>
              <w:spacing w:after="40"/>
            </w:pPr>
            <w:r>
              <w:rPr>
                <w:sz w:val="19"/>
              </w:rPr>
              <w:t>What does cell math cover?</w:t>
            </w:r>
          </w:p>
        </w:tc>
        <w:tc>
          <w:tcPr>
            <w:tcW w:type="dxa" w:w="2880"/>
            <w:vAlign w:val="top"/>
          </w:tcPr>
          <w:p>
            <w:pPr>
              <w:spacing w:after="40"/>
            </w:pPr>
            <w:r>
              <w:rPr>
                <w:sz w:val="19"/>
              </w:rPr>
              <w:t>Arithmetic only; spreadsheet functions; KaTeX in cells</w:t>
            </w:r>
          </w:p>
        </w:tc>
        <w:tc>
          <w:tcPr>
            <w:tcW w:type="dxa" w:w="2232"/>
            <w:vAlign w:val="top"/>
          </w:tcPr>
          <w:p>
            <w:pPr>
              <w:spacing w:after="40"/>
            </w:pPr>
            <w:r>
              <w:rPr>
                <w:sz w:val="19"/>
              </w:rPr>
              <w:t>Cell-reference arithmetic only, no named functions</w:t>
            </w:r>
          </w:p>
        </w:tc>
        <w:tc>
          <w:tcPr>
            <w:tcW w:type="dxa" w:w="1440"/>
            <w:vAlign w:val="top"/>
          </w:tcPr>
          <w:p>
            <w:pPr>
              <w:spacing w:after="40"/>
            </w:pPr>
            <w:r>
              <w:rPr>
                <w:sz w:val="19"/>
              </w:rPr>
              <w:t>Decided 2026-10-23</w:t>
            </w:r>
          </w:p>
        </w:tc>
      </w:tr>
      <w:tr>
        <w:tc>
          <w:tcPr>
            <w:tcW w:type="dxa" w:w="792"/>
            <w:vAlign w:val="top"/>
          </w:tcPr>
          <w:p>
            <w:pPr>
              <w:spacing w:after="40"/>
            </w:pPr>
            <w:r>
              <w:rPr>
                <w:sz w:val="19"/>
              </w:rPr>
              <w:t>OD-05</w:t>
            </w:r>
          </w:p>
        </w:tc>
        <w:tc>
          <w:tcPr>
            <w:tcW w:type="dxa" w:w="2016"/>
            <w:vAlign w:val="top"/>
          </w:tcPr>
          <w:p>
            <w:pPr>
              <w:spacing w:after="40"/>
            </w:pPr>
            <w:r>
              <w:rPr>
                <w:sz w:val="19"/>
              </w:rPr>
              <w:t>Diagram engine and syntax</w:t>
            </w:r>
          </w:p>
        </w:tc>
        <w:tc>
          <w:tcPr>
            <w:tcW w:type="dxa" w:w="2880"/>
            <w:vAlign w:val="top"/>
          </w:tcPr>
          <w:p>
            <w:pPr>
              <w:spacing w:after="40"/>
            </w:pPr>
            <w:r>
              <w:rPr>
                <w:sz w:val="19"/>
              </w:rPr>
              <w:t>Mermaid (wide use, large); PlantUML (needs Java); none</w:t>
            </w:r>
          </w:p>
        </w:tc>
        <w:tc>
          <w:tcPr>
            <w:tcW w:type="dxa" w:w="2232"/>
            <w:vAlign w:val="top"/>
          </w:tcPr>
          <w:p>
            <w:pPr>
              <w:spacing w:after="40"/>
            </w:pPr>
            <w:r>
              <w:rPr>
                <w:sz w:val="19"/>
              </w:rPr>
              <w:t>Mermaid, bundled, offline; license to verify</w:t>
            </w:r>
          </w:p>
        </w:tc>
        <w:tc>
          <w:tcPr>
            <w:tcW w:type="dxa" w:w="1440"/>
            <w:vAlign w:val="top"/>
          </w:tcPr>
          <w:p>
            <w:pPr>
              <w:spacing w:after="40"/>
            </w:pPr>
            <w:r>
              <w:rPr>
                <w:sz w:val="19"/>
              </w:rPr>
              <w:t>Open</w:t>
            </w:r>
          </w:p>
        </w:tc>
      </w:tr>
      <w:tr>
        <w:tc>
          <w:tcPr>
            <w:tcW w:type="dxa" w:w="792"/>
            <w:vAlign w:val="top"/>
          </w:tcPr>
          <w:p>
            <w:pPr>
              <w:spacing w:after="40"/>
            </w:pPr>
            <w:r>
              <w:rPr>
                <w:sz w:val="19"/>
              </w:rPr>
              <w:t>OD-06</w:t>
            </w:r>
          </w:p>
        </w:tc>
        <w:tc>
          <w:tcPr>
            <w:tcW w:type="dxa" w:w="2016"/>
            <w:vAlign w:val="top"/>
          </w:tcPr>
          <w:p>
            <w:pPr>
              <w:spacing w:after="40"/>
            </w:pPr>
            <w:r>
              <w:rPr>
                <w:sz w:val="19"/>
              </w:rPr>
              <w:t>Should drop order</w:t>
            </w:r>
          </w:p>
        </w:tc>
        <w:tc>
          <w:tcPr>
            <w:tcW w:type="dxa" w:w="2880"/>
            <w:vAlign w:val="top"/>
          </w:tcPr>
          <w:p>
            <w:pPr>
              <w:spacing w:after="40"/>
            </w:pPr>
            <w:r>
              <w:rPr>
                <w:sz w:val="19"/>
              </w:rPr>
              <w:t>As listed in section 6</w:t>
            </w:r>
          </w:p>
        </w:tc>
        <w:tc>
          <w:tcPr>
            <w:tcW w:type="dxa" w:w="2232"/>
            <w:vAlign w:val="top"/>
          </w:tcPr>
          <w:p>
            <w:pPr>
              <w:spacing w:after="40"/>
            </w:pPr>
            <w:r>
              <w:rPr>
                <w:sz w:val="19"/>
              </w:rPr>
              <w:t>Diagram, drawing pad, signature, Word equations</w:t>
            </w:r>
          </w:p>
        </w:tc>
        <w:tc>
          <w:tcPr>
            <w:tcW w:type="dxa" w:w="1440"/>
            <w:vAlign w:val="top"/>
          </w:tcPr>
          <w:p>
            <w:pPr>
              <w:spacing w:after="40"/>
            </w:pPr>
            <w:r>
              <w:rPr>
                <w:sz w:val="19"/>
              </w:rPr>
              <w:t>Decided 2026-10-23</w:t>
            </w:r>
          </w:p>
        </w:tc>
      </w:tr>
      <w:tr>
        <w:tc>
          <w:tcPr>
            <w:tcW w:type="dxa" w:w="792"/>
            <w:vAlign w:val="top"/>
          </w:tcPr>
          <w:p>
            <w:pPr>
              <w:spacing w:after="40"/>
            </w:pPr>
            <w:r>
              <w:rPr>
                <w:sz w:val="19"/>
              </w:rPr>
              <w:t>OD-07</w:t>
            </w:r>
          </w:p>
        </w:tc>
        <w:tc>
          <w:tcPr>
            <w:tcW w:type="dxa" w:w="2016"/>
            <w:vAlign w:val="top"/>
          </w:tcPr>
          <w:p>
            <w:pPr>
              <w:spacing w:after="40"/>
            </w:pPr>
            <w:r>
              <w:rPr>
                <w:sz w:val="19"/>
              </w:rPr>
              <w:t>Crash safety for never-saved tabs</w:t>
            </w:r>
          </w:p>
        </w:tc>
        <w:tc>
          <w:tcPr>
            <w:tcW w:type="dxa" w:w="2880"/>
            <w:vAlign w:val="top"/>
          </w:tcPr>
          <w:p>
            <w:pPr>
              <w:spacing w:after="40"/>
            </w:pPr>
            <w:r>
              <w:rPr>
                <w:sz w:val="19"/>
              </w:rPr>
              <w:t>None; recovery copy in app data</w:t>
            </w:r>
          </w:p>
        </w:tc>
        <w:tc>
          <w:tcPr>
            <w:tcW w:type="dxa" w:w="2232"/>
            <w:vAlign w:val="top"/>
          </w:tcPr>
          <w:p>
            <w:pPr>
              <w:spacing w:after="40"/>
            </w:pPr>
            <w:r>
              <w:rPr>
                <w:sz w:val="19"/>
              </w:rPr>
              <w:t>Should: recovery copy every 30 s</w:t>
            </w:r>
          </w:p>
        </w:tc>
        <w:tc>
          <w:tcPr>
            <w:tcW w:type="dxa" w:w="1440"/>
            <w:vAlign w:val="top"/>
          </w:tcPr>
          <w:p>
            <w:pPr>
              <w:spacing w:after="40"/>
            </w:pPr>
            <w:r>
              <w:rPr>
                <w:sz w:val="19"/>
              </w:rPr>
              <w:t>Decided 2026-10-23</w:t>
            </w:r>
          </w:p>
        </w:tc>
      </w:tr>
      <w:tr>
        <w:tc>
          <w:tcPr>
            <w:tcW w:type="dxa" w:w="792"/>
            <w:vAlign w:val="top"/>
          </w:tcPr>
          <w:p>
            <w:pPr>
              <w:spacing w:after="40"/>
            </w:pPr>
            <w:r>
              <w:rPr>
                <w:sz w:val="19"/>
              </w:rPr>
              <w:t>OD-08</w:t>
            </w:r>
          </w:p>
        </w:tc>
        <w:tc>
          <w:tcPr>
            <w:tcW w:type="dxa" w:w="2016"/>
            <w:vAlign w:val="top"/>
          </w:tcPr>
          <w:p>
            <w:pPr>
              <w:spacing w:after="40"/>
            </w:pPr>
            <w:r>
              <w:rPr>
                <w:sz w:val="19"/>
              </w:rPr>
              <w:t>Exact bundled fonts and licenses</w:t>
            </w:r>
          </w:p>
        </w:tc>
        <w:tc>
          <w:tcPr>
            <w:tcW w:type="dxa" w:w="2880"/>
            <w:vAlign w:val="top"/>
          </w:tcPr>
          <w:p>
            <w:pPr>
              <w:spacing w:after="40"/>
            </w:pPr>
            <w:r>
              <w:rPr>
                <w:sz w:val="19"/>
              </w:rPr>
              <w:t>Full LibreOffice Latin set; OFL-only subset</w:t>
            </w:r>
          </w:p>
        </w:tc>
        <w:tc>
          <w:tcPr>
            <w:tcW w:type="dxa" w:w="2232"/>
            <w:vAlign w:val="top"/>
          </w:tcPr>
          <w:p>
            <w:pPr>
              <w:spacing w:after="40"/>
            </w:pPr>
            <w:r>
              <w:rPr>
                <w:sz w:val="19"/>
              </w:rPr>
              <w:t>LibreOffice Latin set plus Dancing Script, each license checked</w:t>
            </w:r>
          </w:p>
        </w:tc>
        <w:tc>
          <w:tcPr>
            <w:tcW w:type="dxa" w:w="1440"/>
            <w:vAlign w:val="top"/>
          </w:tcPr>
          <w:p>
            <w:pPr>
              <w:spacing w:after="40"/>
            </w:pPr>
            <w:r>
              <w:rPr>
                <w:sz w:val="19"/>
              </w:rPr>
              <w:t>Open</w:t>
            </w:r>
          </w:p>
        </w:tc>
      </w:tr>
      <w:tr>
        <w:tc>
          <w:tcPr>
            <w:tcW w:type="dxa" w:w="792"/>
            <w:vAlign w:val="top"/>
          </w:tcPr>
          <w:p>
            <w:pPr>
              <w:spacing w:after="40"/>
            </w:pPr>
            <w:r>
              <w:rPr>
                <w:sz w:val="19"/>
              </w:rPr>
              <w:t>OD-09</w:t>
            </w:r>
          </w:p>
        </w:tc>
        <w:tc>
          <w:tcPr>
            <w:tcW w:type="dxa" w:w="2016"/>
            <w:vAlign w:val="top"/>
          </w:tcPr>
          <w:p>
            <w:pPr>
              <w:spacing w:after="40"/>
            </w:pPr>
            <w:r>
              <w:rPr>
                <w:sz w:val="19"/>
              </w:rPr>
              <w:t>Theme options</w:t>
            </w:r>
          </w:p>
        </w:tc>
        <w:tc>
          <w:tcPr>
            <w:tcW w:type="dxa" w:w="2880"/>
            <w:vAlign w:val="top"/>
          </w:tcPr>
          <w:p>
            <w:pPr>
              <w:spacing w:after="40"/>
            </w:pPr>
            <w:r>
              <w:rPr>
                <w:sz w:val="19"/>
              </w:rPr>
              <w:t>Light and Dark; plus Match Windows</w:t>
            </w:r>
          </w:p>
        </w:tc>
        <w:tc>
          <w:tcPr>
            <w:tcW w:type="dxa" w:w="2232"/>
            <w:vAlign w:val="top"/>
          </w:tcPr>
          <w:p>
            <w:pPr>
              <w:spacing w:after="40"/>
            </w:pPr>
            <w:r>
              <w:rPr>
                <w:sz w:val="19"/>
              </w:rPr>
              <w:t>Light, Dark, Match Windows (default)</w:t>
            </w:r>
          </w:p>
        </w:tc>
        <w:tc>
          <w:tcPr>
            <w:tcW w:type="dxa" w:w="1440"/>
            <w:vAlign w:val="top"/>
          </w:tcPr>
          <w:p>
            <w:pPr>
              <w:spacing w:after="40"/>
            </w:pPr>
            <w:r>
              <w:rPr>
                <w:sz w:val="19"/>
              </w:rPr>
              <w:t>Open</w:t>
            </w:r>
          </w:p>
        </w:tc>
      </w:tr>
      <w:tr>
        <w:tc>
          <w:tcPr>
            <w:tcW w:type="dxa" w:w="792"/>
            <w:vAlign w:val="top"/>
          </w:tcPr>
          <w:p>
            <w:pPr>
              <w:spacing w:after="40"/>
            </w:pPr>
            <w:r>
              <w:rPr>
                <w:sz w:val="19"/>
              </w:rPr>
              <w:t>OD-10</w:t>
            </w:r>
          </w:p>
        </w:tc>
        <w:tc>
          <w:tcPr>
            <w:tcW w:type="dxa" w:w="2016"/>
            <w:vAlign w:val="top"/>
          </w:tcPr>
          <w:p>
            <w:pPr>
              <w:spacing w:after="40"/>
            </w:pPr>
            <w:r>
              <w:rPr>
                <w:sz w:val="19"/>
              </w:rPr>
              <w:t>Key choices</w:t>
            </w:r>
          </w:p>
        </w:tc>
        <w:tc>
          <w:tcPr>
            <w:tcW w:type="dxa" w:w="2880"/>
            <w:vAlign w:val="top"/>
          </w:tcPr>
          <w:p>
            <w:pPr>
              <w:spacing w:after="40"/>
            </w:pPr>
            <w:r>
              <w:rPr>
                <w:sz w:val="19"/>
              </w:rPr>
              <w:t>Ctrl+Space only; Ctrl+Space plus Ctrl+\</w:t>
            </w:r>
          </w:p>
        </w:tc>
        <w:tc>
          <w:tcPr>
            <w:tcW w:type="dxa" w:w="2232"/>
            <w:vAlign w:val="top"/>
          </w:tcPr>
          <w:p>
            <w:pPr>
              <w:spacing w:after="40"/>
            </w:pPr>
            <w:r>
              <w:rPr>
                <w:sz w:val="19"/>
              </w:rPr>
              <w:t>Ctrl+Space, alternate Ctrl+\; Ctrl+Shift+V, Ctrl+Shift+X, Ctrl+U</w:t>
            </w:r>
          </w:p>
        </w:tc>
        <w:tc>
          <w:tcPr>
            <w:tcW w:type="dxa" w:w="1440"/>
            <w:vAlign w:val="top"/>
          </w:tcPr>
          <w:p>
            <w:pPr>
              <w:spacing w:after="40"/>
            </w:pPr>
            <w:r>
              <w:rPr>
                <w:sz w:val="19"/>
              </w:rPr>
              <w:t>Decided 2026-10-23</w:t>
            </w:r>
          </w:p>
        </w:tc>
      </w:tr>
      <w:tr>
        <w:tc>
          <w:tcPr>
            <w:tcW w:type="dxa" w:w="792"/>
            <w:vAlign w:val="top"/>
          </w:tcPr>
          <w:p>
            <w:pPr>
              <w:spacing w:after="40"/>
            </w:pPr>
            <w:r>
              <w:rPr>
                <w:sz w:val="19"/>
              </w:rPr>
              <w:t>OD-11</w:t>
            </w:r>
          </w:p>
        </w:tc>
        <w:tc>
          <w:tcPr>
            <w:tcW w:type="dxa" w:w="2016"/>
            <w:vAlign w:val="top"/>
          </w:tcPr>
          <w:p>
            <w:pPr>
              <w:spacing w:after="40"/>
            </w:pPr>
            <w:r>
              <w:rPr>
                <w:sz w:val="19"/>
              </w:rPr>
              <w:t>Supported Windows versions</w:t>
            </w:r>
          </w:p>
        </w:tc>
        <w:tc>
          <w:tcPr>
            <w:tcW w:type="dxa" w:w="2880"/>
            <w:vAlign w:val="top"/>
          </w:tcPr>
          <w:p>
            <w:pPr>
              <w:spacing w:after="40"/>
            </w:pPr>
            <w:r>
              <w:rPr>
                <w:sz w:val="19"/>
              </w:rPr>
              <w:t>Windows 11 only; plus Windows 10 22H2</w:t>
            </w:r>
          </w:p>
        </w:tc>
        <w:tc>
          <w:tcPr>
            <w:tcW w:type="dxa" w:w="2232"/>
            <w:vAlign w:val="top"/>
          </w:tcPr>
          <w:p>
            <w:pPr>
              <w:spacing w:after="40"/>
            </w:pPr>
            <w:r>
              <w:rPr>
                <w:sz w:val="19"/>
              </w:rPr>
              <w:t>Windows 11 and Windows 10 22H2, x64</w:t>
            </w:r>
          </w:p>
        </w:tc>
        <w:tc>
          <w:tcPr>
            <w:tcW w:type="dxa" w:w="1440"/>
            <w:vAlign w:val="top"/>
          </w:tcPr>
          <w:p>
            <w:pPr>
              <w:spacing w:after="40"/>
            </w:pPr>
            <w:r>
              <w:rPr>
                <w:sz w:val="19"/>
              </w:rPr>
              <w:t>Open</w:t>
            </w:r>
          </w:p>
        </w:tc>
      </w:tr>
      <w:tr>
        <w:tc>
          <w:tcPr>
            <w:tcW w:type="dxa" w:w="792"/>
            <w:vAlign w:val="top"/>
          </w:tcPr>
          <w:p>
            <w:pPr>
              <w:spacing w:after="40"/>
            </w:pPr>
            <w:r>
              <w:rPr>
                <w:sz w:val="19"/>
              </w:rPr>
              <w:t>OD-12</w:t>
            </w:r>
          </w:p>
        </w:tc>
        <w:tc>
          <w:tcPr>
            <w:tcW w:type="dxa" w:w="2016"/>
            <w:vAlign w:val="top"/>
          </w:tcPr>
          <w:p>
            <w:pPr>
              <w:spacing w:after="40"/>
            </w:pPr>
            <w:r>
              <w:rPr>
                <w:sz w:val="19"/>
              </w:rPr>
              <w:t>Open from File Explorer</w:t>
            </w:r>
          </w:p>
        </w:tc>
        <w:tc>
          <w:tcPr>
            <w:tcW w:type="dxa" w:w="2880"/>
            <w:vAlign w:val="top"/>
          </w:tcPr>
          <w:p>
            <w:pPr>
              <w:spacing w:after="40"/>
            </w:pPr>
            <w:r>
              <w:rPr>
                <w:sz w:val="19"/>
              </w:rPr>
              <w:t>Not in 1.0; Should with single instance</w:t>
            </w:r>
          </w:p>
        </w:tc>
        <w:tc>
          <w:tcPr>
            <w:tcW w:type="dxa" w:w="2232"/>
            <w:vAlign w:val="top"/>
          </w:tcPr>
          <w:p>
            <w:pPr>
              <w:spacing w:after="40"/>
            </w:pPr>
            <w:r>
              <w:rPr>
                <w:sz w:val="19"/>
              </w:rPr>
              <w:t>Should: one window, new tab per file</w:t>
            </w:r>
          </w:p>
        </w:tc>
        <w:tc>
          <w:tcPr>
            <w:tcW w:type="dxa" w:w="1440"/>
            <w:vAlign w:val="top"/>
          </w:tcPr>
          <w:p>
            <w:pPr>
              <w:spacing w:after="40"/>
            </w:pPr>
            <w:r>
              <w:rPr>
                <w:sz w:val="19"/>
              </w:rPr>
              <w:t>Decided 2026-10-23</w:t>
            </w:r>
          </w:p>
        </w:tc>
      </w:tr>
      <w:tr>
        <w:tc>
          <w:tcPr>
            <w:tcW w:type="dxa" w:w="792"/>
            <w:vAlign w:val="top"/>
          </w:tcPr>
          <w:p>
            <w:pPr>
              <w:spacing w:after="40"/>
            </w:pPr>
            <w:r>
              <w:rPr>
                <w:sz w:val="19"/>
              </w:rPr>
              <w:t>OD-13</w:t>
            </w:r>
          </w:p>
        </w:tc>
        <w:tc>
          <w:tcPr>
            <w:tcW w:type="dxa" w:w="2016"/>
            <w:vAlign w:val="top"/>
          </w:tcPr>
          <w:p>
            <w:pPr>
              <w:spacing w:after="40"/>
            </w:pPr>
            <w:r>
              <w:rPr>
                <w:sz w:val="19"/>
              </w:rPr>
              <w:t>Do table references follow row and column insert and delete?</w:t>
            </w:r>
          </w:p>
        </w:tc>
        <w:tc>
          <w:tcPr>
            <w:tcW w:type="dxa" w:w="2880"/>
            <w:vAlign w:val="top"/>
          </w:tcPr>
          <w:p>
            <w:pPr>
              <w:spacing w:after="40"/>
            </w:pPr>
            <w:r>
              <w:rPr>
                <w:sz w:val="19"/>
              </w:rPr>
              <w:t>Rewrite them; keep them static</w:t>
            </w:r>
          </w:p>
        </w:tc>
        <w:tc>
          <w:tcPr>
            <w:tcW w:type="dxa" w:w="2232"/>
            <w:vAlign w:val="top"/>
          </w:tcPr>
          <w:p>
            <w:pPr>
              <w:spacing w:after="40"/>
            </w:pPr>
            <w:r>
              <w:rPr>
                <w:sz w:val="19"/>
              </w:rPr>
              <w:t>Rewrite them; a reference to a deleted cell becomes #REF!</w:t>
            </w:r>
          </w:p>
        </w:tc>
        <w:tc>
          <w:tcPr>
            <w:tcW w:type="dxa" w:w="1440"/>
            <w:vAlign w:val="top"/>
          </w:tcPr>
          <w:p>
            <w:pPr>
              <w:spacing w:after="40"/>
            </w:pPr>
            <w:r>
              <w:rPr>
                <w:sz w:val="19"/>
              </w:rPr>
              <w:t>Decided 2026-10-23</w:t>
            </w:r>
          </w:p>
        </w:tc>
      </w:tr>
      <w:tr>
        <w:tc>
          <w:tcPr>
            <w:tcW w:type="dxa" w:w="792"/>
            <w:vAlign w:val="top"/>
          </w:tcPr>
          <w:p>
            <w:pPr>
              <w:spacing w:after="40"/>
            </w:pPr>
            <w:r>
              <w:rPr>
                <w:sz w:val="19"/>
              </w:rPr>
              <w:t>OD-14</w:t>
            </w:r>
          </w:p>
        </w:tc>
        <w:tc>
          <w:tcPr>
            <w:tcW w:type="dxa" w:w="2016"/>
            <w:vAlign w:val="top"/>
          </w:tcPr>
          <w:p>
            <w:pPr>
              <w:spacing w:after="40"/>
            </w:pPr>
            <w:r>
              <w:rPr>
                <w:sz w:val="19"/>
              </w:rPr>
              <w:t>How are other format versions opened?</w:t>
            </w:r>
          </w:p>
        </w:tc>
        <w:tc>
          <w:tcPr>
            <w:tcW w:type="dxa" w:w="2880"/>
            <w:vAlign w:val="top"/>
          </w:tcPr>
          <w:p>
            <w:pPr>
              <w:spacing w:after="40"/>
            </w:pPr>
            <w:r>
              <w:rPr>
                <w:sz w:val="19"/>
              </w:rPr>
              <w:t>Refuse every other version; convert older ones</w:t>
            </w:r>
          </w:p>
        </w:tc>
        <w:tc>
          <w:tcPr>
            <w:tcW w:type="dxa" w:w="2232"/>
            <w:vAlign w:val="top"/>
          </w:tcPr>
          <w:p>
            <w:pPr>
              <w:spacing w:after="40"/>
            </w:pPr>
            <w:r>
              <w:rPr>
                <w:sz w:val="19"/>
              </w:rPr>
              <w:t>Convert older versions on open, refuse newer ones, and confirm before the first save upgrades a file</w:t>
            </w:r>
          </w:p>
        </w:tc>
        <w:tc>
          <w:tcPr>
            <w:tcW w:type="dxa" w:w="1440"/>
            <w:vAlign w:val="top"/>
          </w:tcPr>
          <w:p>
            <w:pPr>
              <w:spacing w:after="40"/>
            </w:pPr>
            <w:r>
              <w:rPr>
                <w:sz w:val="19"/>
              </w:rPr>
              <w:t>Decided 2026-10-23</w:t>
            </w:r>
          </w:p>
        </w:tc>
      </w:tr>
      <w:tr>
        <w:tc>
          <w:tcPr>
            <w:tcW w:type="dxa" w:w="792"/>
            <w:vAlign w:val="top"/>
          </w:tcPr>
          <w:p>
            <w:pPr>
              <w:spacing w:after="40"/>
            </w:pPr>
            <w:r>
              <w:rPr>
                <w:sz w:val="19"/>
              </w:rPr>
              <w:t>OD-15</w:t>
            </w:r>
          </w:p>
        </w:tc>
        <w:tc>
          <w:tcPr>
            <w:tcW w:type="dxa" w:w="2016"/>
            <w:vAlign w:val="top"/>
          </w:tcPr>
          <w:p>
            <w:pPr>
              <w:spacing w:after="40"/>
            </w:pPr>
            <w:r>
              <w:rPr>
                <w:sz w:val="19"/>
              </w:rPr>
              <w:t>How are saved signatures stored?</w:t>
            </w:r>
          </w:p>
        </w:tc>
        <w:tc>
          <w:tcPr>
            <w:tcW w:type="dxa" w:w="2880"/>
            <w:vAlign w:val="top"/>
          </w:tcPr>
          <w:p>
            <w:pPr>
              <w:spacing w:after="40"/>
            </w:pPr>
            <w:r>
              <w:rPr>
                <w:sz w:val="19"/>
              </w:rPr>
              <w:t>A PNG for every kind; strokes or text by kind</w:t>
            </w:r>
          </w:p>
        </w:tc>
        <w:tc>
          <w:tcPr>
            <w:tcW w:type="dxa" w:w="2232"/>
            <w:vAlign w:val="top"/>
          </w:tcPr>
          <w:p>
            <w:pPr>
              <w:spacing w:after="40"/>
            </w:pPr>
            <w:r>
              <w:rPr>
                <w:sz w:val="19"/>
              </w:rPr>
              <w:t>A PNG for every kind, one encrypted file each</w:t>
            </w:r>
          </w:p>
        </w:tc>
        <w:tc>
          <w:tcPr>
            <w:tcW w:type="dxa" w:w="1440"/>
            <w:vAlign w:val="top"/>
          </w:tcPr>
          <w:p>
            <w:pPr>
              <w:spacing w:after="40"/>
            </w:pPr>
            <w:r>
              <w:rPr>
                <w:sz w:val="19"/>
              </w:rPr>
              <w:t>Decided 2026-10-23</w:t>
            </w:r>
          </w:p>
        </w:tc>
      </w:tr>
      <w:tr>
        <w:tc>
          <w:tcPr>
            <w:tcW w:type="dxa" w:w="792"/>
            <w:vAlign w:val="top"/>
          </w:tcPr>
          <w:p>
            <w:pPr>
              <w:spacing w:after="40"/>
            </w:pPr>
            <w:r>
              <w:rPr>
                <w:sz w:val="19"/>
              </w:rPr>
              <w:t>OD-16</w:t>
            </w:r>
          </w:p>
        </w:tc>
        <w:tc>
          <w:tcPr>
            <w:tcW w:type="dxa" w:w="2016"/>
            <w:vAlign w:val="top"/>
          </w:tcPr>
          <w:p>
            <w:pPr>
              <w:spacing w:after="40"/>
            </w:pPr>
            <w:r>
              <w:rPr>
                <w:sz w:val="19"/>
              </w:rPr>
              <w:t>A recovery copy neither restored nor discarded</w:t>
            </w:r>
          </w:p>
        </w:tc>
        <w:tc>
          <w:tcPr>
            <w:tcW w:type="dxa" w:w="2880"/>
            <w:vAlign w:val="top"/>
          </w:tcPr>
          <w:p>
            <w:pPr>
              <w:spacing w:after="40"/>
            </w:pPr>
            <w:r>
              <w:rPr>
                <w:sz w:val="19"/>
              </w:rPr>
              <w:t>Keep it and offer it again; delete it after some days</w:t>
            </w:r>
          </w:p>
        </w:tc>
        <w:tc>
          <w:tcPr>
            <w:tcW w:type="dxa" w:w="2232"/>
            <w:vAlign w:val="top"/>
          </w:tcPr>
          <w:p>
            <w:pPr>
              <w:spacing w:after="40"/>
            </w:pPr>
            <w:r>
              <w:rPr>
                <w:sz w:val="19"/>
              </w:rPr>
              <w:t>Keep it and offer it at every launch</w:t>
            </w:r>
          </w:p>
        </w:tc>
        <w:tc>
          <w:tcPr>
            <w:tcW w:type="dxa" w:w="1440"/>
            <w:vAlign w:val="top"/>
          </w:tcPr>
          <w:p>
            <w:pPr>
              <w:spacing w:after="40"/>
            </w:pPr>
            <w:r>
              <w:rPr>
                <w:sz w:val="19"/>
              </w:rPr>
              <w:t>Decided 2026-10-23</w:t>
            </w:r>
          </w:p>
        </w:tc>
      </w:tr>
      <w:tr>
        <w:tc>
          <w:tcPr>
            <w:tcW w:type="dxa" w:w="792"/>
            <w:vAlign w:val="top"/>
          </w:tcPr>
          <w:p>
            <w:pPr>
              <w:spacing w:after="40"/>
            </w:pPr>
            <w:r>
              <w:rPr>
                <w:sz w:val="19"/>
              </w:rPr>
              <w:t>OD-17</w:t>
            </w:r>
          </w:p>
        </w:tc>
        <w:tc>
          <w:tcPr>
            <w:tcW w:type="dxa" w:w="2016"/>
            <w:vAlign w:val="top"/>
          </w:tcPr>
          <w:p>
            <w:pPr>
              <w:spacing w:after="40"/>
            </w:pPr>
            <w:r>
              <w:rPr>
                <w:sz w:val="19"/>
              </w:rPr>
              <w:t>Restore tabs on launch</w:t>
            </w:r>
          </w:p>
        </w:tc>
        <w:tc>
          <w:tcPr>
            <w:tcW w:type="dxa" w:w="2880"/>
            <w:vAlign w:val="top"/>
          </w:tcPr>
          <w:p>
            <w:pPr>
              <w:spacing w:after="40"/>
            </w:pPr>
            <w:r>
              <w:rPr>
                <w:sz w:val="19"/>
              </w:rPr>
              <w:t>Keep, with a session file; drop from 1.0</w:t>
            </w:r>
          </w:p>
        </w:tc>
        <w:tc>
          <w:tcPr>
            <w:tcW w:type="dxa" w:w="2232"/>
            <w:vAlign w:val="top"/>
          </w:tcPr>
          <w:p>
            <w:pPr>
              <w:spacing w:after="40"/>
            </w:pPr>
            <w:r>
              <w:rPr>
                <w:sz w:val="19"/>
              </w:rPr>
              <w:t>Keep; open paths are stored in session.json (section 9)</w:t>
            </w:r>
          </w:p>
        </w:tc>
        <w:tc>
          <w:tcPr>
            <w:tcW w:type="dxa" w:w="1440"/>
            <w:vAlign w:val="top"/>
          </w:tcPr>
          <w:p>
            <w:pPr>
              <w:spacing w:after="40"/>
            </w:pPr>
            <w:r>
              <w:rPr>
                <w:sz w:val="19"/>
              </w:rPr>
              <w:t>Decided 2026-10-23</w:t>
            </w:r>
          </w:p>
        </w:tc>
      </w:tr>
      <w:tr>
        <w:tc>
          <w:tcPr>
            <w:tcW w:type="dxa" w:w="792"/>
            <w:vAlign w:val="top"/>
          </w:tcPr>
          <w:p>
            <w:pPr>
              <w:spacing w:after="40"/>
            </w:pPr>
            <w:r>
              <w:rPr>
                <w:sz w:val="19"/>
              </w:rPr>
              <w:t>OD-18</w:t>
            </w:r>
          </w:p>
        </w:tc>
        <w:tc>
          <w:tcPr>
            <w:tcW w:type="dxa" w:w="2016"/>
            <w:vAlign w:val="top"/>
          </w:tcPr>
          <w:p>
            <w:pPr>
              <w:spacing w:after="40"/>
            </w:pPr>
            <w:r>
              <w:rPr>
                <w:sz w:val="19"/>
              </w:rPr>
              <w:t>Animated GIF and WebP images</w:t>
            </w:r>
          </w:p>
        </w:tc>
        <w:tc>
          <w:tcPr>
            <w:tcW w:type="dxa" w:w="2880"/>
            <w:vAlign w:val="top"/>
          </w:tcPr>
          <w:p>
            <w:pPr>
              <w:spacing w:after="40"/>
            </w:pPr>
            <w:r>
              <w:rPr>
                <w:sz w:val="19"/>
              </w:rPr>
              <w:t>Keep the animation; keep only the first frame</w:t>
            </w:r>
          </w:p>
        </w:tc>
        <w:tc>
          <w:tcPr>
            <w:tcW w:type="dxa" w:w="2232"/>
            <w:vAlign w:val="top"/>
          </w:tcPr>
          <w:p>
            <w:pPr>
              <w:spacing w:after="40"/>
            </w:pPr>
            <w:r>
              <w:rPr>
                <w:sz w:val="19"/>
              </w:rPr>
              <w:t>Keep the original and play it in the editor; PDF, Word, and print use the first frame; Markdown keeps the original file</w:t>
            </w:r>
          </w:p>
        </w:tc>
        <w:tc>
          <w:tcPr>
            <w:tcW w:type="dxa" w:w="1440"/>
            <w:vAlign w:val="top"/>
          </w:tcPr>
          <w:p>
            <w:pPr>
              <w:spacing w:after="40"/>
            </w:pPr>
            <w:r>
              <w:rPr>
                <w:sz w:val="19"/>
              </w:rPr>
              <w:t>Decided 2026-10-23</w:t>
            </w:r>
          </w:p>
        </w:tc>
      </w:tr>
      <w:tr>
        <w:tc>
          <w:tcPr>
            <w:tcW w:type="dxa" w:w="792"/>
            <w:vAlign w:val="top"/>
          </w:tcPr>
          <w:p>
            <w:pPr>
              <w:spacing w:after="40"/>
            </w:pPr>
            <w:r>
              <w:rPr>
                <w:sz w:val="19"/>
              </w:rPr>
              <w:t>OD-19</w:t>
            </w:r>
          </w:p>
        </w:tc>
        <w:tc>
          <w:tcPr>
            <w:tcW w:type="dxa" w:w="2016"/>
            <w:vAlign w:val="top"/>
          </w:tcPr>
          <w:p>
            <w:pPr>
              <w:spacing w:after="40"/>
            </w:pPr>
            <w:r>
              <w:rPr>
                <w:sz w:val="19"/>
              </w:rPr>
              <w:t>Mermaid security level</w:t>
            </w:r>
          </w:p>
        </w:tc>
        <w:tc>
          <w:tcPr>
            <w:tcW w:type="dxa" w:w="2880"/>
            <w:vAlign w:val="top"/>
          </w:tcPr>
          <w:p>
            <w:pPr>
              <w:spacing w:after="40"/>
            </w:pPr>
            <w:r>
              <w:rPr>
                <w:sz w:val="19"/>
              </w:rPr>
              <w:t>strict; sandbox; loose</w:t>
            </w:r>
          </w:p>
        </w:tc>
        <w:tc>
          <w:tcPr>
            <w:tcW w:type="dxa" w:w="2232"/>
            <w:vAlign w:val="top"/>
          </w:tcPr>
          <w:p>
            <w:pPr>
              <w:spacing w:after="40"/>
            </w:pPr>
            <w:r>
              <w:rPr>
                <w:sz w:val="19"/>
              </w:rPr>
              <w:t>strict, which a diagram cannot change</w:t>
            </w:r>
          </w:p>
        </w:tc>
        <w:tc>
          <w:tcPr>
            <w:tcW w:type="dxa" w:w="1440"/>
            <w:vAlign w:val="top"/>
          </w:tcPr>
          <w:p>
            <w:pPr>
              <w:spacing w:after="40"/>
            </w:pPr>
            <w:r>
              <w:rPr>
                <w:sz w:val="19"/>
              </w:rPr>
              <w:t>Decided 2026-10-23</w:t>
            </w:r>
          </w:p>
        </w:tc>
      </w:tr>
      <w:tr>
        <w:tc>
          <w:tcPr>
            <w:tcW w:type="dxa" w:w="792"/>
            <w:vAlign w:val="top"/>
          </w:tcPr>
          <w:p>
            <w:pPr>
              <w:spacing w:after="40"/>
            </w:pPr>
            <w:r>
              <w:rPr>
                <w:sz w:val="19"/>
              </w:rPr>
              <w:t>OD-20</w:t>
            </w:r>
          </w:p>
        </w:tc>
        <w:tc>
          <w:tcPr>
            <w:tcW w:type="dxa" w:w="2016"/>
            <w:vAlign w:val="top"/>
          </w:tcPr>
          <w:p>
            <w:pPr>
              <w:spacing w:after="40"/>
            </w:pPr>
            <w:r>
              <w:rPr>
                <w:sz w:val="19"/>
              </w:rPr>
              <w:t>Open link</w:t>
            </w:r>
          </w:p>
        </w:tc>
        <w:tc>
          <w:tcPr>
            <w:tcW w:type="dxa" w:w="2880"/>
            <w:vAlign w:val="top"/>
          </w:tcPr>
          <w:p>
            <w:pPr>
              <w:spacing w:after="40"/>
            </w:pPr>
            <w:r>
              <w:rPr>
                <w:sz w:val="19"/>
              </w:rPr>
              <w:t>Keep, with a scheme allowlist; remove it</w:t>
            </w:r>
          </w:p>
        </w:tc>
        <w:tc>
          <w:tcPr>
            <w:tcW w:type="dxa" w:w="2232"/>
            <w:vAlign w:val="top"/>
          </w:tcPr>
          <w:p>
            <w:pPr>
              <w:spacing w:after="40"/>
            </w:pPr>
            <w:r>
              <w:rPr>
                <w:sz w:val="19"/>
              </w:rPr>
              <w:t>Keep; http, https, and mailto only, after a prompt</w:t>
            </w:r>
          </w:p>
        </w:tc>
        <w:tc>
          <w:tcPr>
            <w:tcW w:type="dxa" w:w="1440"/>
            <w:vAlign w:val="top"/>
          </w:tcPr>
          <w:p>
            <w:pPr>
              <w:spacing w:after="40"/>
            </w:pPr>
            <w:r>
              <w:rPr>
                <w:sz w:val="19"/>
              </w:rPr>
              <w:t>Decided 2026-10-23</w:t>
            </w:r>
          </w:p>
        </w:tc>
      </w:tr>
      <w:tr>
        <w:tc>
          <w:tcPr>
            <w:tcW w:type="dxa" w:w="792"/>
            <w:vAlign w:val="top"/>
          </w:tcPr>
          <w:p>
            <w:pPr>
              <w:spacing w:after="40"/>
            </w:pPr>
            <w:r>
              <w:rPr>
                <w:sz w:val="19"/>
              </w:rPr>
              <w:t>OD-21</w:t>
            </w:r>
          </w:p>
        </w:tc>
        <w:tc>
          <w:tcPr>
            <w:tcW w:type="dxa" w:w="2016"/>
            <w:vAlign w:val="top"/>
          </w:tcPr>
          <w:p>
            <w:pPr>
              <w:spacing w:after="40"/>
            </w:pPr>
            <w:r>
              <w:rPr>
                <w:sz w:val="19"/>
              </w:rPr>
              <w:t>Uncompressed size caps for .obk files</w:t>
            </w:r>
          </w:p>
        </w:tc>
        <w:tc>
          <w:tcPr>
            <w:tcW w:type="dxa" w:w="2880"/>
            <w:vAlign w:val="top"/>
          </w:tcPr>
          <w:p>
            <w:pPr>
              <w:spacing w:after="40"/>
            </w:pPr>
            <w:r>
              <w:rPr>
                <w:sz w:val="19"/>
              </w:rPr>
              <w:t>Caps per entry and in total; no caps</w:t>
            </w:r>
          </w:p>
        </w:tc>
        <w:tc>
          <w:tcPr>
            <w:tcW w:type="dxa" w:w="2232"/>
            <w:vAlign w:val="top"/>
          </w:tcPr>
          <w:p>
            <w:pPr>
              <w:spacing w:after="40"/>
            </w:pPr>
            <w:r>
              <w:rPr>
                <w:sz w:val="19"/>
              </w:rPr>
              <w:t>document.json 25 MB, each image 20 MB, 250 MB in total</w:t>
            </w:r>
          </w:p>
        </w:tc>
        <w:tc>
          <w:tcPr>
            <w:tcW w:type="dxa" w:w="1440"/>
            <w:vAlign w:val="top"/>
          </w:tcPr>
          <w:p>
            <w:pPr>
              <w:spacing w:after="40"/>
            </w:pPr>
            <w:r>
              <w:rPr>
                <w:sz w:val="19"/>
              </w:rPr>
              <w:t>Decided 2026-10-23</w:t>
            </w:r>
          </w:p>
        </w:tc>
      </w:tr>
    </w:tbl>
    <w:p>
      <w:pPr>
        <w:spacing w:after="40"/>
      </w:pPr>
    </w:p>
    <w:p>
      <w:pPr>
        <w:pStyle w:val="Heading1"/>
      </w:pPr>
      <w:r>
        <w:t>12. Acceptance criteria</w:t>
      </w:r>
    </w:p>
    <w:p>
      <w:r>
        <w:t>Each check runs end to end on the reference machine with a packaged build.</w:t>
      </w:r>
    </w:p>
    <w:tbl>
      <w:tblPr>
        <w:tblStyle w:val="TableGrid"/>
        <w:tblW w:type="auto" w:w="0"/>
        <w:tblLayout w:type="fixed"/>
        <w:tblLook w:firstColumn="1" w:firstRow="1" w:lastColumn="0" w:lastRow="0" w:noHBand="0" w:noVBand="1" w:val="04A0"/>
      </w:tblPr>
      <w:tblGrid>
        <w:gridCol w:w="864"/>
        <w:gridCol w:w="5616"/>
        <w:gridCol w:w="2880"/>
      </w:tblGrid>
      <w:tr>
        <w:trPr>
          <w:tblHeader w:val="true"/>
        </w:trPr>
        <w:tc>
          <w:tcPr>
            <w:tcW w:type="dxa" w:w="864"/>
            <w:shd w:val="clear" w:color="auto" w:fill="D9E2F3"/>
          </w:tcPr>
          <w:p>
            <w:r/>
            <w:r>
              <w:rPr>
                <w:b/>
                <w:sz w:val="19"/>
              </w:rPr>
              <w:t>ID</w:t>
            </w:r>
          </w:p>
        </w:tc>
        <w:tc>
          <w:tcPr>
            <w:tcW w:type="dxa" w:w="5616"/>
            <w:shd w:val="clear" w:color="auto" w:fill="D9E2F3"/>
          </w:tcPr>
          <w:p>
            <w:r/>
            <w:r>
              <w:rPr>
                <w:b/>
                <w:sz w:val="19"/>
              </w:rPr>
              <w:t>Check</w:t>
            </w:r>
          </w:p>
        </w:tc>
        <w:tc>
          <w:tcPr>
            <w:tcW w:type="dxa" w:w="2880"/>
            <w:shd w:val="clear" w:color="auto" w:fill="D9E2F3"/>
          </w:tcPr>
          <w:p>
            <w:r/>
            <w:r>
              <w:rPr>
                <w:b/>
                <w:sz w:val="19"/>
              </w:rPr>
              <w:t>Verifies</w:t>
            </w:r>
          </w:p>
        </w:tc>
      </w:tr>
      <w:tr>
        <w:tc>
          <w:tcPr>
            <w:tcW w:type="dxa" w:w="864"/>
            <w:vAlign w:val="top"/>
          </w:tcPr>
          <w:p>
            <w:pPr>
              <w:spacing w:after="40"/>
            </w:pPr>
            <w:r>
              <w:rPr>
                <w:sz w:val="19"/>
              </w:rPr>
              <w:t>AC-01</w:t>
            </w:r>
          </w:p>
        </w:tc>
        <w:tc>
          <w:tcPr>
            <w:tcW w:type="dxa" w:w="5616"/>
            <w:vAlign w:val="top"/>
          </w:tcPr>
          <w:p>
            <w:pPr>
              <w:spacing w:after="40"/>
            </w:pPr>
            <w:r>
              <w:rPr>
                <w:sz w:val="19"/>
              </w:rPr>
              <w:t>Install as a standard user on both Windows versions; launch to an editable tab within 3 s.</w:t>
            </w:r>
          </w:p>
        </w:tc>
        <w:tc>
          <w:tcPr>
            <w:tcW w:type="dxa" w:w="2880"/>
            <w:vAlign w:val="top"/>
          </w:tcPr>
          <w:p>
            <w:pPr>
              <w:spacing w:after="40"/>
            </w:pPr>
            <w:r>
              <w:rPr>
                <w:sz w:val="19"/>
              </w:rPr>
              <w:t>FR-01, NFR-01, NFR-24, NFR-25</w:t>
            </w:r>
          </w:p>
        </w:tc>
      </w:tr>
      <w:tr>
        <w:tc>
          <w:tcPr>
            <w:tcW w:type="dxa" w:w="864"/>
            <w:vAlign w:val="top"/>
          </w:tcPr>
          <w:p>
            <w:pPr>
              <w:spacing w:after="40"/>
            </w:pPr>
            <w:r>
              <w:rPr>
                <w:sz w:val="19"/>
              </w:rPr>
              <w:t>AC-02</w:t>
            </w:r>
          </w:p>
        </w:tc>
        <w:tc>
          <w:tcPr>
            <w:tcW w:type="dxa" w:w="5616"/>
            <w:vAlign w:val="top"/>
          </w:tcPr>
          <w:p>
            <w:pPr>
              <w:spacing w:after="40"/>
            </w:pPr>
            <w:r>
              <w:rPr>
                <w:sz w:val="19"/>
              </w:rPr>
              <w:t>Build a document with every block type, save, close, and reopen; content, view, and setup match.</w:t>
            </w:r>
          </w:p>
        </w:tc>
        <w:tc>
          <w:tcPr>
            <w:tcW w:type="dxa" w:w="2880"/>
            <w:vAlign w:val="top"/>
          </w:tcPr>
          <w:p>
            <w:pPr>
              <w:spacing w:after="40"/>
            </w:pPr>
            <w:r>
              <w:rPr>
                <w:sz w:val="19"/>
              </w:rPr>
              <w:t>FR-07, FR-08, FR-10, FR-11, FR-17, FR-24, FR-32</w:t>
            </w:r>
          </w:p>
        </w:tc>
      </w:tr>
      <w:tr>
        <w:tc>
          <w:tcPr>
            <w:tcW w:type="dxa" w:w="864"/>
            <w:vAlign w:val="top"/>
          </w:tcPr>
          <w:p>
            <w:pPr>
              <w:spacing w:after="40"/>
            </w:pPr>
            <w:r>
              <w:rPr>
                <w:sz w:val="19"/>
              </w:rPr>
              <w:t>AC-03</w:t>
            </w:r>
          </w:p>
        </w:tc>
        <w:tc>
          <w:tcPr>
            <w:tcW w:type="dxa" w:w="5616"/>
            <w:vAlign w:val="top"/>
          </w:tcPr>
          <w:p>
            <w:pPr>
              <w:spacing w:after="40"/>
            </w:pPr>
            <w:r>
              <w:rPr>
                <w:sz w:val="19"/>
              </w:rPr>
              <w:t>Open each file in the hostile sample set (architecture section 6.10); each opens nothing or opens safely and stays unchanged.</w:t>
            </w:r>
          </w:p>
        </w:tc>
        <w:tc>
          <w:tcPr>
            <w:tcW w:type="dxa" w:w="2880"/>
            <w:vAlign w:val="top"/>
          </w:tcPr>
          <w:p>
            <w:pPr>
              <w:spacing w:after="40"/>
            </w:pPr>
            <w:r>
              <w:rPr>
                <w:sz w:val="19"/>
              </w:rPr>
              <w:t>FR-09, NFR-06, NFR-07</w:t>
            </w:r>
          </w:p>
        </w:tc>
      </w:tr>
      <w:tr>
        <w:tc>
          <w:tcPr>
            <w:tcW w:type="dxa" w:w="864"/>
            <w:vAlign w:val="top"/>
          </w:tcPr>
          <w:p>
            <w:pPr>
              <w:spacing w:after="40"/>
            </w:pPr>
            <w:r>
              <w:rPr>
                <w:sz w:val="19"/>
              </w:rPr>
              <w:t>AC-04</w:t>
            </w:r>
          </w:p>
        </w:tc>
        <w:tc>
          <w:tcPr>
            <w:tcW w:type="dxa" w:w="5616"/>
            <w:vAlign w:val="top"/>
          </w:tcPr>
          <w:p>
            <w:pPr>
              <w:spacing w:after="40"/>
            </w:pPr>
            <w:r>
              <w:rPr>
                <w:sz w:val="19"/>
              </w:rPr>
              <w:t>End the process during 20 large saves; each target holds the old or the complete new file.</w:t>
            </w:r>
          </w:p>
        </w:tc>
        <w:tc>
          <w:tcPr>
            <w:tcW w:type="dxa" w:w="2880"/>
            <w:vAlign w:val="top"/>
          </w:tcPr>
          <w:p>
            <w:pPr>
              <w:spacing w:after="40"/>
            </w:pPr>
            <w:r>
              <w:rPr>
                <w:sz w:val="19"/>
              </w:rPr>
              <w:t>NFR-10, NFR-12, NFR-14</w:t>
            </w:r>
          </w:p>
        </w:tc>
      </w:tr>
      <w:tr>
        <w:tc>
          <w:tcPr>
            <w:tcW w:type="dxa" w:w="864"/>
            <w:vAlign w:val="top"/>
          </w:tcPr>
          <w:p>
            <w:pPr>
              <w:spacing w:after="40"/>
            </w:pPr>
            <w:r>
              <w:rPr>
                <w:sz w:val="19"/>
              </w:rPr>
              <w:t>AC-05</w:t>
            </w:r>
          </w:p>
        </w:tc>
        <w:tc>
          <w:tcPr>
            <w:tcW w:type="dxa" w:w="5616"/>
            <w:vAlign w:val="top"/>
          </w:tcPr>
          <w:p>
            <w:pPr>
              <w:spacing w:after="40"/>
            </w:pPr>
            <w:r>
              <w:rPr>
                <w:sz w:val="19"/>
              </w:rPr>
              <w:t>Edit a saved file for 40 s, end the process, reopen; at most 30 s of edits are lost.</w:t>
            </w:r>
          </w:p>
        </w:tc>
        <w:tc>
          <w:tcPr>
            <w:tcW w:type="dxa" w:w="2880"/>
            <w:vAlign w:val="top"/>
          </w:tcPr>
          <w:p>
            <w:pPr>
              <w:spacing w:after="40"/>
            </w:pPr>
            <w:r>
              <w:rPr>
                <w:sz w:val="19"/>
              </w:rPr>
              <w:t>FR-14, NFR-13</w:t>
            </w:r>
          </w:p>
        </w:tc>
      </w:tr>
      <w:tr>
        <w:tc>
          <w:tcPr>
            <w:tcW w:type="dxa" w:w="864"/>
            <w:vAlign w:val="top"/>
          </w:tcPr>
          <w:p>
            <w:pPr>
              <w:spacing w:after="40"/>
            </w:pPr>
            <w:r>
              <w:rPr>
                <w:sz w:val="19"/>
              </w:rPr>
              <w:t>AC-06</w:t>
            </w:r>
          </w:p>
        </w:tc>
        <w:tc>
          <w:tcPr>
            <w:tcW w:type="dxa" w:w="5616"/>
            <w:vAlign w:val="top"/>
          </w:tcPr>
          <w:p>
            <w:pPr>
              <w:spacing w:after="40"/>
            </w:pPr>
            <w:r>
              <w:rPr>
                <w:sz w:val="19"/>
              </w:rPr>
              <w:t>Change an open file in Notepad, then edit in Obelisk; the conflict choice appears, no autosave runs, and after Cancel the status bar shows Autosave paused.</w:t>
            </w:r>
          </w:p>
        </w:tc>
        <w:tc>
          <w:tcPr>
            <w:tcW w:type="dxa" w:w="2880"/>
            <w:vAlign w:val="top"/>
          </w:tcPr>
          <w:p>
            <w:pPr>
              <w:spacing w:after="40"/>
            </w:pPr>
            <w:r>
              <w:rPr>
                <w:sz w:val="19"/>
              </w:rPr>
              <w:t>FR-04, FR-13, FR-15</w:t>
            </w:r>
          </w:p>
        </w:tc>
      </w:tr>
      <w:tr>
        <w:tc>
          <w:tcPr>
            <w:tcW w:type="dxa" w:w="864"/>
            <w:vAlign w:val="top"/>
          </w:tcPr>
          <w:p>
            <w:pPr>
              <w:spacing w:after="40"/>
            </w:pPr>
            <w:r>
              <w:rPr>
                <w:sz w:val="19"/>
              </w:rPr>
              <w:t>AC-07</w:t>
            </w:r>
          </w:p>
        </w:tc>
        <w:tc>
          <w:tcPr>
            <w:tcW w:type="dxa" w:w="5616"/>
            <w:vAlign w:val="top"/>
          </w:tcPr>
          <w:p>
            <w:pPr>
              <w:spacing w:after="40"/>
            </w:pPr>
            <w:r>
              <w:rPr>
                <w:sz w:val="19"/>
              </w:rPr>
              <w:t>Close a changed tab and exit with one; each asks to save, discard, or cancel.</w:t>
            </w:r>
          </w:p>
        </w:tc>
        <w:tc>
          <w:tcPr>
            <w:tcW w:type="dxa" w:w="2880"/>
            <w:vAlign w:val="top"/>
          </w:tcPr>
          <w:p>
            <w:pPr>
              <w:spacing w:after="40"/>
            </w:pPr>
            <w:r>
              <w:rPr>
                <w:sz w:val="19"/>
              </w:rPr>
              <w:t>FR-03, FR-16</w:t>
            </w:r>
          </w:p>
        </w:tc>
      </w:tr>
      <w:tr>
        <w:tc>
          <w:tcPr>
            <w:tcW w:type="dxa" w:w="864"/>
            <w:vAlign w:val="top"/>
          </w:tcPr>
          <w:p>
            <w:pPr>
              <w:spacing w:after="40"/>
            </w:pPr>
            <w:r>
              <w:rPr>
                <w:sz w:val="19"/>
              </w:rPr>
              <w:t>AC-08</w:t>
            </w:r>
          </w:p>
        </w:tc>
        <w:tc>
          <w:tcPr>
            <w:tcW w:type="dxa" w:w="5616"/>
            <w:vAlign w:val="top"/>
          </w:tcPr>
          <w:p>
            <w:pPr>
              <w:spacing w:after="40"/>
            </w:pPr>
            <w:r>
              <w:rPr>
                <w:sz w:val="19"/>
              </w:rPr>
              <w:t>A new file opens in Pages view; switching marks it changed; the PDF from Pageless has pages.</w:t>
            </w:r>
          </w:p>
        </w:tc>
        <w:tc>
          <w:tcPr>
            <w:tcW w:type="dxa" w:w="2880"/>
            <w:vAlign w:val="top"/>
          </w:tcPr>
          <w:p>
            <w:pPr>
              <w:spacing w:after="40"/>
            </w:pPr>
            <w:r>
              <w:rPr>
                <w:sz w:val="19"/>
              </w:rPr>
              <w:t>FR-22, FR-23, FR-62</w:t>
            </w:r>
          </w:p>
        </w:tc>
      </w:tr>
      <w:tr>
        <w:tc>
          <w:tcPr>
            <w:tcW w:type="dxa" w:w="864"/>
            <w:vAlign w:val="top"/>
          </w:tcPr>
          <w:p>
            <w:pPr>
              <w:spacing w:after="40"/>
            </w:pPr>
            <w:r>
              <w:rPr>
                <w:sz w:val="19"/>
              </w:rPr>
              <w:t>AC-09</w:t>
            </w:r>
          </w:p>
        </w:tc>
        <w:tc>
          <w:tcPr>
            <w:tcW w:type="dxa" w:w="5616"/>
            <w:vAlign w:val="top"/>
          </w:tcPr>
          <w:p>
            <w:pPr>
              <w:spacing w:after="40"/>
            </w:pPr>
            <w:r>
              <w:rPr>
                <w:sz w:val="19"/>
              </w:rPr>
              <w:t xml:space="preserve">Create an MLA paper and compare its PDF with the </w:t>
            </w:r>
            <w:r>
              <w:rPr>
                <w:i/>
                <w:sz w:val="19"/>
              </w:rPr>
              <w:t>MLA template reference</w:t>
            </w:r>
            <w:r>
              <w:rPr>
                <w:sz w:val="19"/>
              </w:rPr>
              <w:t>.</w:t>
            </w:r>
          </w:p>
        </w:tc>
        <w:tc>
          <w:tcPr>
            <w:tcW w:type="dxa" w:w="2880"/>
            <w:vAlign w:val="top"/>
          </w:tcPr>
          <w:p>
            <w:pPr>
              <w:spacing w:after="40"/>
            </w:pPr>
            <w:r>
              <w:rPr>
                <w:sz w:val="19"/>
              </w:rPr>
              <w:t>FR-25, FR-27, FR-28, FR-29, FR-30</w:t>
            </w:r>
          </w:p>
        </w:tc>
      </w:tr>
      <w:tr>
        <w:tc>
          <w:tcPr>
            <w:tcW w:type="dxa" w:w="864"/>
            <w:vAlign w:val="top"/>
          </w:tcPr>
          <w:p>
            <w:pPr>
              <w:spacing w:after="40"/>
            </w:pPr>
            <w:r>
              <w:rPr>
                <w:sz w:val="19"/>
              </w:rPr>
              <w:t>AC-10</w:t>
            </w:r>
          </w:p>
        </w:tc>
        <w:tc>
          <w:tcPr>
            <w:tcW w:type="dxa" w:w="5616"/>
            <w:vAlign w:val="top"/>
          </w:tcPr>
          <w:p>
            <w:pPr>
              <w:spacing w:after="40"/>
            </w:pPr>
            <w:r>
              <w:rPr>
                <w:sz w:val="19"/>
              </w:rPr>
              <w:t xml:space="preserve">Type each sample formula from the </w:t>
            </w:r>
            <w:r>
              <w:rPr>
                <w:i/>
                <w:sz w:val="19"/>
              </w:rPr>
              <w:t>Formula reference</w:t>
            </w:r>
            <w:r>
              <w:rPr>
                <w:sz w:val="19"/>
              </w:rPr>
              <w:t>; each renders live, and a broken one shows an error.</w:t>
            </w:r>
          </w:p>
        </w:tc>
        <w:tc>
          <w:tcPr>
            <w:tcW w:type="dxa" w:w="2880"/>
            <w:vAlign w:val="top"/>
          </w:tcPr>
          <w:p>
            <w:pPr>
              <w:spacing w:after="40"/>
            </w:pPr>
            <w:r>
              <w:rPr>
                <w:sz w:val="19"/>
              </w:rPr>
              <w:t>FR-53, FR-54, FR-55</w:t>
            </w:r>
          </w:p>
        </w:tc>
      </w:tr>
      <w:tr>
        <w:tc>
          <w:tcPr>
            <w:tcW w:type="dxa" w:w="864"/>
            <w:vAlign w:val="top"/>
          </w:tcPr>
          <w:p>
            <w:pPr>
              <w:spacing w:after="40"/>
            </w:pPr>
            <w:r>
              <w:rPr>
                <w:sz w:val="19"/>
              </w:rPr>
              <w:t>AC-11</w:t>
            </w:r>
          </w:p>
        </w:tc>
        <w:tc>
          <w:tcPr>
            <w:tcW w:type="dxa" w:w="5616"/>
            <w:vAlign w:val="top"/>
          </w:tcPr>
          <w:p>
            <w:pPr>
              <w:spacing w:after="40"/>
            </w:pPr>
            <w:r>
              <w:rPr>
                <w:sz w:val="19"/>
              </w:rPr>
              <w:t>Export the formula sample to Word with conversion on, then off; equations edit, then show as images.</w:t>
            </w:r>
          </w:p>
        </w:tc>
        <w:tc>
          <w:tcPr>
            <w:tcW w:type="dxa" w:w="2880"/>
            <w:vAlign w:val="top"/>
          </w:tcPr>
          <w:p>
            <w:pPr>
              <w:spacing w:after="40"/>
            </w:pPr>
            <w:r>
              <w:rPr>
                <w:sz w:val="19"/>
              </w:rPr>
              <w:t>FR-56, FR-57, FR-63</w:t>
            </w:r>
          </w:p>
        </w:tc>
      </w:tr>
      <w:tr>
        <w:tc>
          <w:tcPr>
            <w:tcW w:type="dxa" w:w="864"/>
            <w:vAlign w:val="top"/>
          </w:tcPr>
          <w:p>
            <w:pPr>
              <w:spacing w:after="40"/>
            </w:pPr>
            <w:r>
              <w:rPr>
                <w:sz w:val="19"/>
              </w:rPr>
              <w:t>AC-12</w:t>
            </w:r>
          </w:p>
        </w:tc>
        <w:tc>
          <w:tcPr>
            <w:tcW w:type="dxa" w:w="5616"/>
            <w:vAlign w:val="top"/>
          </w:tcPr>
          <w:p>
            <w:pPr>
              <w:spacing w:after="40"/>
            </w:pPr>
            <w:r>
              <w:rPr>
                <w:sz w:val="19"/>
              </w:rPr>
              <w:t>Export a document with images to Markdown and view it on GitHub; images and tables show.</w:t>
            </w:r>
          </w:p>
        </w:tc>
        <w:tc>
          <w:tcPr>
            <w:tcW w:type="dxa" w:w="2880"/>
            <w:vAlign w:val="top"/>
          </w:tcPr>
          <w:p>
            <w:pPr>
              <w:spacing w:after="40"/>
            </w:pPr>
            <w:r>
              <w:rPr>
                <w:sz w:val="19"/>
              </w:rPr>
              <w:t>FR-52, FR-64, FR-65</w:t>
            </w:r>
          </w:p>
        </w:tc>
      </w:tr>
      <w:tr>
        <w:tc>
          <w:tcPr>
            <w:tcW w:type="dxa" w:w="864"/>
            <w:vAlign w:val="top"/>
          </w:tcPr>
          <w:p>
            <w:pPr>
              <w:spacing w:after="40"/>
            </w:pPr>
            <w:r>
              <w:rPr>
                <w:sz w:val="19"/>
              </w:rPr>
              <w:t>AC-13</w:t>
            </w:r>
          </w:p>
        </w:tc>
        <w:tc>
          <w:tcPr>
            <w:tcW w:type="dxa" w:w="5616"/>
            <w:vAlign w:val="top"/>
          </w:tcPr>
          <w:p>
            <w:pPr>
              <w:spacing w:after="40"/>
            </w:pPr>
            <w:r>
              <w:rPr>
                <w:sz w:val="19"/>
              </w:rPr>
              <w:t>Print and export a changed document; the .obk bytes are unchanged and replace prompts appear.</w:t>
            </w:r>
          </w:p>
        </w:tc>
        <w:tc>
          <w:tcPr>
            <w:tcW w:type="dxa" w:w="2880"/>
            <w:vAlign w:val="top"/>
          </w:tcPr>
          <w:p>
            <w:pPr>
              <w:spacing w:after="40"/>
            </w:pPr>
            <w:r>
              <w:rPr>
                <w:sz w:val="19"/>
              </w:rPr>
              <w:t>FR-12, FR-61, FR-66</w:t>
            </w:r>
          </w:p>
        </w:tc>
      </w:tr>
      <w:tr>
        <w:tc>
          <w:tcPr>
            <w:tcW w:type="dxa" w:w="864"/>
            <w:vAlign w:val="top"/>
          </w:tcPr>
          <w:p>
            <w:pPr>
              <w:spacing w:after="40"/>
            </w:pPr>
            <w:r>
              <w:rPr>
                <w:sz w:val="19"/>
              </w:rPr>
              <w:t>AC-14</w:t>
            </w:r>
          </w:p>
        </w:tc>
        <w:tc>
          <w:tcPr>
            <w:tcW w:type="dxa" w:w="5616"/>
            <w:vAlign w:val="top"/>
          </w:tcPr>
          <w:p>
            <w:pPr>
              <w:spacing w:after="40"/>
            </w:pPr>
            <w:r>
              <w:rPr>
                <w:sz w:val="19"/>
              </w:rPr>
              <w:t xml:space="preserve">Run every example in the </w:t>
            </w:r>
            <w:r>
              <w:rPr>
                <w:i/>
                <w:sz w:val="19"/>
              </w:rPr>
              <w:t>Table math reference</w:t>
            </w:r>
            <w:r>
              <w:rPr>
                <w:sz w:val="19"/>
              </w:rPr>
              <w:t>, then insert and delete referenced rows; values, references, errors, and sort order match.</w:t>
            </w:r>
          </w:p>
        </w:tc>
        <w:tc>
          <w:tcPr>
            <w:tcW w:type="dxa" w:w="2880"/>
            <w:vAlign w:val="top"/>
          </w:tcPr>
          <w:p>
            <w:pPr>
              <w:spacing w:after="40"/>
            </w:pPr>
            <w:r>
              <w:rPr>
                <w:sz w:val="19"/>
              </w:rPr>
              <w:t>FR-45, FR-46, FR-47, FR-48</w:t>
            </w:r>
          </w:p>
        </w:tc>
      </w:tr>
      <w:tr>
        <w:tc>
          <w:tcPr>
            <w:tcW w:type="dxa" w:w="864"/>
            <w:vAlign w:val="top"/>
          </w:tcPr>
          <w:p>
            <w:pPr>
              <w:spacing w:after="40"/>
            </w:pPr>
            <w:r>
              <w:rPr>
                <w:sz w:val="19"/>
              </w:rPr>
              <w:t>AC-15</w:t>
            </w:r>
          </w:p>
        </w:tc>
        <w:tc>
          <w:tcPr>
            <w:tcW w:type="dxa" w:w="5616"/>
            <w:vAlign w:val="top"/>
          </w:tcPr>
          <w:p>
            <w:pPr>
              <w:spacing w:after="40"/>
            </w:pPr>
            <w:r>
              <w:rPr>
                <w:sz w:val="19"/>
              </w:rPr>
              <w:t>Select, move, duplicate, and copy blocks between tabs and into Word and Notepad.</w:t>
            </w:r>
          </w:p>
        </w:tc>
        <w:tc>
          <w:tcPr>
            <w:tcW w:type="dxa" w:w="2880"/>
            <w:vAlign w:val="top"/>
          </w:tcPr>
          <w:p>
            <w:pPr>
              <w:spacing w:after="40"/>
            </w:pPr>
            <w:r>
              <w:rPr>
                <w:sz w:val="19"/>
              </w:rPr>
              <w:t>FR-33, FR-38, FR-39, FR-40, FR-41, FR-42</w:t>
            </w:r>
          </w:p>
        </w:tc>
      </w:tr>
      <w:tr>
        <w:tc>
          <w:tcPr>
            <w:tcW w:type="dxa" w:w="864"/>
            <w:vAlign w:val="top"/>
          </w:tcPr>
          <w:p>
            <w:pPr>
              <w:spacing w:after="40"/>
            </w:pPr>
            <w:r>
              <w:rPr>
                <w:sz w:val="19"/>
              </w:rPr>
              <w:t>AC-16</w:t>
            </w:r>
          </w:p>
        </w:tc>
        <w:tc>
          <w:tcPr>
            <w:tcW w:type="dxa" w:w="5616"/>
            <w:vAlign w:val="top"/>
          </w:tcPr>
          <w:p>
            <w:pPr>
              <w:spacing w:after="40"/>
            </w:pPr>
            <w:r>
              <w:rPr>
                <w:sz w:val="19"/>
              </w:rPr>
              <w:t>Run the new-document and export use cases by keyboard only, with Narrator on.</w:t>
            </w:r>
          </w:p>
        </w:tc>
        <w:tc>
          <w:tcPr>
            <w:tcW w:type="dxa" w:w="2880"/>
            <w:vAlign w:val="top"/>
          </w:tcPr>
          <w:p>
            <w:pPr>
              <w:spacing w:after="40"/>
            </w:pPr>
            <w:r>
              <w:rPr>
                <w:sz w:val="19"/>
              </w:rPr>
              <w:t>FR-02, FR-34, FR-35, FR-43, FR-44, NFR-15, NFR-16</w:t>
            </w:r>
          </w:p>
        </w:tc>
      </w:tr>
      <w:tr>
        <w:tc>
          <w:tcPr>
            <w:tcW w:type="dxa" w:w="864"/>
            <w:vAlign w:val="top"/>
          </w:tcPr>
          <w:p>
            <w:pPr>
              <w:spacing w:after="40"/>
            </w:pPr>
            <w:r>
              <w:rPr>
                <w:sz w:val="19"/>
              </w:rPr>
              <w:t>AC-17</w:t>
            </w:r>
          </w:p>
        </w:tc>
        <w:tc>
          <w:tcPr>
            <w:tcW w:type="dxa" w:w="5616"/>
            <w:vAlign w:val="top"/>
          </w:tcPr>
          <w:p>
            <w:pPr>
              <w:spacing w:after="40"/>
            </w:pPr>
            <w:r>
              <w:rPr>
                <w:sz w:val="19"/>
              </w:rPr>
              <w:t>Check contrast, 200% scaling, and color-only signals in Light and Dark.</w:t>
            </w:r>
          </w:p>
        </w:tc>
        <w:tc>
          <w:tcPr>
            <w:tcW w:type="dxa" w:w="2880"/>
            <w:vAlign w:val="top"/>
          </w:tcPr>
          <w:p>
            <w:pPr>
              <w:spacing w:after="40"/>
            </w:pPr>
            <w:r>
              <w:rPr>
                <w:sz w:val="19"/>
              </w:rPr>
              <w:t>NFR-17, NFR-18, NFR-19</w:t>
            </w:r>
          </w:p>
        </w:tc>
      </w:tr>
      <w:tr>
        <w:tc>
          <w:tcPr>
            <w:tcW w:type="dxa" w:w="864"/>
            <w:vAlign w:val="top"/>
          </w:tcPr>
          <w:p>
            <w:pPr>
              <w:spacing w:after="40"/>
            </w:pPr>
            <w:r>
              <w:rPr>
                <w:sz w:val="19"/>
              </w:rPr>
              <w:t>AC-18</w:t>
            </w:r>
          </w:p>
        </w:tc>
        <w:tc>
          <w:tcPr>
            <w:tcW w:type="dxa" w:w="5616"/>
            <w:vAlign w:val="top"/>
          </w:tcPr>
          <w:p>
            <w:pPr>
              <w:spacing w:after="40"/>
            </w:pPr>
            <w:r>
              <w:rPr>
                <w:sz w:val="19"/>
              </w:rPr>
              <w:t>Replace a word used five times with Whole word on; one undo restores all five.</w:t>
            </w:r>
          </w:p>
        </w:tc>
        <w:tc>
          <w:tcPr>
            <w:tcW w:type="dxa" w:w="2880"/>
            <w:vAlign w:val="top"/>
          </w:tcPr>
          <w:p>
            <w:pPr>
              <w:spacing w:after="40"/>
            </w:pPr>
            <w:r>
              <w:rPr>
                <w:sz w:val="19"/>
              </w:rPr>
              <w:t>FR-58, FR-59, FR-60</w:t>
            </w:r>
          </w:p>
        </w:tc>
      </w:tr>
      <w:tr>
        <w:tc>
          <w:tcPr>
            <w:tcW w:type="dxa" w:w="864"/>
            <w:vAlign w:val="top"/>
          </w:tcPr>
          <w:p>
            <w:pPr>
              <w:spacing w:after="40"/>
            </w:pPr>
            <w:r>
              <w:rPr>
                <w:sz w:val="19"/>
              </w:rPr>
              <w:t>AC-19</w:t>
            </w:r>
          </w:p>
        </w:tc>
        <w:tc>
          <w:tcPr>
            <w:tcW w:type="dxa" w:w="5616"/>
            <w:vAlign w:val="top"/>
          </w:tcPr>
          <w:p>
            <w:pPr>
              <w:spacing w:after="40"/>
            </w:pPr>
            <w:r>
              <w:rPr>
                <w:sz w:val="19"/>
              </w:rPr>
              <w:t>Insert each image type, resize, rotate, flip, and try one over each limit, including an animated GIF with too many frames.</w:t>
            </w:r>
          </w:p>
        </w:tc>
        <w:tc>
          <w:tcPr>
            <w:tcW w:type="dxa" w:w="2880"/>
            <w:vAlign w:val="top"/>
          </w:tcPr>
          <w:p>
            <w:pPr>
              <w:spacing w:after="40"/>
            </w:pPr>
            <w:r>
              <w:rPr>
                <w:sz w:val="19"/>
              </w:rPr>
              <w:t>FR-49, FR-50, FR-51</w:t>
            </w:r>
          </w:p>
        </w:tc>
      </w:tr>
      <w:tr>
        <w:tc>
          <w:tcPr>
            <w:tcW w:type="dxa" w:w="864"/>
            <w:vAlign w:val="top"/>
          </w:tcPr>
          <w:p>
            <w:pPr>
              <w:spacing w:after="40"/>
            </w:pPr>
            <w:r>
              <w:rPr>
                <w:sz w:val="19"/>
              </w:rPr>
              <w:t>AC-20</w:t>
            </w:r>
          </w:p>
        </w:tc>
        <w:tc>
          <w:tcPr>
            <w:tcW w:type="dxa" w:w="5616"/>
            <w:vAlign w:val="top"/>
          </w:tcPr>
          <w:p>
            <w:pPr>
              <w:spacing w:after="40"/>
            </w:pPr>
            <w:r>
              <w:rPr>
                <w:sz w:val="19"/>
              </w:rPr>
              <w:t>Run a full session with spelling on, a formula, a diagram, and every export, under a packet capture; no traffic leaves the PC. The session does not use Open link.</w:t>
            </w:r>
          </w:p>
        </w:tc>
        <w:tc>
          <w:tcPr>
            <w:tcW w:type="dxa" w:w="2880"/>
            <w:vAlign w:val="top"/>
          </w:tcPr>
          <w:p>
            <w:pPr>
              <w:spacing w:after="40"/>
            </w:pPr>
            <w:r>
              <w:rPr>
                <w:sz w:val="19"/>
              </w:rPr>
              <w:t>NFR-05</w:t>
            </w:r>
          </w:p>
        </w:tc>
      </w:tr>
      <w:tr>
        <w:tc>
          <w:tcPr>
            <w:tcW w:type="dxa" w:w="864"/>
            <w:vAlign w:val="top"/>
          </w:tcPr>
          <w:p>
            <w:pPr>
              <w:spacing w:after="40"/>
            </w:pPr>
            <w:r>
              <w:rPr>
                <w:sz w:val="19"/>
              </w:rPr>
              <w:t>AC-21</w:t>
            </w:r>
          </w:p>
        </w:tc>
        <w:tc>
          <w:tcPr>
            <w:tcW w:type="dxa" w:w="5616"/>
            <w:vAlign w:val="top"/>
          </w:tcPr>
          <w:p>
            <w:pPr>
              <w:spacing w:after="40"/>
            </w:pPr>
            <w:r>
              <w:rPr>
                <w:sz w:val="19"/>
              </w:rPr>
              <w:t>Should: double-click two .obk files, with Obelisk closed and then running; both open as tabs in one window.</w:t>
            </w:r>
          </w:p>
        </w:tc>
        <w:tc>
          <w:tcPr>
            <w:tcW w:type="dxa" w:w="2880"/>
            <w:vAlign w:val="top"/>
          </w:tcPr>
          <w:p>
            <w:pPr>
              <w:spacing w:after="40"/>
            </w:pPr>
            <w:r>
              <w:rPr>
                <w:sz w:val="19"/>
              </w:rPr>
              <w:t>FR-18</w:t>
            </w:r>
          </w:p>
        </w:tc>
      </w:tr>
      <w:tr>
        <w:tc>
          <w:tcPr>
            <w:tcW w:type="dxa" w:w="864"/>
            <w:vAlign w:val="top"/>
          </w:tcPr>
          <w:p>
            <w:pPr>
              <w:spacing w:after="40"/>
            </w:pPr>
            <w:r>
              <w:rPr>
                <w:sz w:val="19"/>
              </w:rPr>
              <w:t>AC-22</w:t>
            </w:r>
          </w:p>
        </w:tc>
        <w:tc>
          <w:tcPr>
            <w:tcW w:type="dxa" w:w="5616"/>
            <w:vAlign w:val="top"/>
          </w:tcPr>
          <w:p>
            <w:pPr>
              <w:spacing w:after="40"/>
            </w:pPr>
            <w:r>
              <w:rPr>
                <w:sz w:val="19"/>
              </w:rPr>
              <w:t>Should: end the process with a changed never-saved tab, restart, restore, and save; the copy is gone.</w:t>
            </w:r>
          </w:p>
        </w:tc>
        <w:tc>
          <w:tcPr>
            <w:tcW w:type="dxa" w:w="2880"/>
            <w:vAlign w:val="top"/>
          </w:tcPr>
          <w:p>
            <w:pPr>
              <w:spacing w:after="40"/>
            </w:pPr>
            <w:r>
              <w:rPr>
                <w:sz w:val="19"/>
              </w:rPr>
              <w:t>FR-19, FR-20, FR-21</w:t>
            </w:r>
          </w:p>
        </w:tc>
      </w:tr>
      <w:tr>
        <w:tc>
          <w:tcPr>
            <w:tcW w:type="dxa" w:w="864"/>
            <w:vAlign w:val="top"/>
          </w:tcPr>
          <w:p>
            <w:pPr>
              <w:spacing w:after="40"/>
            </w:pPr>
            <w:r>
              <w:rPr>
                <w:sz w:val="19"/>
              </w:rPr>
              <w:t>AC-23</w:t>
            </w:r>
          </w:p>
        </w:tc>
        <w:tc>
          <w:tcPr>
            <w:tcW w:type="dxa" w:w="5616"/>
            <w:vAlign w:val="top"/>
          </w:tcPr>
          <w:p>
            <w:pPr>
              <w:spacing w:after="40"/>
            </w:pPr>
            <w:r>
              <w:rPr>
                <w:sz w:val="19"/>
              </w:rPr>
              <w:t>Should: insert a chip, try each format, and reopen the file a day later; the value is unchanged.</w:t>
            </w:r>
          </w:p>
        </w:tc>
        <w:tc>
          <w:tcPr>
            <w:tcW w:type="dxa" w:w="2880"/>
            <w:vAlign w:val="top"/>
          </w:tcPr>
          <w:p>
            <w:pPr>
              <w:spacing w:after="40"/>
            </w:pPr>
            <w:r>
              <w:rPr>
                <w:sz w:val="19"/>
              </w:rPr>
              <w:t>FR-67, FR-68, FR-69</w:t>
            </w:r>
          </w:p>
        </w:tc>
      </w:tr>
      <w:tr>
        <w:tc>
          <w:tcPr>
            <w:tcW w:type="dxa" w:w="864"/>
            <w:vAlign w:val="top"/>
          </w:tcPr>
          <w:p>
            <w:pPr>
              <w:spacing w:after="40"/>
            </w:pPr>
            <w:r>
              <w:rPr>
                <w:sz w:val="19"/>
              </w:rPr>
              <w:t>AC-24</w:t>
            </w:r>
          </w:p>
        </w:tc>
        <w:tc>
          <w:tcPr>
            <w:tcW w:type="dxa" w:w="5616"/>
            <w:vAlign w:val="top"/>
          </w:tcPr>
          <w:p>
            <w:pPr>
              <w:spacing w:after="40"/>
            </w:pPr>
            <w:r>
              <w:rPr>
                <w:sz w:val="19"/>
              </w:rPr>
              <w:t>Should: build rows of 2, 3, and 4 columns, resize, unsplit one, and print a row across a page end.</w:t>
            </w:r>
          </w:p>
        </w:tc>
        <w:tc>
          <w:tcPr>
            <w:tcW w:type="dxa" w:w="2880"/>
            <w:vAlign w:val="top"/>
          </w:tcPr>
          <w:p>
            <w:pPr>
              <w:spacing w:after="40"/>
            </w:pPr>
            <w:r>
              <w:rPr>
                <w:sz w:val="19"/>
              </w:rPr>
              <w:t>FR-70, FR-71, FR-72, FR-73, FR-74</w:t>
            </w:r>
          </w:p>
        </w:tc>
      </w:tr>
      <w:tr>
        <w:tc>
          <w:tcPr>
            <w:tcW w:type="dxa" w:w="864"/>
            <w:vAlign w:val="top"/>
          </w:tcPr>
          <w:p>
            <w:pPr>
              <w:spacing w:after="40"/>
            </w:pPr>
            <w:r>
              <w:rPr>
                <w:sz w:val="19"/>
              </w:rPr>
              <w:t>AC-25</w:t>
            </w:r>
          </w:p>
        </w:tc>
        <w:tc>
          <w:tcPr>
            <w:tcW w:type="dxa" w:w="5616"/>
            <w:vAlign w:val="top"/>
          </w:tcPr>
          <w:p>
            <w:pPr>
              <w:spacing w:after="40"/>
            </w:pPr>
            <w:r>
              <w:rPr>
                <w:sz w:val="19"/>
              </w:rPr>
              <w:t>Should: draw on a pad and over an image, rotate the image, and export to PDF and Word.</w:t>
            </w:r>
          </w:p>
        </w:tc>
        <w:tc>
          <w:tcPr>
            <w:tcW w:type="dxa" w:w="2880"/>
            <w:vAlign w:val="top"/>
          </w:tcPr>
          <w:p>
            <w:pPr>
              <w:spacing w:after="40"/>
            </w:pPr>
            <w:r>
              <w:rPr>
                <w:sz w:val="19"/>
              </w:rPr>
              <w:t>FR-75, FR-76, FR-77</w:t>
            </w:r>
          </w:p>
        </w:tc>
      </w:tr>
      <w:tr>
        <w:tc>
          <w:tcPr>
            <w:tcW w:type="dxa" w:w="864"/>
            <w:vAlign w:val="top"/>
          </w:tcPr>
          <w:p>
            <w:pPr>
              <w:spacing w:after="40"/>
            </w:pPr>
            <w:r>
              <w:rPr>
                <w:sz w:val="19"/>
              </w:rPr>
              <w:t>AC-26</w:t>
            </w:r>
          </w:p>
        </w:tc>
        <w:tc>
          <w:tcPr>
            <w:tcW w:type="dxa" w:w="5616"/>
            <w:vAlign w:val="top"/>
          </w:tcPr>
          <w:p>
            <w:pPr>
              <w:spacing w:after="40"/>
            </w:pPr>
            <w:r>
              <w:rPr>
                <w:sz w:val="19"/>
              </w:rPr>
              <w:t>Should: create each kind of signature, reuse a saved one, set its options, and export to each format.</w:t>
            </w:r>
          </w:p>
        </w:tc>
        <w:tc>
          <w:tcPr>
            <w:tcW w:type="dxa" w:w="2880"/>
            <w:vAlign w:val="top"/>
          </w:tcPr>
          <w:p>
            <w:pPr>
              <w:spacing w:after="40"/>
            </w:pPr>
            <w:r>
              <w:rPr>
                <w:sz w:val="19"/>
              </w:rPr>
              <w:t>FR-78, FR-79, FR-80, FR-81, NFR-08, NFR-09</w:t>
            </w:r>
          </w:p>
        </w:tc>
      </w:tr>
      <w:tr>
        <w:tc>
          <w:tcPr>
            <w:tcW w:type="dxa" w:w="864"/>
            <w:vAlign w:val="top"/>
          </w:tcPr>
          <w:p>
            <w:pPr>
              <w:spacing w:after="40"/>
            </w:pPr>
            <w:r>
              <w:rPr>
                <w:sz w:val="19"/>
              </w:rPr>
              <w:t>AC-27</w:t>
            </w:r>
          </w:p>
        </w:tc>
        <w:tc>
          <w:tcPr>
            <w:tcW w:type="dxa" w:w="5616"/>
            <w:vAlign w:val="top"/>
          </w:tcPr>
          <w:p>
            <w:pPr>
              <w:spacing w:after="40"/>
            </w:pPr>
            <w:r>
              <w:rPr>
                <w:sz w:val="19"/>
              </w:rPr>
              <w:t>Should: render a flowchart offline, then break its source; the error shows in place.</w:t>
            </w:r>
          </w:p>
        </w:tc>
        <w:tc>
          <w:tcPr>
            <w:tcW w:type="dxa" w:w="2880"/>
            <w:vAlign w:val="top"/>
          </w:tcPr>
          <w:p>
            <w:pPr>
              <w:spacing w:after="40"/>
            </w:pPr>
            <w:r>
              <w:rPr>
                <w:sz w:val="19"/>
              </w:rPr>
              <w:t>FR-82, FR-83</w:t>
            </w:r>
          </w:p>
        </w:tc>
      </w:tr>
      <w:tr>
        <w:tc>
          <w:tcPr>
            <w:tcW w:type="dxa" w:w="864"/>
            <w:vAlign w:val="top"/>
          </w:tcPr>
          <w:p>
            <w:pPr>
              <w:spacing w:after="40"/>
            </w:pPr>
            <w:r>
              <w:rPr>
                <w:sz w:val="19"/>
              </w:rPr>
              <w:t>AC-28</w:t>
            </w:r>
          </w:p>
        </w:tc>
        <w:tc>
          <w:tcPr>
            <w:tcW w:type="dxa" w:w="5616"/>
            <w:vAlign w:val="top"/>
          </w:tcPr>
          <w:p>
            <w:pPr>
              <w:spacing w:after="40"/>
            </w:pPr>
            <w:r>
              <w:rPr>
                <w:sz w:val="19"/>
              </w:rPr>
              <w:t>Pass Store certification; the About page lists every notice; uninstall keeps documents.</w:t>
            </w:r>
          </w:p>
        </w:tc>
        <w:tc>
          <w:tcPr>
            <w:tcW w:type="dxa" w:w="2880"/>
            <w:vAlign w:val="top"/>
          </w:tcPr>
          <w:p>
            <w:pPr>
              <w:spacing w:after="40"/>
            </w:pPr>
            <w:r>
              <w:rPr>
                <w:sz w:val="19"/>
              </w:rPr>
              <w:t>NFR-26, NFR-27, NFR-28, NFR-29, NFR-30, NFR-31</w:t>
            </w:r>
          </w:p>
        </w:tc>
      </w:tr>
      <w:tr>
        <w:tc>
          <w:tcPr>
            <w:tcW w:type="dxa" w:w="864"/>
            <w:vAlign w:val="top"/>
          </w:tcPr>
          <w:p>
            <w:pPr>
              <w:spacing w:after="40"/>
            </w:pPr>
            <w:r>
              <w:rPr>
                <w:sz w:val="19"/>
              </w:rPr>
              <w:t>AC-29</w:t>
            </w:r>
          </w:p>
        </w:tc>
        <w:tc>
          <w:tcPr>
            <w:tcW w:type="dxa" w:w="5616"/>
            <w:vAlign w:val="top"/>
          </w:tcPr>
          <w:p>
            <w:pPr>
              <w:spacing w:after="40"/>
            </w:pPr>
            <w:r>
              <w:rPr>
                <w:sz w:val="19"/>
              </w:rPr>
              <w:t>Open link on an https link shows the full address and asks first; file:, javascript:, and network-path links are refused on open and paste.</w:t>
            </w:r>
          </w:p>
        </w:tc>
        <w:tc>
          <w:tcPr>
            <w:tcW w:type="dxa" w:w="2880"/>
            <w:vAlign w:val="top"/>
          </w:tcPr>
          <w:p>
            <w:pPr>
              <w:spacing w:after="40"/>
            </w:pPr>
            <w:r>
              <w:rPr>
                <w:sz w:val="19"/>
              </w:rPr>
              <w:t>FR-44, NFR-05, NFR-06</w:t>
            </w:r>
          </w:p>
        </w:tc>
      </w:tr>
      <w:tr>
        <w:tc>
          <w:tcPr>
            <w:tcW w:type="dxa" w:w="864"/>
            <w:vAlign w:val="top"/>
          </w:tcPr>
          <w:p>
            <w:pPr>
              <w:spacing w:after="40"/>
            </w:pPr>
            <w:r>
              <w:rPr>
                <w:sz w:val="19"/>
              </w:rPr>
              <w:t>AC-30</w:t>
            </w:r>
          </w:p>
        </w:tc>
        <w:tc>
          <w:tcPr>
            <w:tcW w:type="dxa" w:w="5616"/>
            <w:vAlign w:val="top"/>
          </w:tcPr>
          <w:p>
            <w:pPr>
              <w:spacing w:after="40"/>
            </w:pPr>
            <w:r>
              <w:rPr>
                <w:sz w:val="19"/>
              </w:rPr>
              <w:t>Insert an animated GIF; it plays in the editor and stays still with Windows animations off. PDF, Word, and print show the first frame; Markdown keeps the GIF.</w:t>
            </w:r>
          </w:p>
        </w:tc>
        <w:tc>
          <w:tcPr>
            <w:tcW w:type="dxa" w:w="2880"/>
            <w:vAlign w:val="top"/>
          </w:tcPr>
          <w:p>
            <w:pPr>
              <w:spacing w:after="40"/>
            </w:pPr>
            <w:r>
              <w:rPr>
                <w:sz w:val="19"/>
              </w:rPr>
              <w:t>FR-49, FR-62, FR-63, FR-65, NFR-20</w:t>
            </w:r>
          </w:p>
        </w:tc>
      </w:tr>
      <w:tr>
        <w:tc>
          <w:tcPr>
            <w:tcW w:type="dxa" w:w="864"/>
            <w:vAlign w:val="top"/>
          </w:tcPr>
          <w:p>
            <w:pPr>
              <w:spacing w:after="40"/>
            </w:pPr>
            <w:r>
              <w:rPr>
                <w:sz w:val="19"/>
              </w:rPr>
              <w:t>AC-31</w:t>
            </w:r>
          </w:p>
        </w:tc>
        <w:tc>
          <w:tcPr>
            <w:tcW w:type="dxa" w:w="5616"/>
            <w:vAlign w:val="top"/>
          </w:tcPr>
          <w:p>
            <w:pPr>
              <w:spacing w:after="40"/>
            </w:pPr>
            <w:r>
              <w:rPr>
                <w:sz w:val="19"/>
              </w:rPr>
              <w:t>Turn on Restore tabs, open two files, exit, delete one file, and relaunch; the other reopens and one message names the missing file.</w:t>
            </w:r>
          </w:p>
        </w:tc>
        <w:tc>
          <w:tcPr>
            <w:tcW w:type="dxa" w:w="2880"/>
            <w:vAlign w:val="top"/>
          </w:tcPr>
          <w:p>
            <w:pPr>
              <w:spacing w:after="40"/>
            </w:pPr>
            <w:r>
              <w:rPr>
                <w:sz w:val="19"/>
              </w:rPr>
              <w:t>FR-05, FR-06</w:t>
            </w:r>
          </w:p>
        </w:tc>
      </w:tr>
    </w:tbl>
    <w:p>
      <w:pPr>
        <w:spacing w:after="40"/>
      </w:pPr>
    </w:p>
    <w:p>
      <w:pPr>
        <w:pStyle w:val="Heading1"/>
      </w:pPr>
      <w:r>
        <w:t>13. Future features</w:t>
      </w:r>
    </w:p>
    <w:p>
      <w:r>
        <w:t>These are not requirements. Each is deferred for the reason given.</w:t>
      </w:r>
    </w:p>
    <w:tbl>
      <w:tblPr>
        <w:tblStyle w:val="TableGrid"/>
        <w:tblW w:type="auto" w:w="0"/>
        <w:tblLayout w:type="fixed"/>
        <w:tblLook w:firstColumn="1" w:firstRow="1" w:lastColumn="0" w:lastRow="0" w:noHBand="0" w:noVBand="1" w:val="04A0"/>
      </w:tblPr>
      <w:tblGrid>
        <w:gridCol w:w="3744"/>
        <w:gridCol w:w="5616"/>
      </w:tblGrid>
      <w:tr>
        <w:trPr>
          <w:tblHeader w:val="true"/>
        </w:trPr>
        <w:tc>
          <w:tcPr>
            <w:tcW w:type="dxa" w:w="3744"/>
            <w:shd w:val="clear" w:color="auto" w:fill="D9E2F3"/>
          </w:tcPr>
          <w:p>
            <w:r/>
            <w:r>
              <w:rPr>
                <w:b/>
                <w:sz w:val="19"/>
              </w:rPr>
              <w:t>Feature</w:t>
            </w:r>
          </w:p>
        </w:tc>
        <w:tc>
          <w:tcPr>
            <w:tcW w:type="dxa" w:w="5616"/>
            <w:shd w:val="clear" w:color="auto" w:fill="D9E2F3"/>
          </w:tcPr>
          <w:p>
            <w:r/>
            <w:r>
              <w:rPr>
                <w:b/>
                <w:sz w:val="19"/>
              </w:rPr>
              <w:t>Reason deferred</w:t>
            </w:r>
          </w:p>
        </w:tc>
      </w:tr>
      <w:tr>
        <w:tc>
          <w:tcPr>
            <w:tcW w:type="dxa" w:w="3744"/>
            <w:vAlign w:val="top"/>
          </w:tcPr>
          <w:p>
            <w:pPr>
              <w:spacing w:after="40"/>
            </w:pPr>
            <w:r>
              <w:rPr>
                <w:sz w:val="19"/>
              </w:rPr>
              <w:t>Export to HTML and plain text (.txt)</w:t>
            </w:r>
          </w:p>
        </w:tc>
        <w:tc>
          <w:tcPr>
            <w:tcW w:type="dxa" w:w="5616"/>
            <w:vAlign w:val="top"/>
          </w:tcPr>
          <w:p>
            <w:pPr>
              <w:spacing w:after="40"/>
            </w:pPr>
            <w:r>
              <w:rPr>
                <w:sz w:val="19"/>
              </w:rPr>
              <w:t>Kept out to finish PDF, Word, and Markdown well first.</w:t>
            </w:r>
          </w:p>
        </w:tc>
      </w:tr>
      <w:tr>
        <w:tc>
          <w:tcPr>
            <w:tcW w:type="dxa" w:w="3744"/>
            <w:vAlign w:val="top"/>
          </w:tcPr>
          <w:p>
            <w:pPr>
              <w:spacing w:after="40"/>
            </w:pPr>
            <w:r>
              <w:rPr>
                <w:sz w:val="19"/>
              </w:rPr>
              <w:t>Imports (Word, Markdown, Polaris .plr)</w:t>
            </w:r>
          </w:p>
        </w:tc>
        <w:tc>
          <w:tcPr>
            <w:tcW w:type="dxa" w:w="5616"/>
            <w:vAlign w:val="top"/>
          </w:tcPr>
          <w:p>
            <w:pPr>
              <w:spacing w:after="40"/>
            </w:pPr>
            <w:r>
              <w:rPr>
                <w:sz w:val="19"/>
              </w:rPr>
              <w:t>Import fidelity is a large job; 1.0 starts clean at format 1.</w:t>
            </w:r>
          </w:p>
        </w:tc>
      </w:tr>
      <w:tr>
        <w:tc>
          <w:tcPr>
            <w:tcW w:type="dxa" w:w="3744"/>
            <w:vAlign w:val="top"/>
          </w:tcPr>
          <w:p>
            <w:pPr>
              <w:spacing w:after="40"/>
            </w:pPr>
            <w:r>
              <w:rPr>
                <w:sz w:val="19"/>
              </w:rPr>
              <w:t>More templates (APA, Chicago, letter)</w:t>
            </w:r>
          </w:p>
        </w:tc>
        <w:tc>
          <w:tcPr>
            <w:tcW w:type="dxa" w:w="5616"/>
            <w:vAlign w:val="top"/>
          </w:tcPr>
          <w:p>
            <w:pPr>
              <w:spacing w:after="40"/>
            </w:pPr>
            <w:r>
              <w:rPr>
                <w:sz w:val="19"/>
              </w:rPr>
              <w:t>MLA covers the main student need.</w:t>
            </w:r>
          </w:p>
        </w:tc>
      </w:tr>
      <w:tr>
        <w:tc>
          <w:tcPr>
            <w:tcW w:type="dxa" w:w="3744"/>
            <w:vAlign w:val="top"/>
          </w:tcPr>
          <w:p>
            <w:pPr>
              <w:spacing w:after="40"/>
            </w:pPr>
            <w:r>
              <w:rPr>
                <w:sz w:val="19"/>
              </w:rPr>
              <w:t>A4 and other paper sizes</w:t>
            </w:r>
          </w:p>
        </w:tc>
        <w:tc>
          <w:tcPr>
            <w:tcW w:type="dxa" w:w="5616"/>
            <w:vAlign w:val="top"/>
          </w:tcPr>
          <w:p>
            <w:pPr>
              <w:spacing w:after="40"/>
            </w:pPr>
            <w:r>
              <w:rPr>
                <w:sz w:val="19"/>
              </w:rPr>
              <w:t>Letter covers the first users.</w:t>
            </w:r>
          </w:p>
        </w:tc>
      </w:tr>
      <w:tr>
        <w:tc>
          <w:tcPr>
            <w:tcW w:type="dxa" w:w="3744"/>
            <w:vAlign w:val="top"/>
          </w:tcPr>
          <w:p>
            <w:pPr>
              <w:spacing w:after="40"/>
            </w:pPr>
            <w:r>
              <w:rPr>
                <w:sz w:val="19"/>
              </w:rPr>
              <w:t>Different first page for headers</w:t>
            </w:r>
          </w:p>
        </w:tc>
        <w:tc>
          <w:tcPr>
            <w:tcW w:type="dxa" w:w="5616"/>
            <w:vAlign w:val="top"/>
          </w:tcPr>
          <w:p>
            <w:pPr>
              <w:spacing w:after="40"/>
            </w:pPr>
            <w:r>
              <w:rPr>
                <w:sz w:val="19"/>
              </w:rPr>
              <w:t>Dropped from 1.0 to keep page setup simple.</w:t>
            </w:r>
          </w:p>
        </w:tc>
      </w:tr>
      <w:tr>
        <w:tc>
          <w:tcPr>
            <w:tcW w:type="dxa" w:w="3744"/>
            <w:vAlign w:val="top"/>
          </w:tcPr>
          <w:p>
            <w:pPr>
              <w:spacing w:after="40"/>
            </w:pPr>
            <w:r>
              <w:rPr>
                <w:sz w:val="19"/>
              </w:rPr>
              <w:t>macOS and Linux builds</w:t>
            </w:r>
          </w:p>
        </w:tc>
        <w:tc>
          <w:tcPr>
            <w:tcW w:type="dxa" w:w="5616"/>
            <w:vAlign w:val="top"/>
          </w:tcPr>
          <w:p>
            <w:pPr>
              <w:spacing w:after="40"/>
            </w:pPr>
            <w:r>
              <w:rPr>
                <w:sz w:val="19"/>
              </w:rPr>
              <w:t>Release is Microsoft Store only.</w:t>
            </w:r>
          </w:p>
        </w:tc>
      </w:tr>
      <w:tr>
        <w:tc>
          <w:tcPr>
            <w:tcW w:type="dxa" w:w="3744"/>
            <w:vAlign w:val="top"/>
          </w:tcPr>
          <w:p>
            <w:pPr>
              <w:spacing w:after="40"/>
            </w:pPr>
            <w:r>
              <w:rPr>
                <w:sz w:val="19"/>
              </w:rPr>
              <w:t>Verified digital signatures</w:t>
            </w:r>
          </w:p>
        </w:tc>
        <w:tc>
          <w:tcPr>
            <w:tcW w:type="dxa" w:w="5616"/>
            <w:vAlign w:val="top"/>
          </w:tcPr>
          <w:p>
            <w:pPr>
              <w:spacing w:after="40"/>
            </w:pPr>
            <w:r>
              <w:rPr>
                <w:sz w:val="19"/>
              </w:rPr>
              <w:t>Needs certificates and a trust model; the signature block is visual only.</w:t>
            </w:r>
          </w:p>
        </w:tc>
      </w:tr>
    </w:tbl>
    <w:p>
      <w:pPr>
        <w:spacing w:after="40"/>
      </w:pPr>
    </w:p>
    <w:p>
      <w:pPr>
        <w:pStyle w:val="Heading1"/>
        <w:pageBreakBefore/>
      </w:pPr>
      <w:r>
        <w:t>14. Traceability</w:t>
      </w:r>
    </w:p>
    <w:p>
      <w:r>
        <w:t>Each requirement maps to the use cases and acceptance checks that cover it. Architecture elements are mapped in the architecture document.</w:t>
      </w:r>
    </w:p>
    <w:tbl>
      <w:tblPr>
        <w:tblStyle w:val="TableGrid"/>
        <w:tblW w:type="auto" w:w="0"/>
        <w:tblLayout w:type="fixed"/>
        <w:tblLook w:firstColumn="1" w:firstRow="1" w:lastColumn="0" w:lastRow="0" w:noHBand="0" w:noVBand="1" w:val="04A0"/>
      </w:tblPr>
      <w:tblGrid>
        <w:gridCol w:w="1584"/>
        <w:gridCol w:w="1296"/>
        <w:gridCol w:w="2448"/>
        <w:gridCol w:w="2304"/>
        <w:gridCol w:w="1728"/>
      </w:tblGrid>
      <w:tr>
        <w:trPr>
          <w:tblHeader w:val="true"/>
        </w:trPr>
        <w:tc>
          <w:tcPr>
            <w:tcW w:type="dxa" w:w="1584"/>
            <w:shd w:val="clear" w:color="auto" w:fill="D9E2F3"/>
          </w:tcPr>
          <w:p>
            <w:r/>
            <w:r>
              <w:rPr>
                <w:b/>
                <w:sz w:val="18"/>
              </w:rPr>
              <w:t>Requirement</w:t>
            </w:r>
          </w:p>
        </w:tc>
        <w:tc>
          <w:tcPr>
            <w:tcW w:type="dxa" w:w="1296"/>
            <w:shd w:val="clear" w:color="auto" w:fill="D9E2F3"/>
          </w:tcPr>
          <w:p>
            <w:r/>
            <w:r>
              <w:rPr>
                <w:b/>
                <w:sz w:val="18"/>
              </w:rPr>
              <w:t>Priority</w:t>
            </w:r>
          </w:p>
        </w:tc>
        <w:tc>
          <w:tcPr>
            <w:tcW w:type="dxa" w:w="2448"/>
            <w:shd w:val="clear" w:color="auto" w:fill="D9E2F3"/>
          </w:tcPr>
          <w:p>
            <w:r/>
            <w:r>
              <w:rPr>
                <w:b/>
                <w:sz w:val="18"/>
              </w:rPr>
              <w:t>Use cases</w:t>
            </w:r>
          </w:p>
        </w:tc>
        <w:tc>
          <w:tcPr>
            <w:tcW w:type="dxa" w:w="2304"/>
            <w:shd w:val="clear" w:color="auto" w:fill="D9E2F3"/>
          </w:tcPr>
          <w:p>
            <w:r/>
            <w:r>
              <w:rPr>
                <w:b/>
                <w:sz w:val="18"/>
              </w:rPr>
              <w:t>Acceptance</w:t>
            </w:r>
          </w:p>
        </w:tc>
        <w:tc>
          <w:tcPr>
            <w:tcW w:type="dxa" w:w="1728"/>
            <w:shd w:val="clear" w:color="auto" w:fill="D9E2F3"/>
          </w:tcPr>
          <w:p>
            <w:r/>
            <w:r>
              <w:rPr>
                <w:b/>
                <w:sz w:val="18"/>
              </w:rPr>
              <w:t>Method</w:t>
            </w:r>
          </w:p>
        </w:tc>
      </w:tr>
      <w:tr>
        <w:tc>
          <w:tcPr>
            <w:tcW w:type="dxa" w:w="1584"/>
            <w:vAlign w:val="top"/>
          </w:tcPr>
          <w:p>
            <w:pPr>
              <w:spacing w:after="40"/>
            </w:pPr>
            <w:r>
              <w:rPr>
                <w:sz w:val="18"/>
              </w:rPr>
              <w:t>FR-01</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AC-01</w:t>
            </w:r>
          </w:p>
        </w:tc>
        <w:tc>
          <w:tcPr>
            <w:tcW w:type="dxa" w:w="1728"/>
            <w:vAlign w:val="top"/>
          </w:tcPr>
          <w:p>
            <w:pPr>
              <w:spacing w:after="40"/>
            </w:pPr>
            <w:r>
              <w:rPr>
                <w:sz w:val="18"/>
              </w:rPr>
              <w:t>Demo</w:t>
            </w:r>
          </w:p>
        </w:tc>
      </w:tr>
      <w:tr>
        <w:tc>
          <w:tcPr>
            <w:tcW w:type="dxa" w:w="1584"/>
            <w:vAlign w:val="top"/>
          </w:tcPr>
          <w:p>
            <w:pPr>
              <w:spacing w:after="40"/>
            </w:pPr>
            <w:r>
              <w:rPr>
                <w:sz w:val="18"/>
              </w:rPr>
              <w:t>FR-02</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AC-16</w:t>
            </w:r>
          </w:p>
        </w:tc>
        <w:tc>
          <w:tcPr>
            <w:tcW w:type="dxa" w:w="1728"/>
            <w:vAlign w:val="top"/>
          </w:tcPr>
          <w:p>
            <w:pPr>
              <w:spacing w:after="40"/>
            </w:pPr>
            <w:r>
              <w:rPr>
                <w:sz w:val="18"/>
              </w:rPr>
              <w:t>Inspection</w:t>
            </w:r>
          </w:p>
        </w:tc>
      </w:tr>
      <w:tr>
        <w:tc>
          <w:tcPr>
            <w:tcW w:type="dxa" w:w="1584"/>
            <w:vAlign w:val="top"/>
          </w:tcPr>
          <w:p>
            <w:pPr>
              <w:spacing w:after="40"/>
            </w:pPr>
            <w:r>
              <w:rPr>
                <w:sz w:val="18"/>
              </w:rPr>
              <w:t>FR-03</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AC-07</w:t>
            </w:r>
          </w:p>
        </w:tc>
        <w:tc>
          <w:tcPr>
            <w:tcW w:type="dxa" w:w="1728"/>
            <w:vAlign w:val="top"/>
          </w:tcPr>
          <w:p>
            <w:pPr>
              <w:spacing w:after="40"/>
            </w:pPr>
            <w:r>
              <w:rPr>
                <w:sz w:val="18"/>
              </w:rPr>
              <w:t>Test</w:t>
            </w:r>
          </w:p>
        </w:tc>
      </w:tr>
      <w:tr>
        <w:tc>
          <w:tcPr>
            <w:tcW w:type="dxa" w:w="1584"/>
            <w:vAlign w:val="top"/>
          </w:tcPr>
          <w:p>
            <w:pPr>
              <w:spacing w:after="40"/>
            </w:pPr>
            <w:r>
              <w:rPr>
                <w:sz w:val="18"/>
              </w:rPr>
              <w:t>FR-04</w:t>
            </w:r>
          </w:p>
        </w:tc>
        <w:tc>
          <w:tcPr>
            <w:tcW w:type="dxa" w:w="1296"/>
            <w:vAlign w:val="top"/>
          </w:tcPr>
          <w:p>
            <w:pPr>
              <w:spacing w:after="40"/>
            </w:pPr>
            <w:r>
              <w:rPr>
                <w:sz w:val="18"/>
              </w:rPr>
              <w:t>Must</w:t>
            </w:r>
          </w:p>
        </w:tc>
        <w:tc>
          <w:tcPr>
            <w:tcW w:type="dxa" w:w="2448"/>
            <w:vAlign w:val="top"/>
          </w:tcPr>
          <w:p>
            <w:pPr>
              <w:spacing w:after="40"/>
            </w:pPr>
            <w:r>
              <w:rPr>
                <w:sz w:val="18"/>
              </w:rPr>
              <w:t>UC-02, UC-03</w:t>
            </w:r>
          </w:p>
        </w:tc>
        <w:tc>
          <w:tcPr>
            <w:tcW w:type="dxa" w:w="2304"/>
            <w:vAlign w:val="top"/>
          </w:tcPr>
          <w:p>
            <w:pPr>
              <w:spacing w:after="40"/>
            </w:pPr>
            <w:r>
              <w:rPr>
                <w:sz w:val="18"/>
              </w:rPr>
              <w:t>AC-06</w:t>
            </w:r>
          </w:p>
        </w:tc>
        <w:tc>
          <w:tcPr>
            <w:tcW w:type="dxa" w:w="1728"/>
            <w:vAlign w:val="top"/>
          </w:tcPr>
          <w:p>
            <w:pPr>
              <w:spacing w:after="40"/>
            </w:pPr>
            <w:r>
              <w:rPr>
                <w:sz w:val="18"/>
              </w:rPr>
              <w:t>Test</w:t>
            </w:r>
          </w:p>
        </w:tc>
      </w:tr>
      <w:tr>
        <w:tc>
          <w:tcPr>
            <w:tcW w:type="dxa" w:w="1584"/>
            <w:vAlign w:val="top"/>
          </w:tcPr>
          <w:p>
            <w:pPr>
              <w:spacing w:after="40"/>
            </w:pPr>
            <w:r>
              <w:rPr>
                <w:sz w:val="18"/>
              </w:rPr>
              <w:t>FR-05</w:t>
            </w:r>
          </w:p>
        </w:tc>
        <w:tc>
          <w:tcPr>
            <w:tcW w:type="dxa" w:w="1296"/>
            <w:vAlign w:val="top"/>
          </w:tcPr>
          <w:p>
            <w:pPr>
              <w:spacing w:after="40"/>
            </w:pPr>
            <w:r>
              <w:rPr>
                <w:sz w:val="18"/>
              </w:rPr>
              <w:t>Must</w:t>
            </w:r>
          </w:p>
        </w:tc>
        <w:tc>
          <w:tcPr>
            <w:tcW w:type="dxa" w:w="2448"/>
            <w:vAlign w:val="top"/>
          </w:tcPr>
          <w:p>
            <w:pPr>
              <w:spacing w:after="40"/>
            </w:pPr>
            <w:r>
              <w:rPr>
                <w:sz w:val="18"/>
              </w:rPr>
              <w:t>UC-01</w:t>
            </w:r>
          </w:p>
        </w:tc>
        <w:tc>
          <w:tcPr>
            <w:tcW w:type="dxa" w:w="2304"/>
            <w:vAlign w:val="top"/>
          </w:tcPr>
          <w:p>
            <w:pPr>
              <w:spacing w:after="40"/>
            </w:pPr>
            <w:r>
              <w:rPr>
                <w:sz w:val="18"/>
              </w:rPr>
              <w:t>AC-31</w:t>
            </w:r>
          </w:p>
        </w:tc>
        <w:tc>
          <w:tcPr>
            <w:tcW w:type="dxa" w:w="1728"/>
            <w:vAlign w:val="top"/>
          </w:tcPr>
          <w:p>
            <w:pPr>
              <w:spacing w:after="40"/>
            </w:pPr>
            <w:r>
              <w:rPr>
                <w:sz w:val="18"/>
              </w:rPr>
              <w:t>Inspection</w:t>
            </w:r>
          </w:p>
        </w:tc>
      </w:tr>
      <w:tr>
        <w:tc>
          <w:tcPr>
            <w:tcW w:type="dxa" w:w="1584"/>
            <w:vAlign w:val="top"/>
          </w:tcPr>
          <w:p>
            <w:pPr>
              <w:spacing w:after="40"/>
            </w:pPr>
            <w:r>
              <w:rPr>
                <w:sz w:val="18"/>
              </w:rPr>
              <w:t>FR-06</w:t>
            </w:r>
          </w:p>
        </w:tc>
        <w:tc>
          <w:tcPr>
            <w:tcW w:type="dxa" w:w="1296"/>
            <w:vAlign w:val="top"/>
          </w:tcPr>
          <w:p>
            <w:pPr>
              <w:spacing w:after="40"/>
            </w:pPr>
            <w:r>
              <w:rPr>
                <w:sz w:val="18"/>
              </w:rPr>
              <w:t>Must</w:t>
            </w:r>
          </w:p>
        </w:tc>
        <w:tc>
          <w:tcPr>
            <w:tcW w:type="dxa" w:w="2448"/>
            <w:vAlign w:val="top"/>
          </w:tcPr>
          <w:p>
            <w:pPr>
              <w:spacing w:after="40"/>
            </w:pPr>
            <w:r>
              <w:rPr>
                <w:sz w:val="18"/>
              </w:rPr>
              <w:t>UC-01</w:t>
            </w:r>
          </w:p>
        </w:tc>
        <w:tc>
          <w:tcPr>
            <w:tcW w:type="dxa" w:w="2304"/>
            <w:vAlign w:val="top"/>
          </w:tcPr>
          <w:p>
            <w:pPr>
              <w:spacing w:after="40"/>
            </w:pPr>
            <w:r>
              <w:rPr>
                <w:sz w:val="18"/>
              </w:rPr>
              <w:t>AC-31</w:t>
            </w:r>
          </w:p>
        </w:tc>
        <w:tc>
          <w:tcPr>
            <w:tcW w:type="dxa" w:w="1728"/>
            <w:vAlign w:val="top"/>
          </w:tcPr>
          <w:p>
            <w:pPr>
              <w:spacing w:after="40"/>
            </w:pPr>
            <w:r>
              <w:rPr>
                <w:sz w:val="18"/>
              </w:rPr>
              <w:t>Test</w:t>
            </w:r>
          </w:p>
        </w:tc>
      </w:tr>
      <w:tr>
        <w:tc>
          <w:tcPr>
            <w:tcW w:type="dxa" w:w="1584"/>
            <w:vAlign w:val="top"/>
          </w:tcPr>
          <w:p>
            <w:pPr>
              <w:spacing w:after="40"/>
            </w:pPr>
            <w:r>
              <w:rPr>
                <w:sz w:val="18"/>
              </w:rPr>
              <w:t>FR-07</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FR-08</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FR-09</w:t>
            </w:r>
          </w:p>
        </w:tc>
        <w:tc>
          <w:tcPr>
            <w:tcW w:type="dxa" w:w="1296"/>
            <w:vAlign w:val="top"/>
          </w:tcPr>
          <w:p>
            <w:pPr>
              <w:spacing w:after="40"/>
            </w:pPr>
            <w:r>
              <w:rPr>
                <w:sz w:val="18"/>
              </w:rPr>
              <w:t>Must</w:t>
            </w:r>
          </w:p>
        </w:tc>
        <w:tc>
          <w:tcPr>
            <w:tcW w:type="dxa" w:w="2448"/>
            <w:vAlign w:val="top"/>
          </w:tcPr>
          <w:p>
            <w:pPr>
              <w:spacing w:after="40"/>
            </w:pPr>
            <w:r>
              <w:rPr>
                <w:sz w:val="18"/>
              </w:rPr>
              <w:t>UC-01, UC-03, UC-10</w:t>
            </w:r>
          </w:p>
        </w:tc>
        <w:tc>
          <w:tcPr>
            <w:tcW w:type="dxa" w:w="2304"/>
            <w:vAlign w:val="top"/>
          </w:tcPr>
          <w:p>
            <w:pPr>
              <w:spacing w:after="40"/>
            </w:pPr>
            <w:r>
              <w:rPr>
                <w:sz w:val="18"/>
              </w:rPr>
              <w:t>AC-03</w:t>
            </w:r>
          </w:p>
        </w:tc>
        <w:tc>
          <w:tcPr>
            <w:tcW w:type="dxa" w:w="1728"/>
            <w:vAlign w:val="top"/>
          </w:tcPr>
          <w:p>
            <w:pPr>
              <w:spacing w:after="40"/>
            </w:pPr>
            <w:r>
              <w:rPr>
                <w:sz w:val="18"/>
              </w:rPr>
              <w:t>Test</w:t>
            </w:r>
          </w:p>
        </w:tc>
      </w:tr>
      <w:tr>
        <w:tc>
          <w:tcPr>
            <w:tcW w:type="dxa" w:w="1584"/>
            <w:vAlign w:val="top"/>
          </w:tcPr>
          <w:p>
            <w:pPr>
              <w:spacing w:after="40"/>
            </w:pPr>
            <w:r>
              <w:rPr>
                <w:sz w:val="18"/>
              </w:rPr>
              <w:t>FR-10</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FR-11</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AC-02</w:t>
            </w:r>
          </w:p>
        </w:tc>
        <w:tc>
          <w:tcPr>
            <w:tcW w:type="dxa" w:w="1728"/>
            <w:vAlign w:val="top"/>
          </w:tcPr>
          <w:p>
            <w:pPr>
              <w:spacing w:after="40"/>
            </w:pPr>
            <w:r>
              <w:rPr>
                <w:sz w:val="18"/>
              </w:rPr>
              <w:t>Demo</w:t>
            </w:r>
          </w:p>
        </w:tc>
      </w:tr>
      <w:tr>
        <w:tc>
          <w:tcPr>
            <w:tcW w:type="dxa" w:w="1584"/>
            <w:vAlign w:val="top"/>
          </w:tcPr>
          <w:p>
            <w:pPr>
              <w:spacing w:after="40"/>
            </w:pPr>
            <w:r>
              <w:rPr>
                <w:sz w:val="18"/>
              </w:rPr>
              <w:t>FR-12</w:t>
            </w:r>
          </w:p>
        </w:tc>
        <w:tc>
          <w:tcPr>
            <w:tcW w:type="dxa" w:w="1296"/>
            <w:vAlign w:val="top"/>
          </w:tcPr>
          <w:p>
            <w:pPr>
              <w:spacing w:after="40"/>
            </w:pPr>
            <w:r>
              <w:rPr>
                <w:sz w:val="18"/>
              </w:rPr>
              <w:t>Must</w:t>
            </w:r>
          </w:p>
        </w:tc>
        <w:tc>
          <w:tcPr>
            <w:tcW w:type="dxa" w:w="2448"/>
            <w:vAlign w:val="top"/>
          </w:tcPr>
          <w:p>
            <w:pPr>
              <w:spacing w:after="40"/>
            </w:pPr>
            <w:r>
              <w:rPr>
                <w:sz w:val="18"/>
              </w:rPr>
              <w:t>UC-02, UC-05</w:t>
            </w:r>
          </w:p>
        </w:tc>
        <w:tc>
          <w:tcPr>
            <w:tcW w:type="dxa" w:w="2304"/>
            <w:vAlign w:val="top"/>
          </w:tcPr>
          <w:p>
            <w:pPr>
              <w:spacing w:after="40"/>
            </w:pPr>
            <w:r>
              <w:rPr>
                <w:sz w:val="18"/>
              </w:rPr>
              <w:t>AC-13</w:t>
            </w:r>
          </w:p>
        </w:tc>
        <w:tc>
          <w:tcPr>
            <w:tcW w:type="dxa" w:w="1728"/>
            <w:vAlign w:val="top"/>
          </w:tcPr>
          <w:p>
            <w:pPr>
              <w:spacing w:after="40"/>
            </w:pPr>
            <w:r>
              <w:rPr>
                <w:sz w:val="18"/>
              </w:rPr>
              <w:t>Test</w:t>
            </w:r>
          </w:p>
        </w:tc>
      </w:tr>
      <w:tr>
        <w:tc>
          <w:tcPr>
            <w:tcW w:type="dxa" w:w="1584"/>
            <w:vAlign w:val="top"/>
          </w:tcPr>
          <w:p>
            <w:pPr>
              <w:spacing w:after="40"/>
            </w:pPr>
            <w:r>
              <w:rPr>
                <w:sz w:val="18"/>
              </w:rPr>
              <w:t>FR-13</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AC-06</w:t>
            </w:r>
          </w:p>
        </w:tc>
        <w:tc>
          <w:tcPr>
            <w:tcW w:type="dxa" w:w="1728"/>
            <w:vAlign w:val="top"/>
          </w:tcPr>
          <w:p>
            <w:pPr>
              <w:spacing w:after="40"/>
            </w:pPr>
            <w:r>
              <w:rPr>
                <w:sz w:val="18"/>
              </w:rPr>
              <w:t>Test</w:t>
            </w:r>
          </w:p>
        </w:tc>
      </w:tr>
      <w:tr>
        <w:tc>
          <w:tcPr>
            <w:tcW w:type="dxa" w:w="1584"/>
            <w:vAlign w:val="top"/>
          </w:tcPr>
          <w:p>
            <w:pPr>
              <w:spacing w:after="40"/>
            </w:pPr>
            <w:r>
              <w:rPr>
                <w:sz w:val="18"/>
              </w:rPr>
              <w:t>FR-14</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AC-05</w:t>
            </w:r>
          </w:p>
        </w:tc>
        <w:tc>
          <w:tcPr>
            <w:tcW w:type="dxa" w:w="1728"/>
            <w:vAlign w:val="top"/>
          </w:tcPr>
          <w:p>
            <w:pPr>
              <w:spacing w:after="40"/>
            </w:pPr>
            <w:r>
              <w:rPr>
                <w:sz w:val="18"/>
              </w:rPr>
              <w:t>Test</w:t>
            </w:r>
          </w:p>
        </w:tc>
      </w:tr>
      <w:tr>
        <w:tc>
          <w:tcPr>
            <w:tcW w:type="dxa" w:w="1584"/>
            <w:vAlign w:val="top"/>
          </w:tcPr>
          <w:p>
            <w:pPr>
              <w:spacing w:after="40"/>
            </w:pPr>
            <w:r>
              <w:rPr>
                <w:sz w:val="18"/>
              </w:rPr>
              <w:t>FR-15</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AC-06</w:t>
            </w:r>
          </w:p>
        </w:tc>
        <w:tc>
          <w:tcPr>
            <w:tcW w:type="dxa" w:w="1728"/>
            <w:vAlign w:val="top"/>
          </w:tcPr>
          <w:p>
            <w:pPr>
              <w:spacing w:after="40"/>
            </w:pPr>
            <w:r>
              <w:rPr>
                <w:sz w:val="18"/>
              </w:rPr>
              <w:t>Test</w:t>
            </w:r>
          </w:p>
        </w:tc>
      </w:tr>
      <w:tr>
        <w:tc>
          <w:tcPr>
            <w:tcW w:type="dxa" w:w="1584"/>
            <w:vAlign w:val="top"/>
          </w:tcPr>
          <w:p>
            <w:pPr>
              <w:spacing w:after="40"/>
            </w:pPr>
            <w:r>
              <w:rPr>
                <w:sz w:val="18"/>
              </w:rPr>
              <w:t>FR-16</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AC-07</w:t>
            </w:r>
          </w:p>
        </w:tc>
        <w:tc>
          <w:tcPr>
            <w:tcW w:type="dxa" w:w="1728"/>
            <w:vAlign w:val="top"/>
          </w:tcPr>
          <w:p>
            <w:pPr>
              <w:spacing w:after="40"/>
            </w:pPr>
            <w:r>
              <w:rPr>
                <w:sz w:val="18"/>
              </w:rPr>
              <w:t>Test</w:t>
            </w:r>
          </w:p>
        </w:tc>
      </w:tr>
      <w:tr>
        <w:tc>
          <w:tcPr>
            <w:tcW w:type="dxa" w:w="1584"/>
            <w:vAlign w:val="top"/>
          </w:tcPr>
          <w:p>
            <w:pPr>
              <w:spacing w:after="40"/>
            </w:pPr>
            <w:r>
              <w:rPr>
                <w:sz w:val="18"/>
              </w:rPr>
              <w:t>FR-17</w:t>
            </w:r>
          </w:p>
        </w:tc>
        <w:tc>
          <w:tcPr>
            <w:tcW w:type="dxa" w:w="1296"/>
            <w:vAlign w:val="top"/>
          </w:tcPr>
          <w:p>
            <w:pPr>
              <w:spacing w:after="40"/>
            </w:pPr>
            <w:r>
              <w:rPr>
                <w:sz w:val="18"/>
              </w:rPr>
              <w:t>Must</w:t>
            </w:r>
          </w:p>
        </w:tc>
        <w:tc>
          <w:tcPr>
            <w:tcW w:type="dxa" w:w="2448"/>
            <w:vAlign w:val="top"/>
          </w:tcPr>
          <w:p>
            <w:pPr>
              <w:spacing w:after="40"/>
            </w:pPr>
            <w:r>
              <w:rPr>
                <w:sz w:val="18"/>
              </w:rPr>
              <w:t>UC-01, UC-03</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FR-18</w:t>
            </w:r>
          </w:p>
        </w:tc>
        <w:tc>
          <w:tcPr>
            <w:tcW w:type="dxa" w:w="1296"/>
            <w:vAlign w:val="top"/>
          </w:tcPr>
          <w:p>
            <w:pPr>
              <w:spacing w:after="40"/>
            </w:pPr>
            <w:r>
              <w:rPr>
                <w:sz w:val="18"/>
              </w:rPr>
              <w:t>Should</w:t>
            </w:r>
          </w:p>
        </w:tc>
        <w:tc>
          <w:tcPr>
            <w:tcW w:type="dxa" w:w="2448"/>
            <w:vAlign w:val="top"/>
          </w:tcPr>
          <w:p>
            <w:pPr>
              <w:spacing w:after="40"/>
            </w:pPr>
            <w:r>
              <w:rPr>
                <w:sz w:val="18"/>
              </w:rPr>
              <w:t>UC-01</w:t>
            </w:r>
          </w:p>
        </w:tc>
        <w:tc>
          <w:tcPr>
            <w:tcW w:type="dxa" w:w="2304"/>
            <w:vAlign w:val="top"/>
          </w:tcPr>
          <w:p>
            <w:pPr>
              <w:spacing w:after="40"/>
            </w:pPr>
            <w:r>
              <w:rPr>
                <w:sz w:val="18"/>
              </w:rPr>
              <w:t>AC-21</w:t>
            </w:r>
          </w:p>
        </w:tc>
        <w:tc>
          <w:tcPr>
            <w:tcW w:type="dxa" w:w="1728"/>
            <w:vAlign w:val="top"/>
          </w:tcPr>
          <w:p>
            <w:pPr>
              <w:spacing w:after="40"/>
            </w:pPr>
            <w:r>
              <w:rPr>
                <w:sz w:val="18"/>
              </w:rPr>
              <w:t>Demo</w:t>
            </w:r>
          </w:p>
        </w:tc>
      </w:tr>
      <w:tr>
        <w:tc>
          <w:tcPr>
            <w:tcW w:type="dxa" w:w="1584"/>
            <w:vAlign w:val="top"/>
          </w:tcPr>
          <w:p>
            <w:pPr>
              <w:spacing w:after="40"/>
            </w:pPr>
            <w:r>
              <w:rPr>
                <w:sz w:val="18"/>
              </w:rPr>
              <w:t>FR-19</w:t>
            </w:r>
          </w:p>
        </w:tc>
        <w:tc>
          <w:tcPr>
            <w:tcW w:type="dxa" w:w="1296"/>
            <w:vAlign w:val="top"/>
          </w:tcPr>
          <w:p>
            <w:pPr>
              <w:spacing w:after="40"/>
            </w:pPr>
            <w:r>
              <w:rPr>
                <w:sz w:val="18"/>
              </w:rPr>
              <w:t>Should</w:t>
            </w:r>
          </w:p>
        </w:tc>
        <w:tc>
          <w:tcPr>
            <w:tcW w:type="dxa" w:w="2448"/>
            <w:vAlign w:val="top"/>
          </w:tcPr>
          <w:p>
            <w:pPr>
              <w:spacing w:after="40"/>
            </w:pPr>
            <w:r>
              <w:rPr>
                <w:sz w:val="18"/>
              </w:rPr>
              <w:t>UC-10</w:t>
            </w:r>
          </w:p>
        </w:tc>
        <w:tc>
          <w:tcPr>
            <w:tcW w:type="dxa" w:w="2304"/>
            <w:vAlign w:val="top"/>
          </w:tcPr>
          <w:p>
            <w:pPr>
              <w:spacing w:after="40"/>
            </w:pPr>
            <w:r>
              <w:rPr>
                <w:sz w:val="18"/>
              </w:rPr>
              <w:t>AC-22</w:t>
            </w:r>
          </w:p>
        </w:tc>
        <w:tc>
          <w:tcPr>
            <w:tcW w:type="dxa" w:w="1728"/>
            <w:vAlign w:val="top"/>
          </w:tcPr>
          <w:p>
            <w:pPr>
              <w:spacing w:after="40"/>
            </w:pPr>
            <w:r>
              <w:rPr>
                <w:sz w:val="18"/>
              </w:rPr>
              <w:t>Inspection</w:t>
            </w:r>
          </w:p>
        </w:tc>
      </w:tr>
      <w:tr>
        <w:tc>
          <w:tcPr>
            <w:tcW w:type="dxa" w:w="1584"/>
            <w:vAlign w:val="top"/>
          </w:tcPr>
          <w:p>
            <w:pPr>
              <w:spacing w:after="40"/>
            </w:pPr>
            <w:r>
              <w:rPr>
                <w:sz w:val="18"/>
              </w:rPr>
              <w:t>FR-20</w:t>
            </w:r>
          </w:p>
        </w:tc>
        <w:tc>
          <w:tcPr>
            <w:tcW w:type="dxa" w:w="1296"/>
            <w:vAlign w:val="top"/>
          </w:tcPr>
          <w:p>
            <w:pPr>
              <w:spacing w:after="40"/>
            </w:pPr>
            <w:r>
              <w:rPr>
                <w:sz w:val="18"/>
              </w:rPr>
              <w:t>Should</w:t>
            </w:r>
          </w:p>
        </w:tc>
        <w:tc>
          <w:tcPr>
            <w:tcW w:type="dxa" w:w="2448"/>
            <w:vAlign w:val="top"/>
          </w:tcPr>
          <w:p>
            <w:pPr>
              <w:spacing w:after="40"/>
            </w:pPr>
            <w:r>
              <w:rPr>
                <w:sz w:val="18"/>
              </w:rPr>
              <w:t>UC-10</w:t>
            </w:r>
          </w:p>
        </w:tc>
        <w:tc>
          <w:tcPr>
            <w:tcW w:type="dxa" w:w="2304"/>
            <w:vAlign w:val="top"/>
          </w:tcPr>
          <w:p>
            <w:pPr>
              <w:spacing w:after="40"/>
            </w:pPr>
            <w:r>
              <w:rPr>
                <w:sz w:val="18"/>
              </w:rPr>
              <w:t>AC-22</w:t>
            </w:r>
          </w:p>
        </w:tc>
        <w:tc>
          <w:tcPr>
            <w:tcW w:type="dxa" w:w="1728"/>
            <w:vAlign w:val="top"/>
          </w:tcPr>
          <w:p>
            <w:pPr>
              <w:spacing w:after="40"/>
            </w:pPr>
            <w:r>
              <w:rPr>
                <w:sz w:val="18"/>
              </w:rPr>
              <w:t>Test</w:t>
            </w:r>
          </w:p>
        </w:tc>
      </w:tr>
      <w:tr>
        <w:tc>
          <w:tcPr>
            <w:tcW w:type="dxa" w:w="1584"/>
            <w:vAlign w:val="top"/>
          </w:tcPr>
          <w:p>
            <w:pPr>
              <w:spacing w:after="40"/>
            </w:pPr>
            <w:r>
              <w:rPr>
                <w:sz w:val="18"/>
              </w:rPr>
              <w:t>FR-21</w:t>
            </w:r>
          </w:p>
        </w:tc>
        <w:tc>
          <w:tcPr>
            <w:tcW w:type="dxa" w:w="1296"/>
            <w:vAlign w:val="top"/>
          </w:tcPr>
          <w:p>
            <w:pPr>
              <w:spacing w:after="40"/>
            </w:pPr>
            <w:r>
              <w:rPr>
                <w:sz w:val="18"/>
              </w:rPr>
              <w:t>Should</w:t>
            </w:r>
          </w:p>
        </w:tc>
        <w:tc>
          <w:tcPr>
            <w:tcW w:type="dxa" w:w="2448"/>
            <w:vAlign w:val="top"/>
          </w:tcPr>
          <w:p>
            <w:pPr>
              <w:spacing w:after="40"/>
            </w:pPr>
            <w:r>
              <w:rPr>
                <w:sz w:val="18"/>
              </w:rPr>
              <w:t>UC-10</w:t>
            </w:r>
          </w:p>
        </w:tc>
        <w:tc>
          <w:tcPr>
            <w:tcW w:type="dxa" w:w="2304"/>
            <w:vAlign w:val="top"/>
          </w:tcPr>
          <w:p>
            <w:pPr>
              <w:spacing w:after="40"/>
            </w:pPr>
            <w:r>
              <w:rPr>
                <w:sz w:val="18"/>
              </w:rPr>
              <w:t>AC-22</w:t>
            </w:r>
          </w:p>
        </w:tc>
        <w:tc>
          <w:tcPr>
            <w:tcW w:type="dxa" w:w="1728"/>
            <w:vAlign w:val="top"/>
          </w:tcPr>
          <w:p>
            <w:pPr>
              <w:spacing w:after="40"/>
            </w:pPr>
            <w:r>
              <w:rPr>
                <w:sz w:val="18"/>
              </w:rPr>
              <w:t>Inspection</w:t>
            </w:r>
          </w:p>
        </w:tc>
      </w:tr>
      <w:tr>
        <w:tc>
          <w:tcPr>
            <w:tcW w:type="dxa" w:w="1584"/>
            <w:vAlign w:val="top"/>
          </w:tcPr>
          <w:p>
            <w:pPr>
              <w:spacing w:after="40"/>
            </w:pPr>
            <w:r>
              <w:rPr>
                <w:sz w:val="18"/>
              </w:rPr>
              <w:t>FR-22</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AC-08</w:t>
            </w:r>
          </w:p>
        </w:tc>
        <w:tc>
          <w:tcPr>
            <w:tcW w:type="dxa" w:w="1728"/>
            <w:vAlign w:val="top"/>
          </w:tcPr>
          <w:p>
            <w:pPr>
              <w:spacing w:after="40"/>
            </w:pPr>
            <w:r>
              <w:rPr>
                <w:sz w:val="18"/>
              </w:rPr>
              <w:t>Test</w:t>
            </w:r>
          </w:p>
        </w:tc>
      </w:tr>
      <w:tr>
        <w:tc>
          <w:tcPr>
            <w:tcW w:type="dxa" w:w="1584"/>
            <w:vAlign w:val="top"/>
          </w:tcPr>
          <w:p>
            <w:pPr>
              <w:spacing w:after="40"/>
            </w:pPr>
            <w:r>
              <w:rPr>
                <w:sz w:val="18"/>
              </w:rPr>
              <w:t>FR-23</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AC-08</w:t>
            </w:r>
          </w:p>
        </w:tc>
        <w:tc>
          <w:tcPr>
            <w:tcW w:type="dxa" w:w="1728"/>
            <w:vAlign w:val="top"/>
          </w:tcPr>
          <w:p>
            <w:pPr>
              <w:spacing w:after="40"/>
            </w:pPr>
            <w:r>
              <w:rPr>
                <w:sz w:val="18"/>
              </w:rPr>
              <w:t>Test</w:t>
            </w:r>
          </w:p>
        </w:tc>
      </w:tr>
      <w:tr>
        <w:tc>
          <w:tcPr>
            <w:tcW w:type="dxa" w:w="1584"/>
            <w:vAlign w:val="top"/>
          </w:tcPr>
          <w:p>
            <w:pPr>
              <w:spacing w:after="40"/>
            </w:pPr>
            <w:r>
              <w:rPr>
                <w:sz w:val="18"/>
              </w:rPr>
              <w:t>FR-24</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FR-25</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AC-09</w:t>
            </w:r>
          </w:p>
        </w:tc>
        <w:tc>
          <w:tcPr>
            <w:tcW w:type="dxa" w:w="1728"/>
            <w:vAlign w:val="top"/>
          </w:tcPr>
          <w:p>
            <w:pPr>
              <w:spacing w:after="40"/>
            </w:pPr>
            <w:r>
              <w:rPr>
                <w:sz w:val="18"/>
              </w:rPr>
              <w:t>Test</w:t>
            </w:r>
          </w:p>
        </w:tc>
      </w:tr>
      <w:tr>
        <w:tc>
          <w:tcPr>
            <w:tcW w:type="dxa" w:w="1584"/>
            <w:vAlign w:val="top"/>
          </w:tcPr>
          <w:p>
            <w:pPr>
              <w:spacing w:after="40"/>
            </w:pPr>
            <w:r>
              <w:rPr>
                <w:sz w:val="18"/>
              </w:rPr>
              <w:t>FR-26</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FR-27</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AC-09</w:t>
            </w:r>
          </w:p>
        </w:tc>
        <w:tc>
          <w:tcPr>
            <w:tcW w:type="dxa" w:w="1728"/>
            <w:vAlign w:val="top"/>
          </w:tcPr>
          <w:p>
            <w:pPr>
              <w:spacing w:after="40"/>
            </w:pPr>
            <w:r>
              <w:rPr>
                <w:sz w:val="18"/>
              </w:rPr>
              <w:t>Inspection</w:t>
            </w:r>
          </w:p>
        </w:tc>
      </w:tr>
      <w:tr>
        <w:tc>
          <w:tcPr>
            <w:tcW w:type="dxa" w:w="1584"/>
            <w:vAlign w:val="top"/>
          </w:tcPr>
          <w:p>
            <w:pPr>
              <w:spacing w:after="40"/>
            </w:pPr>
            <w:r>
              <w:rPr>
                <w:sz w:val="18"/>
              </w:rPr>
              <w:t>FR-28</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AC-09</w:t>
            </w:r>
          </w:p>
        </w:tc>
        <w:tc>
          <w:tcPr>
            <w:tcW w:type="dxa" w:w="1728"/>
            <w:vAlign w:val="top"/>
          </w:tcPr>
          <w:p>
            <w:pPr>
              <w:spacing w:after="40"/>
            </w:pPr>
            <w:r>
              <w:rPr>
                <w:sz w:val="18"/>
              </w:rPr>
              <w:t>Test</w:t>
            </w:r>
          </w:p>
        </w:tc>
      </w:tr>
      <w:tr>
        <w:tc>
          <w:tcPr>
            <w:tcW w:type="dxa" w:w="1584"/>
            <w:vAlign w:val="top"/>
          </w:tcPr>
          <w:p>
            <w:pPr>
              <w:spacing w:after="40"/>
            </w:pPr>
            <w:r>
              <w:rPr>
                <w:sz w:val="18"/>
              </w:rPr>
              <w:t>FR-29</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AC-09</w:t>
            </w:r>
          </w:p>
        </w:tc>
        <w:tc>
          <w:tcPr>
            <w:tcW w:type="dxa" w:w="1728"/>
            <w:vAlign w:val="top"/>
          </w:tcPr>
          <w:p>
            <w:pPr>
              <w:spacing w:after="40"/>
            </w:pPr>
            <w:r>
              <w:rPr>
                <w:sz w:val="18"/>
              </w:rPr>
              <w:t>Test</w:t>
            </w:r>
          </w:p>
        </w:tc>
      </w:tr>
      <w:tr>
        <w:tc>
          <w:tcPr>
            <w:tcW w:type="dxa" w:w="1584"/>
            <w:vAlign w:val="top"/>
          </w:tcPr>
          <w:p>
            <w:pPr>
              <w:spacing w:after="40"/>
            </w:pPr>
            <w:r>
              <w:rPr>
                <w:sz w:val="18"/>
              </w:rPr>
              <w:t>FR-30</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AC-09</w:t>
            </w:r>
          </w:p>
        </w:tc>
        <w:tc>
          <w:tcPr>
            <w:tcW w:type="dxa" w:w="1728"/>
            <w:vAlign w:val="top"/>
          </w:tcPr>
          <w:p>
            <w:pPr>
              <w:spacing w:after="40"/>
            </w:pPr>
            <w:r>
              <w:rPr>
                <w:sz w:val="18"/>
              </w:rPr>
              <w:t>Test</w:t>
            </w:r>
          </w:p>
        </w:tc>
      </w:tr>
      <w:tr>
        <w:tc>
          <w:tcPr>
            <w:tcW w:type="dxa" w:w="1584"/>
            <w:vAlign w:val="top"/>
          </w:tcPr>
          <w:p>
            <w:pPr>
              <w:spacing w:after="40"/>
            </w:pPr>
            <w:r>
              <w:rPr>
                <w:sz w:val="18"/>
              </w:rPr>
              <w:t>FR-31</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w:t>
            </w:r>
          </w:p>
        </w:tc>
        <w:tc>
          <w:tcPr>
            <w:tcW w:type="dxa" w:w="1728"/>
            <w:vAlign w:val="top"/>
          </w:tcPr>
          <w:p>
            <w:pPr>
              <w:spacing w:after="40"/>
            </w:pPr>
            <w:r>
              <w:rPr>
                <w:sz w:val="18"/>
              </w:rPr>
              <w:t>Demo</w:t>
            </w:r>
          </w:p>
        </w:tc>
      </w:tr>
      <w:tr>
        <w:tc>
          <w:tcPr>
            <w:tcW w:type="dxa" w:w="1584"/>
            <w:vAlign w:val="top"/>
          </w:tcPr>
          <w:p>
            <w:pPr>
              <w:spacing w:after="40"/>
            </w:pPr>
            <w:r>
              <w:rPr>
                <w:sz w:val="18"/>
              </w:rPr>
              <w:t>FR-32</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AC-02</w:t>
            </w:r>
          </w:p>
        </w:tc>
        <w:tc>
          <w:tcPr>
            <w:tcW w:type="dxa" w:w="1728"/>
            <w:vAlign w:val="top"/>
          </w:tcPr>
          <w:p>
            <w:pPr>
              <w:spacing w:after="40"/>
            </w:pPr>
            <w:r>
              <w:rPr>
                <w:sz w:val="18"/>
              </w:rPr>
              <w:t>Test</w:t>
            </w:r>
          </w:p>
        </w:tc>
      </w:tr>
      <w:tr>
        <w:tc>
          <w:tcPr>
            <w:tcW w:type="dxa" w:w="1584"/>
            <w:vAlign w:val="top"/>
          </w:tcPr>
          <w:p>
            <w:pPr>
              <w:spacing w:after="40"/>
            </w:pPr>
            <w:r>
              <w:rPr>
                <w:sz w:val="18"/>
              </w:rPr>
              <w:t>FR-33</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AC-15</w:t>
            </w:r>
          </w:p>
        </w:tc>
        <w:tc>
          <w:tcPr>
            <w:tcW w:type="dxa" w:w="1728"/>
            <w:vAlign w:val="top"/>
          </w:tcPr>
          <w:p>
            <w:pPr>
              <w:spacing w:after="40"/>
            </w:pPr>
            <w:r>
              <w:rPr>
                <w:sz w:val="18"/>
              </w:rPr>
              <w:t>Demo</w:t>
            </w:r>
          </w:p>
        </w:tc>
      </w:tr>
      <w:tr>
        <w:tc>
          <w:tcPr>
            <w:tcW w:type="dxa" w:w="1584"/>
            <w:vAlign w:val="top"/>
          </w:tcPr>
          <w:p>
            <w:pPr>
              <w:spacing w:after="40"/>
            </w:pPr>
            <w:r>
              <w:rPr>
                <w:sz w:val="18"/>
              </w:rPr>
              <w:t>FR-34</w:t>
            </w:r>
          </w:p>
        </w:tc>
        <w:tc>
          <w:tcPr>
            <w:tcW w:type="dxa" w:w="1296"/>
            <w:vAlign w:val="top"/>
          </w:tcPr>
          <w:p>
            <w:pPr>
              <w:spacing w:after="40"/>
            </w:pPr>
            <w:r>
              <w:rPr>
                <w:sz w:val="18"/>
              </w:rPr>
              <w:t>Must</w:t>
            </w:r>
          </w:p>
        </w:tc>
        <w:tc>
          <w:tcPr>
            <w:tcW w:type="dxa" w:w="2448"/>
            <w:vAlign w:val="top"/>
          </w:tcPr>
          <w:p>
            <w:pPr>
              <w:spacing w:after="40"/>
            </w:pPr>
            <w:r>
              <w:rPr>
                <w:sz w:val="18"/>
              </w:rPr>
              <w:t>UC-02, UC-07</w:t>
            </w:r>
          </w:p>
        </w:tc>
        <w:tc>
          <w:tcPr>
            <w:tcW w:type="dxa" w:w="2304"/>
            <w:vAlign w:val="top"/>
          </w:tcPr>
          <w:p>
            <w:pPr>
              <w:spacing w:after="40"/>
            </w:pPr>
            <w:r>
              <w:rPr>
                <w:sz w:val="18"/>
              </w:rPr>
              <w:t>AC-16</w:t>
            </w:r>
          </w:p>
        </w:tc>
        <w:tc>
          <w:tcPr>
            <w:tcW w:type="dxa" w:w="1728"/>
            <w:vAlign w:val="top"/>
          </w:tcPr>
          <w:p>
            <w:pPr>
              <w:spacing w:after="40"/>
            </w:pPr>
            <w:r>
              <w:rPr>
                <w:sz w:val="18"/>
              </w:rPr>
              <w:t>Test</w:t>
            </w:r>
          </w:p>
        </w:tc>
      </w:tr>
      <w:tr>
        <w:tc>
          <w:tcPr>
            <w:tcW w:type="dxa" w:w="1584"/>
            <w:vAlign w:val="top"/>
          </w:tcPr>
          <w:p>
            <w:pPr>
              <w:spacing w:after="40"/>
            </w:pPr>
            <w:r>
              <w:rPr>
                <w:sz w:val="18"/>
              </w:rPr>
              <w:t>FR-35</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AC-16</w:t>
            </w:r>
          </w:p>
        </w:tc>
        <w:tc>
          <w:tcPr>
            <w:tcW w:type="dxa" w:w="1728"/>
            <w:vAlign w:val="top"/>
          </w:tcPr>
          <w:p>
            <w:pPr>
              <w:spacing w:after="40"/>
            </w:pPr>
            <w:r>
              <w:rPr>
                <w:sz w:val="18"/>
              </w:rPr>
              <w:t>Test</w:t>
            </w:r>
          </w:p>
        </w:tc>
      </w:tr>
      <w:tr>
        <w:tc>
          <w:tcPr>
            <w:tcW w:type="dxa" w:w="1584"/>
            <w:vAlign w:val="top"/>
          </w:tcPr>
          <w:p>
            <w:pPr>
              <w:spacing w:after="40"/>
            </w:pPr>
            <w:r>
              <w:rPr>
                <w:sz w:val="18"/>
              </w:rPr>
              <w:t>FR-36</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FR-37</w:t>
            </w:r>
          </w:p>
        </w:tc>
        <w:tc>
          <w:tcPr>
            <w:tcW w:type="dxa" w:w="1296"/>
            <w:vAlign w:val="top"/>
          </w:tcPr>
          <w:p>
            <w:pPr>
              <w:spacing w:after="40"/>
            </w:pPr>
            <w:r>
              <w:rPr>
                <w:sz w:val="18"/>
              </w:rPr>
              <w:t>Must</w:t>
            </w:r>
          </w:p>
        </w:tc>
        <w:tc>
          <w:tcPr>
            <w:tcW w:type="dxa" w:w="2448"/>
            <w:vAlign w:val="top"/>
          </w:tcPr>
          <w:p>
            <w:pPr>
              <w:spacing w:after="40"/>
            </w:pPr>
            <w:r>
              <w:rPr>
                <w:sz w:val="18"/>
              </w:rPr>
              <w:t>UC-02, UC-06</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FR-38</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AC-15</w:t>
            </w:r>
          </w:p>
        </w:tc>
        <w:tc>
          <w:tcPr>
            <w:tcW w:type="dxa" w:w="1728"/>
            <w:vAlign w:val="top"/>
          </w:tcPr>
          <w:p>
            <w:pPr>
              <w:spacing w:after="40"/>
            </w:pPr>
            <w:r>
              <w:rPr>
                <w:sz w:val="18"/>
              </w:rPr>
              <w:t>Test</w:t>
            </w:r>
          </w:p>
        </w:tc>
      </w:tr>
      <w:tr>
        <w:tc>
          <w:tcPr>
            <w:tcW w:type="dxa" w:w="1584"/>
            <w:vAlign w:val="top"/>
          </w:tcPr>
          <w:p>
            <w:pPr>
              <w:spacing w:after="40"/>
            </w:pPr>
            <w:r>
              <w:rPr>
                <w:sz w:val="18"/>
              </w:rPr>
              <w:t>FR-39</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AC-15</w:t>
            </w:r>
          </w:p>
        </w:tc>
        <w:tc>
          <w:tcPr>
            <w:tcW w:type="dxa" w:w="1728"/>
            <w:vAlign w:val="top"/>
          </w:tcPr>
          <w:p>
            <w:pPr>
              <w:spacing w:after="40"/>
            </w:pPr>
            <w:r>
              <w:rPr>
                <w:sz w:val="18"/>
              </w:rPr>
              <w:t>Test</w:t>
            </w:r>
          </w:p>
        </w:tc>
      </w:tr>
      <w:tr>
        <w:tc>
          <w:tcPr>
            <w:tcW w:type="dxa" w:w="1584"/>
            <w:vAlign w:val="top"/>
          </w:tcPr>
          <w:p>
            <w:pPr>
              <w:spacing w:after="40"/>
            </w:pPr>
            <w:r>
              <w:rPr>
                <w:sz w:val="18"/>
              </w:rPr>
              <w:t>FR-40</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AC-15</w:t>
            </w:r>
          </w:p>
        </w:tc>
        <w:tc>
          <w:tcPr>
            <w:tcW w:type="dxa" w:w="1728"/>
            <w:vAlign w:val="top"/>
          </w:tcPr>
          <w:p>
            <w:pPr>
              <w:spacing w:after="40"/>
            </w:pPr>
            <w:r>
              <w:rPr>
                <w:sz w:val="18"/>
              </w:rPr>
              <w:t>Test</w:t>
            </w:r>
          </w:p>
        </w:tc>
      </w:tr>
      <w:tr>
        <w:tc>
          <w:tcPr>
            <w:tcW w:type="dxa" w:w="1584"/>
            <w:vAlign w:val="top"/>
          </w:tcPr>
          <w:p>
            <w:pPr>
              <w:spacing w:after="40"/>
            </w:pPr>
            <w:r>
              <w:rPr>
                <w:sz w:val="18"/>
              </w:rPr>
              <w:t>FR-41</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AC-15</w:t>
            </w:r>
          </w:p>
        </w:tc>
        <w:tc>
          <w:tcPr>
            <w:tcW w:type="dxa" w:w="1728"/>
            <w:vAlign w:val="top"/>
          </w:tcPr>
          <w:p>
            <w:pPr>
              <w:spacing w:after="40"/>
            </w:pPr>
            <w:r>
              <w:rPr>
                <w:sz w:val="18"/>
              </w:rPr>
              <w:t>Test</w:t>
            </w:r>
          </w:p>
        </w:tc>
      </w:tr>
      <w:tr>
        <w:tc>
          <w:tcPr>
            <w:tcW w:type="dxa" w:w="1584"/>
            <w:vAlign w:val="top"/>
          </w:tcPr>
          <w:p>
            <w:pPr>
              <w:spacing w:after="40"/>
            </w:pPr>
            <w:r>
              <w:rPr>
                <w:sz w:val="18"/>
              </w:rPr>
              <w:t>FR-42</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AC-15</w:t>
            </w:r>
          </w:p>
        </w:tc>
        <w:tc>
          <w:tcPr>
            <w:tcW w:type="dxa" w:w="1728"/>
            <w:vAlign w:val="top"/>
          </w:tcPr>
          <w:p>
            <w:pPr>
              <w:spacing w:after="40"/>
            </w:pPr>
            <w:r>
              <w:rPr>
                <w:sz w:val="18"/>
              </w:rPr>
              <w:t>Test</w:t>
            </w:r>
          </w:p>
        </w:tc>
      </w:tr>
      <w:tr>
        <w:tc>
          <w:tcPr>
            <w:tcW w:type="dxa" w:w="1584"/>
            <w:vAlign w:val="top"/>
          </w:tcPr>
          <w:p>
            <w:pPr>
              <w:spacing w:after="40"/>
            </w:pPr>
            <w:r>
              <w:rPr>
                <w:sz w:val="18"/>
              </w:rPr>
              <w:t>FR-43</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AC-16</w:t>
            </w:r>
          </w:p>
        </w:tc>
        <w:tc>
          <w:tcPr>
            <w:tcW w:type="dxa" w:w="1728"/>
            <w:vAlign w:val="top"/>
          </w:tcPr>
          <w:p>
            <w:pPr>
              <w:spacing w:after="40"/>
            </w:pPr>
            <w:r>
              <w:rPr>
                <w:sz w:val="18"/>
              </w:rPr>
              <w:t>Test</w:t>
            </w:r>
          </w:p>
        </w:tc>
      </w:tr>
      <w:tr>
        <w:tc>
          <w:tcPr>
            <w:tcW w:type="dxa" w:w="1584"/>
            <w:vAlign w:val="top"/>
          </w:tcPr>
          <w:p>
            <w:pPr>
              <w:spacing w:after="40"/>
            </w:pPr>
            <w:r>
              <w:rPr>
                <w:sz w:val="18"/>
              </w:rPr>
              <w:t>FR-44</w:t>
            </w:r>
          </w:p>
        </w:tc>
        <w:tc>
          <w:tcPr>
            <w:tcW w:type="dxa" w:w="1296"/>
            <w:vAlign w:val="top"/>
          </w:tcPr>
          <w:p>
            <w:pPr>
              <w:spacing w:after="40"/>
            </w:pPr>
            <w:r>
              <w:rPr>
                <w:sz w:val="18"/>
              </w:rPr>
              <w:t>Must</w:t>
            </w:r>
          </w:p>
        </w:tc>
        <w:tc>
          <w:tcPr>
            <w:tcW w:type="dxa" w:w="2448"/>
            <w:vAlign w:val="top"/>
          </w:tcPr>
          <w:p>
            <w:pPr>
              <w:spacing w:after="40"/>
            </w:pPr>
            <w:r>
              <w:rPr>
                <w:sz w:val="18"/>
              </w:rPr>
              <w:t>UC-06</w:t>
            </w:r>
          </w:p>
        </w:tc>
        <w:tc>
          <w:tcPr>
            <w:tcW w:type="dxa" w:w="2304"/>
            <w:vAlign w:val="top"/>
          </w:tcPr>
          <w:p>
            <w:pPr>
              <w:spacing w:after="40"/>
            </w:pPr>
            <w:r>
              <w:rPr>
                <w:sz w:val="18"/>
              </w:rPr>
              <w:t>AC-16, AC-29</w:t>
            </w:r>
          </w:p>
        </w:tc>
        <w:tc>
          <w:tcPr>
            <w:tcW w:type="dxa" w:w="1728"/>
            <w:vAlign w:val="top"/>
          </w:tcPr>
          <w:p>
            <w:pPr>
              <w:spacing w:after="40"/>
            </w:pPr>
            <w:r>
              <w:rPr>
                <w:sz w:val="18"/>
              </w:rPr>
              <w:t>Inspection</w:t>
            </w:r>
          </w:p>
        </w:tc>
      </w:tr>
      <w:tr>
        <w:tc>
          <w:tcPr>
            <w:tcW w:type="dxa" w:w="1584"/>
            <w:vAlign w:val="top"/>
          </w:tcPr>
          <w:p>
            <w:pPr>
              <w:spacing w:after="40"/>
            </w:pPr>
            <w:r>
              <w:rPr>
                <w:sz w:val="18"/>
              </w:rPr>
              <w:t>FR-45</w:t>
            </w:r>
          </w:p>
        </w:tc>
        <w:tc>
          <w:tcPr>
            <w:tcW w:type="dxa" w:w="1296"/>
            <w:vAlign w:val="top"/>
          </w:tcPr>
          <w:p>
            <w:pPr>
              <w:spacing w:after="40"/>
            </w:pPr>
            <w:r>
              <w:rPr>
                <w:sz w:val="18"/>
              </w:rPr>
              <w:t>Must</w:t>
            </w:r>
          </w:p>
        </w:tc>
        <w:tc>
          <w:tcPr>
            <w:tcW w:type="dxa" w:w="2448"/>
            <w:vAlign w:val="top"/>
          </w:tcPr>
          <w:p>
            <w:pPr>
              <w:spacing w:after="40"/>
            </w:pPr>
            <w:r>
              <w:rPr>
                <w:sz w:val="18"/>
              </w:rPr>
              <w:t>UC-07</w:t>
            </w:r>
          </w:p>
        </w:tc>
        <w:tc>
          <w:tcPr>
            <w:tcW w:type="dxa" w:w="2304"/>
            <w:vAlign w:val="top"/>
          </w:tcPr>
          <w:p>
            <w:pPr>
              <w:spacing w:after="40"/>
            </w:pPr>
            <w:r>
              <w:rPr>
                <w:sz w:val="18"/>
              </w:rPr>
              <w:t>AC-14</w:t>
            </w:r>
          </w:p>
        </w:tc>
        <w:tc>
          <w:tcPr>
            <w:tcW w:type="dxa" w:w="1728"/>
            <w:vAlign w:val="top"/>
          </w:tcPr>
          <w:p>
            <w:pPr>
              <w:spacing w:after="40"/>
            </w:pPr>
            <w:r>
              <w:rPr>
                <w:sz w:val="18"/>
              </w:rPr>
              <w:t>Test</w:t>
            </w:r>
          </w:p>
        </w:tc>
      </w:tr>
      <w:tr>
        <w:tc>
          <w:tcPr>
            <w:tcW w:type="dxa" w:w="1584"/>
            <w:vAlign w:val="top"/>
          </w:tcPr>
          <w:p>
            <w:pPr>
              <w:spacing w:after="40"/>
            </w:pPr>
            <w:r>
              <w:rPr>
                <w:sz w:val="18"/>
              </w:rPr>
              <w:t>FR-46</w:t>
            </w:r>
          </w:p>
        </w:tc>
        <w:tc>
          <w:tcPr>
            <w:tcW w:type="dxa" w:w="1296"/>
            <w:vAlign w:val="top"/>
          </w:tcPr>
          <w:p>
            <w:pPr>
              <w:spacing w:after="40"/>
            </w:pPr>
            <w:r>
              <w:rPr>
                <w:sz w:val="18"/>
              </w:rPr>
              <w:t>Must</w:t>
            </w:r>
          </w:p>
        </w:tc>
        <w:tc>
          <w:tcPr>
            <w:tcW w:type="dxa" w:w="2448"/>
            <w:vAlign w:val="top"/>
          </w:tcPr>
          <w:p>
            <w:pPr>
              <w:spacing w:after="40"/>
            </w:pPr>
            <w:r>
              <w:rPr>
                <w:sz w:val="18"/>
              </w:rPr>
              <w:t>UC-07</w:t>
            </w:r>
          </w:p>
        </w:tc>
        <w:tc>
          <w:tcPr>
            <w:tcW w:type="dxa" w:w="2304"/>
            <w:vAlign w:val="top"/>
          </w:tcPr>
          <w:p>
            <w:pPr>
              <w:spacing w:after="40"/>
            </w:pPr>
            <w:r>
              <w:rPr>
                <w:sz w:val="18"/>
              </w:rPr>
              <w:t>AC-14</w:t>
            </w:r>
          </w:p>
        </w:tc>
        <w:tc>
          <w:tcPr>
            <w:tcW w:type="dxa" w:w="1728"/>
            <w:vAlign w:val="top"/>
          </w:tcPr>
          <w:p>
            <w:pPr>
              <w:spacing w:after="40"/>
            </w:pPr>
            <w:r>
              <w:rPr>
                <w:sz w:val="18"/>
              </w:rPr>
              <w:t>Test</w:t>
            </w:r>
          </w:p>
        </w:tc>
      </w:tr>
      <w:tr>
        <w:tc>
          <w:tcPr>
            <w:tcW w:type="dxa" w:w="1584"/>
            <w:vAlign w:val="top"/>
          </w:tcPr>
          <w:p>
            <w:pPr>
              <w:spacing w:after="40"/>
            </w:pPr>
            <w:r>
              <w:rPr>
                <w:sz w:val="18"/>
              </w:rPr>
              <w:t>FR-47</w:t>
            </w:r>
          </w:p>
        </w:tc>
        <w:tc>
          <w:tcPr>
            <w:tcW w:type="dxa" w:w="1296"/>
            <w:vAlign w:val="top"/>
          </w:tcPr>
          <w:p>
            <w:pPr>
              <w:spacing w:after="40"/>
            </w:pPr>
            <w:r>
              <w:rPr>
                <w:sz w:val="18"/>
              </w:rPr>
              <w:t>Must</w:t>
            </w:r>
          </w:p>
        </w:tc>
        <w:tc>
          <w:tcPr>
            <w:tcW w:type="dxa" w:w="2448"/>
            <w:vAlign w:val="top"/>
          </w:tcPr>
          <w:p>
            <w:pPr>
              <w:spacing w:after="40"/>
            </w:pPr>
            <w:r>
              <w:rPr>
                <w:sz w:val="18"/>
              </w:rPr>
              <w:t>UC-07</w:t>
            </w:r>
          </w:p>
        </w:tc>
        <w:tc>
          <w:tcPr>
            <w:tcW w:type="dxa" w:w="2304"/>
            <w:vAlign w:val="top"/>
          </w:tcPr>
          <w:p>
            <w:pPr>
              <w:spacing w:after="40"/>
            </w:pPr>
            <w:r>
              <w:rPr>
                <w:sz w:val="18"/>
              </w:rPr>
              <w:t>AC-14</w:t>
            </w:r>
          </w:p>
        </w:tc>
        <w:tc>
          <w:tcPr>
            <w:tcW w:type="dxa" w:w="1728"/>
            <w:vAlign w:val="top"/>
          </w:tcPr>
          <w:p>
            <w:pPr>
              <w:spacing w:after="40"/>
            </w:pPr>
            <w:r>
              <w:rPr>
                <w:sz w:val="18"/>
              </w:rPr>
              <w:t>Test</w:t>
            </w:r>
          </w:p>
        </w:tc>
      </w:tr>
      <w:tr>
        <w:tc>
          <w:tcPr>
            <w:tcW w:type="dxa" w:w="1584"/>
            <w:vAlign w:val="top"/>
          </w:tcPr>
          <w:p>
            <w:pPr>
              <w:spacing w:after="40"/>
            </w:pPr>
            <w:r>
              <w:rPr>
                <w:sz w:val="18"/>
              </w:rPr>
              <w:t>FR-48</w:t>
            </w:r>
          </w:p>
        </w:tc>
        <w:tc>
          <w:tcPr>
            <w:tcW w:type="dxa" w:w="1296"/>
            <w:vAlign w:val="top"/>
          </w:tcPr>
          <w:p>
            <w:pPr>
              <w:spacing w:after="40"/>
            </w:pPr>
            <w:r>
              <w:rPr>
                <w:sz w:val="18"/>
              </w:rPr>
              <w:t>Must</w:t>
            </w:r>
          </w:p>
        </w:tc>
        <w:tc>
          <w:tcPr>
            <w:tcW w:type="dxa" w:w="2448"/>
            <w:vAlign w:val="top"/>
          </w:tcPr>
          <w:p>
            <w:pPr>
              <w:spacing w:after="40"/>
            </w:pPr>
            <w:r>
              <w:rPr>
                <w:sz w:val="18"/>
              </w:rPr>
              <w:t>UC-07</w:t>
            </w:r>
          </w:p>
        </w:tc>
        <w:tc>
          <w:tcPr>
            <w:tcW w:type="dxa" w:w="2304"/>
            <w:vAlign w:val="top"/>
          </w:tcPr>
          <w:p>
            <w:pPr>
              <w:spacing w:after="40"/>
            </w:pPr>
            <w:r>
              <w:rPr>
                <w:sz w:val="18"/>
              </w:rPr>
              <w:t>AC-14</w:t>
            </w:r>
          </w:p>
        </w:tc>
        <w:tc>
          <w:tcPr>
            <w:tcW w:type="dxa" w:w="1728"/>
            <w:vAlign w:val="top"/>
          </w:tcPr>
          <w:p>
            <w:pPr>
              <w:spacing w:after="40"/>
            </w:pPr>
            <w:r>
              <w:rPr>
                <w:sz w:val="18"/>
              </w:rPr>
              <w:t>Test</w:t>
            </w:r>
          </w:p>
        </w:tc>
      </w:tr>
      <w:tr>
        <w:tc>
          <w:tcPr>
            <w:tcW w:type="dxa" w:w="1584"/>
            <w:vAlign w:val="top"/>
          </w:tcPr>
          <w:p>
            <w:pPr>
              <w:spacing w:after="40"/>
            </w:pPr>
            <w:r>
              <w:rPr>
                <w:sz w:val="18"/>
              </w:rPr>
              <w:t>FR-49</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AC-19, AC-30</w:t>
            </w:r>
          </w:p>
        </w:tc>
        <w:tc>
          <w:tcPr>
            <w:tcW w:type="dxa" w:w="1728"/>
            <w:vAlign w:val="top"/>
          </w:tcPr>
          <w:p>
            <w:pPr>
              <w:spacing w:after="40"/>
            </w:pPr>
            <w:r>
              <w:rPr>
                <w:sz w:val="18"/>
              </w:rPr>
              <w:t>Test</w:t>
            </w:r>
          </w:p>
        </w:tc>
      </w:tr>
      <w:tr>
        <w:tc>
          <w:tcPr>
            <w:tcW w:type="dxa" w:w="1584"/>
            <w:vAlign w:val="top"/>
          </w:tcPr>
          <w:p>
            <w:pPr>
              <w:spacing w:after="40"/>
            </w:pPr>
            <w:r>
              <w:rPr>
                <w:sz w:val="18"/>
              </w:rPr>
              <w:t>FR-50</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AC-19</w:t>
            </w:r>
          </w:p>
        </w:tc>
        <w:tc>
          <w:tcPr>
            <w:tcW w:type="dxa" w:w="1728"/>
            <w:vAlign w:val="top"/>
          </w:tcPr>
          <w:p>
            <w:pPr>
              <w:spacing w:after="40"/>
            </w:pPr>
            <w:r>
              <w:rPr>
                <w:sz w:val="18"/>
              </w:rPr>
              <w:t>Test</w:t>
            </w:r>
          </w:p>
        </w:tc>
      </w:tr>
      <w:tr>
        <w:tc>
          <w:tcPr>
            <w:tcW w:type="dxa" w:w="1584"/>
            <w:vAlign w:val="top"/>
          </w:tcPr>
          <w:p>
            <w:pPr>
              <w:spacing w:after="40"/>
            </w:pPr>
            <w:r>
              <w:rPr>
                <w:sz w:val="18"/>
              </w:rPr>
              <w:t>FR-51</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AC-19</w:t>
            </w:r>
          </w:p>
        </w:tc>
        <w:tc>
          <w:tcPr>
            <w:tcW w:type="dxa" w:w="1728"/>
            <w:vAlign w:val="top"/>
          </w:tcPr>
          <w:p>
            <w:pPr>
              <w:spacing w:after="40"/>
            </w:pPr>
            <w:r>
              <w:rPr>
                <w:sz w:val="18"/>
              </w:rPr>
              <w:t>Test</w:t>
            </w:r>
          </w:p>
        </w:tc>
      </w:tr>
      <w:tr>
        <w:tc>
          <w:tcPr>
            <w:tcW w:type="dxa" w:w="1584"/>
            <w:vAlign w:val="top"/>
          </w:tcPr>
          <w:p>
            <w:pPr>
              <w:spacing w:after="40"/>
            </w:pPr>
            <w:r>
              <w:rPr>
                <w:sz w:val="18"/>
              </w:rPr>
              <w:t>FR-52</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AC-12</w:t>
            </w:r>
          </w:p>
        </w:tc>
        <w:tc>
          <w:tcPr>
            <w:tcW w:type="dxa" w:w="1728"/>
            <w:vAlign w:val="top"/>
          </w:tcPr>
          <w:p>
            <w:pPr>
              <w:spacing w:after="40"/>
            </w:pPr>
            <w:r>
              <w:rPr>
                <w:sz w:val="18"/>
              </w:rPr>
              <w:t>Inspection</w:t>
            </w:r>
          </w:p>
        </w:tc>
      </w:tr>
      <w:tr>
        <w:tc>
          <w:tcPr>
            <w:tcW w:type="dxa" w:w="1584"/>
            <w:vAlign w:val="top"/>
          </w:tcPr>
          <w:p>
            <w:pPr>
              <w:spacing w:after="40"/>
            </w:pPr>
            <w:r>
              <w:rPr>
                <w:sz w:val="18"/>
              </w:rPr>
              <w:t>FR-53</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AC-10</w:t>
            </w:r>
          </w:p>
        </w:tc>
        <w:tc>
          <w:tcPr>
            <w:tcW w:type="dxa" w:w="1728"/>
            <w:vAlign w:val="top"/>
          </w:tcPr>
          <w:p>
            <w:pPr>
              <w:spacing w:after="40"/>
            </w:pPr>
            <w:r>
              <w:rPr>
                <w:sz w:val="18"/>
              </w:rPr>
              <w:t>Test</w:t>
            </w:r>
          </w:p>
        </w:tc>
      </w:tr>
      <w:tr>
        <w:tc>
          <w:tcPr>
            <w:tcW w:type="dxa" w:w="1584"/>
            <w:vAlign w:val="top"/>
          </w:tcPr>
          <w:p>
            <w:pPr>
              <w:spacing w:after="40"/>
            </w:pPr>
            <w:r>
              <w:rPr>
                <w:sz w:val="18"/>
              </w:rPr>
              <w:t>FR-54</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AC-10</w:t>
            </w:r>
          </w:p>
        </w:tc>
        <w:tc>
          <w:tcPr>
            <w:tcW w:type="dxa" w:w="1728"/>
            <w:vAlign w:val="top"/>
          </w:tcPr>
          <w:p>
            <w:pPr>
              <w:spacing w:after="40"/>
            </w:pPr>
            <w:r>
              <w:rPr>
                <w:sz w:val="18"/>
              </w:rPr>
              <w:t>Demo</w:t>
            </w:r>
          </w:p>
        </w:tc>
      </w:tr>
      <w:tr>
        <w:tc>
          <w:tcPr>
            <w:tcW w:type="dxa" w:w="1584"/>
            <w:vAlign w:val="top"/>
          </w:tcPr>
          <w:p>
            <w:pPr>
              <w:spacing w:after="40"/>
            </w:pPr>
            <w:r>
              <w:rPr>
                <w:sz w:val="18"/>
              </w:rPr>
              <w:t>FR-55</w:t>
            </w:r>
          </w:p>
        </w:tc>
        <w:tc>
          <w:tcPr>
            <w:tcW w:type="dxa" w:w="1296"/>
            <w:vAlign w:val="top"/>
          </w:tcPr>
          <w:p>
            <w:pPr>
              <w:spacing w:after="40"/>
            </w:pPr>
            <w:r>
              <w:rPr>
                <w:sz w:val="18"/>
              </w:rPr>
              <w:t>Must</w:t>
            </w:r>
          </w:p>
        </w:tc>
        <w:tc>
          <w:tcPr>
            <w:tcW w:type="dxa" w:w="2448"/>
            <w:vAlign w:val="top"/>
          </w:tcPr>
          <w:p>
            <w:pPr>
              <w:spacing w:after="40"/>
            </w:pPr>
            <w:r>
              <w:rPr>
                <w:sz w:val="18"/>
              </w:rPr>
              <w:t>UC-04</w:t>
            </w:r>
          </w:p>
        </w:tc>
        <w:tc>
          <w:tcPr>
            <w:tcW w:type="dxa" w:w="2304"/>
            <w:vAlign w:val="top"/>
          </w:tcPr>
          <w:p>
            <w:pPr>
              <w:spacing w:after="40"/>
            </w:pPr>
            <w:r>
              <w:rPr>
                <w:sz w:val="18"/>
              </w:rPr>
              <w:t>AC-10</w:t>
            </w:r>
          </w:p>
        </w:tc>
        <w:tc>
          <w:tcPr>
            <w:tcW w:type="dxa" w:w="1728"/>
            <w:vAlign w:val="top"/>
          </w:tcPr>
          <w:p>
            <w:pPr>
              <w:spacing w:after="40"/>
            </w:pPr>
            <w:r>
              <w:rPr>
                <w:sz w:val="18"/>
              </w:rPr>
              <w:t>Test</w:t>
            </w:r>
          </w:p>
        </w:tc>
      </w:tr>
      <w:tr>
        <w:tc>
          <w:tcPr>
            <w:tcW w:type="dxa" w:w="1584"/>
            <w:vAlign w:val="top"/>
          </w:tcPr>
          <w:p>
            <w:pPr>
              <w:spacing w:after="40"/>
            </w:pPr>
            <w:r>
              <w:rPr>
                <w:sz w:val="18"/>
              </w:rPr>
              <w:t>FR-56</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AC-11</w:t>
            </w:r>
          </w:p>
        </w:tc>
        <w:tc>
          <w:tcPr>
            <w:tcW w:type="dxa" w:w="1728"/>
            <w:vAlign w:val="top"/>
          </w:tcPr>
          <w:p>
            <w:pPr>
              <w:spacing w:after="40"/>
            </w:pPr>
            <w:r>
              <w:rPr>
                <w:sz w:val="18"/>
              </w:rPr>
              <w:t>Test</w:t>
            </w:r>
          </w:p>
        </w:tc>
      </w:tr>
      <w:tr>
        <w:tc>
          <w:tcPr>
            <w:tcW w:type="dxa" w:w="1584"/>
            <w:vAlign w:val="top"/>
          </w:tcPr>
          <w:p>
            <w:pPr>
              <w:spacing w:after="40"/>
            </w:pPr>
            <w:r>
              <w:rPr>
                <w:sz w:val="18"/>
              </w:rPr>
              <w:t>FR-57</w:t>
            </w:r>
          </w:p>
        </w:tc>
        <w:tc>
          <w:tcPr>
            <w:tcW w:type="dxa" w:w="1296"/>
            <w:vAlign w:val="top"/>
          </w:tcPr>
          <w:p>
            <w:pPr>
              <w:spacing w:after="40"/>
            </w:pPr>
            <w:r>
              <w:rPr>
                <w:sz w:val="18"/>
              </w:rPr>
              <w:t>Should</w:t>
            </w:r>
          </w:p>
        </w:tc>
        <w:tc>
          <w:tcPr>
            <w:tcW w:type="dxa" w:w="2448"/>
            <w:vAlign w:val="top"/>
          </w:tcPr>
          <w:p>
            <w:pPr>
              <w:spacing w:after="40"/>
            </w:pPr>
            <w:r>
              <w:rPr>
                <w:sz w:val="18"/>
              </w:rPr>
              <w:t>UC-05</w:t>
            </w:r>
          </w:p>
        </w:tc>
        <w:tc>
          <w:tcPr>
            <w:tcW w:type="dxa" w:w="2304"/>
            <w:vAlign w:val="top"/>
          </w:tcPr>
          <w:p>
            <w:pPr>
              <w:spacing w:after="40"/>
            </w:pPr>
            <w:r>
              <w:rPr>
                <w:sz w:val="18"/>
              </w:rPr>
              <w:t>AC-11</w:t>
            </w:r>
          </w:p>
        </w:tc>
        <w:tc>
          <w:tcPr>
            <w:tcW w:type="dxa" w:w="1728"/>
            <w:vAlign w:val="top"/>
          </w:tcPr>
          <w:p>
            <w:pPr>
              <w:spacing w:after="40"/>
            </w:pPr>
            <w:r>
              <w:rPr>
                <w:sz w:val="18"/>
              </w:rPr>
              <w:t>Test</w:t>
            </w:r>
          </w:p>
        </w:tc>
      </w:tr>
      <w:tr>
        <w:tc>
          <w:tcPr>
            <w:tcW w:type="dxa" w:w="1584"/>
            <w:vAlign w:val="top"/>
          </w:tcPr>
          <w:p>
            <w:pPr>
              <w:spacing w:after="40"/>
            </w:pPr>
            <w:r>
              <w:rPr>
                <w:sz w:val="18"/>
              </w:rPr>
              <w:t>FR-58</w:t>
            </w:r>
          </w:p>
        </w:tc>
        <w:tc>
          <w:tcPr>
            <w:tcW w:type="dxa" w:w="1296"/>
            <w:vAlign w:val="top"/>
          </w:tcPr>
          <w:p>
            <w:pPr>
              <w:spacing w:after="40"/>
            </w:pPr>
            <w:r>
              <w:rPr>
                <w:sz w:val="18"/>
              </w:rPr>
              <w:t>Must</w:t>
            </w:r>
          </w:p>
        </w:tc>
        <w:tc>
          <w:tcPr>
            <w:tcW w:type="dxa" w:w="2448"/>
            <w:vAlign w:val="top"/>
          </w:tcPr>
          <w:p>
            <w:pPr>
              <w:spacing w:after="40"/>
            </w:pPr>
            <w:r>
              <w:rPr>
                <w:sz w:val="18"/>
              </w:rPr>
              <w:t>UC-08</w:t>
            </w:r>
          </w:p>
        </w:tc>
        <w:tc>
          <w:tcPr>
            <w:tcW w:type="dxa" w:w="2304"/>
            <w:vAlign w:val="top"/>
          </w:tcPr>
          <w:p>
            <w:pPr>
              <w:spacing w:after="40"/>
            </w:pPr>
            <w:r>
              <w:rPr>
                <w:sz w:val="18"/>
              </w:rPr>
              <w:t>AC-18</w:t>
            </w:r>
          </w:p>
        </w:tc>
        <w:tc>
          <w:tcPr>
            <w:tcW w:type="dxa" w:w="1728"/>
            <w:vAlign w:val="top"/>
          </w:tcPr>
          <w:p>
            <w:pPr>
              <w:spacing w:after="40"/>
            </w:pPr>
            <w:r>
              <w:rPr>
                <w:sz w:val="18"/>
              </w:rPr>
              <w:t>Test</w:t>
            </w:r>
          </w:p>
        </w:tc>
      </w:tr>
      <w:tr>
        <w:tc>
          <w:tcPr>
            <w:tcW w:type="dxa" w:w="1584"/>
            <w:vAlign w:val="top"/>
          </w:tcPr>
          <w:p>
            <w:pPr>
              <w:spacing w:after="40"/>
            </w:pPr>
            <w:r>
              <w:rPr>
                <w:sz w:val="18"/>
              </w:rPr>
              <w:t>FR-59</w:t>
            </w:r>
          </w:p>
        </w:tc>
        <w:tc>
          <w:tcPr>
            <w:tcW w:type="dxa" w:w="1296"/>
            <w:vAlign w:val="top"/>
          </w:tcPr>
          <w:p>
            <w:pPr>
              <w:spacing w:after="40"/>
            </w:pPr>
            <w:r>
              <w:rPr>
                <w:sz w:val="18"/>
              </w:rPr>
              <w:t>Must</w:t>
            </w:r>
          </w:p>
        </w:tc>
        <w:tc>
          <w:tcPr>
            <w:tcW w:type="dxa" w:w="2448"/>
            <w:vAlign w:val="top"/>
          </w:tcPr>
          <w:p>
            <w:pPr>
              <w:spacing w:after="40"/>
            </w:pPr>
            <w:r>
              <w:rPr>
                <w:sz w:val="18"/>
              </w:rPr>
              <w:t>UC-08</w:t>
            </w:r>
          </w:p>
        </w:tc>
        <w:tc>
          <w:tcPr>
            <w:tcW w:type="dxa" w:w="2304"/>
            <w:vAlign w:val="top"/>
          </w:tcPr>
          <w:p>
            <w:pPr>
              <w:spacing w:after="40"/>
            </w:pPr>
            <w:r>
              <w:rPr>
                <w:sz w:val="18"/>
              </w:rPr>
              <w:t>AC-18</w:t>
            </w:r>
          </w:p>
        </w:tc>
        <w:tc>
          <w:tcPr>
            <w:tcW w:type="dxa" w:w="1728"/>
            <w:vAlign w:val="top"/>
          </w:tcPr>
          <w:p>
            <w:pPr>
              <w:spacing w:after="40"/>
            </w:pPr>
            <w:r>
              <w:rPr>
                <w:sz w:val="18"/>
              </w:rPr>
              <w:t>Test</w:t>
            </w:r>
          </w:p>
        </w:tc>
      </w:tr>
      <w:tr>
        <w:tc>
          <w:tcPr>
            <w:tcW w:type="dxa" w:w="1584"/>
            <w:vAlign w:val="top"/>
          </w:tcPr>
          <w:p>
            <w:pPr>
              <w:spacing w:after="40"/>
            </w:pPr>
            <w:r>
              <w:rPr>
                <w:sz w:val="18"/>
              </w:rPr>
              <w:t>FR-60</w:t>
            </w:r>
          </w:p>
        </w:tc>
        <w:tc>
          <w:tcPr>
            <w:tcW w:type="dxa" w:w="1296"/>
            <w:vAlign w:val="top"/>
          </w:tcPr>
          <w:p>
            <w:pPr>
              <w:spacing w:after="40"/>
            </w:pPr>
            <w:r>
              <w:rPr>
                <w:sz w:val="18"/>
              </w:rPr>
              <w:t>Must</w:t>
            </w:r>
          </w:p>
        </w:tc>
        <w:tc>
          <w:tcPr>
            <w:tcW w:type="dxa" w:w="2448"/>
            <w:vAlign w:val="top"/>
          </w:tcPr>
          <w:p>
            <w:pPr>
              <w:spacing w:after="40"/>
            </w:pPr>
            <w:r>
              <w:rPr>
                <w:sz w:val="18"/>
              </w:rPr>
              <w:t>UC-08</w:t>
            </w:r>
          </w:p>
        </w:tc>
        <w:tc>
          <w:tcPr>
            <w:tcW w:type="dxa" w:w="2304"/>
            <w:vAlign w:val="top"/>
          </w:tcPr>
          <w:p>
            <w:pPr>
              <w:spacing w:after="40"/>
            </w:pPr>
            <w:r>
              <w:rPr>
                <w:sz w:val="18"/>
              </w:rPr>
              <w:t>AC-18</w:t>
            </w:r>
          </w:p>
        </w:tc>
        <w:tc>
          <w:tcPr>
            <w:tcW w:type="dxa" w:w="1728"/>
            <w:vAlign w:val="top"/>
          </w:tcPr>
          <w:p>
            <w:pPr>
              <w:spacing w:after="40"/>
            </w:pPr>
            <w:r>
              <w:rPr>
                <w:sz w:val="18"/>
              </w:rPr>
              <w:t>Test</w:t>
            </w:r>
          </w:p>
        </w:tc>
      </w:tr>
      <w:tr>
        <w:tc>
          <w:tcPr>
            <w:tcW w:type="dxa" w:w="1584"/>
            <w:vAlign w:val="top"/>
          </w:tcPr>
          <w:p>
            <w:pPr>
              <w:spacing w:after="40"/>
            </w:pPr>
            <w:r>
              <w:rPr>
                <w:sz w:val="18"/>
              </w:rPr>
              <w:t>FR-61</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AC-13</w:t>
            </w:r>
          </w:p>
        </w:tc>
        <w:tc>
          <w:tcPr>
            <w:tcW w:type="dxa" w:w="1728"/>
            <w:vAlign w:val="top"/>
          </w:tcPr>
          <w:p>
            <w:pPr>
              <w:spacing w:after="40"/>
            </w:pPr>
            <w:r>
              <w:rPr>
                <w:sz w:val="18"/>
              </w:rPr>
              <w:t>Demo</w:t>
            </w:r>
          </w:p>
        </w:tc>
      </w:tr>
      <w:tr>
        <w:tc>
          <w:tcPr>
            <w:tcW w:type="dxa" w:w="1584"/>
            <w:vAlign w:val="top"/>
          </w:tcPr>
          <w:p>
            <w:pPr>
              <w:spacing w:after="40"/>
            </w:pPr>
            <w:r>
              <w:rPr>
                <w:sz w:val="18"/>
              </w:rPr>
              <w:t>FR-62</w:t>
            </w:r>
          </w:p>
        </w:tc>
        <w:tc>
          <w:tcPr>
            <w:tcW w:type="dxa" w:w="1296"/>
            <w:vAlign w:val="top"/>
          </w:tcPr>
          <w:p>
            <w:pPr>
              <w:spacing w:after="40"/>
            </w:pPr>
            <w:r>
              <w:rPr>
                <w:sz w:val="18"/>
              </w:rPr>
              <w:t>Must</w:t>
            </w:r>
          </w:p>
        </w:tc>
        <w:tc>
          <w:tcPr>
            <w:tcW w:type="dxa" w:w="2448"/>
            <w:vAlign w:val="top"/>
          </w:tcPr>
          <w:p>
            <w:pPr>
              <w:spacing w:after="40"/>
            </w:pPr>
            <w:r>
              <w:rPr>
                <w:sz w:val="18"/>
              </w:rPr>
              <w:t>UC-04, UC-05</w:t>
            </w:r>
          </w:p>
        </w:tc>
        <w:tc>
          <w:tcPr>
            <w:tcW w:type="dxa" w:w="2304"/>
            <w:vAlign w:val="top"/>
          </w:tcPr>
          <w:p>
            <w:pPr>
              <w:spacing w:after="40"/>
            </w:pPr>
            <w:r>
              <w:rPr>
                <w:sz w:val="18"/>
              </w:rPr>
              <w:t>AC-08, AC-30</w:t>
            </w:r>
          </w:p>
        </w:tc>
        <w:tc>
          <w:tcPr>
            <w:tcW w:type="dxa" w:w="1728"/>
            <w:vAlign w:val="top"/>
          </w:tcPr>
          <w:p>
            <w:pPr>
              <w:spacing w:after="40"/>
            </w:pPr>
            <w:r>
              <w:rPr>
                <w:sz w:val="18"/>
              </w:rPr>
              <w:t>Test</w:t>
            </w:r>
          </w:p>
        </w:tc>
      </w:tr>
      <w:tr>
        <w:tc>
          <w:tcPr>
            <w:tcW w:type="dxa" w:w="1584"/>
            <w:vAlign w:val="top"/>
          </w:tcPr>
          <w:p>
            <w:pPr>
              <w:spacing w:after="40"/>
            </w:pPr>
            <w:r>
              <w:rPr>
                <w:sz w:val="18"/>
              </w:rPr>
              <w:t>FR-63</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AC-11, AC-30</w:t>
            </w:r>
          </w:p>
        </w:tc>
        <w:tc>
          <w:tcPr>
            <w:tcW w:type="dxa" w:w="1728"/>
            <w:vAlign w:val="top"/>
          </w:tcPr>
          <w:p>
            <w:pPr>
              <w:spacing w:after="40"/>
            </w:pPr>
            <w:r>
              <w:rPr>
                <w:sz w:val="18"/>
              </w:rPr>
              <w:t>Test</w:t>
            </w:r>
          </w:p>
        </w:tc>
      </w:tr>
      <w:tr>
        <w:tc>
          <w:tcPr>
            <w:tcW w:type="dxa" w:w="1584"/>
            <w:vAlign w:val="top"/>
          </w:tcPr>
          <w:p>
            <w:pPr>
              <w:spacing w:after="40"/>
            </w:pPr>
            <w:r>
              <w:rPr>
                <w:sz w:val="18"/>
              </w:rPr>
              <w:t>FR-64</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AC-12</w:t>
            </w:r>
          </w:p>
        </w:tc>
        <w:tc>
          <w:tcPr>
            <w:tcW w:type="dxa" w:w="1728"/>
            <w:vAlign w:val="top"/>
          </w:tcPr>
          <w:p>
            <w:pPr>
              <w:spacing w:after="40"/>
            </w:pPr>
            <w:r>
              <w:rPr>
                <w:sz w:val="18"/>
              </w:rPr>
              <w:t>Test</w:t>
            </w:r>
          </w:p>
        </w:tc>
      </w:tr>
      <w:tr>
        <w:tc>
          <w:tcPr>
            <w:tcW w:type="dxa" w:w="1584"/>
            <w:vAlign w:val="top"/>
          </w:tcPr>
          <w:p>
            <w:pPr>
              <w:spacing w:after="40"/>
            </w:pPr>
            <w:r>
              <w:rPr>
                <w:sz w:val="18"/>
              </w:rPr>
              <w:t>FR-65</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AC-12, AC-30</w:t>
            </w:r>
          </w:p>
        </w:tc>
        <w:tc>
          <w:tcPr>
            <w:tcW w:type="dxa" w:w="1728"/>
            <w:vAlign w:val="top"/>
          </w:tcPr>
          <w:p>
            <w:pPr>
              <w:spacing w:after="40"/>
            </w:pPr>
            <w:r>
              <w:rPr>
                <w:sz w:val="18"/>
              </w:rPr>
              <w:t>Test</w:t>
            </w:r>
          </w:p>
        </w:tc>
      </w:tr>
      <w:tr>
        <w:tc>
          <w:tcPr>
            <w:tcW w:type="dxa" w:w="1584"/>
            <w:vAlign w:val="top"/>
          </w:tcPr>
          <w:p>
            <w:pPr>
              <w:spacing w:after="40"/>
            </w:pPr>
            <w:r>
              <w:rPr>
                <w:sz w:val="18"/>
              </w:rPr>
              <w:t>FR-66</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AC-13</w:t>
            </w:r>
          </w:p>
        </w:tc>
        <w:tc>
          <w:tcPr>
            <w:tcW w:type="dxa" w:w="1728"/>
            <w:vAlign w:val="top"/>
          </w:tcPr>
          <w:p>
            <w:pPr>
              <w:spacing w:after="40"/>
            </w:pPr>
            <w:r>
              <w:rPr>
                <w:sz w:val="18"/>
              </w:rPr>
              <w:t>Test</w:t>
            </w:r>
          </w:p>
        </w:tc>
      </w:tr>
      <w:tr>
        <w:tc>
          <w:tcPr>
            <w:tcW w:type="dxa" w:w="1584"/>
            <w:vAlign w:val="top"/>
          </w:tcPr>
          <w:p>
            <w:pPr>
              <w:spacing w:after="40"/>
            </w:pPr>
            <w:r>
              <w:rPr>
                <w:sz w:val="18"/>
              </w:rPr>
              <w:t>FR-67</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AC-23</w:t>
            </w:r>
          </w:p>
        </w:tc>
        <w:tc>
          <w:tcPr>
            <w:tcW w:type="dxa" w:w="1728"/>
            <w:vAlign w:val="top"/>
          </w:tcPr>
          <w:p>
            <w:pPr>
              <w:spacing w:after="40"/>
            </w:pPr>
            <w:r>
              <w:rPr>
                <w:sz w:val="18"/>
              </w:rPr>
              <w:t>Test</w:t>
            </w:r>
          </w:p>
        </w:tc>
      </w:tr>
      <w:tr>
        <w:tc>
          <w:tcPr>
            <w:tcW w:type="dxa" w:w="1584"/>
            <w:vAlign w:val="top"/>
          </w:tcPr>
          <w:p>
            <w:pPr>
              <w:spacing w:after="40"/>
            </w:pPr>
            <w:r>
              <w:rPr>
                <w:sz w:val="18"/>
              </w:rPr>
              <w:t>FR-68</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AC-23</w:t>
            </w:r>
          </w:p>
        </w:tc>
        <w:tc>
          <w:tcPr>
            <w:tcW w:type="dxa" w:w="1728"/>
            <w:vAlign w:val="top"/>
          </w:tcPr>
          <w:p>
            <w:pPr>
              <w:spacing w:after="40"/>
            </w:pPr>
            <w:r>
              <w:rPr>
                <w:sz w:val="18"/>
              </w:rPr>
              <w:t>Test</w:t>
            </w:r>
          </w:p>
        </w:tc>
      </w:tr>
      <w:tr>
        <w:tc>
          <w:tcPr>
            <w:tcW w:type="dxa" w:w="1584"/>
            <w:vAlign w:val="top"/>
          </w:tcPr>
          <w:p>
            <w:pPr>
              <w:spacing w:after="40"/>
            </w:pPr>
            <w:r>
              <w:rPr>
                <w:sz w:val="18"/>
              </w:rPr>
              <w:t>FR-69</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AC-23</w:t>
            </w:r>
          </w:p>
        </w:tc>
        <w:tc>
          <w:tcPr>
            <w:tcW w:type="dxa" w:w="1728"/>
            <w:vAlign w:val="top"/>
          </w:tcPr>
          <w:p>
            <w:pPr>
              <w:spacing w:after="40"/>
            </w:pPr>
            <w:r>
              <w:rPr>
                <w:sz w:val="18"/>
              </w:rPr>
              <w:t>Test</w:t>
            </w:r>
          </w:p>
        </w:tc>
      </w:tr>
      <w:tr>
        <w:tc>
          <w:tcPr>
            <w:tcW w:type="dxa" w:w="1584"/>
            <w:vAlign w:val="top"/>
          </w:tcPr>
          <w:p>
            <w:pPr>
              <w:spacing w:after="40"/>
            </w:pPr>
            <w:r>
              <w:rPr>
                <w:sz w:val="18"/>
              </w:rPr>
              <w:t>FR-70</w:t>
            </w:r>
          </w:p>
        </w:tc>
        <w:tc>
          <w:tcPr>
            <w:tcW w:type="dxa" w:w="1296"/>
            <w:vAlign w:val="top"/>
          </w:tcPr>
          <w:p>
            <w:pPr>
              <w:spacing w:after="40"/>
            </w:pPr>
            <w:r>
              <w:rPr>
                <w:sz w:val="18"/>
              </w:rPr>
              <w:t>Should</w:t>
            </w:r>
          </w:p>
        </w:tc>
        <w:tc>
          <w:tcPr>
            <w:tcW w:type="dxa" w:w="2448"/>
            <w:vAlign w:val="top"/>
          </w:tcPr>
          <w:p>
            <w:pPr>
              <w:spacing w:after="40"/>
            </w:pPr>
            <w:r>
              <w:rPr>
                <w:sz w:val="18"/>
              </w:rPr>
              <w:t>UC-06</w:t>
            </w:r>
          </w:p>
        </w:tc>
        <w:tc>
          <w:tcPr>
            <w:tcW w:type="dxa" w:w="2304"/>
            <w:vAlign w:val="top"/>
          </w:tcPr>
          <w:p>
            <w:pPr>
              <w:spacing w:after="40"/>
            </w:pPr>
            <w:r>
              <w:rPr>
                <w:sz w:val="18"/>
              </w:rPr>
              <w:t>AC-24</w:t>
            </w:r>
          </w:p>
        </w:tc>
        <w:tc>
          <w:tcPr>
            <w:tcW w:type="dxa" w:w="1728"/>
            <w:vAlign w:val="top"/>
          </w:tcPr>
          <w:p>
            <w:pPr>
              <w:spacing w:after="40"/>
            </w:pPr>
            <w:r>
              <w:rPr>
                <w:sz w:val="18"/>
              </w:rPr>
              <w:t>Test</w:t>
            </w:r>
          </w:p>
        </w:tc>
      </w:tr>
      <w:tr>
        <w:tc>
          <w:tcPr>
            <w:tcW w:type="dxa" w:w="1584"/>
            <w:vAlign w:val="top"/>
          </w:tcPr>
          <w:p>
            <w:pPr>
              <w:spacing w:after="40"/>
            </w:pPr>
            <w:r>
              <w:rPr>
                <w:sz w:val="18"/>
              </w:rPr>
              <w:t>FR-71</w:t>
            </w:r>
          </w:p>
        </w:tc>
        <w:tc>
          <w:tcPr>
            <w:tcW w:type="dxa" w:w="1296"/>
            <w:vAlign w:val="top"/>
          </w:tcPr>
          <w:p>
            <w:pPr>
              <w:spacing w:after="40"/>
            </w:pPr>
            <w:r>
              <w:rPr>
                <w:sz w:val="18"/>
              </w:rPr>
              <w:t>Should</w:t>
            </w:r>
          </w:p>
        </w:tc>
        <w:tc>
          <w:tcPr>
            <w:tcW w:type="dxa" w:w="2448"/>
            <w:vAlign w:val="top"/>
          </w:tcPr>
          <w:p>
            <w:pPr>
              <w:spacing w:after="40"/>
            </w:pPr>
            <w:r>
              <w:rPr>
                <w:sz w:val="18"/>
              </w:rPr>
              <w:t>UC-06</w:t>
            </w:r>
          </w:p>
        </w:tc>
        <w:tc>
          <w:tcPr>
            <w:tcW w:type="dxa" w:w="2304"/>
            <w:vAlign w:val="top"/>
          </w:tcPr>
          <w:p>
            <w:pPr>
              <w:spacing w:after="40"/>
            </w:pPr>
            <w:r>
              <w:rPr>
                <w:sz w:val="18"/>
              </w:rPr>
              <w:t>AC-24</w:t>
            </w:r>
          </w:p>
        </w:tc>
        <w:tc>
          <w:tcPr>
            <w:tcW w:type="dxa" w:w="1728"/>
            <w:vAlign w:val="top"/>
          </w:tcPr>
          <w:p>
            <w:pPr>
              <w:spacing w:after="40"/>
            </w:pPr>
            <w:r>
              <w:rPr>
                <w:sz w:val="18"/>
              </w:rPr>
              <w:t>Test</w:t>
            </w:r>
          </w:p>
        </w:tc>
      </w:tr>
      <w:tr>
        <w:tc>
          <w:tcPr>
            <w:tcW w:type="dxa" w:w="1584"/>
            <w:vAlign w:val="top"/>
          </w:tcPr>
          <w:p>
            <w:pPr>
              <w:spacing w:after="40"/>
            </w:pPr>
            <w:r>
              <w:rPr>
                <w:sz w:val="18"/>
              </w:rPr>
              <w:t>FR-72</w:t>
            </w:r>
          </w:p>
        </w:tc>
        <w:tc>
          <w:tcPr>
            <w:tcW w:type="dxa" w:w="1296"/>
            <w:vAlign w:val="top"/>
          </w:tcPr>
          <w:p>
            <w:pPr>
              <w:spacing w:after="40"/>
            </w:pPr>
            <w:r>
              <w:rPr>
                <w:sz w:val="18"/>
              </w:rPr>
              <w:t>Should</w:t>
            </w:r>
          </w:p>
        </w:tc>
        <w:tc>
          <w:tcPr>
            <w:tcW w:type="dxa" w:w="2448"/>
            <w:vAlign w:val="top"/>
          </w:tcPr>
          <w:p>
            <w:pPr>
              <w:spacing w:after="40"/>
            </w:pPr>
            <w:r>
              <w:rPr>
                <w:sz w:val="18"/>
              </w:rPr>
              <w:t>UC-06</w:t>
            </w:r>
          </w:p>
        </w:tc>
        <w:tc>
          <w:tcPr>
            <w:tcW w:type="dxa" w:w="2304"/>
            <w:vAlign w:val="top"/>
          </w:tcPr>
          <w:p>
            <w:pPr>
              <w:spacing w:after="40"/>
            </w:pPr>
            <w:r>
              <w:rPr>
                <w:sz w:val="18"/>
              </w:rPr>
              <w:t>AC-24</w:t>
            </w:r>
          </w:p>
        </w:tc>
        <w:tc>
          <w:tcPr>
            <w:tcW w:type="dxa" w:w="1728"/>
            <w:vAlign w:val="top"/>
          </w:tcPr>
          <w:p>
            <w:pPr>
              <w:spacing w:after="40"/>
            </w:pPr>
            <w:r>
              <w:rPr>
                <w:sz w:val="18"/>
              </w:rPr>
              <w:t>Test</w:t>
            </w:r>
          </w:p>
        </w:tc>
      </w:tr>
      <w:tr>
        <w:tc>
          <w:tcPr>
            <w:tcW w:type="dxa" w:w="1584"/>
            <w:vAlign w:val="top"/>
          </w:tcPr>
          <w:p>
            <w:pPr>
              <w:spacing w:after="40"/>
            </w:pPr>
            <w:r>
              <w:rPr>
                <w:sz w:val="18"/>
              </w:rPr>
              <w:t>FR-73</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AC-24</w:t>
            </w:r>
          </w:p>
        </w:tc>
        <w:tc>
          <w:tcPr>
            <w:tcW w:type="dxa" w:w="1728"/>
            <w:vAlign w:val="top"/>
          </w:tcPr>
          <w:p>
            <w:pPr>
              <w:spacing w:after="40"/>
            </w:pPr>
            <w:r>
              <w:rPr>
                <w:sz w:val="18"/>
              </w:rPr>
              <w:t>Test</w:t>
            </w:r>
          </w:p>
        </w:tc>
      </w:tr>
      <w:tr>
        <w:tc>
          <w:tcPr>
            <w:tcW w:type="dxa" w:w="1584"/>
            <w:vAlign w:val="top"/>
          </w:tcPr>
          <w:p>
            <w:pPr>
              <w:spacing w:after="40"/>
            </w:pPr>
            <w:r>
              <w:rPr>
                <w:sz w:val="18"/>
              </w:rPr>
              <w:t>FR-74</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AC-24</w:t>
            </w:r>
          </w:p>
        </w:tc>
        <w:tc>
          <w:tcPr>
            <w:tcW w:type="dxa" w:w="1728"/>
            <w:vAlign w:val="top"/>
          </w:tcPr>
          <w:p>
            <w:pPr>
              <w:spacing w:after="40"/>
            </w:pPr>
            <w:r>
              <w:rPr>
                <w:sz w:val="18"/>
              </w:rPr>
              <w:t>Test</w:t>
            </w:r>
          </w:p>
        </w:tc>
      </w:tr>
      <w:tr>
        <w:tc>
          <w:tcPr>
            <w:tcW w:type="dxa" w:w="1584"/>
            <w:vAlign w:val="top"/>
          </w:tcPr>
          <w:p>
            <w:pPr>
              <w:spacing w:after="40"/>
            </w:pPr>
            <w:r>
              <w:rPr>
                <w:sz w:val="18"/>
              </w:rPr>
              <w:t>FR-75</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AC-25</w:t>
            </w:r>
          </w:p>
        </w:tc>
        <w:tc>
          <w:tcPr>
            <w:tcW w:type="dxa" w:w="1728"/>
            <w:vAlign w:val="top"/>
          </w:tcPr>
          <w:p>
            <w:pPr>
              <w:spacing w:after="40"/>
            </w:pPr>
            <w:r>
              <w:rPr>
                <w:sz w:val="18"/>
              </w:rPr>
              <w:t>Test</w:t>
            </w:r>
          </w:p>
        </w:tc>
      </w:tr>
      <w:tr>
        <w:tc>
          <w:tcPr>
            <w:tcW w:type="dxa" w:w="1584"/>
            <w:vAlign w:val="top"/>
          </w:tcPr>
          <w:p>
            <w:pPr>
              <w:spacing w:after="40"/>
            </w:pPr>
            <w:r>
              <w:rPr>
                <w:sz w:val="18"/>
              </w:rPr>
              <w:t>FR-76</w:t>
            </w:r>
          </w:p>
        </w:tc>
        <w:tc>
          <w:tcPr>
            <w:tcW w:type="dxa" w:w="1296"/>
            <w:vAlign w:val="top"/>
          </w:tcPr>
          <w:p>
            <w:pPr>
              <w:spacing w:after="40"/>
            </w:pPr>
            <w:r>
              <w:rPr>
                <w:sz w:val="18"/>
              </w:rPr>
              <w:t>Should</w:t>
            </w:r>
          </w:p>
        </w:tc>
        <w:tc>
          <w:tcPr>
            <w:tcW w:type="dxa" w:w="2448"/>
            <w:vAlign w:val="top"/>
          </w:tcPr>
          <w:p>
            <w:pPr>
              <w:spacing w:after="40"/>
            </w:pPr>
            <w:r>
              <w:rPr>
                <w:sz w:val="18"/>
              </w:rPr>
              <w:t>UC-04</w:t>
            </w:r>
          </w:p>
        </w:tc>
        <w:tc>
          <w:tcPr>
            <w:tcW w:type="dxa" w:w="2304"/>
            <w:vAlign w:val="top"/>
          </w:tcPr>
          <w:p>
            <w:pPr>
              <w:spacing w:after="40"/>
            </w:pPr>
            <w:r>
              <w:rPr>
                <w:sz w:val="18"/>
              </w:rPr>
              <w:t>AC-25</w:t>
            </w:r>
          </w:p>
        </w:tc>
        <w:tc>
          <w:tcPr>
            <w:tcW w:type="dxa" w:w="1728"/>
            <w:vAlign w:val="top"/>
          </w:tcPr>
          <w:p>
            <w:pPr>
              <w:spacing w:after="40"/>
            </w:pPr>
            <w:r>
              <w:rPr>
                <w:sz w:val="18"/>
              </w:rPr>
              <w:t>Test</w:t>
            </w:r>
          </w:p>
        </w:tc>
      </w:tr>
      <w:tr>
        <w:tc>
          <w:tcPr>
            <w:tcW w:type="dxa" w:w="1584"/>
            <w:vAlign w:val="top"/>
          </w:tcPr>
          <w:p>
            <w:pPr>
              <w:spacing w:after="40"/>
            </w:pPr>
            <w:r>
              <w:rPr>
                <w:sz w:val="18"/>
              </w:rPr>
              <w:t>FR-77</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AC-25</w:t>
            </w:r>
          </w:p>
        </w:tc>
        <w:tc>
          <w:tcPr>
            <w:tcW w:type="dxa" w:w="1728"/>
            <w:vAlign w:val="top"/>
          </w:tcPr>
          <w:p>
            <w:pPr>
              <w:spacing w:after="40"/>
            </w:pPr>
            <w:r>
              <w:rPr>
                <w:sz w:val="18"/>
              </w:rPr>
              <w:t>Inspection</w:t>
            </w:r>
          </w:p>
        </w:tc>
      </w:tr>
      <w:tr>
        <w:tc>
          <w:tcPr>
            <w:tcW w:type="dxa" w:w="1584"/>
            <w:vAlign w:val="top"/>
          </w:tcPr>
          <w:p>
            <w:pPr>
              <w:spacing w:after="40"/>
            </w:pPr>
            <w:r>
              <w:rPr>
                <w:sz w:val="18"/>
              </w:rPr>
              <w:t>FR-78</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Test</w:t>
            </w:r>
          </w:p>
        </w:tc>
      </w:tr>
      <w:tr>
        <w:tc>
          <w:tcPr>
            <w:tcW w:type="dxa" w:w="1584"/>
            <w:vAlign w:val="top"/>
          </w:tcPr>
          <w:p>
            <w:pPr>
              <w:spacing w:after="40"/>
            </w:pPr>
            <w:r>
              <w:rPr>
                <w:sz w:val="18"/>
              </w:rPr>
              <w:t>FR-79</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Test</w:t>
            </w:r>
          </w:p>
        </w:tc>
      </w:tr>
      <w:tr>
        <w:tc>
          <w:tcPr>
            <w:tcW w:type="dxa" w:w="1584"/>
            <w:vAlign w:val="top"/>
          </w:tcPr>
          <w:p>
            <w:pPr>
              <w:spacing w:after="40"/>
            </w:pPr>
            <w:r>
              <w:rPr>
                <w:sz w:val="18"/>
              </w:rPr>
              <w:t>FR-80</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Inspection</w:t>
            </w:r>
          </w:p>
        </w:tc>
      </w:tr>
      <w:tr>
        <w:tc>
          <w:tcPr>
            <w:tcW w:type="dxa" w:w="1584"/>
            <w:vAlign w:val="top"/>
          </w:tcPr>
          <w:p>
            <w:pPr>
              <w:spacing w:after="40"/>
            </w:pPr>
            <w:r>
              <w:rPr>
                <w:sz w:val="18"/>
              </w:rPr>
              <w:t>FR-81</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Test</w:t>
            </w:r>
          </w:p>
        </w:tc>
      </w:tr>
      <w:tr>
        <w:tc>
          <w:tcPr>
            <w:tcW w:type="dxa" w:w="1584"/>
            <w:vAlign w:val="top"/>
          </w:tcPr>
          <w:p>
            <w:pPr>
              <w:spacing w:after="40"/>
            </w:pPr>
            <w:r>
              <w:rPr>
                <w:sz w:val="18"/>
              </w:rPr>
              <w:t>FR-82</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AC-27</w:t>
            </w:r>
          </w:p>
        </w:tc>
        <w:tc>
          <w:tcPr>
            <w:tcW w:type="dxa" w:w="1728"/>
            <w:vAlign w:val="top"/>
          </w:tcPr>
          <w:p>
            <w:pPr>
              <w:spacing w:after="40"/>
            </w:pPr>
            <w:r>
              <w:rPr>
                <w:sz w:val="18"/>
              </w:rPr>
              <w:t>Test</w:t>
            </w:r>
          </w:p>
        </w:tc>
      </w:tr>
      <w:tr>
        <w:tc>
          <w:tcPr>
            <w:tcW w:type="dxa" w:w="1584"/>
            <w:vAlign w:val="top"/>
          </w:tcPr>
          <w:p>
            <w:pPr>
              <w:spacing w:after="40"/>
            </w:pPr>
            <w:r>
              <w:rPr>
                <w:sz w:val="18"/>
              </w:rPr>
              <w:t>FR-83</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AC-27</w:t>
            </w:r>
          </w:p>
        </w:tc>
        <w:tc>
          <w:tcPr>
            <w:tcW w:type="dxa" w:w="1728"/>
            <w:vAlign w:val="top"/>
          </w:tcPr>
          <w:p>
            <w:pPr>
              <w:spacing w:after="40"/>
            </w:pPr>
            <w:r>
              <w:rPr>
                <w:sz w:val="18"/>
              </w:rPr>
              <w:t>Test</w:t>
            </w:r>
          </w:p>
        </w:tc>
      </w:tr>
      <w:tr>
        <w:tc>
          <w:tcPr>
            <w:tcW w:type="dxa" w:w="1584"/>
            <w:vAlign w:val="top"/>
          </w:tcPr>
          <w:p>
            <w:pPr>
              <w:spacing w:after="40"/>
            </w:pPr>
            <w:r>
              <w:rPr>
                <w:sz w:val="18"/>
              </w:rPr>
              <w:t>NFR-01</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AC-01</w:t>
            </w:r>
          </w:p>
        </w:tc>
        <w:tc>
          <w:tcPr>
            <w:tcW w:type="dxa" w:w="1728"/>
            <w:vAlign w:val="top"/>
          </w:tcPr>
          <w:p>
            <w:pPr>
              <w:spacing w:after="40"/>
            </w:pPr>
            <w:r>
              <w:rPr>
                <w:sz w:val="18"/>
              </w:rPr>
              <w:t>Test</w:t>
            </w:r>
          </w:p>
        </w:tc>
      </w:tr>
      <w:tr>
        <w:tc>
          <w:tcPr>
            <w:tcW w:type="dxa" w:w="1584"/>
            <w:vAlign w:val="top"/>
          </w:tcPr>
          <w:p>
            <w:pPr>
              <w:spacing w:after="40"/>
            </w:pPr>
            <w:r>
              <w:rPr>
                <w:sz w:val="18"/>
              </w:rPr>
              <w:t>NFR-02</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NFR-03</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NFR-04</w:t>
            </w:r>
          </w:p>
        </w:tc>
        <w:tc>
          <w:tcPr>
            <w:tcW w:type="dxa" w:w="1296"/>
            <w:vAlign w:val="top"/>
          </w:tcPr>
          <w:p>
            <w:pPr>
              <w:spacing w:after="40"/>
            </w:pPr>
            <w:r>
              <w:rPr>
                <w:sz w:val="18"/>
              </w:rPr>
              <w:t>Must</w:t>
            </w:r>
          </w:p>
        </w:tc>
        <w:tc>
          <w:tcPr>
            <w:tcW w:type="dxa" w:w="2448"/>
            <w:vAlign w:val="top"/>
          </w:tcPr>
          <w:p>
            <w:pPr>
              <w:spacing w:after="40"/>
            </w:pPr>
            <w:r>
              <w:rPr>
                <w:sz w:val="18"/>
              </w:rPr>
              <w:t>UC-05</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NFR-05</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AC-20, AC-29</w:t>
            </w:r>
          </w:p>
        </w:tc>
        <w:tc>
          <w:tcPr>
            <w:tcW w:type="dxa" w:w="1728"/>
            <w:vAlign w:val="top"/>
          </w:tcPr>
          <w:p>
            <w:pPr>
              <w:spacing w:after="40"/>
            </w:pPr>
            <w:r>
              <w:rPr>
                <w:sz w:val="18"/>
              </w:rPr>
              <w:t>Analysis</w:t>
            </w:r>
          </w:p>
        </w:tc>
      </w:tr>
      <w:tr>
        <w:tc>
          <w:tcPr>
            <w:tcW w:type="dxa" w:w="1584"/>
            <w:vAlign w:val="top"/>
          </w:tcPr>
          <w:p>
            <w:pPr>
              <w:spacing w:after="40"/>
            </w:pPr>
            <w:r>
              <w:rPr>
                <w:sz w:val="18"/>
              </w:rPr>
              <w:t>NFR-06</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AC-03, AC-29</w:t>
            </w:r>
          </w:p>
        </w:tc>
        <w:tc>
          <w:tcPr>
            <w:tcW w:type="dxa" w:w="1728"/>
            <w:vAlign w:val="top"/>
          </w:tcPr>
          <w:p>
            <w:pPr>
              <w:spacing w:after="40"/>
            </w:pPr>
            <w:r>
              <w:rPr>
                <w:sz w:val="18"/>
              </w:rPr>
              <w:t>Test</w:t>
            </w:r>
          </w:p>
        </w:tc>
      </w:tr>
      <w:tr>
        <w:tc>
          <w:tcPr>
            <w:tcW w:type="dxa" w:w="1584"/>
            <w:vAlign w:val="top"/>
          </w:tcPr>
          <w:p>
            <w:pPr>
              <w:spacing w:after="40"/>
            </w:pPr>
            <w:r>
              <w:rPr>
                <w:sz w:val="18"/>
              </w:rPr>
              <w:t>NFR-07</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AC-03</w:t>
            </w:r>
          </w:p>
        </w:tc>
        <w:tc>
          <w:tcPr>
            <w:tcW w:type="dxa" w:w="1728"/>
            <w:vAlign w:val="top"/>
          </w:tcPr>
          <w:p>
            <w:pPr>
              <w:spacing w:after="40"/>
            </w:pPr>
            <w:r>
              <w:rPr>
                <w:sz w:val="18"/>
              </w:rPr>
              <w:t>Test</w:t>
            </w:r>
          </w:p>
        </w:tc>
      </w:tr>
      <w:tr>
        <w:tc>
          <w:tcPr>
            <w:tcW w:type="dxa" w:w="1584"/>
            <w:vAlign w:val="top"/>
          </w:tcPr>
          <w:p>
            <w:pPr>
              <w:spacing w:after="40"/>
            </w:pPr>
            <w:r>
              <w:rPr>
                <w:sz w:val="18"/>
              </w:rPr>
              <w:t>NFR-08</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Inspection</w:t>
            </w:r>
          </w:p>
        </w:tc>
      </w:tr>
      <w:tr>
        <w:tc>
          <w:tcPr>
            <w:tcW w:type="dxa" w:w="1584"/>
            <w:vAlign w:val="top"/>
          </w:tcPr>
          <w:p>
            <w:pPr>
              <w:spacing w:after="40"/>
            </w:pPr>
            <w:r>
              <w:rPr>
                <w:sz w:val="18"/>
              </w:rPr>
              <w:t>NFR-09</w:t>
            </w:r>
          </w:p>
        </w:tc>
        <w:tc>
          <w:tcPr>
            <w:tcW w:type="dxa" w:w="1296"/>
            <w:vAlign w:val="top"/>
          </w:tcPr>
          <w:p>
            <w:pPr>
              <w:spacing w:after="40"/>
            </w:pPr>
            <w:r>
              <w:rPr>
                <w:sz w:val="18"/>
              </w:rPr>
              <w:t>Should</w:t>
            </w:r>
          </w:p>
        </w:tc>
        <w:tc>
          <w:tcPr>
            <w:tcW w:type="dxa" w:w="2448"/>
            <w:vAlign w:val="top"/>
          </w:tcPr>
          <w:p>
            <w:pPr>
              <w:spacing w:after="40"/>
            </w:pPr>
            <w:r>
              <w:rPr>
                <w:sz w:val="18"/>
              </w:rPr>
              <w:t>UC-09</w:t>
            </w:r>
          </w:p>
        </w:tc>
        <w:tc>
          <w:tcPr>
            <w:tcW w:type="dxa" w:w="2304"/>
            <w:vAlign w:val="top"/>
          </w:tcPr>
          <w:p>
            <w:pPr>
              <w:spacing w:after="40"/>
            </w:pPr>
            <w:r>
              <w:rPr>
                <w:sz w:val="18"/>
              </w:rPr>
              <w:t>AC-26</w:t>
            </w:r>
          </w:p>
        </w:tc>
        <w:tc>
          <w:tcPr>
            <w:tcW w:type="dxa" w:w="1728"/>
            <w:vAlign w:val="top"/>
          </w:tcPr>
          <w:p>
            <w:pPr>
              <w:spacing w:after="40"/>
            </w:pPr>
            <w:r>
              <w:rPr>
                <w:sz w:val="18"/>
              </w:rPr>
              <w:t>Test</w:t>
            </w:r>
          </w:p>
        </w:tc>
      </w:tr>
      <w:tr>
        <w:tc>
          <w:tcPr>
            <w:tcW w:type="dxa" w:w="1584"/>
            <w:vAlign w:val="top"/>
          </w:tcPr>
          <w:p>
            <w:pPr>
              <w:spacing w:after="40"/>
            </w:pPr>
            <w:r>
              <w:rPr>
                <w:sz w:val="18"/>
              </w:rPr>
              <w:t>NFR-10</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AC-04</w:t>
            </w:r>
          </w:p>
        </w:tc>
        <w:tc>
          <w:tcPr>
            <w:tcW w:type="dxa" w:w="1728"/>
            <w:vAlign w:val="top"/>
          </w:tcPr>
          <w:p>
            <w:pPr>
              <w:spacing w:after="40"/>
            </w:pPr>
            <w:r>
              <w:rPr>
                <w:sz w:val="18"/>
              </w:rPr>
              <w:t>Test</w:t>
            </w:r>
          </w:p>
        </w:tc>
      </w:tr>
      <w:tr>
        <w:tc>
          <w:tcPr>
            <w:tcW w:type="dxa" w:w="1584"/>
            <w:vAlign w:val="top"/>
          </w:tcPr>
          <w:p>
            <w:pPr>
              <w:spacing w:after="40"/>
            </w:pPr>
            <w:r>
              <w:rPr>
                <w:sz w:val="18"/>
              </w:rPr>
              <w:t>NFR-11</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w:t>
            </w:r>
          </w:p>
        </w:tc>
        <w:tc>
          <w:tcPr>
            <w:tcW w:type="dxa" w:w="1728"/>
            <w:vAlign w:val="top"/>
          </w:tcPr>
          <w:p>
            <w:pPr>
              <w:spacing w:after="40"/>
            </w:pPr>
            <w:r>
              <w:rPr>
                <w:sz w:val="18"/>
              </w:rPr>
              <w:t>Test</w:t>
            </w:r>
          </w:p>
        </w:tc>
      </w:tr>
      <w:tr>
        <w:tc>
          <w:tcPr>
            <w:tcW w:type="dxa" w:w="1584"/>
            <w:vAlign w:val="top"/>
          </w:tcPr>
          <w:p>
            <w:pPr>
              <w:spacing w:after="40"/>
            </w:pPr>
            <w:r>
              <w:rPr>
                <w:sz w:val="18"/>
              </w:rPr>
              <w:t>NFR-12</w:t>
            </w:r>
          </w:p>
        </w:tc>
        <w:tc>
          <w:tcPr>
            <w:tcW w:type="dxa" w:w="1296"/>
            <w:vAlign w:val="top"/>
          </w:tcPr>
          <w:p>
            <w:pPr>
              <w:spacing w:after="40"/>
            </w:pPr>
            <w:r>
              <w:rPr>
                <w:sz w:val="18"/>
              </w:rPr>
              <w:t>Must</w:t>
            </w:r>
          </w:p>
        </w:tc>
        <w:tc>
          <w:tcPr>
            <w:tcW w:type="dxa" w:w="2448"/>
            <w:vAlign w:val="top"/>
          </w:tcPr>
          <w:p>
            <w:pPr>
              <w:spacing w:after="40"/>
            </w:pPr>
            <w:r>
              <w:rPr>
                <w:sz w:val="18"/>
              </w:rPr>
              <w:t>UC-02</w:t>
            </w:r>
          </w:p>
        </w:tc>
        <w:tc>
          <w:tcPr>
            <w:tcW w:type="dxa" w:w="2304"/>
            <w:vAlign w:val="top"/>
          </w:tcPr>
          <w:p>
            <w:pPr>
              <w:spacing w:after="40"/>
            </w:pPr>
            <w:r>
              <w:rPr>
                <w:sz w:val="18"/>
              </w:rPr>
              <w:t>AC-04</w:t>
            </w:r>
          </w:p>
        </w:tc>
        <w:tc>
          <w:tcPr>
            <w:tcW w:type="dxa" w:w="1728"/>
            <w:vAlign w:val="top"/>
          </w:tcPr>
          <w:p>
            <w:pPr>
              <w:spacing w:after="40"/>
            </w:pPr>
            <w:r>
              <w:rPr>
                <w:sz w:val="18"/>
              </w:rPr>
              <w:t>Test</w:t>
            </w:r>
          </w:p>
        </w:tc>
      </w:tr>
      <w:tr>
        <w:tc>
          <w:tcPr>
            <w:tcW w:type="dxa" w:w="1584"/>
            <w:vAlign w:val="top"/>
          </w:tcPr>
          <w:p>
            <w:pPr>
              <w:spacing w:after="40"/>
            </w:pPr>
            <w:r>
              <w:rPr>
                <w:sz w:val="18"/>
              </w:rPr>
              <w:t>NFR-13</w:t>
            </w:r>
          </w:p>
        </w:tc>
        <w:tc>
          <w:tcPr>
            <w:tcW w:type="dxa" w:w="1296"/>
            <w:vAlign w:val="top"/>
          </w:tcPr>
          <w:p>
            <w:pPr>
              <w:spacing w:after="40"/>
            </w:pPr>
            <w:r>
              <w:rPr>
                <w:sz w:val="18"/>
              </w:rPr>
              <w:t>Must</w:t>
            </w:r>
          </w:p>
        </w:tc>
        <w:tc>
          <w:tcPr>
            <w:tcW w:type="dxa" w:w="2448"/>
            <w:vAlign w:val="top"/>
          </w:tcPr>
          <w:p>
            <w:pPr>
              <w:spacing w:after="40"/>
            </w:pPr>
            <w:r>
              <w:rPr>
                <w:sz w:val="18"/>
              </w:rPr>
              <w:t>UC-03</w:t>
            </w:r>
          </w:p>
        </w:tc>
        <w:tc>
          <w:tcPr>
            <w:tcW w:type="dxa" w:w="2304"/>
            <w:vAlign w:val="top"/>
          </w:tcPr>
          <w:p>
            <w:pPr>
              <w:spacing w:after="40"/>
            </w:pPr>
            <w:r>
              <w:rPr>
                <w:sz w:val="18"/>
              </w:rPr>
              <w:t>AC-05</w:t>
            </w:r>
          </w:p>
        </w:tc>
        <w:tc>
          <w:tcPr>
            <w:tcW w:type="dxa" w:w="1728"/>
            <w:vAlign w:val="top"/>
          </w:tcPr>
          <w:p>
            <w:pPr>
              <w:spacing w:after="40"/>
            </w:pPr>
            <w:r>
              <w:rPr>
                <w:sz w:val="18"/>
              </w:rPr>
              <w:t>Test</w:t>
            </w:r>
          </w:p>
        </w:tc>
      </w:tr>
      <w:tr>
        <w:tc>
          <w:tcPr>
            <w:tcW w:type="dxa" w:w="1584"/>
            <w:vAlign w:val="top"/>
          </w:tcPr>
          <w:p>
            <w:pPr>
              <w:spacing w:after="40"/>
            </w:pPr>
            <w:r>
              <w:rPr>
                <w:sz w:val="18"/>
              </w:rPr>
              <w:t>NFR-14</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AC-04</w:t>
            </w:r>
          </w:p>
        </w:tc>
        <w:tc>
          <w:tcPr>
            <w:tcW w:type="dxa" w:w="1728"/>
            <w:vAlign w:val="top"/>
          </w:tcPr>
          <w:p>
            <w:pPr>
              <w:spacing w:after="40"/>
            </w:pPr>
            <w:r>
              <w:rPr>
                <w:sz w:val="18"/>
              </w:rPr>
              <w:t>Test</w:t>
            </w:r>
          </w:p>
        </w:tc>
      </w:tr>
      <w:tr>
        <w:tc>
          <w:tcPr>
            <w:tcW w:type="dxa" w:w="1584"/>
            <w:vAlign w:val="top"/>
          </w:tcPr>
          <w:p>
            <w:pPr>
              <w:spacing w:after="40"/>
            </w:pPr>
            <w:r>
              <w:rPr>
                <w:sz w:val="18"/>
              </w:rPr>
              <w:t>NFR-15</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AC-16</w:t>
            </w:r>
          </w:p>
        </w:tc>
        <w:tc>
          <w:tcPr>
            <w:tcW w:type="dxa" w:w="1728"/>
            <w:vAlign w:val="top"/>
          </w:tcPr>
          <w:p>
            <w:pPr>
              <w:spacing w:after="40"/>
            </w:pPr>
            <w:r>
              <w:rPr>
                <w:sz w:val="18"/>
              </w:rPr>
              <w:t>Test</w:t>
            </w:r>
          </w:p>
        </w:tc>
      </w:tr>
      <w:tr>
        <w:tc>
          <w:tcPr>
            <w:tcW w:type="dxa" w:w="1584"/>
            <w:vAlign w:val="top"/>
          </w:tcPr>
          <w:p>
            <w:pPr>
              <w:spacing w:after="40"/>
            </w:pPr>
            <w:r>
              <w:rPr>
                <w:sz w:val="18"/>
              </w:rPr>
              <w:t>NFR-16</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AC-16</w:t>
            </w:r>
          </w:p>
        </w:tc>
        <w:tc>
          <w:tcPr>
            <w:tcW w:type="dxa" w:w="1728"/>
            <w:vAlign w:val="top"/>
          </w:tcPr>
          <w:p>
            <w:pPr>
              <w:spacing w:after="40"/>
            </w:pPr>
            <w:r>
              <w:rPr>
                <w:sz w:val="18"/>
              </w:rPr>
              <w:t>Test</w:t>
            </w:r>
          </w:p>
        </w:tc>
      </w:tr>
      <w:tr>
        <w:tc>
          <w:tcPr>
            <w:tcW w:type="dxa" w:w="1584"/>
            <w:vAlign w:val="top"/>
          </w:tcPr>
          <w:p>
            <w:pPr>
              <w:spacing w:after="40"/>
            </w:pPr>
            <w:r>
              <w:rPr>
                <w:sz w:val="18"/>
              </w:rPr>
              <w:t>NFR-17</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AC-17</w:t>
            </w:r>
          </w:p>
        </w:tc>
        <w:tc>
          <w:tcPr>
            <w:tcW w:type="dxa" w:w="1728"/>
            <w:vAlign w:val="top"/>
          </w:tcPr>
          <w:p>
            <w:pPr>
              <w:spacing w:after="40"/>
            </w:pPr>
            <w:r>
              <w:rPr>
                <w:sz w:val="18"/>
              </w:rPr>
              <w:t>Analysis</w:t>
            </w:r>
          </w:p>
        </w:tc>
      </w:tr>
      <w:tr>
        <w:tc>
          <w:tcPr>
            <w:tcW w:type="dxa" w:w="1584"/>
            <w:vAlign w:val="top"/>
          </w:tcPr>
          <w:p>
            <w:pPr>
              <w:spacing w:after="40"/>
            </w:pPr>
            <w:r>
              <w:rPr>
                <w:sz w:val="18"/>
              </w:rPr>
              <w:t>NFR-18</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AC-17</w:t>
            </w:r>
          </w:p>
        </w:tc>
        <w:tc>
          <w:tcPr>
            <w:tcW w:type="dxa" w:w="1728"/>
            <w:vAlign w:val="top"/>
          </w:tcPr>
          <w:p>
            <w:pPr>
              <w:spacing w:after="40"/>
            </w:pPr>
            <w:r>
              <w:rPr>
                <w:sz w:val="18"/>
              </w:rPr>
              <w:t>Inspection</w:t>
            </w:r>
          </w:p>
        </w:tc>
      </w:tr>
      <w:tr>
        <w:tc>
          <w:tcPr>
            <w:tcW w:type="dxa" w:w="1584"/>
            <w:vAlign w:val="top"/>
          </w:tcPr>
          <w:p>
            <w:pPr>
              <w:spacing w:after="40"/>
            </w:pPr>
            <w:r>
              <w:rPr>
                <w:sz w:val="18"/>
              </w:rPr>
              <w:t>NFR-19</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AC-17</w:t>
            </w:r>
          </w:p>
        </w:tc>
        <w:tc>
          <w:tcPr>
            <w:tcW w:type="dxa" w:w="1728"/>
            <w:vAlign w:val="top"/>
          </w:tcPr>
          <w:p>
            <w:pPr>
              <w:spacing w:after="40"/>
            </w:pPr>
            <w:r>
              <w:rPr>
                <w:sz w:val="18"/>
              </w:rPr>
              <w:t>Inspection</w:t>
            </w:r>
          </w:p>
        </w:tc>
      </w:tr>
      <w:tr>
        <w:tc>
          <w:tcPr>
            <w:tcW w:type="dxa" w:w="1584"/>
            <w:vAlign w:val="top"/>
          </w:tcPr>
          <w:p>
            <w:pPr>
              <w:spacing w:after="40"/>
            </w:pPr>
            <w:r>
              <w:rPr>
                <w:sz w:val="18"/>
              </w:rPr>
              <w:t>NFR-20</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AC-30</w:t>
            </w:r>
          </w:p>
        </w:tc>
        <w:tc>
          <w:tcPr>
            <w:tcW w:type="dxa" w:w="1728"/>
            <w:vAlign w:val="top"/>
          </w:tcPr>
          <w:p>
            <w:pPr>
              <w:spacing w:after="40"/>
            </w:pPr>
            <w:r>
              <w:rPr>
                <w:sz w:val="18"/>
              </w:rPr>
              <w:t>Demo</w:t>
            </w:r>
          </w:p>
        </w:tc>
      </w:tr>
      <w:tr>
        <w:tc>
          <w:tcPr>
            <w:tcW w:type="dxa" w:w="1584"/>
            <w:vAlign w:val="top"/>
          </w:tcPr>
          <w:p>
            <w:pPr>
              <w:spacing w:after="40"/>
            </w:pPr>
            <w:r>
              <w:rPr>
                <w:sz w:val="18"/>
              </w:rPr>
              <w:t>NFR-21</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w:t>
            </w:r>
          </w:p>
        </w:tc>
        <w:tc>
          <w:tcPr>
            <w:tcW w:type="dxa" w:w="1728"/>
            <w:vAlign w:val="top"/>
          </w:tcPr>
          <w:p>
            <w:pPr>
              <w:spacing w:after="40"/>
            </w:pPr>
            <w:r>
              <w:rPr>
                <w:sz w:val="18"/>
              </w:rPr>
              <w:t>Inspection</w:t>
            </w:r>
          </w:p>
        </w:tc>
      </w:tr>
      <w:tr>
        <w:tc>
          <w:tcPr>
            <w:tcW w:type="dxa" w:w="1584"/>
            <w:vAlign w:val="top"/>
          </w:tcPr>
          <w:p>
            <w:pPr>
              <w:spacing w:after="40"/>
            </w:pPr>
            <w:r>
              <w:rPr>
                <w:sz w:val="18"/>
              </w:rPr>
              <w:t>NFR-22</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w:t>
            </w:r>
          </w:p>
        </w:tc>
        <w:tc>
          <w:tcPr>
            <w:tcW w:type="dxa" w:w="1728"/>
            <w:vAlign w:val="top"/>
          </w:tcPr>
          <w:p>
            <w:pPr>
              <w:spacing w:after="40"/>
            </w:pPr>
            <w:r>
              <w:rPr>
                <w:sz w:val="18"/>
              </w:rPr>
              <w:t>Inspection</w:t>
            </w:r>
          </w:p>
        </w:tc>
      </w:tr>
      <w:tr>
        <w:tc>
          <w:tcPr>
            <w:tcW w:type="dxa" w:w="1584"/>
            <w:vAlign w:val="top"/>
          </w:tcPr>
          <w:p>
            <w:pPr>
              <w:spacing w:after="40"/>
            </w:pPr>
            <w:r>
              <w:rPr>
                <w:sz w:val="18"/>
              </w:rPr>
              <w:t>NFR-23</w:t>
            </w:r>
          </w:p>
        </w:tc>
        <w:tc>
          <w:tcPr>
            <w:tcW w:type="dxa" w:w="1296"/>
            <w:vAlign w:val="top"/>
          </w:tcPr>
          <w:p>
            <w:pPr>
              <w:spacing w:after="40"/>
            </w:pPr>
            <w:r>
              <w:rPr>
                <w:sz w:val="18"/>
              </w:rPr>
              <w:t>Should</w:t>
            </w:r>
          </w:p>
        </w:tc>
        <w:tc>
          <w:tcPr>
            <w:tcW w:type="dxa" w:w="2448"/>
            <w:vAlign w:val="top"/>
          </w:tcPr>
          <w:p>
            <w:pPr>
              <w:spacing w:after="40"/>
            </w:pPr>
            <w:r>
              <w:rPr>
                <w:sz w:val="18"/>
              </w:rPr>
              <w:t>-</w:t>
            </w:r>
          </w:p>
        </w:tc>
        <w:tc>
          <w:tcPr>
            <w:tcW w:type="dxa" w:w="2304"/>
            <w:vAlign w:val="top"/>
          </w:tcPr>
          <w:p>
            <w:pPr>
              <w:spacing w:after="40"/>
            </w:pPr>
            <w:r>
              <w:rPr>
                <w:sz w:val="18"/>
              </w:rPr>
              <w:t>-</w:t>
            </w:r>
          </w:p>
        </w:tc>
        <w:tc>
          <w:tcPr>
            <w:tcW w:type="dxa" w:w="1728"/>
            <w:vAlign w:val="top"/>
          </w:tcPr>
          <w:p>
            <w:pPr>
              <w:spacing w:after="40"/>
            </w:pPr>
            <w:r>
              <w:rPr>
                <w:sz w:val="18"/>
              </w:rPr>
              <w:t>Analysis</w:t>
            </w:r>
          </w:p>
        </w:tc>
      </w:tr>
      <w:tr>
        <w:tc>
          <w:tcPr>
            <w:tcW w:type="dxa" w:w="1584"/>
            <w:vAlign w:val="top"/>
          </w:tcPr>
          <w:p>
            <w:pPr>
              <w:spacing w:after="40"/>
            </w:pPr>
            <w:r>
              <w:rPr>
                <w:sz w:val="18"/>
              </w:rPr>
              <w:t>NFR-24</w:t>
            </w:r>
          </w:p>
        </w:tc>
        <w:tc>
          <w:tcPr>
            <w:tcW w:type="dxa" w:w="1296"/>
            <w:vAlign w:val="top"/>
          </w:tcPr>
          <w:p>
            <w:pPr>
              <w:spacing w:after="40"/>
            </w:pPr>
            <w:r>
              <w:rPr>
                <w:sz w:val="18"/>
              </w:rPr>
              <w:t>Must</w:t>
            </w:r>
          </w:p>
        </w:tc>
        <w:tc>
          <w:tcPr>
            <w:tcW w:type="dxa" w:w="2448"/>
            <w:vAlign w:val="top"/>
          </w:tcPr>
          <w:p>
            <w:pPr>
              <w:spacing w:after="40"/>
            </w:pPr>
            <w:r>
              <w:rPr>
                <w:sz w:val="18"/>
              </w:rPr>
              <w:t>UC-01</w:t>
            </w:r>
          </w:p>
        </w:tc>
        <w:tc>
          <w:tcPr>
            <w:tcW w:type="dxa" w:w="2304"/>
            <w:vAlign w:val="top"/>
          </w:tcPr>
          <w:p>
            <w:pPr>
              <w:spacing w:after="40"/>
            </w:pPr>
            <w:r>
              <w:rPr>
                <w:sz w:val="18"/>
              </w:rPr>
              <w:t>AC-01</w:t>
            </w:r>
          </w:p>
        </w:tc>
        <w:tc>
          <w:tcPr>
            <w:tcW w:type="dxa" w:w="1728"/>
            <w:vAlign w:val="top"/>
          </w:tcPr>
          <w:p>
            <w:pPr>
              <w:spacing w:after="40"/>
            </w:pPr>
            <w:r>
              <w:rPr>
                <w:sz w:val="18"/>
              </w:rPr>
              <w:t>Test</w:t>
            </w:r>
          </w:p>
        </w:tc>
      </w:tr>
      <w:tr>
        <w:tc>
          <w:tcPr>
            <w:tcW w:type="dxa" w:w="1584"/>
            <w:vAlign w:val="top"/>
          </w:tcPr>
          <w:p>
            <w:pPr>
              <w:spacing w:after="40"/>
            </w:pPr>
            <w:r>
              <w:rPr>
                <w:sz w:val="18"/>
              </w:rPr>
              <w:t>NFR-25</w:t>
            </w:r>
          </w:p>
        </w:tc>
        <w:tc>
          <w:tcPr>
            <w:tcW w:type="dxa" w:w="1296"/>
            <w:vAlign w:val="top"/>
          </w:tcPr>
          <w:p>
            <w:pPr>
              <w:spacing w:after="40"/>
            </w:pPr>
            <w:r>
              <w:rPr>
                <w:sz w:val="18"/>
              </w:rPr>
              <w:t>Must</w:t>
            </w:r>
          </w:p>
        </w:tc>
        <w:tc>
          <w:tcPr>
            <w:tcW w:type="dxa" w:w="2448"/>
            <w:vAlign w:val="top"/>
          </w:tcPr>
          <w:p>
            <w:pPr>
              <w:spacing w:after="40"/>
            </w:pPr>
            <w:r>
              <w:rPr>
                <w:sz w:val="18"/>
              </w:rPr>
              <w:t>UC-01</w:t>
            </w:r>
          </w:p>
        </w:tc>
        <w:tc>
          <w:tcPr>
            <w:tcW w:type="dxa" w:w="2304"/>
            <w:vAlign w:val="top"/>
          </w:tcPr>
          <w:p>
            <w:pPr>
              <w:spacing w:after="40"/>
            </w:pPr>
            <w:r>
              <w:rPr>
                <w:sz w:val="18"/>
              </w:rPr>
              <w:t>AC-01</w:t>
            </w:r>
          </w:p>
        </w:tc>
        <w:tc>
          <w:tcPr>
            <w:tcW w:type="dxa" w:w="1728"/>
            <w:vAlign w:val="top"/>
          </w:tcPr>
          <w:p>
            <w:pPr>
              <w:spacing w:after="40"/>
            </w:pPr>
            <w:r>
              <w:rPr>
                <w:sz w:val="18"/>
              </w:rPr>
              <w:t>Test</w:t>
            </w:r>
          </w:p>
        </w:tc>
      </w:tr>
      <w:tr>
        <w:tc>
          <w:tcPr>
            <w:tcW w:type="dxa" w:w="1584"/>
            <w:vAlign w:val="top"/>
          </w:tcPr>
          <w:p>
            <w:pPr>
              <w:spacing w:after="40"/>
            </w:pPr>
            <w:r>
              <w:rPr>
                <w:sz w:val="18"/>
              </w:rPr>
              <w:t>NFR-26</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Inspection</w:t>
            </w:r>
          </w:p>
        </w:tc>
      </w:tr>
      <w:tr>
        <w:tc>
          <w:tcPr>
            <w:tcW w:type="dxa" w:w="1584"/>
            <w:vAlign w:val="top"/>
          </w:tcPr>
          <w:p>
            <w:pPr>
              <w:spacing w:after="40"/>
            </w:pPr>
            <w:r>
              <w:rPr>
                <w:sz w:val="18"/>
              </w:rPr>
              <w:t>NFR-27</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Test</w:t>
            </w:r>
          </w:p>
        </w:tc>
      </w:tr>
      <w:tr>
        <w:tc>
          <w:tcPr>
            <w:tcW w:type="dxa" w:w="1584"/>
            <w:vAlign w:val="top"/>
          </w:tcPr>
          <w:p>
            <w:pPr>
              <w:spacing w:after="40"/>
            </w:pPr>
            <w:r>
              <w:rPr>
                <w:sz w:val="18"/>
              </w:rPr>
              <w:t>NFR-28</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Inspection</w:t>
            </w:r>
          </w:p>
        </w:tc>
      </w:tr>
      <w:tr>
        <w:tc>
          <w:tcPr>
            <w:tcW w:type="dxa" w:w="1584"/>
            <w:vAlign w:val="top"/>
          </w:tcPr>
          <w:p>
            <w:pPr>
              <w:spacing w:after="40"/>
            </w:pPr>
            <w:r>
              <w:rPr>
                <w:sz w:val="18"/>
              </w:rPr>
              <w:t>NFR-29</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Inspection</w:t>
            </w:r>
          </w:p>
        </w:tc>
      </w:tr>
      <w:tr>
        <w:tc>
          <w:tcPr>
            <w:tcW w:type="dxa" w:w="1584"/>
            <w:vAlign w:val="top"/>
          </w:tcPr>
          <w:p>
            <w:pPr>
              <w:spacing w:after="40"/>
            </w:pPr>
            <w:r>
              <w:rPr>
                <w:sz w:val="18"/>
              </w:rPr>
              <w:t>NFR-30</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Inspection</w:t>
            </w:r>
          </w:p>
        </w:tc>
      </w:tr>
      <w:tr>
        <w:tc>
          <w:tcPr>
            <w:tcW w:type="dxa" w:w="1584"/>
            <w:vAlign w:val="top"/>
          </w:tcPr>
          <w:p>
            <w:pPr>
              <w:spacing w:after="40"/>
            </w:pPr>
            <w:r>
              <w:rPr>
                <w:sz w:val="18"/>
              </w:rPr>
              <w:t>NFR-31</w:t>
            </w:r>
          </w:p>
        </w:tc>
        <w:tc>
          <w:tcPr>
            <w:tcW w:type="dxa" w:w="1296"/>
            <w:vAlign w:val="top"/>
          </w:tcPr>
          <w:p>
            <w:pPr>
              <w:spacing w:after="40"/>
            </w:pPr>
            <w:r>
              <w:rPr>
                <w:sz w:val="18"/>
              </w:rPr>
              <w:t>Must</w:t>
            </w:r>
          </w:p>
        </w:tc>
        <w:tc>
          <w:tcPr>
            <w:tcW w:type="dxa" w:w="2448"/>
            <w:vAlign w:val="top"/>
          </w:tcPr>
          <w:p>
            <w:pPr>
              <w:spacing w:after="40"/>
            </w:pPr>
            <w:r>
              <w:rPr>
                <w:sz w:val="18"/>
              </w:rPr>
              <w:t>-</w:t>
            </w:r>
          </w:p>
        </w:tc>
        <w:tc>
          <w:tcPr>
            <w:tcW w:type="dxa" w:w="2304"/>
            <w:vAlign w:val="top"/>
          </w:tcPr>
          <w:p>
            <w:pPr>
              <w:spacing w:after="40"/>
            </w:pPr>
            <w:r>
              <w:rPr>
                <w:sz w:val="18"/>
              </w:rPr>
              <w:t>AC-28</w:t>
            </w:r>
          </w:p>
        </w:tc>
        <w:tc>
          <w:tcPr>
            <w:tcW w:type="dxa" w:w="1728"/>
            <w:vAlign w:val="top"/>
          </w:tcPr>
          <w:p>
            <w:pPr>
              <w:spacing w:after="40"/>
            </w:pPr>
            <w:r>
              <w:rPr>
                <w:sz w:val="18"/>
              </w:rPr>
              <w:t>Demo</w:t>
            </w:r>
          </w:p>
        </w:tc>
      </w:tr>
    </w:tbl>
    <w:p>
      <w:pPr>
        <w:spacing w:after="40"/>
      </w:pPr>
    </w:p>
    <w:p>
      <w:pPr>
        <w:pStyle w:val="Heading1"/>
        <w:pageBreakBefore/>
      </w:pPr>
      <w:r>
        <w:t>References</w:t>
      </w:r>
    </w:p>
    <w:p>
      <w:r>
        <w:t>Every list in the requirements points to one of these named tables.</w:t>
      </w:r>
    </w:p>
    <w:p>
      <w:pPr>
        <w:pStyle w:val="Heading2"/>
      </w:pPr>
      <w:bookmarkStart w:id="1" w:name="ref_menus_reference"/>
      <w:r>
        <w:t>Menus reference</w:t>
      </w:r>
      <w:bookmarkEnd w:id="1"/>
    </w:p>
    <w:p>
      <w:r>
        <w:t>Each item is enabled only when it applies; for example, Paste is disabled with an empty clipboard.</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Menu</w:t>
            </w:r>
          </w:p>
        </w:tc>
        <w:tc>
          <w:tcPr>
            <w:tcW w:type="dxa" w:w="6480"/>
            <w:shd w:val="clear" w:color="auto" w:fill="D9E2F3"/>
          </w:tcPr>
          <w:p>
            <w:r/>
            <w:r>
              <w:rPr>
                <w:b/>
                <w:sz w:val="19"/>
              </w:rPr>
              <w:t>Items</w:t>
            </w:r>
          </w:p>
        </w:tc>
      </w:tr>
      <w:tr>
        <w:tc>
          <w:tcPr>
            <w:tcW w:type="dxa" w:w="2880"/>
            <w:vAlign w:val="top"/>
          </w:tcPr>
          <w:p>
            <w:pPr>
              <w:spacing w:after="40"/>
            </w:pPr>
            <w:r>
              <w:rPr>
                <w:sz w:val="19"/>
              </w:rPr>
              <w:t>File</w:t>
            </w:r>
          </w:p>
        </w:tc>
        <w:tc>
          <w:tcPr>
            <w:tcW w:type="dxa" w:w="6480"/>
            <w:vAlign w:val="top"/>
          </w:tcPr>
          <w:p>
            <w:pPr>
              <w:spacing w:after="40"/>
            </w:pPr>
            <w:r>
              <w:rPr>
                <w:sz w:val="19"/>
              </w:rPr>
              <w:t>New; New from template &gt; MLA; Open; Save; Save As; Print; Export &gt; PDF, Word, Markdown; Close tab; Exit</w:t>
            </w:r>
          </w:p>
        </w:tc>
      </w:tr>
      <w:tr>
        <w:tc>
          <w:tcPr>
            <w:tcW w:type="dxa" w:w="2880"/>
            <w:vAlign w:val="top"/>
          </w:tcPr>
          <w:p>
            <w:pPr>
              <w:spacing w:after="40"/>
            </w:pPr>
            <w:r>
              <w:rPr>
                <w:sz w:val="19"/>
              </w:rPr>
              <w:t>Edit</w:t>
            </w:r>
          </w:p>
        </w:tc>
        <w:tc>
          <w:tcPr>
            <w:tcW w:type="dxa" w:w="6480"/>
            <w:vAlign w:val="top"/>
          </w:tcPr>
          <w:p>
            <w:pPr>
              <w:spacing w:after="40"/>
            </w:pPr>
            <w:r>
              <w:rPr>
                <w:sz w:val="19"/>
              </w:rPr>
              <w:t>Undo; Redo; Cut; Copy; Paste; Paste as plain text; Duplicate; Select all; Find; Replace</w:t>
            </w:r>
          </w:p>
        </w:tc>
      </w:tr>
      <w:tr>
        <w:tc>
          <w:tcPr>
            <w:tcW w:type="dxa" w:w="2880"/>
            <w:vAlign w:val="top"/>
          </w:tcPr>
          <w:p>
            <w:pPr>
              <w:spacing w:after="40"/>
            </w:pPr>
            <w:r>
              <w:rPr>
                <w:sz w:val="19"/>
              </w:rPr>
              <w:t>View</w:t>
            </w:r>
          </w:p>
        </w:tc>
        <w:tc>
          <w:tcPr>
            <w:tcW w:type="dxa" w:w="6480"/>
            <w:vAlign w:val="top"/>
          </w:tcPr>
          <w:p>
            <w:pPr>
              <w:spacing w:after="40"/>
            </w:pPr>
            <w:r>
              <w:rPr>
                <w:sz w:val="19"/>
              </w:rPr>
              <w:t>Pages; Pageless; Zoom in; Zoom out; Zoom to 100% (50% to 200%, 10% steps)</w:t>
            </w:r>
          </w:p>
        </w:tc>
      </w:tr>
      <w:tr>
        <w:tc>
          <w:tcPr>
            <w:tcW w:type="dxa" w:w="2880"/>
            <w:vAlign w:val="top"/>
          </w:tcPr>
          <w:p>
            <w:pPr>
              <w:spacing w:after="40"/>
            </w:pPr>
            <w:r>
              <w:rPr>
                <w:sz w:val="19"/>
              </w:rPr>
              <w:t>Insert</w:t>
            </w:r>
          </w:p>
        </w:tc>
        <w:tc>
          <w:tcPr>
            <w:tcW w:type="dxa" w:w="6480"/>
            <w:vAlign w:val="top"/>
          </w:tcPr>
          <w:p>
            <w:pPr>
              <w:spacing w:after="40"/>
            </w:pPr>
            <w:r>
              <w:rPr>
                <w:sz w:val="19"/>
              </w:rPr>
              <w:t xml:space="preserve">Every block in the </w:t>
            </w:r>
            <w:r>
              <w:rPr>
                <w:i/>
                <w:sz w:val="19"/>
              </w:rPr>
              <w:t>Slash menu reference</w:t>
            </w:r>
            <w:r>
              <w:rPr>
                <w:sz w:val="19"/>
              </w:rPr>
              <w:t>; Page break; Date chip; Link</w:t>
            </w:r>
          </w:p>
        </w:tc>
      </w:tr>
      <w:tr>
        <w:tc>
          <w:tcPr>
            <w:tcW w:type="dxa" w:w="2880"/>
            <w:vAlign w:val="top"/>
          </w:tcPr>
          <w:p>
            <w:pPr>
              <w:spacing w:after="40"/>
            </w:pPr>
            <w:r>
              <w:rPr>
                <w:sz w:val="19"/>
              </w:rPr>
              <w:t>Format</w:t>
            </w:r>
          </w:p>
        </w:tc>
        <w:tc>
          <w:tcPr>
            <w:tcW w:type="dxa" w:w="6480"/>
            <w:vAlign w:val="top"/>
          </w:tcPr>
          <w:p>
            <w:pPr>
              <w:spacing w:after="40"/>
            </w:pPr>
            <w:r>
              <w:rPr>
                <w:sz w:val="19"/>
              </w:rPr>
              <w:t>Character marks; Font; Size; Paragraph; Indents; Clear formatting; Page setup; Header and footer</w:t>
            </w:r>
          </w:p>
        </w:tc>
      </w:tr>
      <w:tr>
        <w:tc>
          <w:tcPr>
            <w:tcW w:type="dxa" w:w="2880"/>
            <w:vAlign w:val="top"/>
          </w:tcPr>
          <w:p>
            <w:pPr>
              <w:spacing w:after="40"/>
            </w:pPr>
            <w:r>
              <w:rPr>
                <w:sz w:val="19"/>
              </w:rPr>
              <w:t>Tools</w:t>
            </w:r>
          </w:p>
        </w:tc>
        <w:tc>
          <w:tcPr>
            <w:tcW w:type="dxa" w:w="6480"/>
            <w:vAlign w:val="top"/>
          </w:tcPr>
          <w:p>
            <w:pPr>
              <w:spacing w:after="40"/>
            </w:pPr>
            <w:r>
              <w:rPr>
                <w:sz w:val="19"/>
              </w:rPr>
              <w:t>Spelling on or off; Preferences</w:t>
            </w:r>
          </w:p>
        </w:tc>
      </w:tr>
      <w:tr>
        <w:tc>
          <w:tcPr>
            <w:tcW w:type="dxa" w:w="2880"/>
            <w:vAlign w:val="top"/>
          </w:tcPr>
          <w:p>
            <w:pPr>
              <w:spacing w:after="40"/>
            </w:pPr>
            <w:r>
              <w:rPr>
                <w:sz w:val="19"/>
              </w:rPr>
              <w:t>Help</w:t>
            </w:r>
          </w:p>
        </w:tc>
        <w:tc>
          <w:tcPr>
            <w:tcW w:type="dxa" w:w="6480"/>
            <w:vAlign w:val="top"/>
          </w:tcPr>
          <w:p>
            <w:pPr>
              <w:spacing w:after="40"/>
            </w:pPr>
            <w:r>
              <w:rPr>
                <w:sz w:val="19"/>
              </w:rPr>
              <w:t>Keyboard shortcuts; About Obelisk</w:t>
            </w:r>
          </w:p>
        </w:tc>
      </w:tr>
    </w:tbl>
    <w:p>
      <w:pPr>
        <w:spacing w:after="40"/>
      </w:pPr>
    </w:p>
    <w:p>
      <w:pPr>
        <w:pStyle w:val="Heading2"/>
      </w:pPr>
      <w:bookmarkStart w:id="2" w:name="ref_keyboard_reference"/>
      <w:r>
        <w:t>Keyboard reference</w:t>
      </w:r>
      <w:bookmarkEnd w:id="2"/>
    </w:p>
    <w:p>
      <w:r>
        <w:t>Menus also have Alt access keys. Inside a table, Tab and Shift+Tab move between cells.</w:t>
      </w:r>
    </w:p>
    <w:tbl>
      <w:tblPr>
        <w:tblStyle w:val="TableGrid"/>
        <w:tblW w:type="auto" w:w="0"/>
        <w:tblLayout w:type="fixed"/>
        <w:tblLook w:firstColumn="1" w:firstRow="1" w:lastColumn="0" w:lastRow="0" w:noHBand="0" w:noVBand="1" w:val="04A0"/>
      </w:tblPr>
      <w:tblGrid>
        <w:gridCol w:w="1872"/>
        <w:gridCol w:w="3456"/>
        <w:gridCol w:w="4032"/>
      </w:tblGrid>
      <w:tr>
        <w:trPr>
          <w:tblHeader w:val="true"/>
        </w:trPr>
        <w:tc>
          <w:tcPr>
            <w:tcW w:type="dxa" w:w="1872"/>
            <w:shd w:val="clear" w:color="auto" w:fill="D9E2F3"/>
          </w:tcPr>
          <w:p>
            <w:r/>
            <w:r>
              <w:rPr>
                <w:b/>
                <w:sz w:val="19"/>
              </w:rPr>
              <w:t>Where</w:t>
            </w:r>
          </w:p>
        </w:tc>
        <w:tc>
          <w:tcPr>
            <w:tcW w:type="dxa" w:w="3456"/>
            <w:shd w:val="clear" w:color="auto" w:fill="D9E2F3"/>
          </w:tcPr>
          <w:p>
            <w:r/>
            <w:r>
              <w:rPr>
                <w:b/>
                <w:sz w:val="19"/>
              </w:rPr>
              <w:t>Keys</w:t>
            </w:r>
          </w:p>
        </w:tc>
        <w:tc>
          <w:tcPr>
            <w:tcW w:type="dxa" w:w="4032"/>
            <w:shd w:val="clear" w:color="auto" w:fill="D9E2F3"/>
          </w:tcPr>
          <w:p>
            <w:r/>
            <w:r>
              <w:rPr>
                <w:b/>
                <w:sz w:val="19"/>
              </w:rPr>
              <w:t>Action</w:t>
            </w:r>
          </w:p>
        </w:tc>
      </w:tr>
      <w:tr>
        <w:tc>
          <w:tcPr>
            <w:tcW w:type="dxa" w:w="1872"/>
            <w:vAlign w:val="top"/>
          </w:tcPr>
          <w:p>
            <w:pPr>
              <w:spacing w:after="40"/>
            </w:pPr>
            <w:r>
              <w:rPr>
                <w:sz w:val="19"/>
              </w:rPr>
              <w:t>Anywhere</w:t>
            </w:r>
          </w:p>
        </w:tc>
        <w:tc>
          <w:tcPr>
            <w:tcW w:type="dxa" w:w="3456"/>
            <w:vAlign w:val="top"/>
          </w:tcPr>
          <w:p>
            <w:pPr>
              <w:spacing w:after="40"/>
            </w:pPr>
            <w:r>
              <w:rPr>
                <w:sz w:val="19"/>
              </w:rPr>
              <w:t>Ctrl+N, Ctrl+O</w:t>
            </w:r>
          </w:p>
        </w:tc>
        <w:tc>
          <w:tcPr>
            <w:tcW w:type="dxa" w:w="4032"/>
            <w:vAlign w:val="top"/>
          </w:tcPr>
          <w:p>
            <w:pPr>
              <w:spacing w:after="40"/>
            </w:pPr>
            <w:r>
              <w:rPr>
                <w:sz w:val="19"/>
              </w:rPr>
              <w:t>New document, Open</w:t>
            </w:r>
          </w:p>
        </w:tc>
      </w:tr>
      <w:tr>
        <w:tc>
          <w:tcPr>
            <w:tcW w:type="dxa" w:w="1872"/>
            <w:vAlign w:val="top"/>
          </w:tcPr>
          <w:p>
            <w:pPr>
              <w:spacing w:after="40"/>
            </w:pPr>
            <w:r>
              <w:rPr>
                <w:sz w:val="19"/>
              </w:rPr>
              <w:t>Anywhere</w:t>
            </w:r>
          </w:p>
        </w:tc>
        <w:tc>
          <w:tcPr>
            <w:tcW w:type="dxa" w:w="3456"/>
            <w:vAlign w:val="top"/>
          </w:tcPr>
          <w:p>
            <w:pPr>
              <w:spacing w:after="40"/>
            </w:pPr>
            <w:r>
              <w:rPr>
                <w:sz w:val="19"/>
              </w:rPr>
              <w:t>Ctrl+S, Ctrl+Shift+S</w:t>
            </w:r>
          </w:p>
        </w:tc>
        <w:tc>
          <w:tcPr>
            <w:tcW w:type="dxa" w:w="4032"/>
            <w:vAlign w:val="top"/>
          </w:tcPr>
          <w:p>
            <w:pPr>
              <w:spacing w:after="40"/>
            </w:pPr>
            <w:r>
              <w:rPr>
                <w:sz w:val="19"/>
              </w:rPr>
              <w:t>Save, Save As</w:t>
            </w:r>
          </w:p>
        </w:tc>
      </w:tr>
      <w:tr>
        <w:tc>
          <w:tcPr>
            <w:tcW w:type="dxa" w:w="1872"/>
            <w:vAlign w:val="top"/>
          </w:tcPr>
          <w:p>
            <w:pPr>
              <w:spacing w:after="40"/>
            </w:pPr>
            <w:r>
              <w:rPr>
                <w:sz w:val="19"/>
              </w:rPr>
              <w:t>Anywhere</w:t>
            </w:r>
          </w:p>
        </w:tc>
        <w:tc>
          <w:tcPr>
            <w:tcW w:type="dxa" w:w="3456"/>
            <w:vAlign w:val="top"/>
          </w:tcPr>
          <w:p>
            <w:pPr>
              <w:spacing w:after="40"/>
            </w:pPr>
            <w:r>
              <w:rPr>
                <w:sz w:val="19"/>
              </w:rPr>
              <w:t>Ctrl+P, Ctrl+Shift+E</w:t>
            </w:r>
          </w:p>
        </w:tc>
        <w:tc>
          <w:tcPr>
            <w:tcW w:type="dxa" w:w="4032"/>
            <w:vAlign w:val="top"/>
          </w:tcPr>
          <w:p>
            <w:pPr>
              <w:spacing w:after="40"/>
            </w:pPr>
            <w:r>
              <w:rPr>
                <w:sz w:val="19"/>
              </w:rPr>
              <w:t>Print, Export</w:t>
            </w:r>
          </w:p>
        </w:tc>
      </w:tr>
      <w:tr>
        <w:tc>
          <w:tcPr>
            <w:tcW w:type="dxa" w:w="1872"/>
            <w:vAlign w:val="top"/>
          </w:tcPr>
          <w:p>
            <w:pPr>
              <w:spacing w:after="40"/>
            </w:pPr>
            <w:r>
              <w:rPr>
                <w:sz w:val="19"/>
              </w:rPr>
              <w:t>Anywhere</w:t>
            </w:r>
          </w:p>
        </w:tc>
        <w:tc>
          <w:tcPr>
            <w:tcW w:type="dxa" w:w="3456"/>
            <w:vAlign w:val="top"/>
          </w:tcPr>
          <w:p>
            <w:pPr>
              <w:spacing w:after="40"/>
            </w:pPr>
            <w:r>
              <w:rPr>
                <w:sz w:val="19"/>
              </w:rPr>
              <w:t>Ctrl+W</w:t>
            </w:r>
          </w:p>
        </w:tc>
        <w:tc>
          <w:tcPr>
            <w:tcW w:type="dxa" w:w="4032"/>
            <w:vAlign w:val="top"/>
          </w:tcPr>
          <w:p>
            <w:pPr>
              <w:spacing w:after="40"/>
            </w:pPr>
            <w:r>
              <w:rPr>
                <w:sz w:val="19"/>
              </w:rPr>
              <w:t>Close tab</w:t>
            </w:r>
          </w:p>
        </w:tc>
      </w:tr>
      <w:tr>
        <w:tc>
          <w:tcPr>
            <w:tcW w:type="dxa" w:w="1872"/>
            <w:vAlign w:val="top"/>
          </w:tcPr>
          <w:p>
            <w:pPr>
              <w:spacing w:after="40"/>
            </w:pPr>
            <w:r>
              <w:rPr>
                <w:sz w:val="19"/>
              </w:rPr>
              <w:t>Anywhere</w:t>
            </w:r>
          </w:p>
        </w:tc>
        <w:tc>
          <w:tcPr>
            <w:tcW w:type="dxa" w:w="3456"/>
            <w:vAlign w:val="top"/>
          </w:tcPr>
          <w:p>
            <w:pPr>
              <w:spacing w:after="40"/>
            </w:pPr>
            <w:r>
              <w:rPr>
                <w:sz w:val="19"/>
              </w:rPr>
              <w:t>Ctrl+Tab, Ctrl+Shift+Tab</w:t>
            </w:r>
          </w:p>
        </w:tc>
        <w:tc>
          <w:tcPr>
            <w:tcW w:type="dxa" w:w="4032"/>
            <w:vAlign w:val="top"/>
          </w:tcPr>
          <w:p>
            <w:pPr>
              <w:spacing w:after="40"/>
            </w:pPr>
            <w:r>
              <w:rPr>
                <w:sz w:val="19"/>
              </w:rPr>
              <w:t>Next tab, previous tab</w:t>
            </w:r>
          </w:p>
        </w:tc>
      </w:tr>
      <w:tr>
        <w:tc>
          <w:tcPr>
            <w:tcW w:type="dxa" w:w="1872"/>
            <w:vAlign w:val="top"/>
          </w:tcPr>
          <w:p>
            <w:pPr>
              <w:spacing w:after="40"/>
            </w:pPr>
            <w:r>
              <w:rPr>
                <w:sz w:val="19"/>
              </w:rPr>
              <w:t>Anywhere</w:t>
            </w:r>
          </w:p>
        </w:tc>
        <w:tc>
          <w:tcPr>
            <w:tcW w:type="dxa" w:w="3456"/>
            <w:vAlign w:val="top"/>
          </w:tcPr>
          <w:p>
            <w:pPr>
              <w:spacing w:after="40"/>
            </w:pPr>
            <w:r>
              <w:rPr>
                <w:sz w:val="19"/>
              </w:rPr>
              <w:t>Ctrl+comma</w:t>
            </w:r>
          </w:p>
        </w:tc>
        <w:tc>
          <w:tcPr>
            <w:tcW w:type="dxa" w:w="4032"/>
            <w:vAlign w:val="top"/>
          </w:tcPr>
          <w:p>
            <w:pPr>
              <w:spacing w:after="40"/>
            </w:pPr>
            <w:r>
              <w:rPr>
                <w:sz w:val="19"/>
              </w:rPr>
              <w:t>Preferences</w:t>
            </w:r>
          </w:p>
        </w:tc>
      </w:tr>
      <w:tr>
        <w:tc>
          <w:tcPr>
            <w:tcW w:type="dxa" w:w="1872"/>
            <w:vAlign w:val="top"/>
          </w:tcPr>
          <w:p>
            <w:pPr>
              <w:spacing w:after="40"/>
            </w:pPr>
            <w:r>
              <w:rPr>
                <w:sz w:val="19"/>
              </w:rPr>
              <w:t>Anywhere</w:t>
            </w:r>
          </w:p>
        </w:tc>
        <w:tc>
          <w:tcPr>
            <w:tcW w:type="dxa" w:w="3456"/>
            <w:vAlign w:val="top"/>
          </w:tcPr>
          <w:p>
            <w:pPr>
              <w:spacing w:after="40"/>
            </w:pPr>
            <w:r>
              <w:rPr>
                <w:sz w:val="19"/>
              </w:rPr>
              <w:t>Ctrl+F, Ctrl+H</w:t>
            </w:r>
          </w:p>
        </w:tc>
        <w:tc>
          <w:tcPr>
            <w:tcW w:type="dxa" w:w="4032"/>
            <w:vAlign w:val="top"/>
          </w:tcPr>
          <w:p>
            <w:pPr>
              <w:spacing w:after="40"/>
            </w:pPr>
            <w:r>
              <w:rPr>
                <w:sz w:val="19"/>
              </w:rPr>
              <w:t>Find, Replace</w:t>
            </w:r>
          </w:p>
        </w:tc>
      </w:tr>
      <w:tr>
        <w:tc>
          <w:tcPr>
            <w:tcW w:type="dxa" w:w="1872"/>
            <w:vAlign w:val="top"/>
          </w:tcPr>
          <w:p>
            <w:pPr>
              <w:spacing w:after="40"/>
            </w:pPr>
            <w:r>
              <w:rPr>
                <w:sz w:val="19"/>
              </w:rPr>
              <w:t>Anywhere</w:t>
            </w:r>
          </w:p>
        </w:tc>
        <w:tc>
          <w:tcPr>
            <w:tcW w:type="dxa" w:w="3456"/>
            <w:vAlign w:val="top"/>
          </w:tcPr>
          <w:p>
            <w:pPr>
              <w:spacing w:after="40"/>
            </w:pPr>
            <w:r>
              <w:rPr>
                <w:sz w:val="19"/>
              </w:rPr>
              <w:t>F6</w:t>
            </w:r>
          </w:p>
        </w:tc>
        <w:tc>
          <w:tcPr>
            <w:tcW w:type="dxa" w:w="4032"/>
            <w:vAlign w:val="top"/>
          </w:tcPr>
          <w:p>
            <w:pPr>
              <w:spacing w:after="40"/>
            </w:pPr>
            <w:r>
              <w:rPr>
                <w:sz w:val="19"/>
              </w:rPr>
              <w:t>Move focus: menu bar, tabs, page, status bar</w:t>
            </w:r>
          </w:p>
        </w:tc>
      </w:tr>
      <w:tr>
        <w:tc>
          <w:tcPr>
            <w:tcW w:type="dxa" w:w="1872"/>
            <w:vAlign w:val="top"/>
          </w:tcPr>
          <w:p>
            <w:pPr>
              <w:spacing w:after="40"/>
            </w:pPr>
            <w:r>
              <w:rPr>
                <w:sz w:val="19"/>
              </w:rPr>
              <w:t>Anywhere</w:t>
            </w:r>
          </w:p>
        </w:tc>
        <w:tc>
          <w:tcPr>
            <w:tcW w:type="dxa" w:w="3456"/>
            <w:vAlign w:val="top"/>
          </w:tcPr>
          <w:p>
            <w:pPr>
              <w:spacing w:after="40"/>
            </w:pPr>
            <w:r>
              <w:rPr>
                <w:sz w:val="19"/>
              </w:rPr>
              <w:t>Ctrl+plus, Ctrl+minus, Ctrl+0</w:t>
            </w:r>
          </w:p>
        </w:tc>
        <w:tc>
          <w:tcPr>
            <w:tcW w:type="dxa" w:w="4032"/>
            <w:vAlign w:val="top"/>
          </w:tcPr>
          <w:p>
            <w:pPr>
              <w:spacing w:after="40"/>
            </w:pPr>
            <w:r>
              <w:rPr>
                <w:sz w:val="19"/>
              </w:rPr>
              <w:t>Zoom in, zoom out, 100%</w:t>
            </w:r>
          </w:p>
        </w:tc>
      </w:tr>
      <w:tr>
        <w:tc>
          <w:tcPr>
            <w:tcW w:type="dxa" w:w="1872"/>
            <w:vAlign w:val="top"/>
          </w:tcPr>
          <w:p>
            <w:pPr>
              <w:spacing w:after="40"/>
            </w:pPr>
            <w:r>
              <w:rPr>
                <w:sz w:val="19"/>
              </w:rPr>
              <w:t>Editor</w:t>
            </w:r>
          </w:p>
        </w:tc>
        <w:tc>
          <w:tcPr>
            <w:tcW w:type="dxa" w:w="3456"/>
            <w:vAlign w:val="top"/>
          </w:tcPr>
          <w:p>
            <w:pPr>
              <w:spacing w:after="40"/>
            </w:pPr>
            <w:r>
              <w:rPr>
                <w:sz w:val="19"/>
              </w:rPr>
              <w:t>Ctrl+Z, Ctrl+Y</w:t>
            </w:r>
          </w:p>
        </w:tc>
        <w:tc>
          <w:tcPr>
            <w:tcW w:type="dxa" w:w="4032"/>
            <w:vAlign w:val="top"/>
          </w:tcPr>
          <w:p>
            <w:pPr>
              <w:spacing w:after="40"/>
            </w:pPr>
            <w:r>
              <w:rPr>
                <w:sz w:val="19"/>
              </w:rPr>
              <w:t>Undo, Redo (100 steps)</w:t>
            </w:r>
          </w:p>
        </w:tc>
      </w:tr>
      <w:tr>
        <w:tc>
          <w:tcPr>
            <w:tcW w:type="dxa" w:w="1872"/>
            <w:vAlign w:val="top"/>
          </w:tcPr>
          <w:p>
            <w:pPr>
              <w:spacing w:after="40"/>
            </w:pPr>
            <w:r>
              <w:rPr>
                <w:sz w:val="19"/>
              </w:rPr>
              <w:t>Editor</w:t>
            </w:r>
          </w:p>
        </w:tc>
        <w:tc>
          <w:tcPr>
            <w:tcW w:type="dxa" w:w="3456"/>
            <w:vAlign w:val="top"/>
          </w:tcPr>
          <w:p>
            <w:pPr>
              <w:spacing w:after="40"/>
            </w:pPr>
            <w:r>
              <w:rPr>
                <w:sz w:val="19"/>
              </w:rPr>
              <w:t>Ctrl+B, Ctrl+I, Ctrl+U</w:t>
            </w:r>
          </w:p>
        </w:tc>
        <w:tc>
          <w:tcPr>
            <w:tcW w:type="dxa" w:w="4032"/>
            <w:vAlign w:val="top"/>
          </w:tcPr>
          <w:p>
            <w:pPr>
              <w:spacing w:after="40"/>
            </w:pPr>
            <w:r>
              <w:rPr>
                <w:sz w:val="19"/>
              </w:rPr>
              <w:t>Bold, italic, underline</w:t>
            </w:r>
          </w:p>
        </w:tc>
      </w:tr>
      <w:tr>
        <w:tc>
          <w:tcPr>
            <w:tcW w:type="dxa" w:w="1872"/>
            <w:vAlign w:val="top"/>
          </w:tcPr>
          <w:p>
            <w:pPr>
              <w:spacing w:after="40"/>
            </w:pPr>
            <w:r>
              <w:rPr>
                <w:sz w:val="19"/>
              </w:rPr>
              <w:t>Editor</w:t>
            </w:r>
          </w:p>
        </w:tc>
        <w:tc>
          <w:tcPr>
            <w:tcW w:type="dxa" w:w="3456"/>
            <w:vAlign w:val="top"/>
          </w:tcPr>
          <w:p>
            <w:pPr>
              <w:spacing w:after="40"/>
            </w:pPr>
            <w:r>
              <w:rPr>
                <w:sz w:val="19"/>
              </w:rPr>
              <w:t>Ctrl+Shift+X</w:t>
            </w:r>
          </w:p>
        </w:tc>
        <w:tc>
          <w:tcPr>
            <w:tcW w:type="dxa" w:w="4032"/>
            <w:vAlign w:val="top"/>
          </w:tcPr>
          <w:p>
            <w:pPr>
              <w:spacing w:after="40"/>
            </w:pPr>
            <w:r>
              <w:rPr>
                <w:sz w:val="19"/>
              </w:rPr>
              <w:t>Strikethrough</w:t>
            </w:r>
          </w:p>
        </w:tc>
      </w:tr>
      <w:tr>
        <w:tc>
          <w:tcPr>
            <w:tcW w:type="dxa" w:w="1872"/>
            <w:vAlign w:val="top"/>
          </w:tcPr>
          <w:p>
            <w:pPr>
              <w:spacing w:after="40"/>
            </w:pPr>
            <w:r>
              <w:rPr>
                <w:sz w:val="19"/>
              </w:rPr>
              <w:t>Editor</w:t>
            </w:r>
          </w:p>
        </w:tc>
        <w:tc>
          <w:tcPr>
            <w:tcW w:type="dxa" w:w="3456"/>
            <w:vAlign w:val="top"/>
          </w:tcPr>
          <w:p>
            <w:pPr>
              <w:spacing w:after="40"/>
            </w:pPr>
            <w:r>
              <w:rPr>
                <w:sz w:val="19"/>
              </w:rPr>
              <w:t>Ctrl+K</w:t>
            </w:r>
          </w:p>
        </w:tc>
        <w:tc>
          <w:tcPr>
            <w:tcW w:type="dxa" w:w="4032"/>
            <w:vAlign w:val="top"/>
          </w:tcPr>
          <w:p>
            <w:pPr>
              <w:spacing w:after="40"/>
            </w:pPr>
            <w:r>
              <w:rPr>
                <w:sz w:val="19"/>
              </w:rPr>
              <w:t>Link</w:t>
            </w:r>
          </w:p>
        </w:tc>
      </w:tr>
      <w:tr>
        <w:tc>
          <w:tcPr>
            <w:tcW w:type="dxa" w:w="1872"/>
            <w:vAlign w:val="top"/>
          </w:tcPr>
          <w:p>
            <w:pPr>
              <w:spacing w:after="40"/>
            </w:pPr>
            <w:r>
              <w:rPr>
                <w:sz w:val="19"/>
              </w:rPr>
              <w:t>Editor</w:t>
            </w:r>
          </w:p>
        </w:tc>
        <w:tc>
          <w:tcPr>
            <w:tcW w:type="dxa" w:w="3456"/>
            <w:vAlign w:val="top"/>
          </w:tcPr>
          <w:p>
            <w:pPr>
              <w:spacing w:after="40"/>
            </w:pPr>
            <w:r>
              <w:rPr>
                <w:sz w:val="19"/>
              </w:rPr>
              <w:t>Ctrl+Space, or Ctrl+\</w:t>
            </w:r>
          </w:p>
        </w:tc>
        <w:tc>
          <w:tcPr>
            <w:tcW w:type="dxa" w:w="4032"/>
            <w:vAlign w:val="top"/>
          </w:tcPr>
          <w:p>
            <w:pPr>
              <w:spacing w:after="40"/>
            </w:pPr>
            <w:r>
              <w:rPr>
                <w:sz w:val="19"/>
              </w:rPr>
              <w:t>Clear formatting</w:t>
            </w:r>
          </w:p>
        </w:tc>
      </w:tr>
      <w:tr>
        <w:tc>
          <w:tcPr>
            <w:tcW w:type="dxa" w:w="1872"/>
            <w:vAlign w:val="top"/>
          </w:tcPr>
          <w:p>
            <w:pPr>
              <w:spacing w:after="40"/>
            </w:pPr>
            <w:r>
              <w:rPr>
                <w:sz w:val="19"/>
              </w:rPr>
              <w:t>Editor</w:t>
            </w:r>
          </w:p>
        </w:tc>
        <w:tc>
          <w:tcPr>
            <w:tcW w:type="dxa" w:w="3456"/>
            <w:vAlign w:val="top"/>
          </w:tcPr>
          <w:p>
            <w:pPr>
              <w:spacing w:after="40"/>
            </w:pPr>
            <w:r>
              <w:rPr>
                <w:sz w:val="19"/>
              </w:rPr>
              <w:t>Ctrl+L, Ctrl+E, Ctrl+R, Ctrl+J</w:t>
            </w:r>
          </w:p>
        </w:tc>
        <w:tc>
          <w:tcPr>
            <w:tcW w:type="dxa" w:w="4032"/>
            <w:vAlign w:val="top"/>
          </w:tcPr>
          <w:p>
            <w:pPr>
              <w:spacing w:after="40"/>
            </w:pPr>
            <w:r>
              <w:rPr>
                <w:sz w:val="19"/>
              </w:rPr>
              <w:t>Align left, center, right, justify</w:t>
            </w:r>
          </w:p>
        </w:tc>
      </w:tr>
      <w:tr>
        <w:tc>
          <w:tcPr>
            <w:tcW w:type="dxa" w:w="1872"/>
            <w:vAlign w:val="top"/>
          </w:tcPr>
          <w:p>
            <w:pPr>
              <w:spacing w:after="40"/>
            </w:pPr>
            <w:r>
              <w:rPr>
                <w:sz w:val="19"/>
              </w:rPr>
              <w:t>Editor</w:t>
            </w:r>
          </w:p>
        </w:tc>
        <w:tc>
          <w:tcPr>
            <w:tcW w:type="dxa" w:w="3456"/>
            <w:vAlign w:val="top"/>
          </w:tcPr>
          <w:p>
            <w:pPr>
              <w:spacing w:after="40"/>
            </w:pPr>
            <w:r>
              <w:rPr>
                <w:sz w:val="19"/>
              </w:rPr>
              <w:t>Ctrl+Shift+&gt;, Ctrl+Shift+&lt;</w:t>
            </w:r>
          </w:p>
        </w:tc>
        <w:tc>
          <w:tcPr>
            <w:tcW w:type="dxa" w:w="4032"/>
            <w:vAlign w:val="top"/>
          </w:tcPr>
          <w:p>
            <w:pPr>
              <w:spacing w:after="40"/>
            </w:pPr>
            <w:r>
              <w:rPr>
                <w:sz w:val="19"/>
              </w:rPr>
              <w:t>Larger, smaller font size</w:t>
            </w:r>
          </w:p>
        </w:tc>
      </w:tr>
      <w:tr>
        <w:tc>
          <w:tcPr>
            <w:tcW w:type="dxa" w:w="1872"/>
            <w:vAlign w:val="top"/>
          </w:tcPr>
          <w:p>
            <w:pPr>
              <w:spacing w:after="40"/>
            </w:pPr>
            <w:r>
              <w:rPr>
                <w:sz w:val="19"/>
              </w:rPr>
              <w:t>Editor</w:t>
            </w:r>
          </w:p>
        </w:tc>
        <w:tc>
          <w:tcPr>
            <w:tcW w:type="dxa" w:w="3456"/>
            <w:vAlign w:val="top"/>
          </w:tcPr>
          <w:p>
            <w:pPr>
              <w:spacing w:after="40"/>
            </w:pPr>
            <w:r>
              <w:rPr>
                <w:sz w:val="19"/>
              </w:rPr>
              <w:t>Tab, Shift+Tab</w:t>
            </w:r>
          </w:p>
        </w:tc>
        <w:tc>
          <w:tcPr>
            <w:tcW w:type="dxa" w:w="4032"/>
            <w:vAlign w:val="top"/>
          </w:tcPr>
          <w:p>
            <w:pPr>
              <w:spacing w:after="40"/>
            </w:pPr>
            <w:r>
              <w:rPr>
                <w:sz w:val="19"/>
              </w:rPr>
              <w:t>Indent, outdent</w:t>
            </w:r>
          </w:p>
        </w:tc>
      </w:tr>
      <w:tr>
        <w:tc>
          <w:tcPr>
            <w:tcW w:type="dxa" w:w="1872"/>
            <w:vAlign w:val="top"/>
          </w:tcPr>
          <w:p>
            <w:pPr>
              <w:spacing w:after="40"/>
            </w:pPr>
            <w:r>
              <w:rPr>
                <w:sz w:val="19"/>
              </w:rPr>
              <w:t>Editor</w:t>
            </w:r>
          </w:p>
        </w:tc>
        <w:tc>
          <w:tcPr>
            <w:tcW w:type="dxa" w:w="3456"/>
            <w:vAlign w:val="top"/>
          </w:tcPr>
          <w:p>
            <w:pPr>
              <w:spacing w:after="40"/>
            </w:pPr>
            <w:r>
              <w:rPr>
                <w:sz w:val="19"/>
              </w:rPr>
              <w:t>Ctrl+Enter</w:t>
            </w:r>
          </w:p>
        </w:tc>
        <w:tc>
          <w:tcPr>
            <w:tcW w:type="dxa" w:w="4032"/>
            <w:vAlign w:val="top"/>
          </w:tcPr>
          <w:p>
            <w:pPr>
              <w:spacing w:after="40"/>
            </w:pPr>
            <w:r>
              <w:rPr>
                <w:sz w:val="19"/>
              </w:rPr>
              <w:t>Page break</w:t>
            </w:r>
          </w:p>
        </w:tc>
      </w:tr>
      <w:tr>
        <w:tc>
          <w:tcPr>
            <w:tcW w:type="dxa" w:w="1872"/>
            <w:vAlign w:val="top"/>
          </w:tcPr>
          <w:p>
            <w:pPr>
              <w:spacing w:after="40"/>
            </w:pPr>
            <w:r>
              <w:rPr>
                <w:sz w:val="19"/>
              </w:rPr>
              <w:t>Editor</w:t>
            </w:r>
          </w:p>
        </w:tc>
        <w:tc>
          <w:tcPr>
            <w:tcW w:type="dxa" w:w="3456"/>
            <w:vAlign w:val="top"/>
          </w:tcPr>
          <w:p>
            <w:pPr>
              <w:spacing w:after="40"/>
            </w:pPr>
            <w:r>
              <w:rPr>
                <w:sz w:val="19"/>
              </w:rPr>
              <w:t>Ctrl+A</w:t>
            </w:r>
          </w:p>
        </w:tc>
        <w:tc>
          <w:tcPr>
            <w:tcW w:type="dxa" w:w="4032"/>
            <w:vAlign w:val="top"/>
          </w:tcPr>
          <w:p>
            <w:pPr>
              <w:spacing w:after="40"/>
            </w:pPr>
            <w:r>
              <w:rPr>
                <w:sz w:val="19"/>
              </w:rPr>
              <w:t>Select all</w:t>
            </w:r>
          </w:p>
        </w:tc>
      </w:tr>
      <w:tr>
        <w:tc>
          <w:tcPr>
            <w:tcW w:type="dxa" w:w="1872"/>
            <w:vAlign w:val="top"/>
          </w:tcPr>
          <w:p>
            <w:pPr>
              <w:spacing w:after="40"/>
            </w:pPr>
            <w:r>
              <w:rPr>
                <w:sz w:val="19"/>
              </w:rPr>
              <w:t>Editor</w:t>
            </w:r>
          </w:p>
        </w:tc>
        <w:tc>
          <w:tcPr>
            <w:tcW w:type="dxa" w:w="3456"/>
            <w:vAlign w:val="top"/>
          </w:tcPr>
          <w:p>
            <w:pPr>
              <w:spacing w:after="40"/>
            </w:pPr>
            <w:r>
              <w:rPr>
                <w:sz w:val="19"/>
              </w:rPr>
              <w:t>Ctrl+X, Ctrl+C, Ctrl+V</w:t>
            </w:r>
          </w:p>
        </w:tc>
        <w:tc>
          <w:tcPr>
            <w:tcW w:type="dxa" w:w="4032"/>
            <w:vAlign w:val="top"/>
          </w:tcPr>
          <w:p>
            <w:pPr>
              <w:spacing w:after="40"/>
            </w:pPr>
            <w:r>
              <w:rPr>
                <w:sz w:val="19"/>
              </w:rPr>
              <w:t>Cut, copy, paste (text or blocks)</w:t>
            </w:r>
          </w:p>
        </w:tc>
      </w:tr>
      <w:tr>
        <w:tc>
          <w:tcPr>
            <w:tcW w:type="dxa" w:w="1872"/>
            <w:vAlign w:val="top"/>
          </w:tcPr>
          <w:p>
            <w:pPr>
              <w:spacing w:after="40"/>
            </w:pPr>
            <w:r>
              <w:rPr>
                <w:sz w:val="19"/>
              </w:rPr>
              <w:t>Editor</w:t>
            </w:r>
          </w:p>
        </w:tc>
        <w:tc>
          <w:tcPr>
            <w:tcW w:type="dxa" w:w="3456"/>
            <w:vAlign w:val="top"/>
          </w:tcPr>
          <w:p>
            <w:pPr>
              <w:spacing w:after="40"/>
            </w:pPr>
            <w:r>
              <w:rPr>
                <w:sz w:val="19"/>
              </w:rPr>
              <w:t>Ctrl+Shift+V</w:t>
            </w:r>
          </w:p>
        </w:tc>
        <w:tc>
          <w:tcPr>
            <w:tcW w:type="dxa" w:w="4032"/>
            <w:vAlign w:val="top"/>
          </w:tcPr>
          <w:p>
            <w:pPr>
              <w:spacing w:after="40"/>
            </w:pPr>
            <w:r>
              <w:rPr>
                <w:sz w:val="19"/>
              </w:rPr>
              <w:t>Paste as plain text</w:t>
            </w:r>
          </w:p>
        </w:tc>
      </w:tr>
      <w:tr>
        <w:tc>
          <w:tcPr>
            <w:tcW w:type="dxa" w:w="1872"/>
            <w:vAlign w:val="top"/>
          </w:tcPr>
          <w:p>
            <w:pPr>
              <w:spacing w:after="40"/>
            </w:pPr>
            <w:r>
              <w:rPr>
                <w:sz w:val="19"/>
              </w:rPr>
              <w:t>Editor</w:t>
            </w:r>
          </w:p>
        </w:tc>
        <w:tc>
          <w:tcPr>
            <w:tcW w:type="dxa" w:w="3456"/>
            <w:vAlign w:val="top"/>
          </w:tcPr>
          <w:p>
            <w:pPr>
              <w:spacing w:after="40"/>
            </w:pPr>
            <w:r>
              <w:rPr>
                <w:sz w:val="19"/>
              </w:rPr>
              <w:t>Esc</w:t>
            </w:r>
          </w:p>
        </w:tc>
        <w:tc>
          <w:tcPr>
            <w:tcW w:type="dxa" w:w="4032"/>
            <w:vAlign w:val="top"/>
          </w:tcPr>
          <w:p>
            <w:pPr>
              <w:spacing w:after="40"/>
            </w:pPr>
            <w:r>
              <w:rPr>
                <w:sz w:val="19"/>
              </w:rPr>
              <w:t>Select the current block</w:t>
            </w:r>
          </w:p>
        </w:tc>
      </w:tr>
      <w:tr>
        <w:tc>
          <w:tcPr>
            <w:tcW w:type="dxa" w:w="1872"/>
            <w:vAlign w:val="top"/>
          </w:tcPr>
          <w:p>
            <w:pPr>
              <w:spacing w:after="40"/>
            </w:pPr>
            <w:r>
              <w:rPr>
                <w:sz w:val="19"/>
              </w:rPr>
              <w:t>Editor</w:t>
            </w:r>
          </w:p>
        </w:tc>
        <w:tc>
          <w:tcPr>
            <w:tcW w:type="dxa" w:w="3456"/>
            <w:vAlign w:val="top"/>
          </w:tcPr>
          <w:p>
            <w:pPr>
              <w:spacing w:after="40"/>
            </w:pPr>
            <w:r>
              <w:rPr>
                <w:sz w:val="19"/>
              </w:rPr>
              <w:t>Shift+F10, Menu key</w:t>
            </w:r>
          </w:p>
        </w:tc>
        <w:tc>
          <w:tcPr>
            <w:tcW w:type="dxa" w:w="4032"/>
            <w:vAlign w:val="top"/>
          </w:tcPr>
          <w:p>
            <w:pPr>
              <w:spacing w:after="40"/>
            </w:pPr>
            <w:r>
              <w:rPr>
                <w:sz w:val="19"/>
              </w:rPr>
              <w:t>Open the context menu</w:t>
            </w:r>
          </w:p>
        </w:tc>
      </w:tr>
      <w:tr>
        <w:tc>
          <w:tcPr>
            <w:tcW w:type="dxa" w:w="1872"/>
            <w:vAlign w:val="top"/>
          </w:tcPr>
          <w:p>
            <w:pPr>
              <w:spacing w:after="40"/>
            </w:pPr>
            <w:r>
              <w:rPr>
                <w:sz w:val="19"/>
              </w:rPr>
              <w:t>Selected blocks</w:t>
            </w:r>
          </w:p>
        </w:tc>
        <w:tc>
          <w:tcPr>
            <w:tcW w:type="dxa" w:w="3456"/>
            <w:vAlign w:val="top"/>
          </w:tcPr>
          <w:p>
            <w:pPr>
              <w:spacing w:after="40"/>
            </w:pPr>
            <w:r>
              <w:rPr>
                <w:sz w:val="19"/>
              </w:rPr>
              <w:t>Ctrl+D</w:t>
            </w:r>
          </w:p>
        </w:tc>
        <w:tc>
          <w:tcPr>
            <w:tcW w:type="dxa" w:w="4032"/>
            <w:vAlign w:val="top"/>
          </w:tcPr>
          <w:p>
            <w:pPr>
              <w:spacing w:after="40"/>
            </w:pPr>
            <w:r>
              <w:rPr>
                <w:sz w:val="19"/>
              </w:rPr>
              <w:t>Duplicate</w:t>
            </w:r>
          </w:p>
        </w:tc>
      </w:tr>
      <w:tr>
        <w:tc>
          <w:tcPr>
            <w:tcW w:type="dxa" w:w="1872"/>
            <w:vAlign w:val="top"/>
          </w:tcPr>
          <w:p>
            <w:pPr>
              <w:spacing w:after="40"/>
            </w:pPr>
            <w:r>
              <w:rPr>
                <w:sz w:val="19"/>
              </w:rPr>
              <w:t>Selected blocks</w:t>
            </w:r>
          </w:p>
        </w:tc>
        <w:tc>
          <w:tcPr>
            <w:tcW w:type="dxa" w:w="3456"/>
            <w:vAlign w:val="top"/>
          </w:tcPr>
          <w:p>
            <w:pPr>
              <w:spacing w:after="40"/>
            </w:pPr>
            <w:r>
              <w:rPr>
                <w:sz w:val="19"/>
              </w:rPr>
              <w:t>Alt+Shift+Up, Alt+Shift+Down</w:t>
            </w:r>
          </w:p>
        </w:tc>
        <w:tc>
          <w:tcPr>
            <w:tcW w:type="dxa" w:w="4032"/>
            <w:vAlign w:val="top"/>
          </w:tcPr>
          <w:p>
            <w:pPr>
              <w:spacing w:after="40"/>
            </w:pPr>
            <w:r>
              <w:rPr>
                <w:sz w:val="19"/>
              </w:rPr>
              <w:t>Move up, move down</w:t>
            </w:r>
          </w:p>
        </w:tc>
      </w:tr>
    </w:tbl>
    <w:p>
      <w:pPr>
        <w:spacing w:after="40"/>
      </w:pPr>
    </w:p>
    <w:p>
      <w:pPr>
        <w:pStyle w:val="Heading3"/>
      </w:pPr>
      <w:r>
        <w:t>Typed shortcuts</w:t>
      </w:r>
    </w:p>
    <w:p>
      <w:r>
        <w:t>Typed shortcuts follow GitHub Flavored Markdown and are always on.</w:t>
      </w:r>
    </w:p>
    <w:tbl>
      <w:tblPr>
        <w:tblStyle w:val="TableGrid"/>
        <w:tblW w:type="auto" w:w="0"/>
        <w:tblLayout w:type="fixed"/>
        <w:tblLook w:firstColumn="1" w:firstRow="1" w:lastColumn="0" w:lastRow="0" w:noHBand="0" w:noVBand="1" w:val="04A0"/>
      </w:tblPr>
      <w:tblGrid>
        <w:gridCol w:w="2880"/>
        <w:gridCol w:w="1728"/>
        <w:gridCol w:w="4752"/>
      </w:tblGrid>
      <w:tr>
        <w:trPr>
          <w:tblHeader w:val="true"/>
        </w:trPr>
        <w:tc>
          <w:tcPr>
            <w:tcW w:type="dxa" w:w="2880"/>
            <w:shd w:val="clear" w:color="auto" w:fill="D9E2F3"/>
          </w:tcPr>
          <w:p>
            <w:r/>
            <w:r>
              <w:rPr>
                <w:b/>
                <w:sz w:val="19"/>
              </w:rPr>
              <w:t>Type</w:t>
            </w:r>
          </w:p>
        </w:tc>
        <w:tc>
          <w:tcPr>
            <w:tcW w:type="dxa" w:w="1728"/>
            <w:shd w:val="clear" w:color="auto" w:fill="D9E2F3"/>
          </w:tcPr>
          <w:p>
            <w:r/>
            <w:r>
              <w:rPr>
                <w:b/>
                <w:sz w:val="19"/>
              </w:rPr>
              <w:t>Where</w:t>
            </w:r>
          </w:p>
        </w:tc>
        <w:tc>
          <w:tcPr>
            <w:tcW w:type="dxa" w:w="4752"/>
            <w:shd w:val="clear" w:color="auto" w:fill="D9E2F3"/>
          </w:tcPr>
          <w:p>
            <w:r/>
            <w:r>
              <w:rPr>
                <w:b/>
                <w:sz w:val="19"/>
              </w:rPr>
              <w:t>Result</w:t>
            </w:r>
          </w:p>
        </w:tc>
      </w:tr>
      <w:tr>
        <w:tc>
          <w:tcPr>
            <w:tcW w:type="dxa" w:w="2880"/>
            <w:vAlign w:val="top"/>
          </w:tcPr>
          <w:p>
            <w:pPr>
              <w:spacing w:after="40"/>
            </w:pPr>
            <w:r>
              <w:rPr>
                <w:rFonts w:ascii="Consolas" w:hAnsi="Consolas"/>
                <w:sz w:val="19"/>
              </w:rPr>
              <w:t># to ###### and a space</w:t>
            </w:r>
          </w:p>
        </w:tc>
        <w:tc>
          <w:tcPr>
            <w:tcW w:type="dxa" w:w="1728"/>
            <w:vAlign w:val="top"/>
          </w:tcPr>
          <w:p>
            <w:pPr>
              <w:spacing w:after="40"/>
            </w:pPr>
            <w:r>
              <w:rPr>
                <w:sz w:val="19"/>
              </w:rPr>
              <w:t>Line start</w:t>
            </w:r>
          </w:p>
        </w:tc>
        <w:tc>
          <w:tcPr>
            <w:tcW w:type="dxa" w:w="4752"/>
            <w:vAlign w:val="top"/>
          </w:tcPr>
          <w:p>
            <w:pPr>
              <w:spacing w:after="40"/>
            </w:pPr>
            <w:r>
              <w:rPr>
                <w:sz w:val="19"/>
              </w:rPr>
              <w:t>Heading 1 to 6</w:t>
            </w:r>
          </w:p>
        </w:tc>
      </w:tr>
      <w:tr>
        <w:tc>
          <w:tcPr>
            <w:tcW w:type="dxa" w:w="2880"/>
            <w:vAlign w:val="top"/>
          </w:tcPr>
          <w:p>
            <w:pPr>
              <w:spacing w:after="40"/>
            </w:pPr>
            <w:r>
              <w:rPr>
                <w:rFonts w:ascii="Consolas" w:hAnsi="Consolas"/>
                <w:sz w:val="19"/>
              </w:rPr>
              <w:t>- or * and a space</w:t>
            </w:r>
          </w:p>
        </w:tc>
        <w:tc>
          <w:tcPr>
            <w:tcW w:type="dxa" w:w="1728"/>
            <w:vAlign w:val="top"/>
          </w:tcPr>
          <w:p>
            <w:pPr>
              <w:spacing w:after="40"/>
            </w:pPr>
            <w:r>
              <w:rPr>
                <w:sz w:val="19"/>
              </w:rPr>
              <w:t>Line start</w:t>
            </w:r>
          </w:p>
        </w:tc>
        <w:tc>
          <w:tcPr>
            <w:tcW w:type="dxa" w:w="4752"/>
            <w:vAlign w:val="top"/>
          </w:tcPr>
          <w:p>
            <w:pPr>
              <w:spacing w:after="40"/>
            </w:pPr>
            <w:r>
              <w:rPr>
                <w:sz w:val="19"/>
              </w:rPr>
              <w:t>Bulleted list</w:t>
            </w:r>
          </w:p>
        </w:tc>
      </w:tr>
      <w:tr>
        <w:tc>
          <w:tcPr>
            <w:tcW w:type="dxa" w:w="2880"/>
            <w:vAlign w:val="top"/>
          </w:tcPr>
          <w:p>
            <w:pPr>
              <w:spacing w:after="40"/>
            </w:pPr>
            <w:r>
              <w:rPr>
                <w:rFonts w:ascii="Consolas" w:hAnsi="Consolas"/>
                <w:sz w:val="19"/>
              </w:rPr>
              <w:t>1. and a space</w:t>
            </w:r>
          </w:p>
        </w:tc>
        <w:tc>
          <w:tcPr>
            <w:tcW w:type="dxa" w:w="1728"/>
            <w:vAlign w:val="top"/>
          </w:tcPr>
          <w:p>
            <w:pPr>
              <w:spacing w:after="40"/>
            </w:pPr>
            <w:r>
              <w:rPr>
                <w:sz w:val="19"/>
              </w:rPr>
              <w:t>Line start</w:t>
            </w:r>
          </w:p>
        </w:tc>
        <w:tc>
          <w:tcPr>
            <w:tcW w:type="dxa" w:w="4752"/>
            <w:vAlign w:val="top"/>
          </w:tcPr>
          <w:p>
            <w:pPr>
              <w:spacing w:after="40"/>
            </w:pPr>
            <w:r>
              <w:rPr>
                <w:sz w:val="19"/>
              </w:rPr>
              <w:t>Numbered list</w:t>
            </w:r>
          </w:p>
        </w:tc>
      </w:tr>
      <w:tr>
        <w:tc>
          <w:tcPr>
            <w:tcW w:type="dxa" w:w="2880"/>
            <w:vAlign w:val="top"/>
          </w:tcPr>
          <w:p>
            <w:pPr>
              <w:spacing w:after="40"/>
            </w:pPr>
            <w:r>
              <w:rPr>
                <w:rFonts w:ascii="Consolas" w:hAnsi="Consolas"/>
                <w:sz w:val="19"/>
              </w:rPr>
              <w:t>[ ] and a space</w:t>
            </w:r>
          </w:p>
        </w:tc>
        <w:tc>
          <w:tcPr>
            <w:tcW w:type="dxa" w:w="1728"/>
            <w:vAlign w:val="top"/>
          </w:tcPr>
          <w:p>
            <w:pPr>
              <w:spacing w:after="40"/>
            </w:pPr>
            <w:r>
              <w:rPr>
                <w:sz w:val="19"/>
              </w:rPr>
              <w:t>Line start</w:t>
            </w:r>
          </w:p>
        </w:tc>
        <w:tc>
          <w:tcPr>
            <w:tcW w:type="dxa" w:w="4752"/>
            <w:vAlign w:val="top"/>
          </w:tcPr>
          <w:p>
            <w:pPr>
              <w:spacing w:after="40"/>
            </w:pPr>
            <w:r>
              <w:rPr>
                <w:sz w:val="19"/>
              </w:rPr>
              <w:t>Checklist</w:t>
            </w:r>
          </w:p>
        </w:tc>
      </w:tr>
      <w:tr>
        <w:tc>
          <w:tcPr>
            <w:tcW w:type="dxa" w:w="2880"/>
            <w:vAlign w:val="top"/>
          </w:tcPr>
          <w:p>
            <w:pPr>
              <w:spacing w:after="40"/>
            </w:pPr>
            <w:r>
              <w:rPr>
                <w:rFonts w:ascii="Consolas" w:hAnsi="Consolas"/>
                <w:sz w:val="19"/>
              </w:rPr>
              <w:t>&gt; and a space</w:t>
            </w:r>
          </w:p>
        </w:tc>
        <w:tc>
          <w:tcPr>
            <w:tcW w:type="dxa" w:w="1728"/>
            <w:vAlign w:val="top"/>
          </w:tcPr>
          <w:p>
            <w:pPr>
              <w:spacing w:after="40"/>
            </w:pPr>
            <w:r>
              <w:rPr>
                <w:sz w:val="19"/>
              </w:rPr>
              <w:t>Line start</w:t>
            </w:r>
          </w:p>
        </w:tc>
        <w:tc>
          <w:tcPr>
            <w:tcW w:type="dxa" w:w="4752"/>
            <w:vAlign w:val="top"/>
          </w:tcPr>
          <w:p>
            <w:pPr>
              <w:spacing w:after="40"/>
            </w:pPr>
            <w:r>
              <w:rPr>
                <w:sz w:val="19"/>
              </w:rPr>
              <w:t>Quote</w:t>
            </w:r>
          </w:p>
        </w:tc>
      </w:tr>
      <w:tr>
        <w:tc>
          <w:tcPr>
            <w:tcW w:type="dxa" w:w="2880"/>
            <w:vAlign w:val="top"/>
          </w:tcPr>
          <w:p>
            <w:pPr>
              <w:spacing w:after="40"/>
            </w:pPr>
            <w:r>
              <w:rPr>
                <w:rFonts w:ascii="Consolas" w:hAnsi="Consolas"/>
                <w:sz w:val="19"/>
              </w:rPr>
              <w:t>```</w:t>
            </w:r>
          </w:p>
        </w:tc>
        <w:tc>
          <w:tcPr>
            <w:tcW w:type="dxa" w:w="1728"/>
            <w:vAlign w:val="top"/>
          </w:tcPr>
          <w:p>
            <w:pPr>
              <w:spacing w:after="40"/>
            </w:pPr>
            <w:r>
              <w:rPr>
                <w:sz w:val="19"/>
              </w:rPr>
              <w:t>Line start</w:t>
            </w:r>
          </w:p>
        </w:tc>
        <w:tc>
          <w:tcPr>
            <w:tcW w:type="dxa" w:w="4752"/>
            <w:vAlign w:val="top"/>
          </w:tcPr>
          <w:p>
            <w:pPr>
              <w:spacing w:after="40"/>
            </w:pPr>
            <w:r>
              <w:rPr>
                <w:sz w:val="19"/>
              </w:rPr>
              <w:t>Code block</w:t>
            </w:r>
          </w:p>
        </w:tc>
      </w:tr>
      <w:tr>
        <w:tc>
          <w:tcPr>
            <w:tcW w:type="dxa" w:w="2880"/>
            <w:vAlign w:val="top"/>
          </w:tcPr>
          <w:p>
            <w:pPr>
              <w:spacing w:after="40"/>
            </w:pPr>
            <w:r>
              <w:rPr>
                <w:rFonts w:ascii="Consolas" w:hAnsi="Consolas"/>
                <w:sz w:val="19"/>
              </w:rPr>
              <w:t>---</w:t>
            </w:r>
          </w:p>
        </w:tc>
        <w:tc>
          <w:tcPr>
            <w:tcW w:type="dxa" w:w="1728"/>
            <w:vAlign w:val="top"/>
          </w:tcPr>
          <w:p>
            <w:pPr>
              <w:spacing w:after="40"/>
            </w:pPr>
            <w:r>
              <w:rPr>
                <w:sz w:val="19"/>
              </w:rPr>
              <w:t>Line start</w:t>
            </w:r>
          </w:p>
        </w:tc>
        <w:tc>
          <w:tcPr>
            <w:tcW w:type="dxa" w:w="4752"/>
            <w:vAlign w:val="top"/>
          </w:tcPr>
          <w:p>
            <w:pPr>
              <w:spacing w:after="40"/>
            </w:pPr>
            <w:r>
              <w:rPr>
                <w:sz w:val="19"/>
              </w:rPr>
              <w:t>Divider</w:t>
            </w:r>
          </w:p>
        </w:tc>
      </w:tr>
      <w:tr>
        <w:tc>
          <w:tcPr>
            <w:tcW w:type="dxa" w:w="2880"/>
            <w:vAlign w:val="top"/>
          </w:tcPr>
          <w:p>
            <w:pPr>
              <w:spacing w:after="40"/>
            </w:pPr>
            <w:r>
              <w:rPr>
                <w:rFonts w:ascii="Consolas" w:hAnsi="Consolas"/>
                <w:sz w:val="19"/>
              </w:rPr>
              <w:t>$$</w:t>
            </w:r>
          </w:p>
        </w:tc>
        <w:tc>
          <w:tcPr>
            <w:tcW w:type="dxa" w:w="1728"/>
            <w:vAlign w:val="top"/>
          </w:tcPr>
          <w:p>
            <w:pPr>
              <w:spacing w:after="40"/>
            </w:pPr>
            <w:r>
              <w:rPr>
                <w:sz w:val="19"/>
              </w:rPr>
              <w:t>Line start</w:t>
            </w:r>
          </w:p>
        </w:tc>
        <w:tc>
          <w:tcPr>
            <w:tcW w:type="dxa" w:w="4752"/>
            <w:vAlign w:val="top"/>
          </w:tcPr>
          <w:p>
            <w:pPr>
              <w:spacing w:after="40"/>
            </w:pPr>
            <w:r>
              <w:rPr>
                <w:sz w:val="19"/>
              </w:rPr>
              <w:t>Formula block</w:t>
            </w:r>
          </w:p>
        </w:tc>
      </w:tr>
      <w:tr>
        <w:tc>
          <w:tcPr>
            <w:tcW w:type="dxa" w:w="2880"/>
            <w:vAlign w:val="top"/>
          </w:tcPr>
          <w:p>
            <w:pPr>
              <w:spacing w:after="40"/>
            </w:pPr>
            <w:r>
              <w:rPr>
                <w:rFonts w:ascii="Consolas" w:hAnsi="Consolas"/>
                <w:sz w:val="19"/>
              </w:rPr>
              <w:t>**text**</w:t>
            </w:r>
          </w:p>
        </w:tc>
        <w:tc>
          <w:tcPr>
            <w:tcW w:type="dxa" w:w="1728"/>
            <w:vAlign w:val="top"/>
          </w:tcPr>
          <w:p>
            <w:pPr>
              <w:spacing w:after="40"/>
            </w:pPr>
            <w:r>
              <w:rPr>
                <w:sz w:val="19"/>
              </w:rPr>
              <w:t>Inline</w:t>
            </w:r>
          </w:p>
        </w:tc>
        <w:tc>
          <w:tcPr>
            <w:tcW w:type="dxa" w:w="4752"/>
            <w:vAlign w:val="top"/>
          </w:tcPr>
          <w:p>
            <w:pPr>
              <w:spacing w:after="40"/>
            </w:pPr>
            <w:r>
              <w:rPr>
                <w:sz w:val="19"/>
              </w:rPr>
              <w:t>Bold</w:t>
            </w:r>
          </w:p>
        </w:tc>
      </w:tr>
      <w:tr>
        <w:tc>
          <w:tcPr>
            <w:tcW w:type="dxa" w:w="2880"/>
            <w:vAlign w:val="top"/>
          </w:tcPr>
          <w:p>
            <w:pPr>
              <w:spacing w:after="40"/>
            </w:pPr>
            <w:r>
              <w:rPr>
                <w:rFonts w:ascii="Consolas" w:hAnsi="Consolas"/>
                <w:sz w:val="19"/>
              </w:rPr>
              <w:t>*text*</w:t>
            </w:r>
          </w:p>
        </w:tc>
        <w:tc>
          <w:tcPr>
            <w:tcW w:type="dxa" w:w="1728"/>
            <w:vAlign w:val="top"/>
          </w:tcPr>
          <w:p>
            <w:pPr>
              <w:spacing w:after="40"/>
            </w:pPr>
            <w:r>
              <w:rPr>
                <w:sz w:val="19"/>
              </w:rPr>
              <w:t>Inline</w:t>
            </w:r>
          </w:p>
        </w:tc>
        <w:tc>
          <w:tcPr>
            <w:tcW w:type="dxa" w:w="4752"/>
            <w:vAlign w:val="top"/>
          </w:tcPr>
          <w:p>
            <w:pPr>
              <w:spacing w:after="40"/>
            </w:pPr>
            <w:r>
              <w:rPr>
                <w:sz w:val="19"/>
              </w:rPr>
              <w:t>Italic (asterisks only; underscores stay as typed)</w:t>
            </w:r>
          </w:p>
        </w:tc>
      </w:tr>
      <w:tr>
        <w:tc>
          <w:tcPr>
            <w:tcW w:type="dxa" w:w="2880"/>
            <w:vAlign w:val="top"/>
          </w:tcPr>
          <w:p>
            <w:pPr>
              <w:spacing w:after="40"/>
            </w:pPr>
            <w:r>
              <w:rPr>
                <w:rFonts w:ascii="Consolas" w:hAnsi="Consolas"/>
                <w:sz w:val="19"/>
              </w:rPr>
              <w:t>~~text~~</w:t>
            </w:r>
          </w:p>
        </w:tc>
        <w:tc>
          <w:tcPr>
            <w:tcW w:type="dxa" w:w="1728"/>
            <w:vAlign w:val="top"/>
          </w:tcPr>
          <w:p>
            <w:pPr>
              <w:spacing w:after="40"/>
            </w:pPr>
            <w:r>
              <w:rPr>
                <w:sz w:val="19"/>
              </w:rPr>
              <w:t>Inline</w:t>
            </w:r>
          </w:p>
        </w:tc>
        <w:tc>
          <w:tcPr>
            <w:tcW w:type="dxa" w:w="4752"/>
            <w:vAlign w:val="top"/>
          </w:tcPr>
          <w:p>
            <w:pPr>
              <w:spacing w:after="40"/>
            </w:pPr>
            <w:r>
              <w:rPr>
                <w:sz w:val="19"/>
              </w:rPr>
              <w:t>Strikethrough</w:t>
            </w:r>
          </w:p>
        </w:tc>
      </w:tr>
      <w:tr>
        <w:tc>
          <w:tcPr>
            <w:tcW w:type="dxa" w:w="2880"/>
            <w:vAlign w:val="top"/>
          </w:tcPr>
          <w:p>
            <w:pPr>
              <w:spacing w:after="40"/>
            </w:pPr>
            <w:r>
              <w:rPr>
                <w:rFonts w:ascii="Consolas" w:hAnsi="Consolas"/>
                <w:sz w:val="19"/>
              </w:rPr>
              <w:t>`text`</w:t>
            </w:r>
          </w:p>
        </w:tc>
        <w:tc>
          <w:tcPr>
            <w:tcW w:type="dxa" w:w="1728"/>
            <w:vAlign w:val="top"/>
          </w:tcPr>
          <w:p>
            <w:pPr>
              <w:spacing w:after="40"/>
            </w:pPr>
            <w:r>
              <w:rPr>
                <w:sz w:val="19"/>
              </w:rPr>
              <w:t>Inline</w:t>
            </w:r>
          </w:p>
        </w:tc>
        <w:tc>
          <w:tcPr>
            <w:tcW w:type="dxa" w:w="4752"/>
            <w:vAlign w:val="top"/>
          </w:tcPr>
          <w:p>
            <w:pPr>
              <w:spacing w:after="40"/>
            </w:pPr>
            <w:r>
              <w:rPr>
                <w:sz w:val="19"/>
              </w:rPr>
              <w:t>Inline code</w:t>
            </w:r>
          </w:p>
        </w:tc>
      </w:tr>
      <w:tr>
        <w:tc>
          <w:tcPr>
            <w:tcW w:type="dxa" w:w="2880"/>
            <w:vAlign w:val="top"/>
          </w:tcPr>
          <w:p>
            <w:pPr>
              <w:spacing w:after="40"/>
            </w:pPr>
            <w:r>
              <w:rPr>
                <w:rFonts w:ascii="Consolas" w:hAnsi="Consolas"/>
                <w:sz w:val="19"/>
              </w:rPr>
              <w:t>$...$</w:t>
            </w:r>
          </w:p>
        </w:tc>
        <w:tc>
          <w:tcPr>
            <w:tcW w:type="dxa" w:w="1728"/>
            <w:vAlign w:val="top"/>
          </w:tcPr>
          <w:p>
            <w:pPr>
              <w:spacing w:after="40"/>
            </w:pPr>
            <w:r>
              <w:rPr>
                <w:sz w:val="19"/>
              </w:rPr>
              <w:t>Inline</w:t>
            </w:r>
          </w:p>
        </w:tc>
        <w:tc>
          <w:tcPr>
            <w:tcW w:type="dxa" w:w="4752"/>
            <w:vAlign w:val="top"/>
          </w:tcPr>
          <w:p>
            <w:pPr>
              <w:spacing w:after="40"/>
            </w:pPr>
            <w:r>
              <w:rPr>
                <w:sz w:val="19"/>
              </w:rPr>
              <w:t>Inline formula</w:t>
            </w:r>
          </w:p>
        </w:tc>
      </w:tr>
    </w:tbl>
    <w:p>
      <w:pPr>
        <w:spacing w:after="40"/>
      </w:pPr>
    </w:p>
    <w:p>
      <w:pPr>
        <w:pStyle w:val="ListBullet"/>
        <w:spacing w:after="60"/>
      </w:pPr>
      <w:r>
        <w:t>An inline mark applies when its closing mark is typed.</w:t>
      </w:r>
    </w:p>
    <w:p>
      <w:pPr>
        <w:pStyle w:val="ListBullet"/>
        <w:spacing w:after="60"/>
      </w:pPr>
      <w:r>
        <w:t>Ctrl+Z right after a shortcut fires restores the typed characters.</w:t>
      </w:r>
    </w:p>
    <w:p>
      <w:pPr>
        <w:pStyle w:val="ListBullet"/>
        <w:spacing w:after="60"/>
      </w:pPr>
      <w:r>
        <w:t>Block shortcuts fire only at the start of a line.</w:t>
      </w:r>
    </w:p>
    <w:p>
      <w:pPr>
        <w:pStyle w:val="ListBullet"/>
        <w:spacing w:after="60"/>
      </w:pPr>
      <w:r>
        <w:t>No shortcut fires inside a code block or a formula block.</w:t>
      </w:r>
    </w:p>
    <w:p>
      <w:r>
        <w:rPr>
          <w:b/>
          <w:color w:val="B00000"/>
        </w:rPr>
        <w:t xml:space="preserve">UNVERIFIED: </w:t>
      </w:r>
      <w:r>
        <w:t>Ctrl+Space can switch the input method on some Windows keyboard layouts (for example Chinese IMEs); Ctrl+\ is the alternate. Ctrl+Shift+&gt; and &lt; depend on the layout. Check both as Electron menu accelerators on a non-US layout.</w:t>
      </w:r>
    </w:p>
    <w:p>
      <w:pPr>
        <w:pStyle w:val="Heading2"/>
      </w:pPr>
      <w:bookmarkStart w:id="3" w:name="ref_context_menus_reference"/>
      <w:r>
        <w:t>Context menus reference</w:t>
      </w:r>
      <w:bookmarkEnd w:id="3"/>
    </w:p>
    <w:p>
      <w:r>
        <w:t>Composition rule: every block shows the block-handle menu plus its own items. Every inline item shows the text menu plus its own items.</w:t>
      </w:r>
    </w:p>
    <w:tbl>
      <w:tblPr>
        <w:tblStyle w:val="TableGrid"/>
        <w:tblW w:type="auto" w:w="0"/>
        <w:tblLayout w:type="fixed"/>
        <w:tblLook w:firstColumn="1" w:firstRow="1" w:lastColumn="0" w:lastRow="0" w:noHBand="0" w:noVBand="1" w:val="04A0"/>
      </w:tblPr>
      <w:tblGrid>
        <w:gridCol w:w="1872"/>
        <w:gridCol w:w="2016"/>
        <w:gridCol w:w="5472"/>
      </w:tblGrid>
      <w:tr>
        <w:trPr>
          <w:tblHeader w:val="true"/>
        </w:trPr>
        <w:tc>
          <w:tcPr>
            <w:tcW w:type="dxa" w:w="1872"/>
            <w:shd w:val="clear" w:color="auto" w:fill="D9E2F3"/>
          </w:tcPr>
          <w:p>
            <w:r/>
            <w:r>
              <w:rPr>
                <w:b/>
                <w:sz w:val="19"/>
              </w:rPr>
              <w:t>Menu</w:t>
            </w:r>
          </w:p>
        </w:tc>
        <w:tc>
          <w:tcPr>
            <w:tcW w:type="dxa" w:w="2016"/>
            <w:shd w:val="clear" w:color="auto" w:fill="D9E2F3"/>
          </w:tcPr>
          <w:p>
            <w:r/>
            <w:r>
              <w:rPr>
                <w:b/>
                <w:sz w:val="19"/>
              </w:rPr>
              <w:t>Base</w:t>
            </w:r>
          </w:p>
        </w:tc>
        <w:tc>
          <w:tcPr>
            <w:tcW w:type="dxa" w:w="5472"/>
            <w:shd w:val="clear" w:color="auto" w:fill="D9E2F3"/>
          </w:tcPr>
          <w:p>
            <w:r/>
            <w:r>
              <w:rPr>
                <w:b/>
                <w:sz w:val="19"/>
              </w:rPr>
              <w:t>Own items</w:t>
            </w:r>
          </w:p>
        </w:tc>
      </w:tr>
      <w:tr>
        <w:tc>
          <w:tcPr>
            <w:tcW w:type="dxa" w:w="1872"/>
            <w:vAlign w:val="top"/>
          </w:tcPr>
          <w:p>
            <w:pPr>
              <w:spacing w:after="40"/>
            </w:pPr>
            <w:r>
              <w:rPr>
                <w:sz w:val="19"/>
              </w:rPr>
              <w:t>Text</w:t>
            </w:r>
          </w:p>
        </w:tc>
        <w:tc>
          <w:tcPr>
            <w:tcW w:type="dxa" w:w="2016"/>
            <w:vAlign w:val="top"/>
          </w:tcPr>
          <w:p>
            <w:pPr>
              <w:spacing w:after="40"/>
            </w:pPr>
            <w:r>
              <w:rPr>
                <w:sz w:val="19"/>
              </w:rPr>
              <w:t>-</w:t>
            </w:r>
          </w:p>
        </w:tc>
        <w:tc>
          <w:tcPr>
            <w:tcW w:type="dxa" w:w="5472"/>
            <w:vAlign w:val="top"/>
          </w:tcPr>
          <w:p>
            <w:pPr>
              <w:spacing w:after="40"/>
            </w:pPr>
            <w:r>
              <w:rPr>
                <w:sz w:val="19"/>
              </w:rPr>
              <w:t>Spelling suggestions; Cut; Copy; Paste; Paste as plain text; Link; Clear formatting</w:t>
            </w:r>
          </w:p>
        </w:tc>
      </w:tr>
      <w:tr>
        <w:tc>
          <w:tcPr>
            <w:tcW w:type="dxa" w:w="1872"/>
            <w:vAlign w:val="top"/>
          </w:tcPr>
          <w:p>
            <w:pPr>
              <w:spacing w:after="40"/>
            </w:pPr>
            <w:r>
              <w:rPr>
                <w:sz w:val="19"/>
              </w:rPr>
              <w:t>Block handle</w:t>
            </w:r>
          </w:p>
        </w:tc>
        <w:tc>
          <w:tcPr>
            <w:tcW w:type="dxa" w:w="2016"/>
            <w:vAlign w:val="top"/>
          </w:tcPr>
          <w:p>
            <w:pPr>
              <w:spacing w:after="40"/>
            </w:pPr>
            <w:r>
              <w:rPr>
                <w:sz w:val="19"/>
              </w:rPr>
              <w:t>-</w:t>
            </w:r>
          </w:p>
        </w:tc>
        <w:tc>
          <w:tcPr>
            <w:tcW w:type="dxa" w:w="5472"/>
            <w:vAlign w:val="top"/>
          </w:tcPr>
          <w:p>
            <w:pPr>
              <w:spacing w:after="40"/>
            </w:pPr>
            <w:r>
              <w:rPr>
                <w:sz w:val="19"/>
              </w:rPr>
              <w:t>Cut; Copy; Duplicate; Delete; Turn into; Insert above; Insert below; Move up; Move down</w:t>
            </w:r>
          </w:p>
        </w:tc>
      </w:tr>
      <w:tr>
        <w:tc>
          <w:tcPr>
            <w:tcW w:type="dxa" w:w="1872"/>
            <w:vAlign w:val="top"/>
          </w:tcPr>
          <w:p>
            <w:pPr>
              <w:spacing w:after="40"/>
            </w:pPr>
            <w:r>
              <w:rPr>
                <w:sz w:val="19"/>
              </w:rPr>
              <w:t>Table cell</w:t>
            </w:r>
          </w:p>
        </w:tc>
        <w:tc>
          <w:tcPr>
            <w:tcW w:type="dxa" w:w="2016"/>
            <w:vAlign w:val="top"/>
          </w:tcPr>
          <w:p>
            <w:pPr>
              <w:spacing w:after="40"/>
            </w:pPr>
            <w:r>
              <w:rPr>
                <w:sz w:val="19"/>
              </w:rPr>
              <w:t>Block handle</w:t>
            </w:r>
          </w:p>
        </w:tc>
        <w:tc>
          <w:tcPr>
            <w:tcW w:type="dxa" w:w="5472"/>
            <w:vAlign w:val="top"/>
          </w:tcPr>
          <w:p>
            <w:pPr>
              <w:spacing w:after="40"/>
            </w:pPr>
            <w:r>
              <w:rPr>
                <w:sz w:val="19"/>
              </w:rPr>
              <w:t>Insert row above or below; Insert column left or right; Delete row; Delete column; Sort ascending; Sort descending; Header row</w:t>
            </w:r>
          </w:p>
        </w:tc>
      </w:tr>
      <w:tr>
        <w:tc>
          <w:tcPr>
            <w:tcW w:type="dxa" w:w="1872"/>
            <w:vAlign w:val="top"/>
          </w:tcPr>
          <w:p>
            <w:pPr>
              <w:spacing w:after="40"/>
            </w:pPr>
            <w:r>
              <w:rPr>
                <w:sz w:val="19"/>
              </w:rPr>
              <w:t>Image</w:t>
            </w:r>
          </w:p>
        </w:tc>
        <w:tc>
          <w:tcPr>
            <w:tcW w:type="dxa" w:w="2016"/>
            <w:vAlign w:val="top"/>
          </w:tcPr>
          <w:p>
            <w:pPr>
              <w:spacing w:after="40"/>
            </w:pPr>
            <w:r>
              <w:rPr>
                <w:sz w:val="19"/>
              </w:rPr>
              <w:t>Block handle</w:t>
            </w:r>
          </w:p>
        </w:tc>
        <w:tc>
          <w:tcPr>
            <w:tcW w:type="dxa" w:w="5472"/>
            <w:vAlign w:val="top"/>
          </w:tcPr>
          <w:p>
            <w:pPr>
              <w:spacing w:after="40"/>
            </w:pPr>
            <w:r>
              <w:rPr>
                <w:sz w:val="19"/>
              </w:rPr>
              <w:t>Alt text; Rotate left; Rotate right; Flip horizontal; Flip vertical; Draw on image; Reset size; Replace</w:t>
            </w:r>
          </w:p>
        </w:tc>
      </w:tr>
      <w:tr>
        <w:tc>
          <w:tcPr>
            <w:tcW w:type="dxa" w:w="1872"/>
            <w:vAlign w:val="top"/>
          </w:tcPr>
          <w:p>
            <w:pPr>
              <w:spacing w:after="40"/>
            </w:pPr>
            <w:r>
              <w:rPr>
                <w:sz w:val="19"/>
              </w:rPr>
              <w:t>Formula block</w:t>
            </w:r>
          </w:p>
        </w:tc>
        <w:tc>
          <w:tcPr>
            <w:tcW w:type="dxa" w:w="2016"/>
            <w:vAlign w:val="top"/>
          </w:tcPr>
          <w:p>
            <w:pPr>
              <w:spacing w:after="40"/>
            </w:pPr>
            <w:r>
              <w:rPr>
                <w:sz w:val="19"/>
              </w:rPr>
              <w:t>Block handle</w:t>
            </w:r>
          </w:p>
        </w:tc>
        <w:tc>
          <w:tcPr>
            <w:tcW w:type="dxa" w:w="5472"/>
            <w:vAlign w:val="top"/>
          </w:tcPr>
          <w:p>
            <w:pPr>
              <w:spacing w:after="40"/>
            </w:pPr>
            <w:r>
              <w:rPr>
                <w:sz w:val="19"/>
              </w:rPr>
              <w:t>Edit LaTeX; Copy LaTeX</w:t>
            </w:r>
          </w:p>
        </w:tc>
      </w:tr>
      <w:tr>
        <w:tc>
          <w:tcPr>
            <w:tcW w:type="dxa" w:w="1872"/>
            <w:vAlign w:val="top"/>
          </w:tcPr>
          <w:p>
            <w:pPr>
              <w:spacing w:after="40"/>
            </w:pPr>
            <w:r>
              <w:rPr>
                <w:sz w:val="19"/>
              </w:rPr>
              <w:t>Column row</w:t>
            </w:r>
          </w:p>
        </w:tc>
        <w:tc>
          <w:tcPr>
            <w:tcW w:type="dxa" w:w="2016"/>
            <w:vAlign w:val="top"/>
          </w:tcPr>
          <w:p>
            <w:pPr>
              <w:spacing w:after="40"/>
            </w:pPr>
            <w:r>
              <w:rPr>
                <w:sz w:val="19"/>
              </w:rPr>
              <w:t>Block handle</w:t>
            </w:r>
          </w:p>
        </w:tc>
        <w:tc>
          <w:tcPr>
            <w:tcW w:type="dxa" w:w="5472"/>
            <w:vAlign w:val="top"/>
          </w:tcPr>
          <w:p>
            <w:pPr>
              <w:spacing w:after="40"/>
            </w:pPr>
            <w:r>
              <w:rPr>
                <w:sz w:val="19"/>
              </w:rPr>
              <w:t>Add column; Remove column; Even widths</w:t>
            </w:r>
          </w:p>
        </w:tc>
      </w:tr>
      <w:tr>
        <w:tc>
          <w:tcPr>
            <w:tcW w:type="dxa" w:w="1872"/>
            <w:vAlign w:val="top"/>
          </w:tcPr>
          <w:p>
            <w:pPr>
              <w:spacing w:after="40"/>
            </w:pPr>
            <w:r>
              <w:rPr>
                <w:sz w:val="19"/>
              </w:rPr>
              <w:t>Drawing pad</w:t>
            </w:r>
          </w:p>
        </w:tc>
        <w:tc>
          <w:tcPr>
            <w:tcW w:type="dxa" w:w="2016"/>
            <w:vAlign w:val="top"/>
          </w:tcPr>
          <w:p>
            <w:pPr>
              <w:spacing w:after="40"/>
            </w:pPr>
            <w:r>
              <w:rPr>
                <w:sz w:val="19"/>
              </w:rPr>
              <w:t>Block handle</w:t>
            </w:r>
          </w:p>
        </w:tc>
        <w:tc>
          <w:tcPr>
            <w:tcW w:type="dxa" w:w="5472"/>
            <w:vAlign w:val="top"/>
          </w:tcPr>
          <w:p>
            <w:pPr>
              <w:spacing w:after="40"/>
            </w:pPr>
            <w:r>
              <w:rPr>
                <w:sz w:val="19"/>
              </w:rPr>
              <w:t>Clear drawing; Reset size</w:t>
            </w:r>
          </w:p>
        </w:tc>
      </w:tr>
      <w:tr>
        <w:tc>
          <w:tcPr>
            <w:tcW w:type="dxa" w:w="1872"/>
            <w:vAlign w:val="top"/>
          </w:tcPr>
          <w:p>
            <w:pPr>
              <w:spacing w:after="40"/>
            </w:pPr>
            <w:r>
              <w:rPr>
                <w:sz w:val="19"/>
              </w:rPr>
              <w:t>Diagram</w:t>
            </w:r>
          </w:p>
        </w:tc>
        <w:tc>
          <w:tcPr>
            <w:tcW w:type="dxa" w:w="2016"/>
            <w:vAlign w:val="top"/>
          </w:tcPr>
          <w:p>
            <w:pPr>
              <w:spacing w:after="40"/>
            </w:pPr>
            <w:r>
              <w:rPr>
                <w:sz w:val="19"/>
              </w:rPr>
              <w:t>Block handle</w:t>
            </w:r>
          </w:p>
        </w:tc>
        <w:tc>
          <w:tcPr>
            <w:tcW w:type="dxa" w:w="5472"/>
            <w:vAlign w:val="top"/>
          </w:tcPr>
          <w:p>
            <w:pPr>
              <w:spacing w:after="40"/>
            </w:pPr>
            <w:r>
              <w:rPr>
                <w:sz w:val="19"/>
              </w:rPr>
              <w:t>Edit source; Copy source</w:t>
            </w:r>
          </w:p>
        </w:tc>
      </w:tr>
      <w:tr>
        <w:tc>
          <w:tcPr>
            <w:tcW w:type="dxa" w:w="1872"/>
            <w:vAlign w:val="top"/>
          </w:tcPr>
          <w:p>
            <w:pPr>
              <w:spacing w:after="40"/>
            </w:pPr>
            <w:r>
              <w:rPr>
                <w:sz w:val="19"/>
              </w:rPr>
              <w:t>Signature</w:t>
            </w:r>
          </w:p>
        </w:tc>
        <w:tc>
          <w:tcPr>
            <w:tcW w:type="dxa" w:w="2016"/>
            <w:vAlign w:val="top"/>
          </w:tcPr>
          <w:p>
            <w:pPr>
              <w:spacing w:after="40"/>
            </w:pPr>
            <w:r>
              <w:rPr>
                <w:sz w:val="19"/>
              </w:rPr>
              <w:t>Block handle, minus Turn into</w:t>
            </w:r>
          </w:p>
        </w:tc>
        <w:tc>
          <w:tcPr>
            <w:tcW w:type="dxa" w:w="5472"/>
            <w:vAlign w:val="top"/>
          </w:tcPr>
          <w:p>
            <w:pPr>
              <w:spacing w:after="40"/>
            </w:pPr>
            <w:r>
              <w:rPr>
                <w:sz w:val="19"/>
              </w:rPr>
              <w:t>Change signature; Edit line and labels; Blank mode; Reset size</w:t>
            </w:r>
          </w:p>
        </w:tc>
      </w:tr>
      <w:tr>
        <w:tc>
          <w:tcPr>
            <w:tcW w:type="dxa" w:w="1872"/>
            <w:vAlign w:val="top"/>
          </w:tcPr>
          <w:p>
            <w:pPr>
              <w:spacing w:after="40"/>
            </w:pPr>
            <w:r>
              <w:rPr>
                <w:sz w:val="19"/>
              </w:rPr>
              <w:t>Link</w:t>
            </w:r>
          </w:p>
        </w:tc>
        <w:tc>
          <w:tcPr>
            <w:tcW w:type="dxa" w:w="2016"/>
            <w:vAlign w:val="top"/>
          </w:tcPr>
          <w:p>
            <w:pPr>
              <w:spacing w:after="40"/>
            </w:pPr>
            <w:r>
              <w:rPr>
                <w:sz w:val="19"/>
              </w:rPr>
              <w:t>Text</w:t>
            </w:r>
          </w:p>
        </w:tc>
        <w:tc>
          <w:tcPr>
            <w:tcW w:type="dxa" w:w="5472"/>
            <w:vAlign w:val="top"/>
          </w:tcPr>
          <w:p>
            <w:pPr>
              <w:spacing w:after="40"/>
            </w:pPr>
            <w:r>
              <w:rPr>
                <w:sz w:val="19"/>
              </w:rPr>
              <w:t xml:space="preserve">Open link (asks first; see the </w:t>
            </w:r>
            <w:r>
              <w:rPr>
                <w:i/>
                <w:sz w:val="19"/>
              </w:rPr>
              <w:t>Links reference</w:t>
            </w:r>
            <w:r>
              <w:rPr>
                <w:sz w:val="19"/>
              </w:rPr>
              <w:t>); Edit link; Remove link</w:t>
            </w:r>
          </w:p>
        </w:tc>
      </w:tr>
      <w:tr>
        <w:tc>
          <w:tcPr>
            <w:tcW w:type="dxa" w:w="1872"/>
            <w:vAlign w:val="top"/>
          </w:tcPr>
          <w:p>
            <w:pPr>
              <w:spacing w:after="40"/>
            </w:pPr>
            <w:r>
              <w:rPr>
                <w:sz w:val="19"/>
              </w:rPr>
              <w:t>Inline formula</w:t>
            </w:r>
          </w:p>
        </w:tc>
        <w:tc>
          <w:tcPr>
            <w:tcW w:type="dxa" w:w="2016"/>
            <w:vAlign w:val="top"/>
          </w:tcPr>
          <w:p>
            <w:pPr>
              <w:spacing w:after="40"/>
            </w:pPr>
            <w:r>
              <w:rPr>
                <w:sz w:val="19"/>
              </w:rPr>
              <w:t>Text</w:t>
            </w:r>
          </w:p>
        </w:tc>
        <w:tc>
          <w:tcPr>
            <w:tcW w:type="dxa" w:w="5472"/>
            <w:vAlign w:val="top"/>
          </w:tcPr>
          <w:p>
            <w:pPr>
              <w:spacing w:after="40"/>
            </w:pPr>
            <w:r>
              <w:rPr>
                <w:sz w:val="19"/>
              </w:rPr>
              <w:t>Edit LaTeX; Copy LaTeX</w:t>
            </w:r>
          </w:p>
        </w:tc>
      </w:tr>
      <w:tr>
        <w:tc>
          <w:tcPr>
            <w:tcW w:type="dxa" w:w="1872"/>
            <w:vAlign w:val="top"/>
          </w:tcPr>
          <w:p>
            <w:pPr>
              <w:spacing w:after="40"/>
            </w:pPr>
            <w:r>
              <w:rPr>
                <w:sz w:val="19"/>
              </w:rPr>
              <w:t>Date chip</w:t>
            </w:r>
          </w:p>
        </w:tc>
        <w:tc>
          <w:tcPr>
            <w:tcW w:type="dxa" w:w="2016"/>
            <w:vAlign w:val="top"/>
          </w:tcPr>
          <w:p>
            <w:pPr>
              <w:spacing w:after="40"/>
            </w:pPr>
            <w:r>
              <w:rPr>
                <w:sz w:val="19"/>
              </w:rPr>
              <w:t>Text</w:t>
            </w:r>
          </w:p>
        </w:tc>
        <w:tc>
          <w:tcPr>
            <w:tcW w:type="dxa" w:w="5472"/>
            <w:vAlign w:val="top"/>
          </w:tcPr>
          <w:p>
            <w:pPr>
              <w:spacing w:after="40"/>
            </w:pPr>
            <w:r>
              <w:rPr>
                <w:sz w:val="19"/>
              </w:rPr>
              <w:t>Edit date and time; Change format; Convert to plain text; Remove</w:t>
            </w:r>
          </w:p>
        </w:tc>
      </w:tr>
    </w:tbl>
    <w:p>
      <w:pPr>
        <w:spacing w:after="40"/>
      </w:pPr>
    </w:p>
    <w:p>
      <w:pPr>
        <w:pStyle w:val="Heading2"/>
      </w:pPr>
      <w:bookmarkStart w:id="4" w:name="ref_slash_menu_reference"/>
      <w:r>
        <w:t>Slash menu reference</w:t>
      </w:r>
      <w:bookmarkEnd w:id="4"/>
    </w:p>
    <w:p>
      <w:r>
        <w:t>Typing after / filters the list by name or search word. Enter inserts; Esc closes and keeps the typed text.</w:t>
      </w:r>
    </w:p>
    <w:tbl>
      <w:tblPr>
        <w:tblStyle w:val="TableGrid"/>
        <w:tblW w:type="auto" w:w="0"/>
        <w:tblLayout w:type="fixed"/>
        <w:tblLook w:firstColumn="1" w:firstRow="1" w:lastColumn="0" w:lastRow="0" w:noHBand="0" w:noVBand="1" w:val="04A0"/>
      </w:tblPr>
      <w:tblGrid>
        <w:gridCol w:w="3744"/>
        <w:gridCol w:w="3744"/>
        <w:gridCol w:w="1872"/>
      </w:tblGrid>
      <w:tr>
        <w:trPr>
          <w:tblHeader w:val="true"/>
        </w:trPr>
        <w:tc>
          <w:tcPr>
            <w:tcW w:type="dxa" w:w="3744"/>
            <w:shd w:val="clear" w:color="auto" w:fill="D9E2F3"/>
          </w:tcPr>
          <w:p>
            <w:r/>
            <w:r>
              <w:rPr>
                <w:b/>
                <w:sz w:val="19"/>
              </w:rPr>
              <w:t>Item</w:t>
            </w:r>
          </w:p>
        </w:tc>
        <w:tc>
          <w:tcPr>
            <w:tcW w:type="dxa" w:w="3744"/>
            <w:shd w:val="clear" w:color="auto" w:fill="D9E2F3"/>
          </w:tcPr>
          <w:p>
            <w:r/>
            <w:r>
              <w:rPr>
                <w:b/>
                <w:sz w:val="19"/>
              </w:rPr>
              <w:t>Search words</w:t>
            </w:r>
          </w:p>
        </w:tc>
        <w:tc>
          <w:tcPr>
            <w:tcW w:type="dxa" w:w="1872"/>
            <w:shd w:val="clear" w:color="auto" w:fill="D9E2F3"/>
          </w:tcPr>
          <w:p>
            <w:r/>
            <w:r>
              <w:rPr>
                <w:b/>
                <w:sz w:val="19"/>
              </w:rPr>
              <w:t>Priority</w:t>
            </w:r>
          </w:p>
        </w:tc>
      </w:tr>
      <w:tr>
        <w:tc>
          <w:tcPr>
            <w:tcW w:type="dxa" w:w="3744"/>
            <w:vAlign w:val="top"/>
          </w:tcPr>
          <w:p>
            <w:pPr>
              <w:spacing w:after="40"/>
            </w:pPr>
            <w:r>
              <w:rPr>
                <w:sz w:val="19"/>
              </w:rPr>
              <w:t>Text</w:t>
            </w:r>
          </w:p>
        </w:tc>
        <w:tc>
          <w:tcPr>
            <w:tcW w:type="dxa" w:w="3744"/>
            <w:vAlign w:val="top"/>
          </w:tcPr>
          <w:p>
            <w:pPr>
              <w:spacing w:after="40"/>
            </w:pPr>
            <w:r>
              <w:rPr>
                <w:sz w:val="19"/>
              </w:rPr>
              <w:t>paragraph, p</w:t>
            </w:r>
          </w:p>
        </w:tc>
        <w:tc>
          <w:tcPr>
            <w:tcW w:type="dxa" w:w="1872"/>
            <w:vAlign w:val="top"/>
          </w:tcPr>
          <w:p>
            <w:pPr>
              <w:spacing w:after="40"/>
            </w:pPr>
            <w:r>
              <w:rPr>
                <w:sz w:val="19"/>
              </w:rPr>
              <w:t>Must</w:t>
            </w:r>
          </w:p>
        </w:tc>
      </w:tr>
      <w:tr>
        <w:tc>
          <w:tcPr>
            <w:tcW w:type="dxa" w:w="3744"/>
            <w:vAlign w:val="top"/>
          </w:tcPr>
          <w:p>
            <w:pPr>
              <w:spacing w:after="40"/>
            </w:pPr>
            <w:r>
              <w:rPr>
                <w:sz w:val="19"/>
              </w:rPr>
              <w:t>Heading 1, 2, 3</w:t>
            </w:r>
          </w:p>
        </w:tc>
        <w:tc>
          <w:tcPr>
            <w:tcW w:type="dxa" w:w="3744"/>
            <w:vAlign w:val="top"/>
          </w:tcPr>
          <w:p>
            <w:pPr>
              <w:spacing w:after="40"/>
            </w:pPr>
            <w:r>
              <w:rPr>
                <w:sz w:val="19"/>
              </w:rPr>
              <w:t>h1, h2, h3, title</w:t>
            </w:r>
          </w:p>
        </w:tc>
        <w:tc>
          <w:tcPr>
            <w:tcW w:type="dxa" w:w="1872"/>
            <w:vAlign w:val="top"/>
          </w:tcPr>
          <w:p>
            <w:pPr>
              <w:spacing w:after="40"/>
            </w:pPr>
            <w:r>
              <w:rPr>
                <w:sz w:val="19"/>
              </w:rPr>
              <w:t>Must</w:t>
            </w:r>
          </w:p>
        </w:tc>
      </w:tr>
      <w:tr>
        <w:tc>
          <w:tcPr>
            <w:tcW w:type="dxa" w:w="3744"/>
            <w:vAlign w:val="top"/>
          </w:tcPr>
          <w:p>
            <w:pPr>
              <w:spacing w:after="40"/>
            </w:pPr>
            <w:r>
              <w:rPr>
                <w:sz w:val="19"/>
              </w:rPr>
              <w:t>Bulleted list, Numbered list, Checklist</w:t>
            </w:r>
          </w:p>
        </w:tc>
        <w:tc>
          <w:tcPr>
            <w:tcW w:type="dxa" w:w="3744"/>
            <w:vAlign w:val="top"/>
          </w:tcPr>
          <w:p>
            <w:pPr>
              <w:spacing w:after="40"/>
            </w:pPr>
            <w:r>
              <w:rPr>
                <w:sz w:val="19"/>
              </w:rPr>
              <w:t>ul, ol, todo</w:t>
            </w:r>
          </w:p>
        </w:tc>
        <w:tc>
          <w:tcPr>
            <w:tcW w:type="dxa" w:w="1872"/>
            <w:vAlign w:val="top"/>
          </w:tcPr>
          <w:p>
            <w:pPr>
              <w:spacing w:after="40"/>
            </w:pPr>
            <w:r>
              <w:rPr>
                <w:sz w:val="19"/>
              </w:rPr>
              <w:t>Must</w:t>
            </w:r>
          </w:p>
        </w:tc>
      </w:tr>
      <w:tr>
        <w:tc>
          <w:tcPr>
            <w:tcW w:type="dxa" w:w="3744"/>
            <w:vAlign w:val="top"/>
          </w:tcPr>
          <w:p>
            <w:pPr>
              <w:spacing w:after="40"/>
            </w:pPr>
            <w:r>
              <w:rPr>
                <w:sz w:val="19"/>
              </w:rPr>
              <w:t>Quote, Code block, Divider</w:t>
            </w:r>
          </w:p>
        </w:tc>
        <w:tc>
          <w:tcPr>
            <w:tcW w:type="dxa" w:w="3744"/>
            <w:vAlign w:val="top"/>
          </w:tcPr>
          <w:p>
            <w:pPr>
              <w:spacing w:after="40"/>
            </w:pPr>
            <w:r>
              <w:rPr>
                <w:sz w:val="19"/>
              </w:rPr>
              <w:t>blockquote, code, hr, line</w:t>
            </w:r>
          </w:p>
        </w:tc>
        <w:tc>
          <w:tcPr>
            <w:tcW w:type="dxa" w:w="1872"/>
            <w:vAlign w:val="top"/>
          </w:tcPr>
          <w:p>
            <w:pPr>
              <w:spacing w:after="40"/>
            </w:pPr>
            <w:r>
              <w:rPr>
                <w:sz w:val="19"/>
              </w:rPr>
              <w:t>Must</w:t>
            </w:r>
          </w:p>
        </w:tc>
      </w:tr>
      <w:tr>
        <w:tc>
          <w:tcPr>
            <w:tcW w:type="dxa" w:w="3744"/>
            <w:vAlign w:val="top"/>
          </w:tcPr>
          <w:p>
            <w:pPr>
              <w:spacing w:after="40"/>
            </w:pPr>
            <w:r>
              <w:rPr>
                <w:sz w:val="19"/>
              </w:rPr>
              <w:t>Table</w:t>
            </w:r>
          </w:p>
        </w:tc>
        <w:tc>
          <w:tcPr>
            <w:tcW w:type="dxa" w:w="3744"/>
            <w:vAlign w:val="top"/>
          </w:tcPr>
          <w:p>
            <w:pPr>
              <w:spacing w:after="40"/>
            </w:pPr>
            <w:r>
              <w:rPr>
                <w:sz w:val="19"/>
              </w:rPr>
              <w:t>grid, tab</w:t>
            </w:r>
          </w:p>
        </w:tc>
        <w:tc>
          <w:tcPr>
            <w:tcW w:type="dxa" w:w="1872"/>
            <w:vAlign w:val="top"/>
          </w:tcPr>
          <w:p>
            <w:pPr>
              <w:spacing w:after="40"/>
            </w:pPr>
            <w:r>
              <w:rPr>
                <w:sz w:val="19"/>
              </w:rPr>
              <w:t>Must</w:t>
            </w:r>
          </w:p>
        </w:tc>
      </w:tr>
      <w:tr>
        <w:tc>
          <w:tcPr>
            <w:tcW w:type="dxa" w:w="3744"/>
            <w:vAlign w:val="top"/>
          </w:tcPr>
          <w:p>
            <w:pPr>
              <w:spacing w:after="40"/>
            </w:pPr>
            <w:r>
              <w:rPr>
                <w:sz w:val="19"/>
              </w:rPr>
              <w:t>Image</w:t>
            </w:r>
          </w:p>
        </w:tc>
        <w:tc>
          <w:tcPr>
            <w:tcW w:type="dxa" w:w="3744"/>
            <w:vAlign w:val="top"/>
          </w:tcPr>
          <w:p>
            <w:pPr>
              <w:spacing w:after="40"/>
            </w:pPr>
            <w:r>
              <w:rPr>
                <w:sz w:val="19"/>
              </w:rPr>
              <w:t>picture, photo, img</w:t>
            </w:r>
          </w:p>
        </w:tc>
        <w:tc>
          <w:tcPr>
            <w:tcW w:type="dxa" w:w="1872"/>
            <w:vAlign w:val="top"/>
          </w:tcPr>
          <w:p>
            <w:pPr>
              <w:spacing w:after="40"/>
            </w:pPr>
            <w:r>
              <w:rPr>
                <w:sz w:val="19"/>
              </w:rPr>
              <w:t>Must</w:t>
            </w:r>
          </w:p>
        </w:tc>
      </w:tr>
      <w:tr>
        <w:tc>
          <w:tcPr>
            <w:tcW w:type="dxa" w:w="3744"/>
            <w:vAlign w:val="top"/>
          </w:tcPr>
          <w:p>
            <w:pPr>
              <w:spacing w:after="40"/>
            </w:pPr>
            <w:r>
              <w:rPr>
                <w:sz w:val="19"/>
              </w:rPr>
              <w:t>Formula</w:t>
            </w:r>
          </w:p>
        </w:tc>
        <w:tc>
          <w:tcPr>
            <w:tcW w:type="dxa" w:w="3744"/>
            <w:vAlign w:val="top"/>
          </w:tcPr>
          <w:p>
            <w:pPr>
              <w:spacing w:after="40"/>
            </w:pPr>
            <w:r>
              <w:rPr>
                <w:sz w:val="19"/>
              </w:rPr>
              <w:t>math, equation, latex</w:t>
            </w:r>
          </w:p>
        </w:tc>
        <w:tc>
          <w:tcPr>
            <w:tcW w:type="dxa" w:w="1872"/>
            <w:vAlign w:val="top"/>
          </w:tcPr>
          <w:p>
            <w:pPr>
              <w:spacing w:after="40"/>
            </w:pPr>
            <w:r>
              <w:rPr>
                <w:sz w:val="19"/>
              </w:rPr>
              <w:t>Must</w:t>
            </w:r>
          </w:p>
        </w:tc>
      </w:tr>
      <w:tr>
        <w:tc>
          <w:tcPr>
            <w:tcW w:type="dxa" w:w="3744"/>
            <w:vAlign w:val="top"/>
          </w:tcPr>
          <w:p>
            <w:pPr>
              <w:spacing w:after="40"/>
            </w:pPr>
            <w:r>
              <w:rPr>
                <w:sz w:val="19"/>
              </w:rPr>
              <w:t>Page break</w:t>
            </w:r>
          </w:p>
        </w:tc>
        <w:tc>
          <w:tcPr>
            <w:tcW w:type="dxa" w:w="3744"/>
            <w:vAlign w:val="top"/>
          </w:tcPr>
          <w:p>
            <w:pPr>
              <w:spacing w:after="40"/>
            </w:pPr>
            <w:r>
              <w:rPr>
                <w:sz w:val="19"/>
              </w:rPr>
              <w:t>break, new page</w:t>
            </w:r>
          </w:p>
        </w:tc>
        <w:tc>
          <w:tcPr>
            <w:tcW w:type="dxa" w:w="1872"/>
            <w:vAlign w:val="top"/>
          </w:tcPr>
          <w:p>
            <w:pPr>
              <w:spacing w:after="40"/>
            </w:pPr>
            <w:r>
              <w:rPr>
                <w:sz w:val="19"/>
              </w:rPr>
              <w:t>Must</w:t>
            </w:r>
          </w:p>
        </w:tc>
      </w:tr>
      <w:tr>
        <w:tc>
          <w:tcPr>
            <w:tcW w:type="dxa" w:w="3744"/>
            <w:vAlign w:val="top"/>
          </w:tcPr>
          <w:p>
            <w:pPr>
              <w:spacing w:after="40"/>
            </w:pPr>
            <w:r>
              <w:rPr>
                <w:sz w:val="19"/>
              </w:rPr>
              <w:t>Date</w:t>
            </w:r>
          </w:p>
        </w:tc>
        <w:tc>
          <w:tcPr>
            <w:tcW w:type="dxa" w:w="3744"/>
            <w:vAlign w:val="top"/>
          </w:tcPr>
          <w:p>
            <w:pPr>
              <w:spacing w:after="40"/>
            </w:pPr>
            <w:r>
              <w:rPr>
                <w:sz w:val="19"/>
              </w:rPr>
              <w:t>date, time, today</w:t>
            </w:r>
          </w:p>
        </w:tc>
        <w:tc>
          <w:tcPr>
            <w:tcW w:type="dxa" w:w="1872"/>
            <w:vAlign w:val="top"/>
          </w:tcPr>
          <w:p>
            <w:pPr>
              <w:spacing w:after="40"/>
            </w:pPr>
            <w:r>
              <w:rPr>
                <w:sz w:val="19"/>
              </w:rPr>
              <w:t>Should</w:t>
            </w:r>
          </w:p>
        </w:tc>
      </w:tr>
      <w:tr>
        <w:tc>
          <w:tcPr>
            <w:tcW w:type="dxa" w:w="3744"/>
            <w:vAlign w:val="top"/>
          </w:tcPr>
          <w:p>
            <w:pPr>
              <w:spacing w:after="40"/>
            </w:pPr>
            <w:r>
              <w:rPr>
                <w:sz w:val="19"/>
              </w:rPr>
              <w:t>Columns</w:t>
            </w:r>
          </w:p>
        </w:tc>
        <w:tc>
          <w:tcPr>
            <w:tcW w:type="dxa" w:w="3744"/>
            <w:vAlign w:val="top"/>
          </w:tcPr>
          <w:p>
            <w:pPr>
              <w:spacing w:after="40"/>
            </w:pPr>
            <w:r>
              <w:rPr>
                <w:sz w:val="19"/>
              </w:rPr>
              <w:t>column, side by side</w:t>
            </w:r>
          </w:p>
        </w:tc>
        <w:tc>
          <w:tcPr>
            <w:tcW w:type="dxa" w:w="1872"/>
            <w:vAlign w:val="top"/>
          </w:tcPr>
          <w:p>
            <w:pPr>
              <w:spacing w:after="40"/>
            </w:pPr>
            <w:r>
              <w:rPr>
                <w:sz w:val="19"/>
              </w:rPr>
              <w:t>Should</w:t>
            </w:r>
          </w:p>
        </w:tc>
      </w:tr>
      <w:tr>
        <w:tc>
          <w:tcPr>
            <w:tcW w:type="dxa" w:w="3744"/>
            <w:vAlign w:val="top"/>
          </w:tcPr>
          <w:p>
            <w:pPr>
              <w:spacing w:after="40"/>
            </w:pPr>
            <w:r>
              <w:rPr>
                <w:sz w:val="19"/>
              </w:rPr>
              <w:t>Drawing</w:t>
            </w:r>
          </w:p>
        </w:tc>
        <w:tc>
          <w:tcPr>
            <w:tcW w:type="dxa" w:w="3744"/>
            <w:vAlign w:val="top"/>
          </w:tcPr>
          <w:p>
            <w:pPr>
              <w:spacing w:after="40"/>
            </w:pPr>
            <w:r>
              <w:rPr>
                <w:sz w:val="19"/>
              </w:rPr>
              <w:t>draw, sketch, pad</w:t>
            </w:r>
          </w:p>
        </w:tc>
        <w:tc>
          <w:tcPr>
            <w:tcW w:type="dxa" w:w="1872"/>
            <w:vAlign w:val="top"/>
          </w:tcPr>
          <w:p>
            <w:pPr>
              <w:spacing w:after="40"/>
            </w:pPr>
            <w:r>
              <w:rPr>
                <w:sz w:val="19"/>
              </w:rPr>
              <w:t>Should</w:t>
            </w:r>
          </w:p>
        </w:tc>
      </w:tr>
      <w:tr>
        <w:tc>
          <w:tcPr>
            <w:tcW w:type="dxa" w:w="3744"/>
            <w:vAlign w:val="top"/>
          </w:tcPr>
          <w:p>
            <w:pPr>
              <w:spacing w:after="40"/>
            </w:pPr>
            <w:r>
              <w:rPr>
                <w:sz w:val="19"/>
              </w:rPr>
              <w:t>Signature</w:t>
            </w:r>
          </w:p>
        </w:tc>
        <w:tc>
          <w:tcPr>
            <w:tcW w:type="dxa" w:w="3744"/>
            <w:vAlign w:val="top"/>
          </w:tcPr>
          <w:p>
            <w:pPr>
              <w:spacing w:after="40"/>
            </w:pPr>
            <w:r>
              <w:rPr>
                <w:sz w:val="19"/>
              </w:rPr>
              <w:t>sign, signature</w:t>
            </w:r>
          </w:p>
        </w:tc>
        <w:tc>
          <w:tcPr>
            <w:tcW w:type="dxa" w:w="1872"/>
            <w:vAlign w:val="top"/>
          </w:tcPr>
          <w:p>
            <w:pPr>
              <w:spacing w:after="40"/>
            </w:pPr>
            <w:r>
              <w:rPr>
                <w:sz w:val="19"/>
              </w:rPr>
              <w:t>Should</w:t>
            </w:r>
          </w:p>
        </w:tc>
      </w:tr>
      <w:tr>
        <w:tc>
          <w:tcPr>
            <w:tcW w:type="dxa" w:w="3744"/>
            <w:vAlign w:val="top"/>
          </w:tcPr>
          <w:p>
            <w:pPr>
              <w:spacing w:after="40"/>
            </w:pPr>
            <w:r>
              <w:rPr>
                <w:sz w:val="19"/>
              </w:rPr>
              <w:t>Diagram</w:t>
            </w:r>
          </w:p>
        </w:tc>
        <w:tc>
          <w:tcPr>
            <w:tcW w:type="dxa" w:w="3744"/>
            <w:vAlign w:val="top"/>
          </w:tcPr>
          <w:p>
            <w:pPr>
              <w:spacing w:after="40"/>
            </w:pPr>
            <w:r>
              <w:rPr>
                <w:sz w:val="19"/>
              </w:rPr>
              <w:t>mermaid, flowchart, chart</w:t>
            </w:r>
          </w:p>
        </w:tc>
        <w:tc>
          <w:tcPr>
            <w:tcW w:type="dxa" w:w="1872"/>
            <w:vAlign w:val="top"/>
          </w:tcPr>
          <w:p>
            <w:pPr>
              <w:spacing w:after="40"/>
            </w:pPr>
            <w:r>
              <w:rPr>
                <w:sz w:val="19"/>
              </w:rPr>
              <w:t>Should</w:t>
            </w:r>
          </w:p>
        </w:tc>
      </w:tr>
    </w:tbl>
    <w:p>
      <w:pPr>
        <w:spacing w:after="40"/>
      </w:pPr>
    </w:p>
    <w:p>
      <w:pPr>
        <w:pStyle w:val="Heading2"/>
      </w:pPr>
      <w:bookmarkStart w:id="5" w:name="ref_block_types_reference"/>
      <w:r>
        <w:t>Block types reference</w:t>
      </w:r>
      <w:bookmarkEnd w:id="5"/>
    </w:p>
    <w:tbl>
      <w:tblPr>
        <w:tblStyle w:val="TableGrid"/>
        <w:tblW w:type="auto" w:w="0"/>
        <w:tblLayout w:type="fixed"/>
        <w:tblLook w:firstColumn="1" w:firstRow="1" w:lastColumn="0" w:lastRow="0" w:noHBand="0" w:noVBand="1" w:val="04A0"/>
      </w:tblPr>
      <w:tblGrid>
        <w:gridCol w:w="2736"/>
        <w:gridCol w:w="5040"/>
        <w:gridCol w:w="1584"/>
      </w:tblGrid>
      <w:tr>
        <w:trPr>
          <w:tblHeader w:val="true"/>
        </w:trPr>
        <w:tc>
          <w:tcPr>
            <w:tcW w:type="dxa" w:w="2736"/>
            <w:shd w:val="clear" w:color="auto" w:fill="D9E2F3"/>
          </w:tcPr>
          <w:p>
            <w:r/>
            <w:r>
              <w:rPr>
                <w:b/>
                <w:sz w:val="19"/>
              </w:rPr>
              <w:t>Block</w:t>
            </w:r>
          </w:p>
        </w:tc>
        <w:tc>
          <w:tcPr>
            <w:tcW w:type="dxa" w:w="5040"/>
            <w:shd w:val="clear" w:color="auto" w:fill="D9E2F3"/>
          </w:tcPr>
          <w:p>
            <w:r/>
            <w:r>
              <w:rPr>
                <w:b/>
                <w:sz w:val="19"/>
              </w:rPr>
              <w:t>Holds</w:t>
            </w:r>
          </w:p>
        </w:tc>
        <w:tc>
          <w:tcPr>
            <w:tcW w:type="dxa" w:w="1584"/>
            <w:shd w:val="clear" w:color="auto" w:fill="D9E2F3"/>
          </w:tcPr>
          <w:p>
            <w:r/>
            <w:r>
              <w:rPr>
                <w:b/>
                <w:sz w:val="19"/>
              </w:rPr>
              <w:t>Priority</w:t>
            </w:r>
          </w:p>
        </w:tc>
      </w:tr>
      <w:tr>
        <w:tc>
          <w:tcPr>
            <w:tcW w:type="dxa" w:w="2736"/>
            <w:vAlign w:val="top"/>
          </w:tcPr>
          <w:p>
            <w:pPr>
              <w:spacing w:after="40"/>
            </w:pPr>
            <w:r>
              <w:rPr>
                <w:sz w:val="19"/>
              </w:rPr>
              <w:t>Paragraph</w:t>
            </w:r>
          </w:p>
        </w:tc>
        <w:tc>
          <w:tcPr>
            <w:tcW w:type="dxa" w:w="5040"/>
            <w:vAlign w:val="top"/>
          </w:tcPr>
          <w:p>
            <w:pPr>
              <w:spacing w:after="40"/>
            </w:pPr>
            <w:r>
              <w:rPr>
                <w:sz w:val="19"/>
              </w:rPr>
              <w:t>Formatted text, links, inline formulas, date chips</w:t>
            </w:r>
          </w:p>
        </w:tc>
        <w:tc>
          <w:tcPr>
            <w:tcW w:type="dxa" w:w="1584"/>
            <w:vAlign w:val="top"/>
          </w:tcPr>
          <w:p>
            <w:pPr>
              <w:spacing w:after="40"/>
            </w:pPr>
            <w:r>
              <w:rPr>
                <w:sz w:val="19"/>
              </w:rPr>
              <w:t>Must</w:t>
            </w:r>
          </w:p>
        </w:tc>
      </w:tr>
      <w:tr>
        <w:tc>
          <w:tcPr>
            <w:tcW w:type="dxa" w:w="2736"/>
            <w:vAlign w:val="top"/>
          </w:tcPr>
          <w:p>
            <w:pPr>
              <w:spacing w:after="40"/>
            </w:pPr>
            <w:r>
              <w:rPr>
                <w:sz w:val="19"/>
              </w:rPr>
              <w:t>Heading 1 to 6</w:t>
            </w:r>
          </w:p>
        </w:tc>
        <w:tc>
          <w:tcPr>
            <w:tcW w:type="dxa" w:w="5040"/>
            <w:vAlign w:val="top"/>
          </w:tcPr>
          <w:p>
            <w:pPr>
              <w:spacing w:after="40"/>
            </w:pPr>
            <w:r>
              <w:rPr>
                <w:sz w:val="19"/>
              </w:rPr>
              <w:t>Formatted text</w:t>
            </w:r>
          </w:p>
        </w:tc>
        <w:tc>
          <w:tcPr>
            <w:tcW w:type="dxa" w:w="1584"/>
            <w:vAlign w:val="top"/>
          </w:tcPr>
          <w:p>
            <w:pPr>
              <w:spacing w:after="40"/>
            </w:pPr>
            <w:r>
              <w:rPr>
                <w:sz w:val="19"/>
              </w:rPr>
              <w:t>Must</w:t>
            </w:r>
          </w:p>
        </w:tc>
      </w:tr>
      <w:tr>
        <w:tc>
          <w:tcPr>
            <w:tcW w:type="dxa" w:w="2736"/>
            <w:vAlign w:val="top"/>
          </w:tcPr>
          <w:p>
            <w:pPr>
              <w:spacing w:after="40"/>
            </w:pPr>
            <w:r>
              <w:rPr>
                <w:sz w:val="19"/>
              </w:rPr>
              <w:t>Bulleted, numbered, checklist</w:t>
            </w:r>
          </w:p>
        </w:tc>
        <w:tc>
          <w:tcPr>
            <w:tcW w:type="dxa" w:w="5040"/>
            <w:vAlign w:val="top"/>
          </w:tcPr>
          <w:p>
            <w:pPr>
              <w:spacing w:after="40"/>
            </w:pPr>
            <w:r>
              <w:rPr>
                <w:sz w:val="19"/>
              </w:rPr>
              <w:t>List items, nested up to 6 levels; checklist items have a check state</w:t>
            </w:r>
          </w:p>
        </w:tc>
        <w:tc>
          <w:tcPr>
            <w:tcW w:type="dxa" w:w="1584"/>
            <w:vAlign w:val="top"/>
          </w:tcPr>
          <w:p>
            <w:pPr>
              <w:spacing w:after="40"/>
            </w:pPr>
            <w:r>
              <w:rPr>
                <w:sz w:val="19"/>
              </w:rPr>
              <w:t>Must</w:t>
            </w:r>
          </w:p>
        </w:tc>
      </w:tr>
      <w:tr>
        <w:tc>
          <w:tcPr>
            <w:tcW w:type="dxa" w:w="2736"/>
            <w:vAlign w:val="top"/>
          </w:tcPr>
          <w:p>
            <w:pPr>
              <w:spacing w:after="40"/>
            </w:pPr>
            <w:r>
              <w:rPr>
                <w:sz w:val="19"/>
              </w:rPr>
              <w:t>Quote</w:t>
            </w:r>
          </w:p>
        </w:tc>
        <w:tc>
          <w:tcPr>
            <w:tcW w:type="dxa" w:w="5040"/>
            <w:vAlign w:val="top"/>
          </w:tcPr>
          <w:p>
            <w:pPr>
              <w:spacing w:after="40"/>
            </w:pPr>
            <w:r>
              <w:rPr>
                <w:sz w:val="19"/>
              </w:rPr>
              <w:t>Formatted text</w:t>
            </w:r>
          </w:p>
        </w:tc>
        <w:tc>
          <w:tcPr>
            <w:tcW w:type="dxa" w:w="1584"/>
            <w:vAlign w:val="top"/>
          </w:tcPr>
          <w:p>
            <w:pPr>
              <w:spacing w:after="40"/>
            </w:pPr>
            <w:r>
              <w:rPr>
                <w:sz w:val="19"/>
              </w:rPr>
              <w:t>Must</w:t>
            </w:r>
          </w:p>
        </w:tc>
      </w:tr>
      <w:tr>
        <w:tc>
          <w:tcPr>
            <w:tcW w:type="dxa" w:w="2736"/>
            <w:vAlign w:val="top"/>
          </w:tcPr>
          <w:p>
            <w:pPr>
              <w:spacing w:after="40"/>
            </w:pPr>
            <w:r>
              <w:rPr>
                <w:sz w:val="19"/>
              </w:rPr>
              <w:t>Code block</w:t>
            </w:r>
          </w:p>
        </w:tc>
        <w:tc>
          <w:tcPr>
            <w:tcW w:type="dxa" w:w="5040"/>
            <w:vAlign w:val="top"/>
          </w:tcPr>
          <w:p>
            <w:pPr>
              <w:spacing w:after="40"/>
            </w:pPr>
            <w:r>
              <w:rPr>
                <w:sz w:val="19"/>
              </w:rPr>
              <w:t>Plain text in Consolas; no shortcuts</w:t>
            </w:r>
          </w:p>
        </w:tc>
        <w:tc>
          <w:tcPr>
            <w:tcW w:type="dxa" w:w="1584"/>
            <w:vAlign w:val="top"/>
          </w:tcPr>
          <w:p>
            <w:pPr>
              <w:spacing w:after="40"/>
            </w:pPr>
            <w:r>
              <w:rPr>
                <w:sz w:val="19"/>
              </w:rPr>
              <w:t>Must</w:t>
            </w:r>
          </w:p>
        </w:tc>
      </w:tr>
      <w:tr>
        <w:tc>
          <w:tcPr>
            <w:tcW w:type="dxa" w:w="2736"/>
            <w:vAlign w:val="top"/>
          </w:tcPr>
          <w:p>
            <w:pPr>
              <w:spacing w:after="40"/>
            </w:pPr>
            <w:r>
              <w:rPr>
                <w:sz w:val="19"/>
              </w:rPr>
              <w:t>Divider</w:t>
            </w:r>
          </w:p>
        </w:tc>
        <w:tc>
          <w:tcPr>
            <w:tcW w:type="dxa" w:w="5040"/>
            <w:vAlign w:val="top"/>
          </w:tcPr>
          <w:p>
            <w:pPr>
              <w:spacing w:after="40"/>
            </w:pPr>
            <w:r>
              <w:rPr>
                <w:sz w:val="19"/>
              </w:rPr>
              <w:t>Nothing</w:t>
            </w:r>
          </w:p>
        </w:tc>
        <w:tc>
          <w:tcPr>
            <w:tcW w:type="dxa" w:w="1584"/>
            <w:vAlign w:val="top"/>
          </w:tcPr>
          <w:p>
            <w:pPr>
              <w:spacing w:after="40"/>
            </w:pPr>
            <w:r>
              <w:rPr>
                <w:sz w:val="19"/>
              </w:rPr>
              <w:t>Must</w:t>
            </w:r>
          </w:p>
        </w:tc>
      </w:tr>
      <w:tr>
        <w:tc>
          <w:tcPr>
            <w:tcW w:type="dxa" w:w="2736"/>
            <w:vAlign w:val="top"/>
          </w:tcPr>
          <w:p>
            <w:pPr>
              <w:spacing w:after="40"/>
            </w:pPr>
            <w:r>
              <w:rPr>
                <w:sz w:val="19"/>
              </w:rPr>
              <w:t>Table</w:t>
            </w:r>
          </w:p>
        </w:tc>
        <w:tc>
          <w:tcPr>
            <w:tcW w:type="dxa" w:w="5040"/>
            <w:vAlign w:val="top"/>
          </w:tcPr>
          <w:p>
            <w:pPr>
              <w:spacing w:after="40"/>
            </w:pPr>
            <w:r>
              <w:rPr>
                <w:sz w:val="19"/>
              </w:rPr>
              <w:t>Cells of formatted text or formulas; optional header row; up to 200 rows and 26 columns</w:t>
            </w:r>
          </w:p>
        </w:tc>
        <w:tc>
          <w:tcPr>
            <w:tcW w:type="dxa" w:w="1584"/>
            <w:vAlign w:val="top"/>
          </w:tcPr>
          <w:p>
            <w:pPr>
              <w:spacing w:after="40"/>
            </w:pPr>
            <w:r>
              <w:rPr>
                <w:sz w:val="19"/>
              </w:rPr>
              <w:t>Must</w:t>
            </w:r>
          </w:p>
        </w:tc>
      </w:tr>
      <w:tr>
        <w:tc>
          <w:tcPr>
            <w:tcW w:type="dxa" w:w="2736"/>
            <w:vAlign w:val="top"/>
          </w:tcPr>
          <w:p>
            <w:pPr>
              <w:spacing w:after="40"/>
            </w:pPr>
            <w:r>
              <w:rPr>
                <w:sz w:val="19"/>
              </w:rPr>
              <w:t>Image</w:t>
            </w:r>
          </w:p>
        </w:tc>
        <w:tc>
          <w:tcPr>
            <w:tcW w:type="dxa" w:w="5040"/>
            <w:vAlign w:val="top"/>
          </w:tcPr>
          <w:p>
            <w:pPr>
              <w:spacing w:after="40"/>
            </w:pPr>
            <w:r>
              <w:rPr>
                <w:sz w:val="19"/>
              </w:rPr>
              <w:t>One image, alt text, size, rotation, flip; Should: drawing layer</w:t>
            </w:r>
          </w:p>
        </w:tc>
        <w:tc>
          <w:tcPr>
            <w:tcW w:type="dxa" w:w="1584"/>
            <w:vAlign w:val="top"/>
          </w:tcPr>
          <w:p>
            <w:pPr>
              <w:spacing w:after="40"/>
            </w:pPr>
            <w:r>
              <w:rPr>
                <w:sz w:val="19"/>
              </w:rPr>
              <w:t>Must</w:t>
            </w:r>
          </w:p>
        </w:tc>
      </w:tr>
      <w:tr>
        <w:tc>
          <w:tcPr>
            <w:tcW w:type="dxa" w:w="2736"/>
            <w:vAlign w:val="top"/>
          </w:tcPr>
          <w:p>
            <w:pPr>
              <w:spacing w:after="40"/>
            </w:pPr>
            <w:r>
              <w:rPr>
                <w:sz w:val="19"/>
              </w:rPr>
              <w:t>Formula block</w:t>
            </w:r>
          </w:p>
        </w:tc>
        <w:tc>
          <w:tcPr>
            <w:tcW w:type="dxa" w:w="5040"/>
            <w:vAlign w:val="top"/>
          </w:tcPr>
          <w:p>
            <w:pPr>
              <w:spacing w:after="40"/>
            </w:pPr>
            <w:r>
              <w:rPr>
                <w:sz w:val="19"/>
              </w:rPr>
              <w:t>LaTeX source; shown rendered as display math</w:t>
            </w:r>
          </w:p>
        </w:tc>
        <w:tc>
          <w:tcPr>
            <w:tcW w:type="dxa" w:w="1584"/>
            <w:vAlign w:val="top"/>
          </w:tcPr>
          <w:p>
            <w:pPr>
              <w:spacing w:after="40"/>
            </w:pPr>
            <w:r>
              <w:rPr>
                <w:sz w:val="19"/>
              </w:rPr>
              <w:t>Must</w:t>
            </w:r>
          </w:p>
        </w:tc>
      </w:tr>
      <w:tr>
        <w:tc>
          <w:tcPr>
            <w:tcW w:type="dxa" w:w="2736"/>
            <w:vAlign w:val="top"/>
          </w:tcPr>
          <w:p>
            <w:pPr>
              <w:spacing w:after="40"/>
            </w:pPr>
            <w:r>
              <w:rPr>
                <w:sz w:val="19"/>
              </w:rPr>
              <w:t>Page break</w:t>
            </w:r>
          </w:p>
        </w:tc>
        <w:tc>
          <w:tcPr>
            <w:tcW w:type="dxa" w:w="5040"/>
            <w:vAlign w:val="top"/>
          </w:tcPr>
          <w:p>
            <w:pPr>
              <w:spacing w:after="40"/>
            </w:pPr>
            <w:r>
              <w:rPr>
                <w:sz w:val="19"/>
              </w:rPr>
              <w:t>Nothing; forces a new page in Pages view and print</w:t>
            </w:r>
          </w:p>
        </w:tc>
        <w:tc>
          <w:tcPr>
            <w:tcW w:type="dxa" w:w="1584"/>
            <w:vAlign w:val="top"/>
          </w:tcPr>
          <w:p>
            <w:pPr>
              <w:spacing w:after="40"/>
            </w:pPr>
            <w:r>
              <w:rPr>
                <w:sz w:val="19"/>
              </w:rPr>
              <w:t>Must</w:t>
            </w:r>
          </w:p>
        </w:tc>
      </w:tr>
      <w:tr>
        <w:tc>
          <w:tcPr>
            <w:tcW w:type="dxa" w:w="2736"/>
            <w:vAlign w:val="top"/>
          </w:tcPr>
          <w:p>
            <w:pPr>
              <w:spacing w:after="40"/>
            </w:pPr>
            <w:r>
              <w:rPr>
                <w:sz w:val="19"/>
              </w:rPr>
              <w:t>Column row</w:t>
            </w:r>
          </w:p>
        </w:tc>
        <w:tc>
          <w:tcPr>
            <w:tcW w:type="dxa" w:w="5040"/>
            <w:vAlign w:val="top"/>
          </w:tcPr>
          <w:p>
            <w:pPr>
              <w:spacing w:after="40"/>
            </w:pPr>
            <w:r>
              <w:rPr>
                <w:sz w:val="19"/>
              </w:rPr>
              <w:t>Two to four blocks side by side; no column rows or page breaks inside</w:t>
            </w:r>
          </w:p>
        </w:tc>
        <w:tc>
          <w:tcPr>
            <w:tcW w:type="dxa" w:w="1584"/>
            <w:vAlign w:val="top"/>
          </w:tcPr>
          <w:p>
            <w:pPr>
              <w:spacing w:after="40"/>
            </w:pPr>
            <w:r>
              <w:rPr>
                <w:sz w:val="19"/>
              </w:rPr>
              <w:t>Should</w:t>
            </w:r>
          </w:p>
        </w:tc>
      </w:tr>
      <w:tr>
        <w:tc>
          <w:tcPr>
            <w:tcW w:type="dxa" w:w="2736"/>
            <w:vAlign w:val="top"/>
          </w:tcPr>
          <w:p>
            <w:pPr>
              <w:spacing w:after="40"/>
            </w:pPr>
            <w:r>
              <w:rPr>
                <w:sz w:val="19"/>
              </w:rPr>
              <w:t>Drawing pad</w:t>
            </w:r>
          </w:p>
        </w:tc>
        <w:tc>
          <w:tcPr>
            <w:tcW w:type="dxa" w:w="5040"/>
            <w:vAlign w:val="top"/>
          </w:tcPr>
          <w:p>
            <w:pPr>
              <w:spacing w:after="40"/>
            </w:pPr>
            <w:r>
              <w:rPr>
                <w:sz w:val="19"/>
              </w:rPr>
              <w:t>Strokes</w:t>
            </w:r>
          </w:p>
        </w:tc>
        <w:tc>
          <w:tcPr>
            <w:tcW w:type="dxa" w:w="1584"/>
            <w:vAlign w:val="top"/>
          </w:tcPr>
          <w:p>
            <w:pPr>
              <w:spacing w:after="40"/>
            </w:pPr>
            <w:r>
              <w:rPr>
                <w:sz w:val="19"/>
              </w:rPr>
              <w:t>Should</w:t>
            </w:r>
          </w:p>
        </w:tc>
      </w:tr>
      <w:tr>
        <w:tc>
          <w:tcPr>
            <w:tcW w:type="dxa" w:w="2736"/>
            <w:vAlign w:val="top"/>
          </w:tcPr>
          <w:p>
            <w:pPr>
              <w:spacing w:after="40"/>
            </w:pPr>
            <w:r>
              <w:rPr>
                <w:sz w:val="19"/>
              </w:rPr>
              <w:t>Signature</w:t>
            </w:r>
          </w:p>
        </w:tc>
        <w:tc>
          <w:tcPr>
            <w:tcW w:type="dxa" w:w="5040"/>
            <w:vAlign w:val="top"/>
          </w:tcPr>
          <w:p>
            <w:pPr>
              <w:spacing w:after="40"/>
            </w:pPr>
            <w:r>
              <w:rPr>
                <w:sz w:val="19"/>
              </w:rPr>
              <w:t>Signature image, line, labels, blank mode</w:t>
            </w:r>
          </w:p>
        </w:tc>
        <w:tc>
          <w:tcPr>
            <w:tcW w:type="dxa" w:w="1584"/>
            <w:vAlign w:val="top"/>
          </w:tcPr>
          <w:p>
            <w:pPr>
              <w:spacing w:after="40"/>
            </w:pPr>
            <w:r>
              <w:rPr>
                <w:sz w:val="19"/>
              </w:rPr>
              <w:t>Should</w:t>
            </w:r>
          </w:p>
        </w:tc>
      </w:tr>
      <w:tr>
        <w:tc>
          <w:tcPr>
            <w:tcW w:type="dxa" w:w="2736"/>
            <w:vAlign w:val="top"/>
          </w:tcPr>
          <w:p>
            <w:pPr>
              <w:spacing w:after="40"/>
            </w:pPr>
            <w:r>
              <w:rPr>
                <w:sz w:val="19"/>
              </w:rPr>
              <w:t>Diagram</w:t>
            </w:r>
          </w:p>
        </w:tc>
        <w:tc>
          <w:tcPr>
            <w:tcW w:type="dxa" w:w="5040"/>
            <w:vAlign w:val="top"/>
          </w:tcPr>
          <w:p>
            <w:pPr>
              <w:spacing w:after="40"/>
            </w:pPr>
            <w:r>
              <w:rPr>
                <w:sz w:val="19"/>
              </w:rPr>
              <w:t>Mermaid source; shown rendered</w:t>
            </w:r>
          </w:p>
        </w:tc>
        <w:tc>
          <w:tcPr>
            <w:tcW w:type="dxa" w:w="1584"/>
            <w:vAlign w:val="top"/>
          </w:tcPr>
          <w:p>
            <w:pPr>
              <w:spacing w:after="40"/>
            </w:pPr>
            <w:r>
              <w:rPr>
                <w:sz w:val="19"/>
              </w:rPr>
              <w:t>Should</w:t>
            </w:r>
          </w:p>
        </w:tc>
      </w:tr>
    </w:tbl>
    <w:p>
      <w:pPr>
        <w:spacing w:after="40"/>
      </w:pPr>
    </w:p>
    <w:p>
      <w:pPr>
        <w:pStyle w:val="Heading2"/>
      </w:pPr>
      <w:bookmarkStart w:id="6" w:name="ref_formatting_reference"/>
      <w:r>
        <w:t>Formatting reference</w:t>
      </w:r>
      <w:bookmarkEnd w:id="6"/>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Kind</w:t>
            </w:r>
          </w:p>
        </w:tc>
        <w:tc>
          <w:tcPr>
            <w:tcW w:type="dxa" w:w="6480"/>
            <w:shd w:val="clear" w:color="auto" w:fill="D9E2F3"/>
          </w:tcPr>
          <w:p>
            <w:r/>
            <w:r>
              <w:rPr>
                <w:b/>
                <w:sz w:val="19"/>
              </w:rPr>
              <w:t>Options</w:t>
            </w:r>
          </w:p>
        </w:tc>
      </w:tr>
      <w:tr>
        <w:tc>
          <w:tcPr>
            <w:tcW w:type="dxa" w:w="2880"/>
            <w:vAlign w:val="top"/>
          </w:tcPr>
          <w:p>
            <w:pPr>
              <w:spacing w:after="40"/>
            </w:pPr>
            <w:r>
              <w:rPr>
                <w:sz w:val="19"/>
              </w:rPr>
              <w:t>Character marks</w:t>
            </w:r>
          </w:p>
        </w:tc>
        <w:tc>
          <w:tcPr>
            <w:tcW w:type="dxa" w:w="6480"/>
            <w:vAlign w:val="top"/>
          </w:tcPr>
          <w:p>
            <w:pPr>
              <w:spacing w:after="40"/>
            </w:pPr>
            <w:r>
              <w:rPr>
                <w:sz w:val="19"/>
              </w:rPr>
              <w:t>Bold, italic, underline, strikethrough, superscript, subscript, inline code, text color, highlight</w:t>
            </w:r>
          </w:p>
        </w:tc>
      </w:tr>
      <w:tr>
        <w:tc>
          <w:tcPr>
            <w:tcW w:type="dxa" w:w="2880"/>
            <w:vAlign w:val="top"/>
          </w:tcPr>
          <w:p>
            <w:pPr>
              <w:spacing w:after="40"/>
            </w:pPr>
            <w:r>
              <w:rPr>
                <w:sz w:val="19"/>
              </w:rPr>
              <w:t>Font</w:t>
            </w:r>
          </w:p>
        </w:tc>
        <w:tc>
          <w:tcPr>
            <w:tcW w:type="dxa" w:w="6480"/>
            <w:vAlign w:val="top"/>
          </w:tcPr>
          <w:p>
            <w:pPr>
              <w:spacing w:after="40"/>
            </w:pPr>
            <w:r>
              <w:rPr>
                <w:sz w:val="19"/>
              </w:rPr>
              <w:t xml:space="preserve">Any font in the </w:t>
            </w:r>
            <w:r>
              <w:rPr>
                <w:i/>
                <w:sz w:val="19"/>
              </w:rPr>
              <w:t>Fonts reference</w:t>
            </w:r>
            <w:r>
              <w:rPr>
                <w:sz w:val="19"/>
              </w:rPr>
              <w:t>; default Liberation Serif</w:t>
            </w:r>
          </w:p>
        </w:tc>
      </w:tr>
      <w:tr>
        <w:tc>
          <w:tcPr>
            <w:tcW w:type="dxa" w:w="2880"/>
            <w:vAlign w:val="top"/>
          </w:tcPr>
          <w:p>
            <w:pPr>
              <w:spacing w:after="40"/>
            </w:pPr>
            <w:r>
              <w:rPr>
                <w:sz w:val="19"/>
              </w:rPr>
              <w:t>Size</w:t>
            </w:r>
          </w:p>
        </w:tc>
        <w:tc>
          <w:tcPr>
            <w:tcW w:type="dxa" w:w="6480"/>
            <w:vAlign w:val="top"/>
          </w:tcPr>
          <w:p>
            <w:pPr>
              <w:spacing w:after="40"/>
            </w:pPr>
            <w:r>
              <w:rPr>
                <w:sz w:val="19"/>
              </w:rPr>
              <w:t>8, 9, 10, 11, 12, 14, 16, 18, 20, 24, 28, 36, 48, 72 pt; default 12 pt</w:t>
            </w:r>
          </w:p>
        </w:tc>
      </w:tr>
      <w:tr>
        <w:tc>
          <w:tcPr>
            <w:tcW w:type="dxa" w:w="2880"/>
            <w:vAlign w:val="top"/>
          </w:tcPr>
          <w:p>
            <w:pPr>
              <w:spacing w:after="40"/>
            </w:pPr>
            <w:r>
              <w:rPr>
                <w:sz w:val="19"/>
              </w:rPr>
              <w:t>Alignment</w:t>
            </w:r>
          </w:p>
        </w:tc>
        <w:tc>
          <w:tcPr>
            <w:tcW w:type="dxa" w:w="6480"/>
            <w:vAlign w:val="top"/>
          </w:tcPr>
          <w:p>
            <w:pPr>
              <w:spacing w:after="40"/>
            </w:pPr>
            <w:r>
              <w:rPr>
                <w:sz w:val="19"/>
              </w:rPr>
              <w:t>Left, center, right, justify</w:t>
            </w:r>
          </w:p>
        </w:tc>
      </w:tr>
      <w:tr>
        <w:tc>
          <w:tcPr>
            <w:tcW w:type="dxa" w:w="2880"/>
            <w:vAlign w:val="top"/>
          </w:tcPr>
          <w:p>
            <w:pPr>
              <w:spacing w:after="40"/>
            </w:pPr>
            <w:r>
              <w:rPr>
                <w:sz w:val="19"/>
              </w:rPr>
              <w:t>Line spacing</w:t>
            </w:r>
          </w:p>
        </w:tc>
        <w:tc>
          <w:tcPr>
            <w:tcW w:type="dxa" w:w="6480"/>
            <w:vAlign w:val="top"/>
          </w:tcPr>
          <w:p>
            <w:pPr>
              <w:spacing w:after="40"/>
            </w:pPr>
            <w:r>
              <w:rPr>
                <w:sz w:val="19"/>
              </w:rPr>
              <w:t>Single, 1.15, 1.5, double</w:t>
            </w:r>
          </w:p>
        </w:tc>
      </w:tr>
      <w:tr>
        <w:tc>
          <w:tcPr>
            <w:tcW w:type="dxa" w:w="2880"/>
            <w:vAlign w:val="top"/>
          </w:tcPr>
          <w:p>
            <w:pPr>
              <w:spacing w:after="40"/>
            </w:pPr>
            <w:r>
              <w:rPr>
                <w:sz w:val="19"/>
              </w:rPr>
              <w:t>Space before and after</w:t>
            </w:r>
          </w:p>
        </w:tc>
        <w:tc>
          <w:tcPr>
            <w:tcW w:type="dxa" w:w="6480"/>
            <w:vAlign w:val="top"/>
          </w:tcPr>
          <w:p>
            <w:pPr>
              <w:spacing w:after="40"/>
            </w:pPr>
            <w:r>
              <w:rPr>
                <w:sz w:val="19"/>
              </w:rPr>
              <w:t>0, 6, 12, 18, 24 pt</w:t>
            </w:r>
          </w:p>
        </w:tc>
      </w:tr>
      <w:tr>
        <w:tc>
          <w:tcPr>
            <w:tcW w:type="dxa" w:w="2880"/>
            <w:vAlign w:val="top"/>
          </w:tcPr>
          <w:p>
            <w:pPr>
              <w:spacing w:after="40"/>
            </w:pPr>
            <w:r>
              <w:rPr>
                <w:sz w:val="19"/>
              </w:rPr>
              <w:t>Indents</w:t>
            </w:r>
          </w:p>
        </w:tc>
        <w:tc>
          <w:tcPr>
            <w:tcW w:type="dxa" w:w="6480"/>
            <w:vAlign w:val="top"/>
          </w:tcPr>
          <w:p>
            <w:pPr>
              <w:spacing w:after="40"/>
            </w:pPr>
            <w:r>
              <w:rPr>
                <w:sz w:val="19"/>
              </w:rPr>
              <w:t>Left 0 to 3 in; first line 0 to 1 in; hanging 0 to 1 in; steps of 0.25 in</w:t>
            </w:r>
          </w:p>
        </w:tc>
      </w:tr>
      <w:tr>
        <w:tc>
          <w:tcPr>
            <w:tcW w:type="dxa" w:w="2880"/>
            <w:vAlign w:val="top"/>
          </w:tcPr>
          <w:p>
            <w:pPr>
              <w:spacing w:after="40"/>
            </w:pPr>
            <w:r>
              <w:rPr>
                <w:sz w:val="19"/>
              </w:rPr>
              <w:t>Clear formatting</w:t>
            </w:r>
          </w:p>
        </w:tc>
        <w:tc>
          <w:tcPr>
            <w:tcW w:type="dxa" w:w="6480"/>
            <w:vAlign w:val="top"/>
          </w:tcPr>
          <w:p>
            <w:pPr>
              <w:spacing w:after="40"/>
            </w:pPr>
            <w:r>
              <w:rPr>
                <w:sz w:val="19"/>
              </w:rPr>
              <w:t>Removes character marks, font, and size; keeps the block type and links</w:t>
            </w:r>
          </w:p>
        </w:tc>
      </w:tr>
    </w:tbl>
    <w:p>
      <w:pPr>
        <w:spacing w:after="40"/>
      </w:pPr>
    </w:p>
    <w:p>
      <w:pPr>
        <w:pStyle w:val="Heading2"/>
      </w:pPr>
      <w:bookmarkStart w:id="7" w:name="ref_fonts_reference"/>
      <w:r>
        <w:t>Fonts reference</w:t>
      </w:r>
      <w:bookmarkEnd w:id="7"/>
    </w:p>
    <w:p>
      <w:r>
        <w:t>Bundled fonts are the LibreOffice Latin set plus Dancing Script (for typed signatures). The licenses below are expected, not yet checked.</w:t>
      </w:r>
    </w:p>
    <w:tbl>
      <w:tblPr>
        <w:tblStyle w:val="TableGrid"/>
        <w:tblW w:type="auto" w:w="0"/>
        <w:tblLayout w:type="fixed"/>
        <w:tblLook w:firstColumn="1" w:firstRow="1" w:lastColumn="0" w:lastRow="0" w:noHBand="0" w:noVBand="1" w:val="04A0"/>
      </w:tblPr>
      <w:tblGrid>
        <w:gridCol w:w="2880"/>
        <w:gridCol w:w="3744"/>
        <w:gridCol w:w="2736"/>
      </w:tblGrid>
      <w:tr>
        <w:trPr>
          <w:tblHeader w:val="true"/>
        </w:trPr>
        <w:tc>
          <w:tcPr>
            <w:tcW w:type="dxa" w:w="2880"/>
            <w:shd w:val="clear" w:color="auto" w:fill="D9E2F3"/>
          </w:tcPr>
          <w:p>
            <w:r/>
            <w:r>
              <w:rPr>
                <w:b/>
                <w:sz w:val="19"/>
              </w:rPr>
              <w:t>Font family</w:t>
            </w:r>
          </w:p>
        </w:tc>
        <w:tc>
          <w:tcPr>
            <w:tcW w:type="dxa" w:w="3744"/>
            <w:shd w:val="clear" w:color="auto" w:fill="D9E2F3"/>
          </w:tcPr>
          <w:p>
            <w:r/>
            <w:r>
              <w:rPr>
                <w:b/>
                <w:sz w:val="19"/>
              </w:rPr>
              <w:t>Use</w:t>
            </w:r>
          </w:p>
        </w:tc>
        <w:tc>
          <w:tcPr>
            <w:tcW w:type="dxa" w:w="2736"/>
            <w:shd w:val="clear" w:color="auto" w:fill="D9E2F3"/>
          </w:tcPr>
          <w:p>
            <w:r/>
            <w:r>
              <w:rPr>
                <w:b/>
                <w:sz w:val="19"/>
              </w:rPr>
              <w:t>Expected license</w:t>
            </w:r>
          </w:p>
        </w:tc>
      </w:tr>
      <w:tr>
        <w:tc>
          <w:tcPr>
            <w:tcW w:type="dxa" w:w="2880"/>
            <w:vAlign w:val="top"/>
          </w:tcPr>
          <w:p>
            <w:pPr>
              <w:spacing w:after="40"/>
            </w:pPr>
            <w:r>
              <w:rPr>
                <w:sz w:val="19"/>
              </w:rPr>
              <w:t>Liberation Serif, Sans, Mono</w:t>
            </w:r>
          </w:p>
        </w:tc>
        <w:tc>
          <w:tcPr>
            <w:tcW w:type="dxa" w:w="3744"/>
            <w:vAlign w:val="top"/>
          </w:tcPr>
          <w:p>
            <w:pPr>
              <w:spacing w:after="40"/>
            </w:pPr>
            <w:r>
              <w:rPr>
                <w:sz w:val="19"/>
              </w:rPr>
              <w:t>Default text; metric-compatible with Times New Roman, Arial, Courier New</w:t>
            </w:r>
          </w:p>
        </w:tc>
        <w:tc>
          <w:tcPr>
            <w:tcW w:type="dxa" w:w="2736"/>
            <w:vAlign w:val="top"/>
          </w:tcPr>
          <w:p>
            <w:pPr>
              <w:spacing w:after="40"/>
            </w:pPr>
            <w:r>
              <w:rPr>
                <w:sz w:val="19"/>
              </w:rPr>
              <w:t>SIL OFL 1.1</w:t>
            </w:r>
          </w:p>
        </w:tc>
      </w:tr>
      <w:tr>
        <w:tc>
          <w:tcPr>
            <w:tcW w:type="dxa" w:w="2880"/>
            <w:vAlign w:val="top"/>
          </w:tcPr>
          <w:p>
            <w:pPr>
              <w:spacing w:after="40"/>
            </w:pPr>
            <w:r>
              <w:rPr>
                <w:sz w:val="19"/>
              </w:rPr>
              <w:t>Caladea, Carlito</w:t>
            </w:r>
          </w:p>
        </w:tc>
        <w:tc>
          <w:tcPr>
            <w:tcW w:type="dxa" w:w="3744"/>
            <w:vAlign w:val="top"/>
          </w:tcPr>
          <w:p>
            <w:pPr>
              <w:spacing w:after="40"/>
            </w:pPr>
            <w:r>
              <w:rPr>
                <w:sz w:val="19"/>
              </w:rPr>
              <w:t>Metric-compatible with Cambria and Calibri</w:t>
            </w:r>
          </w:p>
        </w:tc>
        <w:tc>
          <w:tcPr>
            <w:tcW w:type="dxa" w:w="2736"/>
            <w:vAlign w:val="top"/>
          </w:tcPr>
          <w:p>
            <w:pPr>
              <w:spacing w:after="40"/>
            </w:pPr>
            <w:r>
              <w:rPr>
                <w:sz w:val="19"/>
              </w:rPr>
              <w:t>SIL OFL 1.1</w:t>
            </w:r>
          </w:p>
        </w:tc>
      </w:tr>
      <w:tr>
        <w:tc>
          <w:tcPr>
            <w:tcW w:type="dxa" w:w="2880"/>
            <w:vAlign w:val="top"/>
          </w:tcPr>
          <w:p>
            <w:pPr>
              <w:spacing w:after="40"/>
            </w:pPr>
            <w:r>
              <w:rPr>
                <w:sz w:val="19"/>
              </w:rPr>
              <w:t>DejaVu Serif, Sans, Sans Mono</w:t>
            </w:r>
          </w:p>
        </w:tc>
        <w:tc>
          <w:tcPr>
            <w:tcW w:type="dxa" w:w="3744"/>
            <w:vAlign w:val="top"/>
          </w:tcPr>
          <w:p>
            <w:pPr>
              <w:spacing w:after="40"/>
            </w:pPr>
            <w:r>
              <w:rPr>
                <w:sz w:val="19"/>
              </w:rPr>
              <w:t>Wide character coverage</w:t>
            </w:r>
          </w:p>
        </w:tc>
        <w:tc>
          <w:tcPr>
            <w:tcW w:type="dxa" w:w="2736"/>
            <w:vAlign w:val="top"/>
          </w:tcPr>
          <w:p>
            <w:pPr>
              <w:spacing w:after="40"/>
            </w:pPr>
            <w:r>
              <w:rPr>
                <w:sz w:val="19"/>
              </w:rPr>
              <w:t>Bitstream Vera-based DejaVu license (not OFL)</w:t>
            </w:r>
          </w:p>
        </w:tc>
      </w:tr>
      <w:tr>
        <w:tc>
          <w:tcPr>
            <w:tcW w:type="dxa" w:w="2880"/>
            <w:vAlign w:val="top"/>
          </w:tcPr>
          <w:p>
            <w:pPr>
              <w:spacing w:after="40"/>
            </w:pPr>
            <w:r>
              <w:rPr>
                <w:sz w:val="19"/>
              </w:rPr>
              <w:t>Linux Libertine G, Linux Biolinum G</w:t>
            </w:r>
          </w:p>
        </w:tc>
        <w:tc>
          <w:tcPr>
            <w:tcW w:type="dxa" w:w="3744"/>
            <w:vAlign w:val="top"/>
          </w:tcPr>
          <w:p>
            <w:pPr>
              <w:spacing w:after="40"/>
            </w:pPr>
            <w:r>
              <w:rPr>
                <w:sz w:val="19"/>
              </w:rPr>
              <w:t>Book text and headings</w:t>
            </w:r>
          </w:p>
        </w:tc>
        <w:tc>
          <w:tcPr>
            <w:tcW w:type="dxa" w:w="2736"/>
            <w:vAlign w:val="top"/>
          </w:tcPr>
          <w:p>
            <w:pPr>
              <w:spacing w:after="40"/>
            </w:pPr>
            <w:r>
              <w:rPr>
                <w:sz w:val="19"/>
              </w:rPr>
              <w:t>SIL OFL or GPL with font exception</w:t>
            </w:r>
          </w:p>
        </w:tc>
      </w:tr>
      <w:tr>
        <w:tc>
          <w:tcPr>
            <w:tcW w:type="dxa" w:w="2880"/>
            <w:vAlign w:val="top"/>
          </w:tcPr>
          <w:p>
            <w:pPr>
              <w:spacing w:after="40"/>
            </w:pPr>
            <w:r>
              <w:rPr>
                <w:sz w:val="19"/>
              </w:rPr>
              <w:t>Noto Serif, Sans (Latin)</w:t>
            </w:r>
          </w:p>
        </w:tc>
        <w:tc>
          <w:tcPr>
            <w:tcW w:type="dxa" w:w="3744"/>
            <w:vAlign w:val="top"/>
          </w:tcPr>
          <w:p>
            <w:pPr>
              <w:spacing w:after="40"/>
            </w:pPr>
            <w:r>
              <w:rPr>
                <w:sz w:val="19"/>
              </w:rPr>
              <w:t>Fallback text</w:t>
            </w:r>
          </w:p>
        </w:tc>
        <w:tc>
          <w:tcPr>
            <w:tcW w:type="dxa" w:w="2736"/>
            <w:vAlign w:val="top"/>
          </w:tcPr>
          <w:p>
            <w:pPr>
              <w:spacing w:after="40"/>
            </w:pPr>
            <w:r>
              <w:rPr>
                <w:sz w:val="19"/>
              </w:rPr>
              <w:t>SIL OFL 1.1</w:t>
            </w:r>
          </w:p>
        </w:tc>
      </w:tr>
      <w:tr>
        <w:tc>
          <w:tcPr>
            <w:tcW w:type="dxa" w:w="2880"/>
            <w:vAlign w:val="top"/>
          </w:tcPr>
          <w:p>
            <w:pPr>
              <w:spacing w:after="40"/>
            </w:pPr>
            <w:r>
              <w:rPr>
                <w:sz w:val="19"/>
              </w:rPr>
              <w:t>Dancing Script</w:t>
            </w:r>
          </w:p>
        </w:tc>
        <w:tc>
          <w:tcPr>
            <w:tcW w:type="dxa" w:w="3744"/>
            <w:vAlign w:val="top"/>
          </w:tcPr>
          <w:p>
            <w:pPr>
              <w:spacing w:after="40"/>
            </w:pPr>
            <w:r>
              <w:rPr>
                <w:sz w:val="19"/>
              </w:rPr>
              <w:t>Typed signatures</w:t>
            </w:r>
          </w:p>
        </w:tc>
        <w:tc>
          <w:tcPr>
            <w:tcW w:type="dxa" w:w="2736"/>
            <w:vAlign w:val="top"/>
          </w:tcPr>
          <w:p>
            <w:pPr>
              <w:spacing w:after="40"/>
            </w:pPr>
            <w:r>
              <w:rPr>
                <w:sz w:val="19"/>
              </w:rPr>
              <w:t>SIL OFL 1.1</w:t>
            </w:r>
          </w:p>
        </w:tc>
      </w:tr>
    </w:tbl>
    <w:p>
      <w:pPr>
        <w:spacing w:after="40"/>
      </w:pPr>
    </w:p>
    <w:p>
      <w:r>
        <w:t>A file that names a font Obelisk does not bundle still opens. The text shows in the default font, the status bar says so once, and the file keeps the font name.</w:t>
      </w:r>
    </w:p>
    <w:p>
      <w:r>
        <w:rPr>
          <w:b/>
          <w:color w:val="B00000"/>
        </w:rPr>
        <w:t xml:space="preserve">UNVERIFIED: </w:t>
      </w:r>
      <w:r>
        <w:t>The exact LibreOffice Latin set and each license (OD-08). Check each font's license file from its upstream source before release.</w:t>
      </w:r>
    </w:p>
    <w:p>
      <w:pPr>
        <w:pStyle w:val="Heading2"/>
      </w:pPr>
      <w:bookmarkStart w:id="8" w:name="ref_page_setup_reference"/>
      <w:r>
        <w:t>Page setup reference</w:t>
      </w:r>
      <w:bookmarkEnd w:id="8"/>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Setting</w:t>
            </w:r>
          </w:p>
        </w:tc>
        <w:tc>
          <w:tcPr>
            <w:tcW w:type="dxa" w:w="6480"/>
            <w:shd w:val="clear" w:color="auto" w:fill="D9E2F3"/>
          </w:tcPr>
          <w:p>
            <w:r/>
            <w:r>
              <w:rPr>
                <w:b/>
                <w:sz w:val="19"/>
              </w:rPr>
              <w:t>Values</w:t>
            </w:r>
          </w:p>
        </w:tc>
      </w:tr>
      <w:tr>
        <w:tc>
          <w:tcPr>
            <w:tcW w:type="dxa" w:w="2880"/>
            <w:vAlign w:val="top"/>
          </w:tcPr>
          <w:p>
            <w:pPr>
              <w:spacing w:after="40"/>
            </w:pPr>
            <w:r>
              <w:rPr>
                <w:sz w:val="19"/>
              </w:rPr>
              <w:t>Paper</w:t>
            </w:r>
          </w:p>
        </w:tc>
        <w:tc>
          <w:tcPr>
            <w:tcW w:type="dxa" w:w="6480"/>
            <w:vAlign w:val="top"/>
          </w:tcPr>
          <w:p>
            <w:pPr>
              <w:spacing w:after="40"/>
            </w:pPr>
            <w:r>
              <w:rPr>
                <w:sz w:val="19"/>
              </w:rPr>
              <w:t>Letter (8.5 by 11 in) only</w:t>
            </w:r>
          </w:p>
        </w:tc>
      </w:tr>
      <w:tr>
        <w:tc>
          <w:tcPr>
            <w:tcW w:type="dxa" w:w="2880"/>
            <w:vAlign w:val="top"/>
          </w:tcPr>
          <w:p>
            <w:pPr>
              <w:spacing w:after="40"/>
            </w:pPr>
            <w:r>
              <w:rPr>
                <w:sz w:val="19"/>
              </w:rPr>
              <w:t>Orientation</w:t>
            </w:r>
          </w:p>
        </w:tc>
        <w:tc>
          <w:tcPr>
            <w:tcW w:type="dxa" w:w="6480"/>
            <w:vAlign w:val="top"/>
          </w:tcPr>
          <w:p>
            <w:pPr>
              <w:spacing w:after="40"/>
            </w:pPr>
            <w:r>
              <w:rPr>
                <w:sz w:val="19"/>
              </w:rPr>
              <w:t>Portrait (default), landscape</w:t>
            </w:r>
          </w:p>
        </w:tc>
      </w:tr>
      <w:tr>
        <w:tc>
          <w:tcPr>
            <w:tcW w:type="dxa" w:w="2880"/>
            <w:vAlign w:val="top"/>
          </w:tcPr>
          <w:p>
            <w:pPr>
              <w:spacing w:after="40"/>
            </w:pPr>
            <w:r>
              <w:rPr>
                <w:sz w:val="19"/>
              </w:rPr>
              <w:t>Margins</w:t>
            </w:r>
          </w:p>
        </w:tc>
        <w:tc>
          <w:tcPr>
            <w:tcW w:type="dxa" w:w="6480"/>
            <w:vAlign w:val="top"/>
          </w:tcPr>
          <w:p>
            <w:pPr>
              <w:spacing w:after="40"/>
            </w:pPr>
            <w:r>
              <w:rPr>
                <w:sz w:val="19"/>
              </w:rPr>
              <w:t>Normal 1 in (default); Narrow 0.5 in; Wide 1.5 in left and right; Custom 0.25 to 3 in per side; text width at least 2 in</w:t>
            </w:r>
          </w:p>
        </w:tc>
      </w:tr>
      <w:tr>
        <w:tc>
          <w:tcPr>
            <w:tcW w:type="dxa" w:w="2880"/>
            <w:vAlign w:val="top"/>
          </w:tcPr>
          <w:p>
            <w:pPr>
              <w:spacing w:after="40"/>
            </w:pPr>
            <w:r>
              <w:rPr>
                <w:sz w:val="19"/>
              </w:rPr>
              <w:t>Header and footer</w:t>
            </w:r>
          </w:p>
        </w:tc>
        <w:tc>
          <w:tcPr>
            <w:tcW w:type="dxa" w:w="6480"/>
            <w:vAlign w:val="top"/>
          </w:tcPr>
          <w:p>
            <w:pPr>
              <w:spacing w:after="40"/>
            </w:pPr>
            <w:r>
              <w:rPr>
                <w:sz w:val="19"/>
              </w:rPr>
              <w:t>One paragraph of formatted text with page fields, on every page, 0.5 in from the edge; hidden in Pageless view</w:t>
            </w:r>
          </w:p>
        </w:tc>
      </w:tr>
      <w:tr>
        <w:tc>
          <w:tcPr>
            <w:tcW w:type="dxa" w:w="2880"/>
            <w:vAlign w:val="top"/>
          </w:tcPr>
          <w:p>
            <w:pPr>
              <w:spacing w:after="40"/>
            </w:pPr>
            <w:r>
              <w:rPr>
                <w:sz w:val="19"/>
              </w:rPr>
              <w:t>Header and margins</w:t>
            </w:r>
          </w:p>
        </w:tc>
        <w:tc>
          <w:tcPr>
            <w:tcW w:type="dxa" w:w="6480"/>
            <w:vAlign w:val="top"/>
          </w:tcPr>
          <w:p>
            <w:pPr>
              <w:spacing w:after="40"/>
            </w:pPr>
            <w:r>
              <w:rPr>
                <w:sz w:val="19"/>
              </w:rPr>
              <w:t>The header and footer reserve their own space, so the body starts below the header whatever the margin</w:t>
            </w:r>
          </w:p>
        </w:tc>
      </w:tr>
      <w:tr>
        <w:tc>
          <w:tcPr>
            <w:tcW w:type="dxa" w:w="2880"/>
            <w:vAlign w:val="top"/>
          </w:tcPr>
          <w:p>
            <w:pPr>
              <w:spacing w:after="40"/>
            </w:pPr>
            <w:r>
              <w:rPr>
                <w:sz w:val="19"/>
              </w:rPr>
              <w:t>Fields</w:t>
            </w:r>
          </w:p>
        </w:tc>
        <w:tc>
          <w:tcPr>
            <w:tcW w:type="dxa" w:w="6480"/>
            <w:vAlign w:val="top"/>
          </w:tcPr>
          <w:p>
            <w:pPr>
              <w:spacing w:after="40"/>
            </w:pPr>
            <w:r>
              <w:rPr>
                <w:sz w:val="19"/>
              </w:rPr>
              <w:t>Page number; page count</w:t>
            </w:r>
          </w:p>
        </w:tc>
      </w:tr>
      <w:tr>
        <w:tc>
          <w:tcPr>
            <w:tcW w:type="dxa" w:w="2880"/>
            <w:vAlign w:val="top"/>
          </w:tcPr>
          <w:p>
            <w:pPr>
              <w:spacing w:after="40"/>
            </w:pPr>
            <w:r>
              <w:rPr>
                <w:sz w:val="19"/>
              </w:rPr>
              <w:t>Page number formats</w:t>
            </w:r>
          </w:p>
        </w:tc>
        <w:tc>
          <w:tcPr>
            <w:tcW w:type="dxa" w:w="6480"/>
            <w:vAlign w:val="top"/>
          </w:tcPr>
          <w:p>
            <w:pPr>
              <w:spacing w:after="40"/>
            </w:pPr>
            <w:r>
              <w:rPr>
                <w:sz w:val="19"/>
              </w:rPr>
              <w:t>1, 2, 3; i, ii, iii; Page 1 of N; set on each field</w:t>
            </w:r>
          </w:p>
        </w:tc>
      </w:tr>
      <w:tr>
        <w:tc>
          <w:tcPr>
            <w:tcW w:type="dxa" w:w="2880"/>
            <w:vAlign w:val="top"/>
          </w:tcPr>
          <w:p>
            <w:pPr>
              <w:spacing w:after="40"/>
            </w:pPr>
            <w:r>
              <w:rPr>
                <w:sz w:val="19"/>
              </w:rPr>
              <w:t>Not offered</w:t>
            </w:r>
          </w:p>
        </w:tc>
        <w:tc>
          <w:tcPr>
            <w:tcW w:type="dxa" w:w="6480"/>
            <w:vAlign w:val="top"/>
          </w:tcPr>
          <w:p>
            <w:pPr>
              <w:spacing w:after="40"/>
            </w:pPr>
            <w:r>
              <w:rPr>
                <w:sz w:val="19"/>
              </w:rPr>
              <w:t>Different first page; odd and even pages; sections</w:t>
            </w:r>
          </w:p>
        </w:tc>
      </w:tr>
    </w:tbl>
    <w:p>
      <w:pPr>
        <w:spacing w:after="40"/>
      </w:pPr>
    </w:p>
    <w:p>
      <w:pPr>
        <w:pStyle w:val="Heading2"/>
      </w:pPr>
      <w:bookmarkStart w:id="9" w:name="ref_mla_template_reference"/>
      <w:r>
        <w:t>MLA template reference</w:t>
      </w:r>
      <w:bookmarkEnd w:id="9"/>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Setting</w:t>
            </w:r>
          </w:p>
        </w:tc>
        <w:tc>
          <w:tcPr>
            <w:tcW w:type="dxa" w:w="6480"/>
            <w:shd w:val="clear" w:color="auto" w:fill="D9E2F3"/>
          </w:tcPr>
          <w:p>
            <w:r/>
            <w:r>
              <w:rPr>
                <w:b/>
                <w:sz w:val="19"/>
              </w:rPr>
              <w:t>Value</w:t>
            </w:r>
          </w:p>
        </w:tc>
      </w:tr>
      <w:tr>
        <w:tc>
          <w:tcPr>
            <w:tcW w:type="dxa" w:w="2880"/>
            <w:vAlign w:val="top"/>
          </w:tcPr>
          <w:p>
            <w:pPr>
              <w:spacing w:after="40"/>
            </w:pPr>
            <w:r>
              <w:rPr>
                <w:sz w:val="19"/>
              </w:rPr>
              <w:t>Margins</w:t>
            </w:r>
          </w:p>
        </w:tc>
        <w:tc>
          <w:tcPr>
            <w:tcW w:type="dxa" w:w="6480"/>
            <w:vAlign w:val="top"/>
          </w:tcPr>
          <w:p>
            <w:pPr>
              <w:spacing w:after="40"/>
            </w:pPr>
            <w:r>
              <w:rPr>
                <w:sz w:val="19"/>
              </w:rPr>
              <w:t>1 in on all sides</w:t>
            </w:r>
          </w:p>
        </w:tc>
      </w:tr>
      <w:tr>
        <w:tc>
          <w:tcPr>
            <w:tcW w:type="dxa" w:w="2880"/>
            <w:vAlign w:val="top"/>
          </w:tcPr>
          <w:p>
            <w:pPr>
              <w:spacing w:after="40"/>
            </w:pPr>
            <w:r>
              <w:rPr>
                <w:sz w:val="19"/>
              </w:rPr>
              <w:t>Font</w:t>
            </w:r>
          </w:p>
        </w:tc>
        <w:tc>
          <w:tcPr>
            <w:tcW w:type="dxa" w:w="6480"/>
            <w:vAlign w:val="top"/>
          </w:tcPr>
          <w:p>
            <w:pPr>
              <w:spacing w:after="40"/>
            </w:pPr>
            <w:r>
              <w:rPr>
                <w:sz w:val="19"/>
              </w:rPr>
              <w:t>Liberation Serif, 12 pt</w:t>
            </w:r>
          </w:p>
        </w:tc>
      </w:tr>
      <w:tr>
        <w:tc>
          <w:tcPr>
            <w:tcW w:type="dxa" w:w="2880"/>
            <w:vAlign w:val="top"/>
          </w:tcPr>
          <w:p>
            <w:pPr>
              <w:spacing w:after="40"/>
            </w:pPr>
            <w:r>
              <w:rPr>
                <w:sz w:val="19"/>
              </w:rPr>
              <w:t>Line spacing</w:t>
            </w:r>
          </w:p>
        </w:tc>
        <w:tc>
          <w:tcPr>
            <w:tcW w:type="dxa" w:w="6480"/>
            <w:vAlign w:val="top"/>
          </w:tcPr>
          <w:p>
            <w:pPr>
              <w:spacing w:after="40"/>
            </w:pPr>
            <w:r>
              <w:rPr>
                <w:sz w:val="19"/>
              </w:rPr>
              <w:t>Double, everywhere, with no extra space before or after</w:t>
            </w:r>
          </w:p>
        </w:tc>
      </w:tr>
      <w:tr>
        <w:tc>
          <w:tcPr>
            <w:tcW w:type="dxa" w:w="2880"/>
            <w:vAlign w:val="top"/>
          </w:tcPr>
          <w:p>
            <w:pPr>
              <w:spacing w:after="40"/>
            </w:pPr>
            <w:r>
              <w:rPr>
                <w:sz w:val="19"/>
              </w:rPr>
              <w:t>Header</w:t>
            </w:r>
          </w:p>
        </w:tc>
        <w:tc>
          <w:tcPr>
            <w:tcW w:type="dxa" w:w="6480"/>
            <w:vAlign w:val="top"/>
          </w:tcPr>
          <w:p>
            <w:pPr>
              <w:spacing w:after="40"/>
            </w:pPr>
            <w:r>
              <w:rPr>
                <w:sz w:val="19"/>
              </w:rPr>
              <w:t>Right-aligned: last name, a space, and the page number</w:t>
            </w:r>
          </w:p>
        </w:tc>
      </w:tr>
      <w:tr>
        <w:tc>
          <w:tcPr>
            <w:tcW w:type="dxa" w:w="2880"/>
            <w:vAlign w:val="top"/>
          </w:tcPr>
          <w:p>
            <w:pPr>
              <w:spacing w:after="40"/>
            </w:pPr>
            <w:r>
              <w:rPr>
                <w:sz w:val="19"/>
              </w:rPr>
              <w:t>Heading lines</w:t>
            </w:r>
          </w:p>
        </w:tc>
        <w:tc>
          <w:tcPr>
            <w:tcW w:type="dxa" w:w="6480"/>
            <w:vAlign w:val="top"/>
          </w:tcPr>
          <w:p>
            <w:pPr>
              <w:spacing w:after="40"/>
            </w:pPr>
            <w:r>
              <w:rPr>
                <w:sz w:val="19"/>
              </w:rPr>
              <w:t>Four left-aligned placeholder lines: name, instructor, course, date</w:t>
            </w:r>
          </w:p>
        </w:tc>
      </w:tr>
      <w:tr>
        <w:tc>
          <w:tcPr>
            <w:tcW w:type="dxa" w:w="2880"/>
            <w:vAlign w:val="top"/>
          </w:tcPr>
          <w:p>
            <w:pPr>
              <w:spacing w:after="40"/>
            </w:pPr>
            <w:r>
              <w:rPr>
                <w:sz w:val="19"/>
              </w:rPr>
              <w:t>Title</w:t>
            </w:r>
          </w:p>
        </w:tc>
        <w:tc>
          <w:tcPr>
            <w:tcW w:type="dxa" w:w="6480"/>
            <w:vAlign w:val="top"/>
          </w:tcPr>
          <w:p>
            <w:pPr>
              <w:spacing w:after="40"/>
            </w:pPr>
            <w:r>
              <w:rPr>
                <w:sz w:val="19"/>
              </w:rPr>
              <w:t>Centered placeholder line, no bold or underline</w:t>
            </w:r>
          </w:p>
        </w:tc>
      </w:tr>
      <w:tr>
        <w:tc>
          <w:tcPr>
            <w:tcW w:type="dxa" w:w="2880"/>
            <w:vAlign w:val="top"/>
          </w:tcPr>
          <w:p>
            <w:pPr>
              <w:spacing w:after="40"/>
            </w:pPr>
            <w:r>
              <w:rPr>
                <w:sz w:val="19"/>
              </w:rPr>
              <w:t>Body</w:t>
            </w:r>
          </w:p>
        </w:tc>
        <w:tc>
          <w:tcPr>
            <w:tcW w:type="dxa" w:w="6480"/>
            <w:vAlign w:val="top"/>
          </w:tcPr>
          <w:p>
            <w:pPr>
              <w:spacing w:after="40"/>
            </w:pPr>
            <w:r>
              <w:rPr>
                <w:sz w:val="19"/>
              </w:rPr>
              <w:t>First-line indent 0.5 in</w:t>
            </w:r>
          </w:p>
        </w:tc>
      </w:tr>
      <w:tr>
        <w:tc>
          <w:tcPr>
            <w:tcW w:type="dxa" w:w="2880"/>
            <w:vAlign w:val="top"/>
          </w:tcPr>
          <w:p>
            <w:pPr>
              <w:spacing w:after="40"/>
            </w:pPr>
            <w:r>
              <w:rPr>
                <w:sz w:val="19"/>
              </w:rPr>
              <w:t>Works Cited</w:t>
            </w:r>
          </w:p>
        </w:tc>
        <w:tc>
          <w:tcPr>
            <w:tcW w:type="dxa" w:w="6480"/>
            <w:vAlign w:val="top"/>
          </w:tcPr>
          <w:p>
            <w:pPr>
              <w:spacing w:after="40"/>
            </w:pPr>
            <w:r>
              <w:rPr>
                <w:sz w:val="19"/>
              </w:rPr>
              <w:t>New page, centered title, hanging indent 0.5 in</w:t>
            </w:r>
          </w:p>
        </w:tc>
      </w:tr>
    </w:tbl>
    <w:p>
      <w:pPr>
        <w:spacing w:after="40"/>
      </w:pPr>
    </w:p>
    <w:p>
      <w:r>
        <w:rPr>
          <w:b/>
          <w:color w:val="B00000"/>
        </w:rPr>
        <w:t xml:space="preserve">UNVERIFIED: </w:t>
      </w:r>
      <w:r>
        <w:t>Check each row against the MLA Handbook, 9th edition, before release.</w:t>
      </w:r>
    </w:p>
    <w:p>
      <w:pPr>
        <w:pStyle w:val="Heading2"/>
      </w:pPr>
      <w:bookmarkStart w:id="10" w:name="ref_paste_reference"/>
      <w:r>
        <w:t>Paste reference</w:t>
      </w:r>
      <w:bookmarkEnd w:id="10"/>
    </w:p>
    <w:tbl>
      <w:tblPr>
        <w:tblStyle w:val="TableGrid"/>
        <w:tblW w:type="auto" w:w="0"/>
        <w:tblLayout w:type="fixed"/>
        <w:tblLook w:firstColumn="1" w:firstRow="1" w:lastColumn="0" w:lastRow="0" w:noHBand="0" w:noVBand="1" w:val="04A0"/>
      </w:tblPr>
      <w:tblGrid>
        <w:gridCol w:w="2160"/>
        <w:gridCol w:w="3888"/>
        <w:gridCol w:w="3312"/>
      </w:tblGrid>
      <w:tr>
        <w:trPr>
          <w:tblHeader w:val="true"/>
        </w:trPr>
        <w:tc>
          <w:tcPr>
            <w:tcW w:type="dxa" w:w="2160"/>
            <w:shd w:val="clear" w:color="auto" w:fill="D9E2F3"/>
          </w:tcPr>
          <w:p>
            <w:r/>
            <w:r>
              <w:rPr>
                <w:b/>
                <w:sz w:val="19"/>
              </w:rPr>
              <w:t>From other apps</w:t>
            </w:r>
          </w:p>
        </w:tc>
        <w:tc>
          <w:tcPr>
            <w:tcW w:type="dxa" w:w="3888"/>
            <w:shd w:val="clear" w:color="auto" w:fill="D9E2F3"/>
          </w:tcPr>
          <w:p>
            <w:r/>
            <w:r>
              <w:rPr>
                <w:b/>
                <w:sz w:val="19"/>
              </w:rPr>
              <w:t>Kept</w:t>
            </w:r>
          </w:p>
        </w:tc>
        <w:tc>
          <w:tcPr>
            <w:tcW w:type="dxa" w:w="3312"/>
            <w:shd w:val="clear" w:color="auto" w:fill="D9E2F3"/>
          </w:tcPr>
          <w:p>
            <w:r/>
            <w:r>
              <w:rPr>
                <w:b/>
                <w:sz w:val="19"/>
              </w:rPr>
              <w:t>Dropped</w:t>
            </w:r>
          </w:p>
        </w:tc>
      </w:tr>
      <w:tr>
        <w:tc>
          <w:tcPr>
            <w:tcW w:type="dxa" w:w="2160"/>
            <w:vAlign w:val="top"/>
          </w:tcPr>
          <w:p>
            <w:pPr>
              <w:spacing w:after="40"/>
            </w:pPr>
            <w:r>
              <w:rPr>
                <w:sz w:val="19"/>
              </w:rPr>
              <w:t>Text</w:t>
            </w:r>
          </w:p>
        </w:tc>
        <w:tc>
          <w:tcPr>
            <w:tcW w:type="dxa" w:w="3888"/>
            <w:vAlign w:val="top"/>
          </w:tcPr>
          <w:p>
            <w:pPr>
              <w:spacing w:after="40"/>
            </w:pPr>
            <w:r>
              <w:rPr>
                <w:sz w:val="19"/>
              </w:rPr>
              <w:t>Paragraphs, headings, lists, bold, italic, underline, strikethrough, links (http, https, mailto)</w:t>
            </w:r>
          </w:p>
        </w:tc>
        <w:tc>
          <w:tcPr>
            <w:tcW w:type="dxa" w:w="3312"/>
            <w:vAlign w:val="top"/>
          </w:tcPr>
          <w:p>
            <w:pPr>
              <w:spacing w:after="40"/>
            </w:pPr>
            <w:r>
              <w:rPr>
                <w:sz w:val="19"/>
              </w:rPr>
              <w:t>Fonts, colors, sizes, styles, classes; other link schemes</w:t>
            </w:r>
          </w:p>
        </w:tc>
      </w:tr>
      <w:tr>
        <w:tc>
          <w:tcPr>
            <w:tcW w:type="dxa" w:w="2160"/>
            <w:vAlign w:val="top"/>
          </w:tcPr>
          <w:p>
            <w:pPr>
              <w:spacing w:after="40"/>
            </w:pPr>
            <w:r>
              <w:rPr>
                <w:sz w:val="19"/>
              </w:rPr>
              <w:t>Tables</w:t>
            </w:r>
          </w:p>
        </w:tc>
        <w:tc>
          <w:tcPr>
            <w:tcW w:type="dxa" w:w="3888"/>
            <w:vAlign w:val="top"/>
          </w:tcPr>
          <w:p>
            <w:pPr>
              <w:spacing w:after="40"/>
            </w:pPr>
            <w:r>
              <w:rPr>
                <w:sz w:val="19"/>
              </w:rPr>
              <w:t>Cells and text</w:t>
            </w:r>
          </w:p>
        </w:tc>
        <w:tc>
          <w:tcPr>
            <w:tcW w:type="dxa" w:w="3312"/>
            <w:vAlign w:val="top"/>
          </w:tcPr>
          <w:p>
            <w:pPr>
              <w:spacing w:after="40"/>
            </w:pPr>
            <w:r>
              <w:rPr>
                <w:sz w:val="19"/>
              </w:rPr>
              <w:t>Widths, borders, cell colors, merged cells (split)</w:t>
            </w:r>
          </w:p>
        </w:tc>
      </w:tr>
      <w:tr>
        <w:tc>
          <w:tcPr>
            <w:tcW w:type="dxa" w:w="2160"/>
            <w:vAlign w:val="top"/>
          </w:tcPr>
          <w:p>
            <w:pPr>
              <w:spacing w:after="40"/>
            </w:pPr>
            <w:r>
              <w:rPr>
                <w:sz w:val="19"/>
              </w:rPr>
              <w:t>Images</w:t>
            </w:r>
          </w:p>
        </w:tc>
        <w:tc>
          <w:tcPr>
            <w:tcW w:type="dxa" w:w="3888"/>
            <w:vAlign w:val="top"/>
          </w:tcPr>
          <w:p>
            <w:pPr>
              <w:spacing w:after="40"/>
            </w:pPr>
            <w:r>
              <w:rPr>
                <w:sz w:val="19"/>
              </w:rPr>
              <w:t xml:space="preserve">Images on the clipboard as image data, within the </w:t>
            </w:r>
            <w:r>
              <w:rPr>
                <w:i/>
                <w:sz w:val="19"/>
              </w:rPr>
              <w:t>Image reference</w:t>
            </w:r>
            <w:r>
              <w:rPr>
                <w:sz w:val="19"/>
              </w:rPr>
              <w:t xml:space="preserve"> limits</w:t>
            </w:r>
          </w:p>
        </w:tc>
        <w:tc>
          <w:tcPr>
            <w:tcW w:type="dxa" w:w="3312"/>
            <w:vAlign w:val="top"/>
          </w:tcPr>
          <w:p>
            <w:pPr>
              <w:spacing w:after="40"/>
            </w:pPr>
            <w:r>
              <w:rPr>
                <w:sz w:val="19"/>
              </w:rPr>
              <w:t>Images referenced by URL; SVG</w:t>
            </w:r>
          </w:p>
        </w:tc>
      </w:tr>
      <w:tr>
        <w:tc>
          <w:tcPr>
            <w:tcW w:type="dxa" w:w="2160"/>
            <w:vAlign w:val="top"/>
          </w:tcPr>
          <w:p>
            <w:pPr>
              <w:spacing w:after="40"/>
            </w:pPr>
            <w:r>
              <w:rPr>
                <w:sz w:val="19"/>
              </w:rPr>
              <w:t>Code and markup</w:t>
            </w:r>
          </w:p>
        </w:tc>
        <w:tc>
          <w:tcPr>
            <w:tcW w:type="dxa" w:w="3888"/>
            <w:vAlign w:val="top"/>
          </w:tcPr>
          <w:p>
            <w:pPr>
              <w:spacing w:after="40"/>
            </w:pPr>
            <w:r>
              <w:rPr>
                <w:sz w:val="19"/>
              </w:rPr>
              <w:t>Shown as text</w:t>
            </w:r>
          </w:p>
        </w:tc>
        <w:tc>
          <w:tcPr>
            <w:tcW w:type="dxa" w:w="3312"/>
            <w:vAlign w:val="top"/>
          </w:tcPr>
          <w:p>
            <w:pPr>
              <w:spacing w:after="40"/>
            </w:pPr>
            <w:r>
              <w:rPr>
                <w:sz w:val="19"/>
              </w:rPr>
              <w:t>Scripts, iframes, forms, event handlers</w:t>
            </w:r>
          </w:p>
        </w:tc>
      </w:tr>
      <w:tr>
        <w:tc>
          <w:tcPr>
            <w:tcW w:type="dxa" w:w="2160"/>
            <w:vAlign w:val="top"/>
          </w:tcPr>
          <w:p>
            <w:pPr>
              <w:spacing w:after="40"/>
            </w:pPr>
            <w:r>
              <w:rPr>
                <w:sz w:val="19"/>
              </w:rPr>
              <w:t>Paste as plain text</w:t>
            </w:r>
          </w:p>
        </w:tc>
        <w:tc>
          <w:tcPr>
            <w:tcW w:type="dxa" w:w="3888"/>
            <w:vAlign w:val="top"/>
          </w:tcPr>
          <w:p>
            <w:pPr>
              <w:spacing w:after="40"/>
            </w:pPr>
            <w:r>
              <w:rPr>
                <w:sz w:val="19"/>
              </w:rPr>
              <w:t>Text and line breaks</w:t>
            </w:r>
          </w:p>
        </w:tc>
        <w:tc>
          <w:tcPr>
            <w:tcW w:type="dxa" w:w="3312"/>
            <w:vAlign w:val="top"/>
          </w:tcPr>
          <w:p>
            <w:pPr>
              <w:spacing w:after="40"/>
            </w:pPr>
            <w:r>
              <w:rPr>
                <w:sz w:val="19"/>
              </w:rPr>
              <w:t>Everything else</w:t>
            </w:r>
          </w:p>
        </w:tc>
      </w:tr>
    </w:tbl>
    <w:p>
      <w:pPr>
        <w:spacing w:after="40"/>
      </w:pPr>
    </w:p>
    <w:p>
      <w:r>
        <w:t>Pasted HTML is read without loading anything, then mapped into Obelisk blocks; raw HTML is never inserted.</w:t>
      </w:r>
    </w:p>
    <w:p>
      <w:r>
        <w:t>Pasting Obelisk blocks between tabs keeps their content exactly. They are checked like an opened file and get new block IDs.</w:t>
      </w:r>
    </w:p>
    <w:p>
      <w:r>
        <w:rPr>
          <w:b/>
          <w:color w:val="B00000"/>
        </w:rPr>
        <w:t xml:space="preserve">UNVERIFIED: </w:t>
      </w:r>
      <w:r>
        <w:t>Two claims are unchecked: that HTML parsed into a detached document loads no images and runs no scripts in Electron, and how Electron reads a custom clipboard format on Windows. Check both with a test that watches the network.</w:t>
      </w:r>
    </w:p>
    <w:p>
      <w:pPr>
        <w:pStyle w:val="Heading2"/>
      </w:pPr>
      <w:bookmarkStart w:id="11" w:name="ref_table_math_reference"/>
      <w:r>
        <w:t>Table math reference</w:t>
      </w:r>
      <w:bookmarkEnd w:id="11"/>
    </w:p>
    <w:p>
      <w:r>
        <w:t>A cell whose text starts with = holds a formula. Formulas are cell-reference arithmetic only; there are no named functions.</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Rule</w:t>
            </w:r>
          </w:p>
        </w:tc>
        <w:tc>
          <w:tcPr>
            <w:tcW w:type="dxa" w:w="7200"/>
            <w:shd w:val="clear" w:color="auto" w:fill="D9E2F3"/>
          </w:tcPr>
          <w:p>
            <w:r/>
            <w:r>
              <w:rPr>
                <w:b/>
                <w:sz w:val="19"/>
              </w:rPr>
              <w:t>Detail</w:t>
            </w:r>
          </w:p>
        </w:tc>
      </w:tr>
      <w:tr>
        <w:tc>
          <w:tcPr>
            <w:tcW w:type="dxa" w:w="2160"/>
            <w:vAlign w:val="top"/>
          </w:tcPr>
          <w:p>
            <w:pPr>
              <w:spacing w:after="40"/>
            </w:pPr>
            <w:r>
              <w:rPr>
                <w:sz w:val="19"/>
              </w:rPr>
              <w:t>References</w:t>
            </w:r>
          </w:p>
        </w:tc>
        <w:tc>
          <w:tcPr>
            <w:tcW w:type="dxa" w:w="7200"/>
            <w:vAlign w:val="top"/>
          </w:tcPr>
          <w:p>
            <w:pPr>
              <w:spacing w:after="40"/>
            </w:pPr>
            <w:r>
              <w:rPr>
                <w:sz w:val="19"/>
              </w:rPr>
              <w:t>A1 style: column letter and row number; the header row, if any, is row 1</w:t>
            </w:r>
          </w:p>
        </w:tc>
      </w:tr>
      <w:tr>
        <w:tc>
          <w:tcPr>
            <w:tcW w:type="dxa" w:w="2160"/>
            <w:vAlign w:val="top"/>
          </w:tcPr>
          <w:p>
            <w:pPr>
              <w:spacing w:after="40"/>
            </w:pPr>
            <w:r>
              <w:rPr>
                <w:sz w:val="19"/>
              </w:rPr>
              <w:t>Numbers</w:t>
            </w:r>
          </w:p>
        </w:tc>
        <w:tc>
          <w:tcPr>
            <w:tcW w:type="dxa" w:w="7200"/>
            <w:vAlign w:val="top"/>
          </w:tcPr>
          <w:p>
            <w:pPr>
              <w:spacing w:after="40"/>
            </w:pPr>
            <w:r>
              <w:rPr>
                <w:sz w:val="19"/>
              </w:rPr>
              <w:t>Decimal numbers such as 3, -2.5, 0.75; no thousands separators</w:t>
            </w:r>
          </w:p>
        </w:tc>
      </w:tr>
      <w:tr>
        <w:tc>
          <w:tcPr>
            <w:tcW w:type="dxa" w:w="2160"/>
            <w:vAlign w:val="top"/>
          </w:tcPr>
          <w:p>
            <w:pPr>
              <w:spacing w:after="40"/>
            </w:pPr>
            <w:r>
              <w:rPr>
                <w:sz w:val="19"/>
              </w:rPr>
              <w:t>Operators</w:t>
            </w:r>
          </w:p>
        </w:tc>
        <w:tc>
          <w:tcPr>
            <w:tcW w:type="dxa" w:w="7200"/>
            <w:vAlign w:val="top"/>
          </w:tcPr>
          <w:p>
            <w:pPr>
              <w:spacing w:after="40"/>
            </w:pPr>
            <w:r>
              <w:rPr>
                <w:rFonts w:ascii="Consolas" w:hAnsi="Consolas"/>
                <w:sz w:val="19"/>
              </w:rPr>
              <w:t>+</w:t>
            </w:r>
            <w:r>
              <w:rPr>
                <w:sz w:val="19"/>
              </w:rPr>
              <w:t xml:space="preserve"> </w:t>
            </w:r>
            <w:r>
              <w:rPr>
                <w:rFonts w:ascii="Consolas" w:hAnsi="Consolas"/>
                <w:sz w:val="19"/>
              </w:rPr>
              <w:t>-</w:t>
            </w:r>
            <w:r>
              <w:rPr>
                <w:sz w:val="19"/>
              </w:rPr>
              <w:t xml:space="preserve"> </w:t>
            </w:r>
            <w:r>
              <w:rPr>
                <w:rFonts w:ascii="Consolas" w:hAnsi="Consolas"/>
                <w:sz w:val="19"/>
              </w:rPr>
              <w:t>*</w:t>
            </w:r>
            <w:r>
              <w:rPr>
                <w:sz w:val="19"/>
              </w:rPr>
              <w:t xml:space="preserve"> </w:t>
            </w:r>
            <w:r>
              <w:rPr>
                <w:rFonts w:ascii="Consolas" w:hAnsi="Consolas"/>
                <w:sz w:val="19"/>
              </w:rPr>
              <w:t>/</w:t>
            </w:r>
            <w:r>
              <w:rPr>
                <w:sz w:val="19"/>
              </w:rPr>
              <w:t xml:space="preserve">, and power as </w:t>
            </w:r>
            <w:r>
              <w:rPr>
                <w:rFonts w:ascii="Consolas" w:hAnsi="Consolas"/>
                <w:sz w:val="19"/>
              </w:rPr>
              <w:t>**</w:t>
            </w:r>
            <w:r>
              <w:rPr>
                <w:sz w:val="19"/>
              </w:rPr>
              <w:t xml:space="preserve"> or </w:t>
            </w:r>
            <w:r>
              <w:rPr>
                <w:rFonts w:ascii="Consolas" w:hAnsi="Consolas"/>
                <w:sz w:val="19"/>
              </w:rPr>
              <w:t>^</w:t>
            </w:r>
          </w:p>
        </w:tc>
      </w:tr>
      <w:tr>
        <w:tc>
          <w:tcPr>
            <w:tcW w:type="dxa" w:w="2160"/>
            <w:vAlign w:val="top"/>
          </w:tcPr>
          <w:p>
            <w:pPr>
              <w:spacing w:after="40"/>
            </w:pPr>
            <w:r>
              <w:rPr>
                <w:sz w:val="19"/>
              </w:rPr>
              <w:t>Precedence</w:t>
            </w:r>
          </w:p>
        </w:tc>
        <w:tc>
          <w:tcPr>
            <w:tcW w:type="dxa" w:w="7200"/>
            <w:vAlign w:val="top"/>
          </w:tcPr>
          <w:p>
            <w:pPr>
              <w:spacing w:after="40"/>
            </w:pPr>
            <w:r>
              <w:rPr>
                <w:sz w:val="19"/>
              </w:rPr>
              <w:t>Power first (right to left), then * and /, then + and -; -2^2 is -4</w:t>
            </w:r>
          </w:p>
        </w:tc>
      </w:tr>
      <w:tr>
        <w:tc>
          <w:tcPr>
            <w:tcW w:type="dxa" w:w="2160"/>
            <w:vAlign w:val="top"/>
          </w:tcPr>
          <w:p>
            <w:pPr>
              <w:spacing w:after="40"/>
            </w:pPr>
            <w:r>
              <w:rPr>
                <w:sz w:val="19"/>
              </w:rPr>
              <w:t>Grouping</w:t>
            </w:r>
          </w:p>
        </w:tc>
        <w:tc>
          <w:tcPr>
            <w:tcW w:type="dxa" w:w="7200"/>
            <w:vAlign w:val="top"/>
          </w:tcPr>
          <w:p>
            <w:pPr>
              <w:spacing w:after="40"/>
            </w:pPr>
            <w:r>
              <w:rPr>
                <w:sz w:val="19"/>
              </w:rPr>
              <w:t>( ) or [ ], nested to any depth; each must close with its own kind</w:t>
            </w:r>
          </w:p>
        </w:tc>
      </w:tr>
      <w:tr>
        <w:tc>
          <w:tcPr>
            <w:tcW w:type="dxa" w:w="2160"/>
            <w:vAlign w:val="top"/>
          </w:tcPr>
          <w:p>
            <w:pPr>
              <w:spacing w:after="40"/>
            </w:pPr>
            <w:r>
              <w:rPr>
                <w:sz w:val="19"/>
              </w:rPr>
              <w:t>Empty cell</w:t>
            </w:r>
          </w:p>
        </w:tc>
        <w:tc>
          <w:tcPr>
            <w:tcW w:type="dxa" w:w="7200"/>
            <w:vAlign w:val="top"/>
          </w:tcPr>
          <w:p>
            <w:pPr>
              <w:spacing w:after="40"/>
            </w:pPr>
            <w:r>
              <w:rPr>
                <w:sz w:val="19"/>
              </w:rPr>
              <w:t>Counts as 0</w:t>
            </w:r>
          </w:p>
        </w:tc>
      </w:tr>
      <w:tr>
        <w:tc>
          <w:tcPr>
            <w:tcW w:type="dxa" w:w="2160"/>
            <w:vAlign w:val="top"/>
          </w:tcPr>
          <w:p>
            <w:pPr>
              <w:spacing w:after="40"/>
            </w:pPr>
            <w:r>
              <w:rPr>
                <w:sz w:val="19"/>
              </w:rPr>
              <w:t>#REF!</w:t>
            </w:r>
          </w:p>
        </w:tc>
        <w:tc>
          <w:tcPr>
            <w:tcW w:type="dxa" w:w="7200"/>
            <w:vAlign w:val="top"/>
          </w:tcPr>
          <w:p>
            <w:pPr>
              <w:spacing w:after="40"/>
            </w:pPr>
            <w:r>
              <w:rPr>
                <w:sz w:val="19"/>
              </w:rPr>
              <w:t>A reference outside the table or to a text cell; a reference to a deleted row or column becomes #REF! in the formula</w:t>
            </w:r>
          </w:p>
        </w:tc>
      </w:tr>
      <w:tr>
        <w:tc>
          <w:tcPr>
            <w:tcW w:type="dxa" w:w="2160"/>
            <w:vAlign w:val="top"/>
          </w:tcPr>
          <w:p>
            <w:pPr>
              <w:spacing w:after="40"/>
            </w:pPr>
            <w:r>
              <w:rPr>
                <w:sz w:val="19"/>
              </w:rPr>
              <w:t>Insert and delete</w:t>
            </w:r>
          </w:p>
        </w:tc>
        <w:tc>
          <w:tcPr>
            <w:tcW w:type="dxa" w:w="7200"/>
            <w:vAlign w:val="top"/>
          </w:tcPr>
          <w:p>
            <w:pPr>
              <w:spacing w:after="40"/>
            </w:pPr>
            <w:r>
              <w:rPr>
                <w:sz w:val="19"/>
              </w:rPr>
              <w:t>Inserting or deleting a row or column rewrites references to cells that move, in the same undo step</w:t>
            </w:r>
          </w:p>
        </w:tc>
      </w:tr>
      <w:tr>
        <w:tc>
          <w:tcPr>
            <w:tcW w:type="dxa" w:w="2160"/>
            <w:vAlign w:val="top"/>
          </w:tcPr>
          <w:p>
            <w:pPr>
              <w:spacing w:after="40"/>
            </w:pPr>
            <w:r>
              <w:rPr>
                <w:sz w:val="19"/>
              </w:rPr>
              <w:t>Size</w:t>
            </w:r>
          </w:p>
        </w:tc>
        <w:tc>
          <w:tcPr>
            <w:tcW w:type="dxa" w:w="7200"/>
            <w:vAlign w:val="top"/>
          </w:tcPr>
          <w:p>
            <w:pPr>
              <w:spacing w:after="40"/>
            </w:pPr>
            <w:r>
              <w:rPr>
                <w:sz w:val="19"/>
              </w:rPr>
              <w:t>Up to 200 rows and 26 columns (A to Z)</w:t>
            </w:r>
          </w:p>
        </w:tc>
      </w:tr>
      <w:tr>
        <w:tc>
          <w:tcPr>
            <w:tcW w:type="dxa" w:w="2160"/>
            <w:vAlign w:val="top"/>
          </w:tcPr>
          <w:p>
            <w:pPr>
              <w:spacing w:after="40"/>
            </w:pPr>
            <w:r>
              <w:rPr>
                <w:sz w:val="19"/>
              </w:rPr>
              <w:t>#DIV/0!</w:t>
            </w:r>
          </w:p>
        </w:tc>
        <w:tc>
          <w:tcPr>
            <w:tcW w:type="dxa" w:w="7200"/>
            <w:vAlign w:val="top"/>
          </w:tcPr>
          <w:p>
            <w:pPr>
              <w:spacing w:after="40"/>
            </w:pPr>
            <w:r>
              <w:rPr>
                <w:sz w:val="19"/>
              </w:rPr>
              <w:t>Division by zero</w:t>
            </w:r>
          </w:p>
        </w:tc>
      </w:tr>
      <w:tr>
        <w:tc>
          <w:tcPr>
            <w:tcW w:type="dxa" w:w="2160"/>
            <w:vAlign w:val="top"/>
          </w:tcPr>
          <w:p>
            <w:pPr>
              <w:spacing w:after="40"/>
            </w:pPr>
            <w:r>
              <w:rPr>
                <w:sz w:val="19"/>
              </w:rPr>
              <w:t>#CYCLE!</w:t>
            </w:r>
          </w:p>
        </w:tc>
        <w:tc>
          <w:tcPr>
            <w:tcW w:type="dxa" w:w="7200"/>
            <w:vAlign w:val="top"/>
          </w:tcPr>
          <w:p>
            <w:pPr>
              <w:spacing w:after="40"/>
            </w:pPr>
            <w:r>
              <w:rPr>
                <w:sz w:val="19"/>
              </w:rPr>
              <w:t>A formula that depends on itself, directly or through other cells</w:t>
            </w:r>
          </w:p>
        </w:tc>
      </w:tr>
      <w:tr>
        <w:tc>
          <w:tcPr>
            <w:tcW w:type="dxa" w:w="2160"/>
            <w:vAlign w:val="top"/>
          </w:tcPr>
          <w:p>
            <w:pPr>
              <w:spacing w:after="40"/>
            </w:pPr>
            <w:r>
              <w:rPr>
                <w:sz w:val="19"/>
              </w:rPr>
              <w:t>Does not parse</w:t>
            </w:r>
          </w:p>
        </w:tc>
        <w:tc>
          <w:tcPr>
            <w:tcW w:type="dxa" w:w="7200"/>
            <w:vAlign w:val="top"/>
          </w:tcPr>
          <w:p>
            <w:pPr>
              <w:spacing w:after="40"/>
            </w:pPr>
            <w:r>
              <w:rPr>
                <w:sz w:val="19"/>
              </w:rPr>
              <w:t>Kept as text with an error underline; for example =B2+ stays text</w:t>
            </w:r>
          </w:p>
        </w:tc>
      </w:tr>
      <w:tr>
        <w:tc>
          <w:tcPr>
            <w:tcW w:type="dxa" w:w="2160"/>
            <w:vAlign w:val="top"/>
          </w:tcPr>
          <w:p>
            <w:pPr>
              <w:spacing w:after="40"/>
            </w:pPr>
            <w:r>
              <w:rPr>
                <w:sz w:val="19"/>
              </w:rPr>
              <w:t>Display</w:t>
            </w:r>
          </w:p>
        </w:tc>
        <w:tc>
          <w:tcPr>
            <w:tcW w:type="dxa" w:w="7200"/>
            <w:vAlign w:val="top"/>
          </w:tcPr>
          <w:p>
            <w:pPr>
              <w:spacing w:after="40"/>
            </w:pPr>
            <w:r>
              <w:rPr>
                <w:sz w:val="19"/>
              </w:rPr>
              <w:t>The formula while the cell is edited; otherwise the value, up to 10 decimals</w:t>
            </w:r>
          </w:p>
        </w:tc>
      </w:tr>
      <w:tr>
        <w:tc>
          <w:tcPr>
            <w:tcW w:type="dxa" w:w="2160"/>
            <w:vAlign w:val="top"/>
          </w:tcPr>
          <w:p>
            <w:pPr>
              <w:spacing w:after="40"/>
            </w:pPr>
            <w:r>
              <w:rPr>
                <w:sz w:val="19"/>
              </w:rPr>
              <w:t>Recalculation</w:t>
            </w:r>
          </w:p>
        </w:tc>
        <w:tc>
          <w:tcPr>
            <w:tcW w:type="dxa" w:w="7200"/>
            <w:vAlign w:val="top"/>
          </w:tcPr>
          <w:p>
            <w:pPr>
              <w:spacing w:after="40"/>
            </w:pPr>
            <w:r>
              <w:rPr>
                <w:sz w:val="19"/>
              </w:rPr>
              <w:t>After every edit, in dependency order</w:t>
            </w:r>
          </w:p>
        </w:tc>
      </w:tr>
      <w:tr>
        <w:tc>
          <w:tcPr>
            <w:tcW w:type="dxa" w:w="2160"/>
            <w:vAlign w:val="top"/>
          </w:tcPr>
          <w:p>
            <w:pPr>
              <w:spacing w:after="40"/>
            </w:pPr>
            <w:r>
              <w:rPr>
                <w:sz w:val="19"/>
              </w:rPr>
              <w:t>Sort</w:t>
            </w:r>
          </w:p>
        </w:tc>
        <w:tc>
          <w:tcPr>
            <w:tcW w:type="dxa" w:w="7200"/>
            <w:vAlign w:val="top"/>
          </w:tcPr>
          <w:p>
            <w:pPr>
              <w:spacing w:after="40"/>
            </w:pPr>
            <w:r>
              <w:rPr>
                <w:sz w:val="19"/>
              </w:rPr>
              <w:t>One column, ascending or descending; header row fixed; numbers before text; empty cells last; one undo step</w:t>
            </w:r>
          </w:p>
        </w:tc>
      </w:tr>
      <w:tr>
        <w:tc>
          <w:tcPr>
            <w:tcW w:type="dxa" w:w="2160"/>
            <w:vAlign w:val="top"/>
          </w:tcPr>
          <w:p>
            <w:pPr>
              <w:spacing w:after="40"/>
            </w:pPr>
            <w:r>
              <w:rPr>
                <w:sz w:val="19"/>
              </w:rPr>
              <w:t>Sort and formulas</w:t>
            </w:r>
          </w:p>
        </w:tc>
        <w:tc>
          <w:tcPr>
            <w:tcW w:type="dxa" w:w="7200"/>
            <w:vAlign w:val="top"/>
          </w:tcPr>
          <w:p>
            <w:pPr>
              <w:spacing w:after="40"/>
            </w:pPr>
            <w:r>
              <w:rPr>
                <w:sz w:val="19"/>
              </w:rPr>
              <w:t>Formulas keep their text; references are not rewritten</w:t>
            </w:r>
          </w:p>
        </w:tc>
      </w:tr>
    </w:tbl>
    <w:p>
      <w:pPr>
        <w:spacing w:after="40"/>
      </w:pP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Example</w:t>
            </w:r>
          </w:p>
        </w:tc>
        <w:tc>
          <w:tcPr>
            <w:tcW w:type="dxa" w:w="6480"/>
            <w:shd w:val="clear" w:color="auto" w:fill="D9E2F3"/>
          </w:tcPr>
          <w:p>
            <w:r/>
            <w:r>
              <w:rPr>
                <w:b/>
                <w:sz w:val="19"/>
              </w:rPr>
              <w:t>Result</w:t>
            </w:r>
          </w:p>
        </w:tc>
      </w:tr>
      <w:tr>
        <w:tc>
          <w:tcPr>
            <w:tcW w:type="dxa" w:w="2880"/>
            <w:vAlign w:val="top"/>
          </w:tcPr>
          <w:p>
            <w:pPr>
              <w:spacing w:after="40"/>
            </w:pPr>
            <w:r>
              <w:rPr>
                <w:rFonts w:ascii="Consolas" w:hAnsi="Consolas"/>
                <w:sz w:val="19"/>
              </w:rPr>
              <w:t>=B2+B3*2</w:t>
            </w:r>
          </w:p>
        </w:tc>
        <w:tc>
          <w:tcPr>
            <w:tcW w:type="dxa" w:w="6480"/>
            <w:vAlign w:val="top"/>
          </w:tcPr>
          <w:p>
            <w:pPr>
              <w:spacing w:after="40"/>
            </w:pPr>
            <w:r>
              <w:rPr>
                <w:sz w:val="19"/>
              </w:rPr>
              <w:t>B2 plus twice B3</w:t>
            </w:r>
          </w:p>
        </w:tc>
      </w:tr>
      <w:tr>
        <w:tc>
          <w:tcPr>
            <w:tcW w:type="dxa" w:w="2880"/>
            <w:vAlign w:val="top"/>
          </w:tcPr>
          <w:p>
            <w:pPr>
              <w:spacing w:after="40"/>
            </w:pPr>
            <w:r>
              <w:rPr>
                <w:rFonts w:ascii="Consolas" w:hAnsi="Consolas"/>
                <w:sz w:val="19"/>
              </w:rPr>
              <w:t>=(B2-B3)/2</w:t>
            </w:r>
          </w:p>
        </w:tc>
        <w:tc>
          <w:tcPr>
            <w:tcW w:type="dxa" w:w="6480"/>
            <w:vAlign w:val="top"/>
          </w:tcPr>
          <w:p>
            <w:pPr>
              <w:spacing w:after="40"/>
            </w:pPr>
            <w:r>
              <w:rPr>
                <w:sz w:val="19"/>
              </w:rPr>
              <w:t>Half the difference</w:t>
            </w:r>
          </w:p>
        </w:tc>
      </w:tr>
      <w:tr>
        <w:tc>
          <w:tcPr>
            <w:tcW w:type="dxa" w:w="2880"/>
            <w:vAlign w:val="top"/>
          </w:tcPr>
          <w:p>
            <w:pPr>
              <w:spacing w:after="40"/>
            </w:pPr>
            <w:r>
              <w:rPr>
                <w:rFonts w:ascii="Consolas" w:hAnsi="Consolas"/>
                <w:sz w:val="19"/>
              </w:rPr>
              <w:t>=[B2+B3]**2</w:t>
            </w:r>
          </w:p>
        </w:tc>
        <w:tc>
          <w:tcPr>
            <w:tcW w:type="dxa" w:w="6480"/>
            <w:vAlign w:val="top"/>
          </w:tcPr>
          <w:p>
            <w:pPr>
              <w:spacing w:after="40"/>
            </w:pPr>
            <w:r>
              <w:rPr>
                <w:sz w:val="19"/>
              </w:rPr>
              <w:t>Square of the sum</w:t>
            </w:r>
          </w:p>
        </w:tc>
      </w:tr>
      <w:tr>
        <w:tc>
          <w:tcPr>
            <w:tcW w:type="dxa" w:w="2880"/>
            <w:vAlign w:val="top"/>
          </w:tcPr>
          <w:p>
            <w:pPr>
              <w:spacing w:after="40"/>
            </w:pPr>
            <w:r>
              <w:rPr>
                <w:rFonts w:ascii="Consolas" w:hAnsi="Consolas"/>
                <w:sz w:val="19"/>
              </w:rPr>
              <w:t>=2^3^2</w:t>
            </w:r>
          </w:p>
        </w:tc>
        <w:tc>
          <w:tcPr>
            <w:tcW w:type="dxa" w:w="6480"/>
            <w:vAlign w:val="top"/>
          </w:tcPr>
          <w:p>
            <w:pPr>
              <w:spacing w:after="40"/>
            </w:pPr>
            <w:r>
              <w:rPr>
                <w:sz w:val="19"/>
              </w:rPr>
              <w:t>512 (right to left)</w:t>
            </w:r>
          </w:p>
        </w:tc>
      </w:tr>
      <w:tr>
        <w:tc>
          <w:tcPr>
            <w:tcW w:type="dxa" w:w="2880"/>
            <w:vAlign w:val="top"/>
          </w:tcPr>
          <w:p>
            <w:pPr>
              <w:spacing w:after="40"/>
            </w:pPr>
            <w:r>
              <w:rPr>
                <w:rFonts w:ascii="Consolas" w:hAnsi="Consolas"/>
                <w:sz w:val="19"/>
              </w:rPr>
              <w:t>=B2/0</w:t>
            </w:r>
          </w:p>
        </w:tc>
        <w:tc>
          <w:tcPr>
            <w:tcW w:type="dxa" w:w="6480"/>
            <w:vAlign w:val="top"/>
          </w:tcPr>
          <w:p>
            <w:pPr>
              <w:spacing w:after="40"/>
            </w:pPr>
            <w:r>
              <w:rPr>
                <w:sz w:val="19"/>
              </w:rPr>
              <w:t>#DIV/0!</w:t>
            </w:r>
          </w:p>
        </w:tc>
      </w:tr>
      <w:tr>
        <w:tc>
          <w:tcPr>
            <w:tcW w:type="dxa" w:w="2880"/>
            <w:vAlign w:val="top"/>
          </w:tcPr>
          <w:p>
            <w:pPr>
              <w:spacing w:after="40"/>
            </w:pPr>
            <w:r>
              <w:rPr>
                <w:rFonts w:ascii="Consolas" w:hAnsi="Consolas"/>
                <w:sz w:val="19"/>
              </w:rPr>
              <w:t>=Z99</w:t>
            </w:r>
          </w:p>
        </w:tc>
        <w:tc>
          <w:tcPr>
            <w:tcW w:type="dxa" w:w="6480"/>
            <w:vAlign w:val="top"/>
          </w:tcPr>
          <w:p>
            <w:pPr>
              <w:spacing w:after="40"/>
            </w:pPr>
            <w:r>
              <w:rPr>
                <w:sz w:val="19"/>
              </w:rPr>
              <w:t>#REF!</w:t>
            </w:r>
          </w:p>
        </w:tc>
      </w:tr>
      <w:tr>
        <w:tc>
          <w:tcPr>
            <w:tcW w:type="dxa" w:w="2880"/>
            <w:vAlign w:val="top"/>
          </w:tcPr>
          <w:p>
            <w:pPr>
              <w:spacing w:after="40"/>
            </w:pPr>
            <w:r>
              <w:rPr>
                <w:rFonts w:ascii="Consolas" w:hAnsi="Consolas"/>
                <w:sz w:val="19"/>
              </w:rPr>
              <w:t>=B4</w:t>
            </w:r>
          </w:p>
        </w:tc>
        <w:tc>
          <w:tcPr>
            <w:tcW w:type="dxa" w:w="6480"/>
            <w:vAlign w:val="top"/>
          </w:tcPr>
          <w:p>
            <w:pPr>
              <w:spacing w:after="40"/>
            </w:pPr>
            <w:r>
              <w:rPr>
                <w:sz w:val="19"/>
              </w:rPr>
              <w:t>Becomes =B5 when a row is inserted above row 4</w:t>
            </w:r>
          </w:p>
        </w:tc>
      </w:tr>
      <w:tr>
        <w:tc>
          <w:tcPr>
            <w:tcW w:type="dxa" w:w="2880"/>
            <w:vAlign w:val="top"/>
          </w:tcPr>
          <w:p>
            <w:pPr>
              <w:spacing w:after="40"/>
            </w:pPr>
            <w:r>
              <w:rPr>
                <w:rFonts w:ascii="Consolas" w:hAnsi="Consolas"/>
                <w:sz w:val="19"/>
              </w:rPr>
              <w:t>=B3</w:t>
            </w:r>
          </w:p>
        </w:tc>
        <w:tc>
          <w:tcPr>
            <w:tcW w:type="dxa" w:w="6480"/>
            <w:vAlign w:val="top"/>
          </w:tcPr>
          <w:p>
            <w:pPr>
              <w:spacing w:after="40"/>
            </w:pPr>
            <w:r>
              <w:rPr>
                <w:sz w:val="19"/>
              </w:rPr>
              <w:t>Becomes =#REF! when row 3 is deleted</w:t>
            </w:r>
          </w:p>
        </w:tc>
      </w:tr>
    </w:tbl>
    <w:p>
      <w:pPr>
        <w:spacing w:after="40"/>
      </w:pPr>
    </w:p>
    <w:p>
      <w:pPr>
        <w:pStyle w:val="Heading2"/>
      </w:pPr>
      <w:bookmarkStart w:id="12" w:name="ref_image_reference"/>
      <w:r>
        <w:t>Image reference</w:t>
      </w:r>
      <w:bookmarkEnd w:id="12"/>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Rule</w:t>
            </w:r>
          </w:p>
        </w:tc>
        <w:tc>
          <w:tcPr>
            <w:tcW w:type="dxa" w:w="6480"/>
            <w:shd w:val="clear" w:color="auto" w:fill="D9E2F3"/>
          </w:tcPr>
          <w:p>
            <w:r/>
            <w:r>
              <w:rPr>
                <w:b/>
                <w:sz w:val="19"/>
              </w:rPr>
              <w:t>Value</w:t>
            </w:r>
          </w:p>
        </w:tc>
      </w:tr>
      <w:tr>
        <w:tc>
          <w:tcPr>
            <w:tcW w:type="dxa" w:w="2880"/>
            <w:vAlign w:val="top"/>
          </w:tcPr>
          <w:p>
            <w:pPr>
              <w:spacing w:after="40"/>
            </w:pPr>
            <w:r>
              <w:rPr>
                <w:sz w:val="19"/>
              </w:rPr>
              <w:t>Types</w:t>
            </w:r>
          </w:p>
        </w:tc>
        <w:tc>
          <w:tcPr>
            <w:tcW w:type="dxa" w:w="6480"/>
            <w:vAlign w:val="top"/>
          </w:tcPr>
          <w:p>
            <w:pPr>
              <w:spacing w:after="40"/>
            </w:pPr>
            <w:r>
              <w:rPr>
                <w:sz w:val="19"/>
              </w:rPr>
              <w:t>PNG, JPEG, GIF, WebP, recognized by their first bytes; SVG is refused</w:t>
            </w:r>
          </w:p>
        </w:tc>
      </w:tr>
      <w:tr>
        <w:tc>
          <w:tcPr>
            <w:tcW w:type="dxa" w:w="2880"/>
            <w:vAlign w:val="top"/>
          </w:tcPr>
          <w:p>
            <w:pPr>
              <w:spacing w:after="40"/>
            </w:pPr>
            <w:r>
              <w:rPr>
                <w:sz w:val="19"/>
              </w:rPr>
              <w:t>Animated GIF and WebP</w:t>
            </w:r>
          </w:p>
        </w:tc>
        <w:tc>
          <w:tcPr>
            <w:tcW w:type="dxa" w:w="6480"/>
            <w:vAlign w:val="top"/>
          </w:tcPr>
          <w:p>
            <w:pPr>
              <w:spacing w:after="40"/>
            </w:pPr>
            <w:r>
              <w:rPr>
                <w:sz w:val="19"/>
              </w:rPr>
              <w:t>Kept as is and played in the editor; shown still on the first frame when Windows animation effects are off (OD-18)</w:t>
            </w:r>
          </w:p>
        </w:tc>
      </w:tr>
      <w:tr>
        <w:tc>
          <w:tcPr>
            <w:tcW w:type="dxa" w:w="2880"/>
            <w:vAlign w:val="top"/>
          </w:tcPr>
          <w:p>
            <w:pPr>
              <w:spacing w:after="40"/>
            </w:pPr>
            <w:r>
              <w:rPr>
                <w:sz w:val="19"/>
              </w:rPr>
              <w:t>Animated in exports</w:t>
            </w:r>
          </w:p>
        </w:tc>
        <w:tc>
          <w:tcPr>
            <w:tcW w:type="dxa" w:w="6480"/>
            <w:vAlign w:val="top"/>
          </w:tcPr>
          <w:p>
            <w:pPr>
              <w:spacing w:after="40"/>
            </w:pPr>
            <w:r>
              <w:rPr>
                <w:sz w:val="19"/>
              </w:rPr>
              <w:t>PDF, Word, and print use the first frame; Markdown keeps the original file</w:t>
            </w:r>
          </w:p>
        </w:tc>
      </w:tr>
      <w:tr>
        <w:tc>
          <w:tcPr>
            <w:tcW w:type="dxa" w:w="2880"/>
            <w:vAlign w:val="top"/>
          </w:tcPr>
          <w:p>
            <w:pPr>
              <w:spacing w:after="40"/>
            </w:pPr>
            <w:r>
              <w:rPr>
                <w:sz w:val="19"/>
              </w:rPr>
              <w:t>Largest file</w:t>
            </w:r>
          </w:p>
        </w:tc>
        <w:tc>
          <w:tcPr>
            <w:tcW w:type="dxa" w:w="6480"/>
            <w:vAlign w:val="top"/>
          </w:tcPr>
          <w:p>
            <w:pPr>
              <w:spacing w:after="40"/>
            </w:pPr>
            <w:r>
              <w:rPr>
                <w:sz w:val="19"/>
              </w:rPr>
              <w:t>20 MB per image</w:t>
            </w:r>
          </w:p>
        </w:tc>
      </w:tr>
      <w:tr>
        <w:tc>
          <w:tcPr>
            <w:tcW w:type="dxa" w:w="2880"/>
            <w:vAlign w:val="top"/>
          </w:tcPr>
          <w:p>
            <w:pPr>
              <w:spacing w:after="40"/>
            </w:pPr>
            <w:r>
              <w:rPr>
                <w:sz w:val="19"/>
              </w:rPr>
              <w:t>Largest size</w:t>
            </w:r>
          </w:p>
        </w:tc>
        <w:tc>
          <w:tcPr>
            <w:tcW w:type="dxa" w:w="6480"/>
            <w:vAlign w:val="top"/>
          </w:tcPr>
          <w:p>
            <w:pPr>
              <w:spacing w:after="40"/>
            </w:pPr>
            <w:r>
              <w:rPr>
                <w:sz w:val="19"/>
              </w:rPr>
              <w:t>8000 by 8000 pixels, read from the image header before decoding</w:t>
            </w:r>
          </w:p>
        </w:tc>
      </w:tr>
      <w:tr>
        <w:tc>
          <w:tcPr>
            <w:tcW w:type="dxa" w:w="2880"/>
            <w:vAlign w:val="top"/>
          </w:tcPr>
          <w:p>
            <w:pPr>
              <w:spacing w:after="40"/>
            </w:pPr>
            <w:r>
              <w:rPr>
                <w:sz w:val="19"/>
              </w:rPr>
              <w:t>Animation limits</w:t>
            </w:r>
          </w:p>
        </w:tc>
        <w:tc>
          <w:tcPr>
            <w:tcW w:type="dxa" w:w="6480"/>
            <w:vAlign w:val="top"/>
          </w:tcPr>
          <w:p>
            <w:pPr>
              <w:spacing w:after="40"/>
            </w:pPr>
            <w:r>
              <w:rPr>
                <w:sz w:val="19"/>
              </w:rPr>
              <w:t>Up to 1,000 frames and 250 million pixels across all frames (targets); each frame inside the image size</w:t>
            </w:r>
          </w:p>
        </w:tc>
      </w:tr>
      <w:tr>
        <w:tc>
          <w:tcPr>
            <w:tcW w:type="dxa" w:w="2880"/>
            <w:vAlign w:val="top"/>
          </w:tcPr>
          <w:p>
            <w:pPr>
              <w:spacing w:after="40"/>
            </w:pPr>
            <w:r>
              <w:rPr>
                <w:sz w:val="19"/>
              </w:rPr>
              <w:t>Checked</w:t>
            </w:r>
          </w:p>
        </w:tc>
        <w:tc>
          <w:tcPr>
            <w:tcW w:type="dxa" w:w="6480"/>
            <w:vAlign w:val="top"/>
          </w:tcPr>
          <w:p>
            <w:pPr>
              <w:spacing w:after="40"/>
            </w:pPr>
            <w:r>
              <w:rPr>
                <w:sz w:val="19"/>
              </w:rPr>
              <w:t>On insert, paste, and open; a file with an image over a limit is refused</w:t>
            </w:r>
          </w:p>
        </w:tc>
      </w:tr>
      <w:tr>
        <w:tc>
          <w:tcPr>
            <w:tcW w:type="dxa" w:w="2880"/>
            <w:vAlign w:val="top"/>
          </w:tcPr>
          <w:p>
            <w:pPr>
              <w:spacing w:after="40"/>
            </w:pPr>
            <w:r>
              <w:rPr>
                <w:sz w:val="19"/>
              </w:rPr>
              <w:t>Stored</w:t>
            </w:r>
          </w:p>
        </w:tc>
        <w:tc>
          <w:tcPr>
            <w:tcW w:type="dxa" w:w="6480"/>
            <w:vAlign w:val="top"/>
          </w:tcPr>
          <w:p>
            <w:pPr>
              <w:spacing w:after="40"/>
            </w:pPr>
            <w:r>
              <w:rPr>
                <w:sz w:val="19"/>
              </w:rPr>
              <w:t>Original bytes inside the document file, named by content hash; stored once when several blocks use it</w:t>
            </w:r>
          </w:p>
        </w:tc>
      </w:tr>
      <w:tr>
        <w:tc>
          <w:tcPr>
            <w:tcW w:type="dxa" w:w="2880"/>
            <w:vAlign w:val="top"/>
          </w:tcPr>
          <w:p>
            <w:pPr>
              <w:spacing w:after="40"/>
            </w:pPr>
            <w:r>
              <w:rPr>
                <w:sz w:val="19"/>
              </w:rPr>
              <w:t>Default width</w:t>
            </w:r>
          </w:p>
        </w:tc>
        <w:tc>
          <w:tcPr>
            <w:tcW w:type="dxa" w:w="6480"/>
            <w:vAlign w:val="top"/>
          </w:tcPr>
          <w:p>
            <w:pPr>
              <w:spacing w:after="40"/>
            </w:pPr>
            <w:r>
              <w:rPr>
                <w:sz w:val="19"/>
              </w:rPr>
              <w:t>The smaller of the image width and the text width</w:t>
            </w:r>
          </w:p>
        </w:tc>
      </w:tr>
      <w:tr>
        <w:tc>
          <w:tcPr>
            <w:tcW w:type="dxa" w:w="2880"/>
            <w:vAlign w:val="top"/>
          </w:tcPr>
          <w:p>
            <w:pPr>
              <w:spacing w:after="40"/>
            </w:pPr>
            <w:r>
              <w:rPr>
                <w:sz w:val="19"/>
              </w:rPr>
              <w:t>Rotate and flip</w:t>
            </w:r>
          </w:p>
        </w:tc>
        <w:tc>
          <w:tcPr>
            <w:tcW w:type="dxa" w:w="6480"/>
            <w:vAlign w:val="top"/>
          </w:tcPr>
          <w:p>
            <w:pPr>
              <w:spacing w:after="40"/>
            </w:pPr>
            <w:r>
              <w:rPr>
                <w:sz w:val="19"/>
              </w:rPr>
              <w:t>Quarter turns; horizontal and vertical flip; stored, not baked in</w:t>
            </w:r>
          </w:p>
        </w:tc>
      </w:tr>
      <w:tr>
        <w:tc>
          <w:tcPr>
            <w:tcW w:type="dxa" w:w="2880"/>
            <w:vAlign w:val="top"/>
          </w:tcPr>
          <w:p>
            <w:pPr>
              <w:spacing w:after="40"/>
            </w:pPr>
            <w:r>
              <w:rPr>
                <w:sz w:val="19"/>
              </w:rPr>
              <w:t>Alt text</w:t>
            </w:r>
          </w:p>
        </w:tc>
        <w:tc>
          <w:tcPr>
            <w:tcW w:type="dxa" w:w="6480"/>
            <w:vAlign w:val="top"/>
          </w:tcPr>
          <w:p>
            <w:pPr>
              <w:spacing w:after="40"/>
            </w:pPr>
            <w:r>
              <w:rPr>
                <w:sz w:val="19"/>
              </w:rPr>
              <w:t>Up to 500 characters</w:t>
            </w:r>
          </w:p>
        </w:tc>
      </w:tr>
    </w:tbl>
    <w:p>
      <w:pPr>
        <w:spacing w:after="40"/>
      </w:pPr>
    </w:p>
    <w:p>
      <w:pPr>
        <w:pStyle w:val="Heading2"/>
      </w:pPr>
      <w:bookmarkStart w:id="13" w:name="ref_formula_reference"/>
      <w:r>
        <w:t>Formula reference</w:t>
      </w:r>
      <w:bookmarkEnd w:id="13"/>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Rule</w:t>
            </w:r>
          </w:p>
        </w:tc>
        <w:tc>
          <w:tcPr>
            <w:tcW w:type="dxa" w:w="6480"/>
            <w:shd w:val="clear" w:color="auto" w:fill="D9E2F3"/>
          </w:tcPr>
          <w:p>
            <w:r/>
            <w:r>
              <w:rPr>
                <w:b/>
                <w:sz w:val="19"/>
              </w:rPr>
              <w:t>Detail</w:t>
            </w:r>
          </w:p>
        </w:tc>
      </w:tr>
      <w:tr>
        <w:tc>
          <w:tcPr>
            <w:tcW w:type="dxa" w:w="2880"/>
            <w:vAlign w:val="top"/>
          </w:tcPr>
          <w:p>
            <w:pPr>
              <w:spacing w:after="40"/>
            </w:pPr>
            <w:r>
              <w:rPr>
                <w:sz w:val="19"/>
              </w:rPr>
              <w:t>Syntax</w:t>
            </w:r>
          </w:p>
        </w:tc>
        <w:tc>
          <w:tcPr>
            <w:tcW w:type="dxa" w:w="6480"/>
            <w:vAlign w:val="top"/>
          </w:tcPr>
          <w:p>
            <w:pPr>
              <w:spacing w:after="40"/>
            </w:pPr>
            <w:r>
              <w:rPr>
                <w:sz w:val="19"/>
              </w:rPr>
              <w:t>The LaTeX math that KaTeX supports (katex.org/docs/supported.html)</w:t>
            </w:r>
          </w:p>
        </w:tc>
      </w:tr>
      <w:tr>
        <w:tc>
          <w:tcPr>
            <w:tcW w:type="dxa" w:w="2880"/>
            <w:vAlign w:val="top"/>
          </w:tcPr>
          <w:p>
            <w:pPr>
              <w:spacing w:after="40"/>
            </w:pPr>
            <w:r>
              <w:rPr>
                <w:sz w:val="19"/>
              </w:rPr>
              <w:t>Block</w:t>
            </w:r>
          </w:p>
        </w:tc>
        <w:tc>
          <w:tcPr>
            <w:tcW w:type="dxa" w:w="6480"/>
            <w:vAlign w:val="top"/>
          </w:tcPr>
          <w:p>
            <w:pPr>
              <w:spacing w:after="40"/>
            </w:pPr>
            <w:r>
              <w:rPr>
                <w:sz w:val="19"/>
              </w:rPr>
              <w:t>$$ at a line start, or /formula; display math, centered</w:t>
            </w:r>
          </w:p>
        </w:tc>
      </w:tr>
      <w:tr>
        <w:tc>
          <w:tcPr>
            <w:tcW w:type="dxa" w:w="2880"/>
            <w:vAlign w:val="top"/>
          </w:tcPr>
          <w:p>
            <w:pPr>
              <w:spacing w:after="40"/>
            </w:pPr>
            <w:r>
              <w:rPr>
                <w:sz w:val="19"/>
              </w:rPr>
              <w:t>Inline</w:t>
            </w:r>
          </w:p>
        </w:tc>
        <w:tc>
          <w:tcPr>
            <w:tcW w:type="dxa" w:w="6480"/>
            <w:vAlign w:val="top"/>
          </w:tcPr>
          <w:p>
            <w:pPr>
              <w:spacing w:after="40"/>
            </w:pPr>
            <w:r>
              <w:rPr>
                <w:sz w:val="19"/>
              </w:rPr>
              <w:t>Between single $ signs inside text</w:t>
            </w:r>
          </w:p>
        </w:tc>
      </w:tr>
      <w:tr>
        <w:tc>
          <w:tcPr>
            <w:tcW w:type="dxa" w:w="2880"/>
            <w:vAlign w:val="top"/>
          </w:tcPr>
          <w:p>
            <w:pPr>
              <w:spacing w:after="40"/>
            </w:pPr>
            <w:r>
              <w:rPr>
                <w:sz w:val="19"/>
              </w:rPr>
              <w:t>Errors</w:t>
            </w:r>
          </w:p>
        </w:tc>
        <w:tc>
          <w:tcPr>
            <w:tcW w:type="dxa" w:w="6480"/>
            <w:vAlign w:val="top"/>
          </w:tcPr>
          <w:p>
            <w:pPr>
              <w:spacing w:after="40"/>
            </w:pPr>
            <w:r>
              <w:rPr>
                <w:sz w:val="19"/>
              </w:rPr>
              <w:t>KaTeX's message, in red, in place of the formula</w:t>
            </w:r>
          </w:p>
        </w:tc>
      </w:tr>
      <w:tr>
        <w:tc>
          <w:tcPr>
            <w:tcW w:type="dxa" w:w="2880"/>
            <w:vAlign w:val="top"/>
          </w:tcPr>
          <w:p>
            <w:pPr>
              <w:spacing w:after="40"/>
            </w:pPr>
            <w:r>
              <w:rPr>
                <w:sz w:val="19"/>
              </w:rPr>
              <w:t>Not supported</w:t>
            </w:r>
          </w:p>
        </w:tc>
        <w:tc>
          <w:tcPr>
            <w:tcW w:type="dxa" w:w="6480"/>
            <w:vAlign w:val="top"/>
          </w:tcPr>
          <w:p>
            <w:pPr>
              <w:spacing w:after="40"/>
            </w:pPr>
            <w:r>
              <w:rPr>
                <w:sz w:val="19"/>
              </w:rPr>
              <w:t>\href, \url, \includegraphics, and HTML extensions; macros carried from one formula to another; sizes over 50 em</w:t>
            </w:r>
          </w:p>
        </w:tc>
      </w:tr>
      <w:tr>
        <w:tc>
          <w:tcPr>
            <w:tcW w:type="dxa" w:w="2880"/>
            <w:vAlign w:val="top"/>
          </w:tcPr>
          <w:p>
            <w:pPr>
              <w:spacing w:after="40"/>
            </w:pPr>
            <w:r>
              <w:rPr>
                <w:sz w:val="19"/>
              </w:rPr>
              <w:t>Limits</w:t>
            </w:r>
          </w:p>
        </w:tc>
        <w:tc>
          <w:tcPr>
            <w:tcW w:type="dxa" w:w="6480"/>
            <w:vAlign w:val="top"/>
          </w:tcPr>
          <w:p>
            <w:pPr>
              <w:spacing w:after="40"/>
            </w:pPr>
            <w:r>
              <w:rPr>
                <w:sz w:val="19"/>
              </w:rPr>
              <w:t>Up to 10,000 characters of LaTeX per formula</w:t>
            </w:r>
          </w:p>
        </w:tc>
      </w:tr>
      <w:tr>
        <w:tc>
          <w:tcPr>
            <w:tcW w:type="dxa" w:w="2880"/>
            <w:vAlign w:val="top"/>
          </w:tcPr>
          <w:p>
            <w:pPr>
              <w:spacing w:after="40"/>
            </w:pPr>
            <w:r>
              <w:rPr>
                <w:sz w:val="19"/>
              </w:rPr>
              <w:t>PDF and print</w:t>
            </w:r>
          </w:p>
        </w:tc>
        <w:tc>
          <w:tcPr>
            <w:tcW w:type="dxa" w:w="6480"/>
            <w:vAlign w:val="top"/>
          </w:tcPr>
          <w:p>
            <w:pPr>
              <w:spacing w:after="40"/>
            </w:pPr>
            <w:r>
              <w:rPr>
                <w:sz w:val="19"/>
              </w:rPr>
              <w:t>Rendered KaTeX</w:t>
            </w:r>
          </w:p>
        </w:tc>
      </w:tr>
      <w:tr>
        <w:tc>
          <w:tcPr>
            <w:tcW w:type="dxa" w:w="2880"/>
            <w:vAlign w:val="top"/>
          </w:tcPr>
          <w:p>
            <w:pPr>
              <w:spacing w:after="40"/>
            </w:pPr>
            <w:r>
              <w:rPr>
                <w:sz w:val="19"/>
              </w:rPr>
              <w:t>Word</w:t>
            </w:r>
          </w:p>
        </w:tc>
        <w:tc>
          <w:tcPr>
            <w:tcW w:type="dxa" w:w="6480"/>
            <w:vAlign w:val="top"/>
          </w:tcPr>
          <w:p>
            <w:pPr>
              <w:spacing w:after="40"/>
            </w:pPr>
            <w:r>
              <w:rPr>
                <w:sz w:val="19"/>
              </w:rPr>
              <w:t>OMML equation (Should); image fallback (Must)</w:t>
            </w:r>
          </w:p>
        </w:tc>
      </w:tr>
      <w:tr>
        <w:tc>
          <w:tcPr>
            <w:tcW w:type="dxa" w:w="2880"/>
            <w:vAlign w:val="top"/>
          </w:tcPr>
          <w:p>
            <w:pPr>
              <w:spacing w:after="40"/>
            </w:pPr>
            <w:r>
              <w:rPr>
                <w:sz w:val="19"/>
              </w:rPr>
              <w:t>Markdown</w:t>
            </w:r>
          </w:p>
        </w:tc>
        <w:tc>
          <w:tcPr>
            <w:tcW w:type="dxa" w:w="6480"/>
            <w:vAlign w:val="top"/>
          </w:tcPr>
          <w:p>
            <w:pPr>
              <w:spacing w:after="40"/>
            </w:pPr>
            <w:r>
              <w:rPr>
                <w:sz w:val="19"/>
              </w:rPr>
              <w:t>$...$ and $$...$$ with the LaTeX source</w:t>
            </w:r>
          </w:p>
        </w:tc>
      </w:tr>
    </w:tbl>
    <w:p>
      <w:pPr>
        <w:spacing w:after="40"/>
      </w:pP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Sample</w:t>
            </w:r>
          </w:p>
        </w:tc>
        <w:tc>
          <w:tcPr>
            <w:tcW w:type="dxa" w:w="6480"/>
            <w:shd w:val="clear" w:color="auto" w:fill="D9E2F3"/>
          </w:tcPr>
          <w:p>
            <w:r/>
            <w:r>
              <w:rPr>
                <w:b/>
                <w:sz w:val="19"/>
              </w:rPr>
              <w:t>LaTeX</w:t>
            </w:r>
          </w:p>
        </w:tc>
      </w:tr>
      <w:tr>
        <w:tc>
          <w:tcPr>
            <w:tcW w:type="dxa" w:w="2880"/>
            <w:vAlign w:val="top"/>
          </w:tcPr>
          <w:p>
            <w:pPr>
              <w:spacing w:after="40"/>
            </w:pPr>
            <w:r>
              <w:rPr>
                <w:sz w:val="19"/>
              </w:rPr>
              <w:t>Fraction</w:t>
            </w:r>
          </w:p>
        </w:tc>
        <w:tc>
          <w:tcPr>
            <w:tcW w:type="dxa" w:w="6480"/>
            <w:vAlign w:val="top"/>
          </w:tcPr>
          <w:p>
            <w:pPr>
              <w:spacing w:after="40"/>
            </w:pPr>
            <w:r>
              <w:rPr>
                <w:rFonts w:ascii="Consolas" w:hAnsi="Consolas"/>
                <w:sz w:val="19"/>
              </w:rPr>
              <w:t>\frac{a+b}{c}</w:t>
            </w:r>
          </w:p>
        </w:tc>
      </w:tr>
      <w:tr>
        <w:tc>
          <w:tcPr>
            <w:tcW w:type="dxa" w:w="2880"/>
            <w:vAlign w:val="top"/>
          </w:tcPr>
          <w:p>
            <w:pPr>
              <w:spacing w:after="40"/>
            </w:pPr>
            <w:r>
              <w:rPr>
                <w:sz w:val="19"/>
              </w:rPr>
              <w:t>Root and power</w:t>
            </w:r>
          </w:p>
        </w:tc>
        <w:tc>
          <w:tcPr>
            <w:tcW w:type="dxa" w:w="6480"/>
            <w:vAlign w:val="top"/>
          </w:tcPr>
          <w:p>
            <w:pPr>
              <w:spacing w:after="40"/>
            </w:pPr>
            <w:r>
              <w:rPr>
                <w:rFonts w:ascii="Consolas" w:hAnsi="Consolas"/>
                <w:sz w:val="19"/>
              </w:rPr>
              <w:t>\sqrt{x^2+y^2}</w:t>
            </w:r>
          </w:p>
        </w:tc>
      </w:tr>
      <w:tr>
        <w:tc>
          <w:tcPr>
            <w:tcW w:type="dxa" w:w="2880"/>
            <w:vAlign w:val="top"/>
          </w:tcPr>
          <w:p>
            <w:pPr>
              <w:spacing w:after="40"/>
            </w:pPr>
            <w:r>
              <w:rPr>
                <w:sz w:val="19"/>
              </w:rPr>
              <w:t>Sum</w:t>
            </w:r>
          </w:p>
        </w:tc>
        <w:tc>
          <w:tcPr>
            <w:tcW w:type="dxa" w:w="6480"/>
            <w:vAlign w:val="top"/>
          </w:tcPr>
          <w:p>
            <w:pPr>
              <w:spacing w:after="40"/>
            </w:pPr>
            <w:r>
              <w:rPr>
                <w:rFonts w:ascii="Consolas" w:hAnsi="Consolas"/>
                <w:sz w:val="19"/>
              </w:rPr>
              <w:t>\sum_{i=1}^{n} i^2</w:t>
            </w:r>
          </w:p>
        </w:tc>
      </w:tr>
      <w:tr>
        <w:tc>
          <w:tcPr>
            <w:tcW w:type="dxa" w:w="2880"/>
            <w:vAlign w:val="top"/>
          </w:tcPr>
          <w:p>
            <w:pPr>
              <w:spacing w:after="40"/>
            </w:pPr>
            <w:r>
              <w:rPr>
                <w:sz w:val="19"/>
              </w:rPr>
              <w:t>Integral</w:t>
            </w:r>
          </w:p>
        </w:tc>
        <w:tc>
          <w:tcPr>
            <w:tcW w:type="dxa" w:w="6480"/>
            <w:vAlign w:val="top"/>
          </w:tcPr>
          <w:p>
            <w:pPr>
              <w:spacing w:after="40"/>
            </w:pPr>
            <w:r>
              <w:rPr>
                <w:rFonts w:ascii="Consolas" w:hAnsi="Consolas"/>
                <w:sz w:val="19"/>
              </w:rPr>
              <w:t>\int_0^1 x\,dx</w:t>
            </w:r>
          </w:p>
        </w:tc>
      </w:tr>
      <w:tr>
        <w:tc>
          <w:tcPr>
            <w:tcW w:type="dxa" w:w="2880"/>
            <w:vAlign w:val="top"/>
          </w:tcPr>
          <w:p>
            <w:pPr>
              <w:spacing w:after="40"/>
            </w:pPr>
            <w:r>
              <w:rPr>
                <w:sz w:val="19"/>
              </w:rPr>
              <w:t>Matrix</w:t>
            </w:r>
          </w:p>
        </w:tc>
        <w:tc>
          <w:tcPr>
            <w:tcW w:type="dxa" w:w="6480"/>
            <w:vAlign w:val="top"/>
          </w:tcPr>
          <w:p>
            <w:pPr>
              <w:spacing w:after="40"/>
            </w:pPr>
            <w:r>
              <w:rPr>
                <w:rFonts w:ascii="Consolas" w:hAnsi="Consolas"/>
                <w:sz w:val="19"/>
              </w:rPr>
              <w:t>\begin{pmatrix}1&amp;0\\0&amp;1\end{pmatrix}</w:t>
            </w:r>
          </w:p>
        </w:tc>
      </w:tr>
      <w:tr>
        <w:tc>
          <w:tcPr>
            <w:tcW w:type="dxa" w:w="2880"/>
            <w:vAlign w:val="top"/>
          </w:tcPr>
          <w:p>
            <w:pPr>
              <w:spacing w:after="40"/>
            </w:pPr>
            <w:r>
              <w:rPr>
                <w:sz w:val="19"/>
              </w:rPr>
              <w:t>Greek and accents</w:t>
            </w:r>
          </w:p>
        </w:tc>
        <w:tc>
          <w:tcPr>
            <w:tcW w:type="dxa" w:w="6480"/>
            <w:vAlign w:val="top"/>
          </w:tcPr>
          <w:p>
            <w:pPr>
              <w:spacing w:after="40"/>
            </w:pPr>
            <w:r>
              <w:rPr>
                <w:rFonts w:ascii="Consolas" w:hAnsi="Consolas"/>
                <w:sz w:val="19"/>
              </w:rPr>
              <w:t>\hat{\theta} = \alpha + \beta</w:t>
            </w:r>
          </w:p>
        </w:tc>
      </w:tr>
    </w:tbl>
    <w:p>
      <w:pPr>
        <w:spacing w:after="40"/>
      </w:pPr>
    </w:p>
    <w:p>
      <w:pPr>
        <w:pStyle w:val="Heading2"/>
      </w:pPr>
      <w:bookmarkStart w:id="14" w:name="ref_export_reference"/>
      <w:r>
        <w:t>Export reference</w:t>
      </w:r>
      <w:bookmarkEnd w:id="14"/>
    </w:p>
    <w:tbl>
      <w:tblPr>
        <w:tblStyle w:val="TableGrid"/>
        <w:tblW w:type="auto" w:w="0"/>
        <w:tblLayout w:type="fixed"/>
        <w:tblLook w:firstColumn="1" w:firstRow="1" w:lastColumn="0" w:lastRow="0" w:noHBand="0" w:noVBand="1" w:val="04A0"/>
      </w:tblPr>
      <w:tblGrid>
        <w:gridCol w:w="2160"/>
        <w:gridCol w:w="2016"/>
        <w:gridCol w:w="2736"/>
        <w:gridCol w:w="2448"/>
      </w:tblGrid>
      <w:tr>
        <w:trPr>
          <w:tblHeader w:val="true"/>
        </w:trPr>
        <w:tc>
          <w:tcPr>
            <w:tcW w:type="dxa" w:w="2160"/>
            <w:shd w:val="clear" w:color="auto" w:fill="D9E2F3"/>
          </w:tcPr>
          <w:p>
            <w:r/>
            <w:r>
              <w:rPr>
                <w:b/>
                <w:sz w:val="19"/>
              </w:rPr>
              <w:t>Block</w:t>
            </w:r>
          </w:p>
        </w:tc>
        <w:tc>
          <w:tcPr>
            <w:tcW w:type="dxa" w:w="2016"/>
            <w:shd w:val="clear" w:color="auto" w:fill="D9E2F3"/>
          </w:tcPr>
          <w:p>
            <w:r/>
            <w:r>
              <w:rPr>
                <w:b/>
                <w:sz w:val="19"/>
              </w:rPr>
              <w:t>PDF</w:t>
            </w:r>
          </w:p>
        </w:tc>
        <w:tc>
          <w:tcPr>
            <w:tcW w:type="dxa" w:w="2736"/>
            <w:shd w:val="clear" w:color="auto" w:fill="D9E2F3"/>
          </w:tcPr>
          <w:p>
            <w:r/>
            <w:r>
              <w:rPr>
                <w:b/>
                <w:sz w:val="19"/>
              </w:rPr>
              <w:t>Word (.docx)</w:t>
            </w:r>
          </w:p>
        </w:tc>
        <w:tc>
          <w:tcPr>
            <w:tcW w:type="dxa" w:w="2448"/>
            <w:shd w:val="clear" w:color="auto" w:fill="D9E2F3"/>
          </w:tcPr>
          <w:p>
            <w:r/>
            <w:r>
              <w:rPr>
                <w:b/>
                <w:sz w:val="19"/>
              </w:rPr>
              <w:t>Markdown (.md)</w:t>
            </w:r>
          </w:p>
        </w:tc>
      </w:tr>
      <w:tr>
        <w:tc>
          <w:tcPr>
            <w:tcW w:type="dxa" w:w="2160"/>
            <w:vAlign w:val="top"/>
          </w:tcPr>
          <w:p>
            <w:pPr>
              <w:spacing w:after="40"/>
            </w:pPr>
            <w:r>
              <w:rPr>
                <w:sz w:val="19"/>
              </w:rPr>
              <w:t>Text and headings</w:t>
            </w:r>
          </w:p>
        </w:tc>
        <w:tc>
          <w:tcPr>
            <w:tcW w:type="dxa" w:w="2016"/>
            <w:vAlign w:val="top"/>
          </w:tcPr>
          <w:p>
            <w:pPr>
              <w:spacing w:after="40"/>
            </w:pPr>
            <w:r>
              <w:rPr>
                <w:sz w:val="19"/>
              </w:rPr>
              <w:t>As on the page</w:t>
            </w:r>
          </w:p>
        </w:tc>
        <w:tc>
          <w:tcPr>
            <w:tcW w:type="dxa" w:w="2736"/>
            <w:vAlign w:val="top"/>
          </w:tcPr>
          <w:p>
            <w:pPr>
              <w:spacing w:after="40"/>
            </w:pPr>
            <w:r>
              <w:rPr>
                <w:sz w:val="19"/>
              </w:rPr>
              <w:t>Paragraph and heading styles</w:t>
            </w:r>
          </w:p>
        </w:tc>
        <w:tc>
          <w:tcPr>
            <w:tcW w:type="dxa" w:w="2448"/>
            <w:vAlign w:val="top"/>
          </w:tcPr>
          <w:p>
            <w:pPr>
              <w:spacing w:after="40"/>
            </w:pPr>
            <w:r>
              <w:rPr>
                <w:sz w:val="19"/>
              </w:rPr>
              <w:t>Text, # headings</w:t>
            </w:r>
          </w:p>
        </w:tc>
      </w:tr>
      <w:tr>
        <w:tc>
          <w:tcPr>
            <w:tcW w:type="dxa" w:w="2160"/>
            <w:vAlign w:val="top"/>
          </w:tcPr>
          <w:p>
            <w:pPr>
              <w:spacing w:after="40"/>
            </w:pPr>
            <w:r>
              <w:rPr>
                <w:sz w:val="19"/>
              </w:rPr>
              <w:t>Lists and checklist</w:t>
            </w:r>
          </w:p>
        </w:tc>
        <w:tc>
          <w:tcPr>
            <w:tcW w:type="dxa" w:w="2016"/>
            <w:vAlign w:val="top"/>
          </w:tcPr>
          <w:p>
            <w:pPr>
              <w:spacing w:after="40"/>
            </w:pPr>
            <w:r>
              <w:rPr>
                <w:sz w:val="19"/>
              </w:rPr>
              <w:t>As on the page</w:t>
            </w:r>
          </w:p>
        </w:tc>
        <w:tc>
          <w:tcPr>
            <w:tcW w:type="dxa" w:w="2736"/>
            <w:vAlign w:val="top"/>
          </w:tcPr>
          <w:p>
            <w:pPr>
              <w:spacing w:after="40"/>
            </w:pPr>
            <w:r>
              <w:rPr>
                <w:sz w:val="19"/>
              </w:rPr>
              <w:t>Word lists; checkbox symbols</w:t>
            </w:r>
          </w:p>
        </w:tc>
        <w:tc>
          <w:tcPr>
            <w:tcW w:type="dxa" w:w="2448"/>
            <w:vAlign w:val="top"/>
          </w:tcPr>
          <w:p>
            <w:pPr>
              <w:spacing w:after="40"/>
            </w:pPr>
            <w:r>
              <w:rPr>
                <w:sz w:val="19"/>
              </w:rPr>
              <w:t>-, 1., - [ ]</w:t>
            </w:r>
          </w:p>
        </w:tc>
      </w:tr>
      <w:tr>
        <w:tc>
          <w:tcPr>
            <w:tcW w:type="dxa" w:w="2160"/>
            <w:vAlign w:val="top"/>
          </w:tcPr>
          <w:p>
            <w:pPr>
              <w:spacing w:after="40"/>
            </w:pPr>
            <w:r>
              <w:rPr>
                <w:sz w:val="19"/>
              </w:rPr>
              <w:t>Quote, code, divider</w:t>
            </w:r>
          </w:p>
        </w:tc>
        <w:tc>
          <w:tcPr>
            <w:tcW w:type="dxa" w:w="2016"/>
            <w:vAlign w:val="top"/>
          </w:tcPr>
          <w:p>
            <w:pPr>
              <w:spacing w:after="40"/>
            </w:pPr>
            <w:r>
              <w:rPr>
                <w:sz w:val="19"/>
              </w:rPr>
              <w:t>As on the page</w:t>
            </w:r>
          </w:p>
        </w:tc>
        <w:tc>
          <w:tcPr>
            <w:tcW w:type="dxa" w:w="2736"/>
            <w:vAlign w:val="top"/>
          </w:tcPr>
          <w:p>
            <w:pPr>
              <w:spacing w:after="40"/>
            </w:pPr>
            <w:r>
              <w:rPr>
                <w:sz w:val="19"/>
              </w:rPr>
              <w:t>Quote style; Consolas; rule</w:t>
            </w:r>
          </w:p>
        </w:tc>
        <w:tc>
          <w:tcPr>
            <w:tcW w:type="dxa" w:w="2448"/>
            <w:vAlign w:val="top"/>
          </w:tcPr>
          <w:p>
            <w:pPr>
              <w:spacing w:after="40"/>
            </w:pPr>
            <w:r>
              <w:rPr>
                <w:sz w:val="19"/>
              </w:rPr>
              <w:t>&gt;, ```, ---</w:t>
            </w:r>
          </w:p>
        </w:tc>
      </w:tr>
      <w:tr>
        <w:tc>
          <w:tcPr>
            <w:tcW w:type="dxa" w:w="2160"/>
            <w:vAlign w:val="top"/>
          </w:tcPr>
          <w:p>
            <w:pPr>
              <w:spacing w:after="40"/>
            </w:pPr>
            <w:r>
              <w:rPr>
                <w:sz w:val="19"/>
              </w:rPr>
              <w:t>Table</w:t>
            </w:r>
          </w:p>
        </w:tc>
        <w:tc>
          <w:tcPr>
            <w:tcW w:type="dxa" w:w="2016"/>
            <w:vAlign w:val="top"/>
          </w:tcPr>
          <w:p>
            <w:pPr>
              <w:spacing w:after="40"/>
            </w:pPr>
            <w:r>
              <w:rPr>
                <w:sz w:val="19"/>
              </w:rPr>
              <w:t>As on the page; values</w:t>
            </w:r>
          </w:p>
        </w:tc>
        <w:tc>
          <w:tcPr>
            <w:tcW w:type="dxa" w:w="2736"/>
            <w:vAlign w:val="top"/>
          </w:tcPr>
          <w:p>
            <w:pPr>
              <w:spacing w:after="40"/>
            </w:pPr>
            <w:r>
              <w:rPr>
                <w:sz w:val="19"/>
              </w:rPr>
              <w:t>Word table; values</w:t>
            </w:r>
          </w:p>
        </w:tc>
        <w:tc>
          <w:tcPr>
            <w:tcW w:type="dxa" w:w="2448"/>
            <w:vAlign w:val="top"/>
          </w:tcPr>
          <w:p>
            <w:pPr>
              <w:spacing w:after="40"/>
            </w:pPr>
            <w:r>
              <w:rPr>
                <w:sz w:val="19"/>
              </w:rPr>
              <w:t>GFM table; values</w:t>
            </w:r>
          </w:p>
        </w:tc>
      </w:tr>
      <w:tr>
        <w:tc>
          <w:tcPr>
            <w:tcW w:type="dxa" w:w="2160"/>
            <w:vAlign w:val="top"/>
          </w:tcPr>
          <w:p>
            <w:pPr>
              <w:spacing w:after="40"/>
            </w:pPr>
            <w:r>
              <w:rPr>
                <w:sz w:val="19"/>
              </w:rPr>
              <w:t>Image</w:t>
            </w:r>
          </w:p>
        </w:tc>
        <w:tc>
          <w:tcPr>
            <w:tcW w:type="dxa" w:w="2016"/>
            <w:vAlign w:val="top"/>
          </w:tcPr>
          <w:p>
            <w:pPr>
              <w:spacing w:after="40"/>
            </w:pPr>
            <w:r>
              <w:rPr>
                <w:sz w:val="19"/>
              </w:rPr>
              <w:t>Image; drawing flattened; first frame if animated</w:t>
            </w:r>
          </w:p>
        </w:tc>
        <w:tc>
          <w:tcPr>
            <w:tcW w:type="dxa" w:w="2736"/>
            <w:vAlign w:val="top"/>
          </w:tcPr>
          <w:p>
            <w:pPr>
              <w:spacing w:after="40"/>
            </w:pPr>
            <w:r>
              <w:rPr>
                <w:sz w:val="19"/>
              </w:rPr>
              <w:t>Image with alt text; drawing flattened; first frame if animated</w:t>
            </w:r>
          </w:p>
        </w:tc>
        <w:tc>
          <w:tcPr>
            <w:tcW w:type="dxa" w:w="2448"/>
            <w:vAlign w:val="top"/>
          </w:tcPr>
          <w:p>
            <w:pPr>
              <w:spacing w:after="40"/>
            </w:pPr>
            <w:r>
              <w:rPr>
                <w:sz w:val="19"/>
              </w:rPr>
              <w:t>Original file in the images folder; alt text</w:t>
            </w:r>
          </w:p>
        </w:tc>
      </w:tr>
      <w:tr>
        <w:tc>
          <w:tcPr>
            <w:tcW w:type="dxa" w:w="2160"/>
            <w:vAlign w:val="top"/>
          </w:tcPr>
          <w:p>
            <w:pPr>
              <w:spacing w:after="40"/>
            </w:pPr>
            <w:r>
              <w:rPr>
                <w:sz w:val="19"/>
              </w:rPr>
              <w:t>Formula</w:t>
            </w:r>
          </w:p>
        </w:tc>
        <w:tc>
          <w:tcPr>
            <w:tcW w:type="dxa" w:w="2016"/>
            <w:vAlign w:val="top"/>
          </w:tcPr>
          <w:p>
            <w:pPr>
              <w:spacing w:after="40"/>
            </w:pPr>
            <w:r>
              <w:rPr>
                <w:sz w:val="19"/>
              </w:rPr>
              <w:t>Rendered</w:t>
            </w:r>
          </w:p>
        </w:tc>
        <w:tc>
          <w:tcPr>
            <w:tcW w:type="dxa" w:w="2736"/>
            <w:vAlign w:val="top"/>
          </w:tcPr>
          <w:p>
            <w:pPr>
              <w:spacing w:after="40"/>
            </w:pPr>
            <w:r>
              <w:rPr>
                <w:sz w:val="19"/>
              </w:rPr>
              <w:t>OMML (Should) or image</w:t>
            </w:r>
          </w:p>
        </w:tc>
        <w:tc>
          <w:tcPr>
            <w:tcW w:type="dxa" w:w="2448"/>
            <w:vAlign w:val="top"/>
          </w:tcPr>
          <w:p>
            <w:pPr>
              <w:spacing w:after="40"/>
            </w:pPr>
            <w:r>
              <w:rPr>
                <w:sz w:val="19"/>
              </w:rPr>
              <w:t>$ and $$ LaTeX</w:t>
            </w:r>
          </w:p>
        </w:tc>
      </w:tr>
      <w:tr>
        <w:tc>
          <w:tcPr>
            <w:tcW w:type="dxa" w:w="2160"/>
            <w:vAlign w:val="top"/>
          </w:tcPr>
          <w:p>
            <w:pPr>
              <w:spacing w:after="40"/>
            </w:pPr>
            <w:r>
              <w:rPr>
                <w:sz w:val="19"/>
              </w:rPr>
              <w:t>Page break</w:t>
            </w:r>
          </w:p>
        </w:tc>
        <w:tc>
          <w:tcPr>
            <w:tcW w:type="dxa" w:w="2016"/>
            <w:vAlign w:val="top"/>
          </w:tcPr>
          <w:p>
            <w:pPr>
              <w:spacing w:after="40"/>
            </w:pPr>
            <w:r>
              <w:rPr>
                <w:sz w:val="19"/>
              </w:rPr>
              <w:t>New page</w:t>
            </w:r>
          </w:p>
        </w:tc>
        <w:tc>
          <w:tcPr>
            <w:tcW w:type="dxa" w:w="2736"/>
            <w:vAlign w:val="top"/>
          </w:tcPr>
          <w:p>
            <w:pPr>
              <w:spacing w:after="40"/>
            </w:pPr>
            <w:r>
              <w:rPr>
                <w:sz w:val="19"/>
              </w:rPr>
              <w:t>Page break</w:t>
            </w:r>
          </w:p>
        </w:tc>
        <w:tc>
          <w:tcPr>
            <w:tcW w:type="dxa" w:w="2448"/>
            <w:vAlign w:val="top"/>
          </w:tcPr>
          <w:p>
            <w:pPr>
              <w:spacing w:after="40"/>
            </w:pPr>
            <w:r>
              <w:rPr>
                <w:sz w:val="19"/>
              </w:rPr>
              <w:t>Ignored</w:t>
            </w:r>
          </w:p>
        </w:tc>
      </w:tr>
      <w:tr>
        <w:tc>
          <w:tcPr>
            <w:tcW w:type="dxa" w:w="2160"/>
            <w:vAlign w:val="top"/>
          </w:tcPr>
          <w:p>
            <w:pPr>
              <w:spacing w:after="40"/>
            </w:pPr>
            <w:r>
              <w:rPr>
                <w:sz w:val="19"/>
              </w:rPr>
              <w:t>Header and footer</w:t>
            </w:r>
          </w:p>
        </w:tc>
        <w:tc>
          <w:tcPr>
            <w:tcW w:type="dxa" w:w="2016"/>
            <w:vAlign w:val="top"/>
          </w:tcPr>
          <w:p>
            <w:pPr>
              <w:spacing w:after="40"/>
            </w:pPr>
            <w:r>
              <w:rPr>
                <w:sz w:val="19"/>
              </w:rPr>
              <w:t>On every page</w:t>
            </w:r>
          </w:p>
        </w:tc>
        <w:tc>
          <w:tcPr>
            <w:tcW w:type="dxa" w:w="2736"/>
            <w:vAlign w:val="top"/>
          </w:tcPr>
          <w:p>
            <w:pPr>
              <w:spacing w:after="40"/>
            </w:pPr>
            <w:r>
              <w:rPr>
                <w:sz w:val="19"/>
              </w:rPr>
              <w:t>Word header and footer</w:t>
            </w:r>
          </w:p>
        </w:tc>
        <w:tc>
          <w:tcPr>
            <w:tcW w:type="dxa" w:w="2448"/>
            <w:vAlign w:val="top"/>
          </w:tcPr>
          <w:p>
            <w:pPr>
              <w:spacing w:after="40"/>
            </w:pPr>
            <w:r>
              <w:rPr>
                <w:sz w:val="19"/>
              </w:rPr>
              <w:t>Ignored</w:t>
            </w:r>
          </w:p>
        </w:tc>
      </w:tr>
      <w:tr>
        <w:tc>
          <w:tcPr>
            <w:tcW w:type="dxa" w:w="2160"/>
            <w:vAlign w:val="top"/>
          </w:tcPr>
          <w:p>
            <w:pPr>
              <w:spacing w:after="40"/>
            </w:pPr>
            <w:r>
              <w:rPr>
                <w:sz w:val="19"/>
              </w:rPr>
              <w:t>Date chip</w:t>
            </w:r>
          </w:p>
        </w:tc>
        <w:tc>
          <w:tcPr>
            <w:tcW w:type="dxa" w:w="2016"/>
            <w:vAlign w:val="top"/>
          </w:tcPr>
          <w:p>
            <w:pPr>
              <w:spacing w:after="40"/>
            </w:pPr>
            <w:r>
              <w:rPr>
                <w:sz w:val="19"/>
              </w:rPr>
              <w:t>Formatted text</w:t>
            </w:r>
          </w:p>
        </w:tc>
        <w:tc>
          <w:tcPr>
            <w:tcW w:type="dxa" w:w="2736"/>
            <w:vAlign w:val="top"/>
          </w:tcPr>
          <w:p>
            <w:pPr>
              <w:spacing w:after="40"/>
            </w:pPr>
            <w:r>
              <w:rPr>
                <w:sz w:val="19"/>
              </w:rPr>
              <w:t>Formatted text</w:t>
            </w:r>
          </w:p>
        </w:tc>
        <w:tc>
          <w:tcPr>
            <w:tcW w:type="dxa" w:w="2448"/>
            <w:vAlign w:val="top"/>
          </w:tcPr>
          <w:p>
            <w:pPr>
              <w:spacing w:after="40"/>
            </w:pPr>
            <w:r>
              <w:rPr>
                <w:sz w:val="19"/>
              </w:rPr>
              <w:t>Formatted text</w:t>
            </w:r>
          </w:p>
        </w:tc>
      </w:tr>
      <w:tr>
        <w:tc>
          <w:tcPr>
            <w:tcW w:type="dxa" w:w="2160"/>
            <w:vAlign w:val="top"/>
          </w:tcPr>
          <w:p>
            <w:pPr>
              <w:spacing w:after="40"/>
            </w:pPr>
            <w:r>
              <w:rPr>
                <w:sz w:val="19"/>
              </w:rPr>
              <w:t>Column row</w:t>
            </w:r>
          </w:p>
        </w:tc>
        <w:tc>
          <w:tcPr>
            <w:tcW w:type="dxa" w:w="2016"/>
            <w:vAlign w:val="top"/>
          </w:tcPr>
          <w:p>
            <w:pPr>
              <w:spacing w:after="40"/>
            </w:pPr>
            <w:r>
              <w:rPr>
                <w:sz w:val="19"/>
              </w:rPr>
              <w:t>Side by side</w:t>
            </w:r>
          </w:p>
        </w:tc>
        <w:tc>
          <w:tcPr>
            <w:tcW w:type="dxa" w:w="2736"/>
            <w:vAlign w:val="top"/>
          </w:tcPr>
          <w:p>
            <w:pPr>
              <w:spacing w:after="40"/>
            </w:pPr>
            <w:r>
              <w:rPr>
                <w:sz w:val="19"/>
              </w:rPr>
              <w:t>Table without borders</w:t>
            </w:r>
          </w:p>
        </w:tc>
        <w:tc>
          <w:tcPr>
            <w:tcW w:type="dxa" w:w="2448"/>
            <w:vAlign w:val="top"/>
          </w:tcPr>
          <w:p>
            <w:pPr>
              <w:spacing w:after="40"/>
            </w:pPr>
            <w:r>
              <w:rPr>
                <w:sz w:val="19"/>
              </w:rPr>
              <w:t>Stacked in order</w:t>
            </w:r>
          </w:p>
        </w:tc>
      </w:tr>
      <w:tr>
        <w:tc>
          <w:tcPr>
            <w:tcW w:type="dxa" w:w="2160"/>
            <w:vAlign w:val="top"/>
          </w:tcPr>
          <w:p>
            <w:pPr>
              <w:spacing w:after="40"/>
            </w:pPr>
            <w:r>
              <w:rPr>
                <w:sz w:val="19"/>
              </w:rPr>
              <w:t>Drawing, signature, diagram</w:t>
            </w:r>
          </w:p>
        </w:tc>
        <w:tc>
          <w:tcPr>
            <w:tcW w:type="dxa" w:w="2016"/>
            <w:vAlign w:val="top"/>
          </w:tcPr>
          <w:p>
            <w:pPr>
              <w:spacing w:after="40"/>
            </w:pPr>
            <w:r>
              <w:rPr>
                <w:sz w:val="19"/>
              </w:rPr>
              <w:t>Image</w:t>
            </w:r>
          </w:p>
        </w:tc>
        <w:tc>
          <w:tcPr>
            <w:tcW w:type="dxa" w:w="2736"/>
            <w:vAlign w:val="top"/>
          </w:tcPr>
          <w:p>
            <w:pPr>
              <w:spacing w:after="40"/>
            </w:pPr>
            <w:r>
              <w:rPr>
                <w:sz w:val="19"/>
              </w:rPr>
              <w:t>Image</w:t>
            </w:r>
          </w:p>
        </w:tc>
        <w:tc>
          <w:tcPr>
            <w:tcW w:type="dxa" w:w="2448"/>
            <w:vAlign w:val="top"/>
          </w:tcPr>
          <w:p>
            <w:pPr>
              <w:spacing w:after="40"/>
            </w:pPr>
            <w:r>
              <w:rPr>
                <w:sz w:val="19"/>
              </w:rPr>
              <w:t>PNG file in the images folder</w:t>
            </w:r>
          </w:p>
        </w:tc>
      </w:tr>
    </w:tbl>
    <w:p>
      <w:pPr>
        <w:spacing w:after="40"/>
      </w:pPr>
    </w:p>
    <w:p>
      <w:pPr>
        <w:pStyle w:val="ListBullet"/>
        <w:spacing w:after="60"/>
      </w:pPr>
      <w:r>
        <w:t>Markdown export escapes text, alt text, and link text, so nothing in the document becomes Markdown or HTML markup. Word export writes text only as text.</w:t>
      </w:r>
    </w:p>
    <w:p>
      <w:pPr>
        <w:pStyle w:val="ListBullet"/>
        <w:spacing w:after="60"/>
      </w:pPr>
      <w:r>
        <w:t>Markdown images go to a folder named after the .md file plus _images, as image-001.png, image-002.gif, and so on. Names never come from the document.</w:t>
      </w:r>
    </w:p>
    <w:p>
      <w:pPr>
        <w:pStyle w:val="ListBullet"/>
        <w:spacing w:after="60"/>
      </w:pPr>
      <w:r>
        <w:t>An existing images folder is part of the replace prompt (FR-12). Obelisk replaces only the files it writes and never deletes others.</w:t>
      </w:r>
    </w:p>
    <w:p>
      <w:pPr>
        <w:pStyle w:val="ListBullet"/>
        <w:spacing w:after="60"/>
      </w:pPr>
      <w:r>
        <w:t>If an export fails or stops, no partial file is left; a file being replaced keeps its old bytes.</w:t>
      </w:r>
    </w:p>
    <w:p>
      <w:pPr>
        <w:pStyle w:val="Heading2"/>
      </w:pPr>
      <w:bookmarkStart w:id="15" w:name="ref_date_formats_reference"/>
      <w:r>
        <w:t>Date formats reference</w:t>
      </w:r>
      <w:bookmarkEnd w:id="15"/>
    </w:p>
    <w:p>
      <w:r>
        <w:t>Examples show 9:05 PM on March 4, 2027.</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Format</w:t>
            </w:r>
          </w:p>
        </w:tc>
        <w:tc>
          <w:tcPr>
            <w:tcW w:type="dxa" w:w="6480"/>
            <w:shd w:val="clear" w:color="auto" w:fill="D9E2F3"/>
          </w:tcPr>
          <w:p>
            <w:r/>
            <w:r>
              <w:rPr>
                <w:b/>
                <w:sz w:val="19"/>
              </w:rPr>
              <w:t>Example</w:t>
            </w:r>
          </w:p>
        </w:tc>
      </w:tr>
      <w:tr>
        <w:tc>
          <w:tcPr>
            <w:tcW w:type="dxa" w:w="2880"/>
            <w:vAlign w:val="top"/>
          </w:tcPr>
          <w:p>
            <w:pPr>
              <w:spacing w:after="40"/>
            </w:pPr>
            <w:r>
              <w:rPr>
                <w:sz w:val="19"/>
              </w:rPr>
              <w:t>Windows short date (default)</w:t>
            </w:r>
          </w:p>
        </w:tc>
        <w:tc>
          <w:tcPr>
            <w:tcW w:type="dxa" w:w="6480"/>
            <w:vAlign w:val="top"/>
          </w:tcPr>
          <w:p>
            <w:pPr>
              <w:spacing w:after="40"/>
            </w:pPr>
            <w:r>
              <w:rPr>
                <w:sz w:val="19"/>
              </w:rPr>
              <w:t>3/4/2027</w:t>
            </w:r>
          </w:p>
        </w:tc>
      </w:tr>
      <w:tr>
        <w:tc>
          <w:tcPr>
            <w:tcW w:type="dxa" w:w="2880"/>
            <w:vAlign w:val="top"/>
          </w:tcPr>
          <w:p>
            <w:pPr>
              <w:spacing w:after="40"/>
            </w:pPr>
            <w:r>
              <w:rPr>
                <w:sz w:val="19"/>
              </w:rPr>
              <w:t>Windows long date</w:t>
            </w:r>
          </w:p>
        </w:tc>
        <w:tc>
          <w:tcPr>
            <w:tcW w:type="dxa" w:w="6480"/>
            <w:vAlign w:val="top"/>
          </w:tcPr>
          <w:p>
            <w:pPr>
              <w:spacing w:after="40"/>
            </w:pPr>
            <w:r>
              <w:rPr>
                <w:sz w:val="19"/>
              </w:rPr>
              <w:t>Thursday, March 4, 2027</w:t>
            </w:r>
          </w:p>
        </w:tc>
      </w:tr>
      <w:tr>
        <w:tc>
          <w:tcPr>
            <w:tcW w:type="dxa" w:w="2880"/>
            <w:vAlign w:val="top"/>
          </w:tcPr>
          <w:p>
            <w:pPr>
              <w:spacing w:after="40"/>
            </w:pPr>
            <w:r>
              <w:rPr>
                <w:sz w:val="19"/>
              </w:rPr>
              <w:t>Month day, year</w:t>
            </w:r>
          </w:p>
        </w:tc>
        <w:tc>
          <w:tcPr>
            <w:tcW w:type="dxa" w:w="6480"/>
            <w:vAlign w:val="top"/>
          </w:tcPr>
          <w:p>
            <w:pPr>
              <w:spacing w:after="40"/>
            </w:pPr>
            <w:r>
              <w:rPr>
                <w:sz w:val="19"/>
              </w:rPr>
              <w:t>March 4, 2027</w:t>
            </w:r>
          </w:p>
        </w:tc>
      </w:tr>
      <w:tr>
        <w:tc>
          <w:tcPr>
            <w:tcW w:type="dxa" w:w="2880"/>
            <w:vAlign w:val="top"/>
          </w:tcPr>
          <w:p>
            <w:pPr>
              <w:spacing w:after="40"/>
            </w:pPr>
            <w:r>
              <w:rPr>
                <w:sz w:val="19"/>
              </w:rPr>
              <w:t>Day month year (MLA)</w:t>
            </w:r>
          </w:p>
        </w:tc>
        <w:tc>
          <w:tcPr>
            <w:tcW w:type="dxa" w:w="6480"/>
            <w:vAlign w:val="top"/>
          </w:tcPr>
          <w:p>
            <w:pPr>
              <w:spacing w:after="40"/>
            </w:pPr>
            <w:r>
              <w:rPr>
                <w:sz w:val="19"/>
              </w:rPr>
              <w:t>4 March 2027</w:t>
            </w:r>
          </w:p>
        </w:tc>
      </w:tr>
      <w:tr>
        <w:tc>
          <w:tcPr>
            <w:tcW w:type="dxa" w:w="2880"/>
            <w:vAlign w:val="top"/>
          </w:tcPr>
          <w:p>
            <w:pPr>
              <w:spacing w:after="40"/>
            </w:pPr>
            <w:r>
              <w:rPr>
                <w:sz w:val="19"/>
              </w:rPr>
              <w:t>ISO date</w:t>
            </w:r>
          </w:p>
        </w:tc>
        <w:tc>
          <w:tcPr>
            <w:tcW w:type="dxa" w:w="6480"/>
            <w:vAlign w:val="top"/>
          </w:tcPr>
          <w:p>
            <w:pPr>
              <w:spacing w:after="40"/>
            </w:pPr>
            <w:r>
              <w:rPr>
                <w:sz w:val="19"/>
              </w:rPr>
              <w:t>2027-03-04</w:t>
            </w:r>
          </w:p>
        </w:tc>
      </w:tr>
      <w:tr>
        <w:tc>
          <w:tcPr>
            <w:tcW w:type="dxa" w:w="2880"/>
            <w:vAlign w:val="top"/>
          </w:tcPr>
          <w:p>
            <w:pPr>
              <w:spacing w:after="40"/>
            </w:pPr>
            <w:r>
              <w:rPr>
                <w:sz w:val="19"/>
              </w:rPr>
              <w:t>Short date and time</w:t>
            </w:r>
          </w:p>
        </w:tc>
        <w:tc>
          <w:tcPr>
            <w:tcW w:type="dxa" w:w="6480"/>
            <w:vAlign w:val="top"/>
          </w:tcPr>
          <w:p>
            <w:pPr>
              <w:spacing w:after="40"/>
            </w:pPr>
            <w:r>
              <w:rPr>
                <w:sz w:val="19"/>
              </w:rPr>
              <w:t>3/4/2027 9:05 PM</w:t>
            </w:r>
          </w:p>
        </w:tc>
      </w:tr>
      <w:tr>
        <w:tc>
          <w:tcPr>
            <w:tcW w:type="dxa" w:w="2880"/>
            <w:vAlign w:val="top"/>
          </w:tcPr>
          <w:p>
            <w:pPr>
              <w:spacing w:after="40"/>
            </w:pPr>
            <w:r>
              <w:rPr>
                <w:sz w:val="19"/>
              </w:rPr>
              <w:t>Time only</w:t>
            </w:r>
          </w:p>
        </w:tc>
        <w:tc>
          <w:tcPr>
            <w:tcW w:type="dxa" w:w="6480"/>
            <w:vAlign w:val="top"/>
          </w:tcPr>
          <w:p>
            <w:pPr>
              <w:spacing w:after="40"/>
            </w:pPr>
            <w:r>
              <w:rPr>
                <w:sz w:val="19"/>
              </w:rPr>
              <w:t>9:05 PM</w:t>
            </w:r>
          </w:p>
        </w:tc>
      </w:tr>
    </w:tbl>
    <w:p>
      <w:pPr>
        <w:spacing w:after="40"/>
      </w:pPr>
    </w:p>
    <w:p>
      <w:r>
        <w:rPr>
          <w:b/>
          <w:color w:val="B00000"/>
        </w:rPr>
        <w:t xml:space="preserve">UNVERIFIED: </w:t>
      </w:r>
      <w:r>
        <w:t>Reading the Windows date format from Electron (app.getLocale and Intl) may differ from the user's Region settings. Check on a PC with custom Region formats.</w:t>
      </w:r>
    </w:p>
    <w:p>
      <w:pPr>
        <w:pStyle w:val="Heading2"/>
      </w:pPr>
      <w:bookmarkStart w:id="16" w:name="ref_columns_reference"/>
      <w:r>
        <w:t>Columns reference</w:t>
      </w:r>
      <w:bookmarkEnd w:id="16"/>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Rule</w:t>
            </w:r>
          </w:p>
        </w:tc>
        <w:tc>
          <w:tcPr>
            <w:tcW w:type="dxa" w:w="6480"/>
            <w:shd w:val="clear" w:color="auto" w:fill="D9E2F3"/>
          </w:tcPr>
          <w:p>
            <w:r/>
            <w:r>
              <w:rPr>
                <w:b/>
                <w:sz w:val="19"/>
              </w:rPr>
              <w:t>Value</w:t>
            </w:r>
          </w:p>
        </w:tc>
      </w:tr>
      <w:tr>
        <w:tc>
          <w:tcPr>
            <w:tcW w:type="dxa" w:w="2880"/>
            <w:vAlign w:val="top"/>
          </w:tcPr>
          <w:p>
            <w:pPr>
              <w:spacing w:after="40"/>
            </w:pPr>
            <w:r>
              <w:rPr>
                <w:sz w:val="19"/>
              </w:rPr>
              <w:t>Columns per row</w:t>
            </w:r>
          </w:p>
        </w:tc>
        <w:tc>
          <w:tcPr>
            <w:tcW w:type="dxa" w:w="6480"/>
            <w:vAlign w:val="top"/>
          </w:tcPr>
          <w:p>
            <w:pPr>
              <w:spacing w:after="40"/>
            </w:pPr>
            <w:r>
              <w:rPr>
                <w:sz w:val="19"/>
              </w:rPr>
              <w:t>2 to 4; no columns inside a column</w:t>
            </w:r>
          </w:p>
        </w:tc>
      </w:tr>
      <w:tr>
        <w:tc>
          <w:tcPr>
            <w:tcW w:type="dxa" w:w="2880"/>
            <w:vAlign w:val="top"/>
          </w:tcPr>
          <w:p>
            <w:pPr>
              <w:spacing w:after="40"/>
            </w:pPr>
            <w:r>
              <w:rPr>
                <w:sz w:val="19"/>
              </w:rPr>
              <w:t>New split</w:t>
            </w:r>
          </w:p>
        </w:tc>
        <w:tc>
          <w:tcPr>
            <w:tcW w:type="dxa" w:w="6480"/>
            <w:vAlign w:val="top"/>
          </w:tcPr>
          <w:p>
            <w:pPr>
              <w:spacing w:after="40"/>
            </w:pPr>
            <w:r>
              <w:rPr>
                <w:sz w:val="19"/>
              </w:rPr>
              <w:t>Even widths</w:t>
            </w:r>
          </w:p>
        </w:tc>
      </w:tr>
      <w:tr>
        <w:tc>
          <w:tcPr>
            <w:tcW w:type="dxa" w:w="2880"/>
            <w:vAlign w:val="top"/>
          </w:tcPr>
          <w:p>
            <w:pPr>
              <w:spacing w:after="40"/>
            </w:pPr>
            <w:r>
              <w:rPr>
                <w:sz w:val="19"/>
              </w:rPr>
              <w:t>Smallest share</w:t>
            </w:r>
          </w:p>
        </w:tc>
        <w:tc>
          <w:tcPr>
            <w:tcW w:type="dxa" w:w="6480"/>
            <w:vAlign w:val="top"/>
          </w:tcPr>
          <w:p>
            <w:pPr>
              <w:spacing w:after="40"/>
            </w:pPr>
            <w:r>
              <w:rPr>
                <w:sz w:val="19"/>
              </w:rPr>
              <w:t>15% of the text width</w:t>
            </w:r>
          </w:p>
        </w:tc>
      </w:tr>
      <w:tr>
        <w:tc>
          <w:tcPr>
            <w:tcW w:type="dxa" w:w="2880"/>
            <w:vAlign w:val="top"/>
          </w:tcPr>
          <w:p>
            <w:pPr>
              <w:spacing w:after="40"/>
            </w:pPr>
            <w:r>
              <w:rPr>
                <w:sz w:val="19"/>
              </w:rPr>
              <w:t>Gap</w:t>
            </w:r>
          </w:p>
        </w:tc>
        <w:tc>
          <w:tcPr>
            <w:tcW w:type="dxa" w:w="6480"/>
            <w:vAlign w:val="top"/>
          </w:tcPr>
          <w:p>
            <w:pPr>
              <w:spacing w:after="40"/>
            </w:pPr>
            <w:r>
              <w:rPr>
                <w:sz w:val="19"/>
              </w:rPr>
              <w:t>0.25 in</w:t>
            </w:r>
          </w:p>
        </w:tc>
      </w:tr>
      <w:tr>
        <w:tc>
          <w:tcPr>
            <w:tcW w:type="dxa" w:w="2880"/>
            <w:vAlign w:val="top"/>
          </w:tcPr>
          <w:p>
            <w:pPr>
              <w:spacing w:after="40"/>
            </w:pPr>
            <w:r>
              <w:rPr>
                <w:sz w:val="19"/>
              </w:rPr>
              <w:t>Even widths</w:t>
            </w:r>
          </w:p>
        </w:tc>
        <w:tc>
          <w:tcPr>
            <w:tcW w:type="dxa" w:w="6480"/>
            <w:vAlign w:val="top"/>
          </w:tcPr>
          <w:p>
            <w:pPr>
              <w:spacing w:after="40"/>
            </w:pPr>
            <w:r>
              <w:rPr>
                <w:sz w:val="19"/>
              </w:rPr>
              <w:t>Context menu item; resets shares</w:t>
            </w:r>
          </w:p>
        </w:tc>
      </w:tr>
      <w:tr>
        <w:tc>
          <w:tcPr>
            <w:tcW w:type="dxa" w:w="2880"/>
            <w:vAlign w:val="top"/>
          </w:tcPr>
          <w:p>
            <w:pPr>
              <w:spacing w:after="40"/>
            </w:pPr>
            <w:r>
              <w:rPr>
                <w:sz w:val="19"/>
              </w:rPr>
              <w:t>Paging</w:t>
            </w:r>
          </w:p>
        </w:tc>
        <w:tc>
          <w:tcPr>
            <w:tcW w:type="dxa" w:w="6480"/>
            <w:vAlign w:val="top"/>
          </w:tcPr>
          <w:p>
            <w:pPr>
              <w:spacing w:after="40"/>
            </w:pPr>
            <w:r>
              <w:rPr>
                <w:sz w:val="19"/>
              </w:rPr>
              <w:t>A row that fits on a page but not in the space left moves whole to the next page</w:t>
            </w:r>
          </w:p>
        </w:tc>
      </w:tr>
      <w:tr>
        <w:tc>
          <w:tcPr>
            <w:tcW w:type="dxa" w:w="2880"/>
            <w:vAlign w:val="top"/>
          </w:tcPr>
          <w:p>
            <w:pPr>
              <w:spacing w:after="40"/>
            </w:pPr>
            <w:r>
              <w:rPr>
                <w:sz w:val="19"/>
              </w:rPr>
              <w:t>Tall rows</w:t>
            </w:r>
          </w:p>
        </w:tc>
        <w:tc>
          <w:tcPr>
            <w:tcW w:type="dxa" w:w="6480"/>
            <w:vAlign w:val="top"/>
          </w:tcPr>
          <w:p>
            <w:pPr>
              <w:spacing w:after="40"/>
            </w:pPr>
            <w:r>
              <w:rPr>
                <w:sz w:val="19"/>
              </w:rPr>
              <w:t>A row taller than a page splits at the page bottom, each column continuing on the next page</w:t>
            </w:r>
          </w:p>
        </w:tc>
      </w:tr>
      <w:tr>
        <w:tc>
          <w:tcPr>
            <w:tcW w:type="dxa" w:w="2880"/>
            <w:vAlign w:val="top"/>
          </w:tcPr>
          <w:p>
            <w:pPr>
              <w:spacing w:after="40"/>
            </w:pPr>
            <w:r>
              <w:rPr>
                <w:sz w:val="19"/>
              </w:rPr>
              <w:t>Pageless view</w:t>
            </w:r>
          </w:p>
        </w:tc>
        <w:tc>
          <w:tcPr>
            <w:tcW w:type="dxa" w:w="6480"/>
            <w:vAlign w:val="top"/>
          </w:tcPr>
          <w:p>
            <w:pPr>
              <w:spacing w:after="40"/>
            </w:pPr>
            <w:r>
              <w:rPr>
                <w:sz w:val="19"/>
              </w:rPr>
              <w:t>Side by side, no paging</w:t>
            </w:r>
          </w:p>
        </w:tc>
      </w:tr>
    </w:tbl>
    <w:p>
      <w:pPr>
        <w:spacing w:after="40"/>
      </w:pPr>
    </w:p>
    <w:p>
      <w:pPr>
        <w:pStyle w:val="Heading2"/>
      </w:pPr>
      <w:bookmarkStart w:id="17" w:name="ref_drawing_tools_reference"/>
      <w:r>
        <w:t>Drawing tools reference</w:t>
      </w:r>
      <w:bookmarkEnd w:id="17"/>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Tool</w:t>
            </w:r>
          </w:p>
        </w:tc>
        <w:tc>
          <w:tcPr>
            <w:tcW w:type="dxa" w:w="6480"/>
            <w:shd w:val="clear" w:color="auto" w:fill="D9E2F3"/>
          </w:tcPr>
          <w:p>
            <w:r/>
            <w:r>
              <w:rPr>
                <w:b/>
                <w:sz w:val="19"/>
              </w:rPr>
              <w:t>Options</w:t>
            </w:r>
          </w:p>
        </w:tc>
      </w:tr>
      <w:tr>
        <w:tc>
          <w:tcPr>
            <w:tcW w:type="dxa" w:w="2880"/>
            <w:vAlign w:val="top"/>
          </w:tcPr>
          <w:p>
            <w:pPr>
              <w:spacing w:after="40"/>
            </w:pPr>
            <w:r>
              <w:rPr>
                <w:sz w:val="19"/>
              </w:rPr>
              <w:t>Pen</w:t>
            </w:r>
          </w:p>
        </w:tc>
        <w:tc>
          <w:tcPr>
            <w:tcW w:type="dxa" w:w="6480"/>
            <w:vAlign w:val="top"/>
          </w:tcPr>
          <w:p>
            <w:pPr>
              <w:spacing w:after="40"/>
            </w:pPr>
            <w:r>
              <w:rPr>
                <w:sz w:val="19"/>
              </w:rPr>
              <w:t>Thin, medium, thick; 8 colors</w:t>
            </w:r>
          </w:p>
        </w:tc>
      </w:tr>
      <w:tr>
        <w:tc>
          <w:tcPr>
            <w:tcW w:type="dxa" w:w="2880"/>
            <w:vAlign w:val="top"/>
          </w:tcPr>
          <w:p>
            <w:pPr>
              <w:spacing w:after="40"/>
            </w:pPr>
            <w:r>
              <w:rPr>
                <w:sz w:val="19"/>
              </w:rPr>
              <w:t>Highlighter</w:t>
            </w:r>
          </w:p>
        </w:tc>
        <w:tc>
          <w:tcPr>
            <w:tcW w:type="dxa" w:w="6480"/>
            <w:vAlign w:val="top"/>
          </w:tcPr>
          <w:p>
            <w:pPr>
              <w:spacing w:after="40"/>
            </w:pPr>
            <w:r>
              <w:rPr>
                <w:sz w:val="19"/>
              </w:rPr>
              <w:t>Thick, translucent; 4 colors</w:t>
            </w:r>
          </w:p>
        </w:tc>
      </w:tr>
      <w:tr>
        <w:tc>
          <w:tcPr>
            <w:tcW w:type="dxa" w:w="2880"/>
            <w:vAlign w:val="top"/>
          </w:tcPr>
          <w:p>
            <w:pPr>
              <w:spacing w:after="40"/>
            </w:pPr>
            <w:r>
              <w:rPr>
                <w:sz w:val="19"/>
              </w:rPr>
              <w:t>Eraser</w:t>
            </w:r>
          </w:p>
        </w:tc>
        <w:tc>
          <w:tcPr>
            <w:tcW w:type="dxa" w:w="6480"/>
            <w:vAlign w:val="top"/>
          </w:tcPr>
          <w:p>
            <w:pPr>
              <w:spacing w:after="40"/>
            </w:pPr>
            <w:r>
              <w:rPr>
                <w:sz w:val="19"/>
              </w:rPr>
              <w:t>Erases whole strokes</w:t>
            </w:r>
          </w:p>
        </w:tc>
      </w:tr>
      <w:tr>
        <w:tc>
          <w:tcPr>
            <w:tcW w:type="dxa" w:w="2880"/>
            <w:vAlign w:val="top"/>
          </w:tcPr>
          <w:p>
            <w:pPr>
              <w:spacing w:after="40"/>
            </w:pPr>
            <w:r>
              <w:rPr>
                <w:sz w:val="19"/>
              </w:rPr>
              <w:t>Shapes</w:t>
            </w:r>
          </w:p>
        </w:tc>
        <w:tc>
          <w:tcPr>
            <w:tcW w:type="dxa" w:w="6480"/>
            <w:vAlign w:val="top"/>
          </w:tcPr>
          <w:p>
            <w:pPr>
              <w:spacing w:after="40"/>
            </w:pPr>
            <w:r>
              <w:rPr>
                <w:sz w:val="19"/>
              </w:rPr>
              <w:t>Line, arrow, rectangle, ellipse</w:t>
            </w:r>
          </w:p>
        </w:tc>
      </w:tr>
      <w:tr>
        <w:tc>
          <w:tcPr>
            <w:tcW w:type="dxa" w:w="2880"/>
            <w:vAlign w:val="top"/>
          </w:tcPr>
          <w:p>
            <w:pPr>
              <w:spacing w:after="40"/>
            </w:pPr>
            <w:r>
              <w:rPr>
                <w:sz w:val="19"/>
              </w:rPr>
              <w:t>Undo</w:t>
            </w:r>
          </w:p>
        </w:tc>
        <w:tc>
          <w:tcPr>
            <w:tcW w:type="dxa" w:w="6480"/>
            <w:vAlign w:val="top"/>
          </w:tcPr>
          <w:p>
            <w:pPr>
              <w:spacing w:after="40"/>
            </w:pPr>
            <w:r>
              <w:rPr>
                <w:sz w:val="19"/>
              </w:rPr>
              <w:t>Ctrl+Z within the pad, as editor undo steps</w:t>
            </w:r>
          </w:p>
        </w:tc>
      </w:tr>
      <w:tr>
        <w:tc>
          <w:tcPr>
            <w:tcW w:type="dxa" w:w="2880"/>
            <w:vAlign w:val="top"/>
          </w:tcPr>
          <w:p>
            <w:pPr>
              <w:spacing w:after="40"/>
            </w:pPr>
            <w:r>
              <w:rPr>
                <w:sz w:val="19"/>
              </w:rPr>
              <w:t>Input</w:t>
            </w:r>
          </w:p>
        </w:tc>
        <w:tc>
          <w:tcPr>
            <w:tcW w:type="dxa" w:w="6480"/>
            <w:vAlign w:val="top"/>
          </w:tcPr>
          <w:p>
            <w:pPr>
              <w:spacing w:after="40"/>
            </w:pPr>
            <w:r>
              <w:rPr>
                <w:sz w:val="19"/>
              </w:rPr>
              <w:t>Mouse, pen, touch</w:t>
            </w:r>
          </w:p>
        </w:tc>
      </w:tr>
    </w:tbl>
    <w:p>
      <w:pPr>
        <w:spacing w:after="40"/>
      </w:pPr>
    </w:p>
    <w:p>
      <w:pPr>
        <w:pStyle w:val="Heading2"/>
      </w:pPr>
      <w:bookmarkStart w:id="18" w:name="ref_signature_options_reference"/>
      <w:r>
        <w:t>Signature options reference</w:t>
      </w:r>
      <w:bookmarkEnd w:id="18"/>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Option</w:t>
            </w:r>
          </w:p>
        </w:tc>
        <w:tc>
          <w:tcPr>
            <w:tcW w:type="dxa" w:w="6480"/>
            <w:shd w:val="clear" w:color="auto" w:fill="D9E2F3"/>
          </w:tcPr>
          <w:p>
            <w:r/>
            <w:r>
              <w:rPr>
                <w:b/>
                <w:sz w:val="19"/>
              </w:rPr>
              <w:t>Values</w:t>
            </w:r>
          </w:p>
        </w:tc>
      </w:tr>
      <w:tr>
        <w:tc>
          <w:tcPr>
            <w:tcW w:type="dxa" w:w="2880"/>
            <w:vAlign w:val="top"/>
          </w:tcPr>
          <w:p>
            <w:pPr>
              <w:spacing w:after="40"/>
            </w:pPr>
            <w:r>
              <w:rPr>
                <w:sz w:val="19"/>
              </w:rPr>
              <w:t>Create by</w:t>
            </w:r>
          </w:p>
        </w:tc>
        <w:tc>
          <w:tcPr>
            <w:tcW w:type="dxa" w:w="6480"/>
            <w:vAlign w:val="top"/>
          </w:tcPr>
          <w:p>
            <w:pPr>
              <w:spacing w:after="40"/>
            </w:pPr>
            <w:r>
              <w:rPr>
                <w:sz w:val="19"/>
              </w:rPr>
              <w:t>Draw; type in Dancing Script; image file</w:t>
            </w:r>
          </w:p>
        </w:tc>
      </w:tr>
      <w:tr>
        <w:tc>
          <w:tcPr>
            <w:tcW w:type="dxa" w:w="2880"/>
            <w:vAlign w:val="top"/>
          </w:tcPr>
          <w:p>
            <w:pPr>
              <w:spacing w:after="40"/>
            </w:pPr>
            <w:r>
              <w:rPr>
                <w:sz w:val="19"/>
              </w:rPr>
              <w:t>Line</w:t>
            </w:r>
          </w:p>
        </w:tc>
        <w:tc>
          <w:tcPr>
            <w:tcW w:type="dxa" w:w="6480"/>
            <w:vAlign w:val="top"/>
          </w:tcPr>
          <w:p>
            <w:pPr>
              <w:spacing w:after="40"/>
            </w:pPr>
            <w:r>
              <w:rPr>
                <w:sz w:val="19"/>
              </w:rPr>
              <w:t>None, or a line below the signature</w:t>
            </w:r>
          </w:p>
        </w:tc>
      </w:tr>
      <w:tr>
        <w:tc>
          <w:tcPr>
            <w:tcW w:type="dxa" w:w="2880"/>
            <w:vAlign w:val="top"/>
          </w:tcPr>
          <w:p>
            <w:pPr>
              <w:spacing w:after="40"/>
            </w:pPr>
            <w:r>
              <w:rPr>
                <w:sz w:val="19"/>
              </w:rPr>
              <w:t>Width</w:t>
            </w:r>
          </w:p>
        </w:tc>
        <w:tc>
          <w:tcPr>
            <w:tcW w:type="dxa" w:w="6480"/>
            <w:vAlign w:val="top"/>
          </w:tcPr>
          <w:p>
            <w:pPr>
              <w:spacing w:after="40"/>
            </w:pPr>
            <w:r>
              <w:rPr>
                <w:sz w:val="19"/>
              </w:rPr>
              <w:t>1.5 to 4 in</w:t>
            </w:r>
          </w:p>
        </w:tc>
      </w:tr>
      <w:tr>
        <w:tc>
          <w:tcPr>
            <w:tcW w:type="dxa" w:w="2880"/>
            <w:vAlign w:val="top"/>
          </w:tcPr>
          <w:p>
            <w:pPr>
              <w:spacing w:after="40"/>
            </w:pPr>
            <w:r>
              <w:rPr>
                <w:sz w:val="19"/>
              </w:rPr>
              <w:t>Labels</w:t>
            </w:r>
          </w:p>
        </w:tc>
        <w:tc>
          <w:tcPr>
            <w:tcW w:type="dxa" w:w="6480"/>
            <w:vAlign w:val="top"/>
          </w:tcPr>
          <w:p>
            <w:pPr>
              <w:spacing w:after="40"/>
            </w:pPr>
            <w:r>
              <w:rPr>
                <w:sz w:val="19"/>
              </w:rPr>
              <w:t>Up to two lines below the line, for example a name and a title</w:t>
            </w:r>
          </w:p>
        </w:tc>
      </w:tr>
      <w:tr>
        <w:tc>
          <w:tcPr>
            <w:tcW w:type="dxa" w:w="2880"/>
            <w:vAlign w:val="top"/>
          </w:tcPr>
          <w:p>
            <w:pPr>
              <w:spacing w:after="40"/>
            </w:pPr>
            <w:r>
              <w:rPr>
                <w:sz w:val="19"/>
              </w:rPr>
              <w:t>Alignment</w:t>
            </w:r>
          </w:p>
        </w:tc>
        <w:tc>
          <w:tcPr>
            <w:tcW w:type="dxa" w:w="6480"/>
            <w:vAlign w:val="top"/>
          </w:tcPr>
          <w:p>
            <w:pPr>
              <w:spacing w:after="40"/>
            </w:pPr>
            <w:r>
              <w:rPr>
                <w:sz w:val="19"/>
              </w:rPr>
              <w:t>Left, center, right</w:t>
            </w:r>
          </w:p>
        </w:tc>
      </w:tr>
      <w:tr>
        <w:tc>
          <w:tcPr>
            <w:tcW w:type="dxa" w:w="2880"/>
            <w:vAlign w:val="top"/>
          </w:tcPr>
          <w:p>
            <w:pPr>
              <w:spacing w:after="40"/>
            </w:pPr>
            <w:r>
              <w:rPr>
                <w:sz w:val="19"/>
              </w:rPr>
              <w:t>Blank mode</w:t>
            </w:r>
          </w:p>
        </w:tc>
        <w:tc>
          <w:tcPr>
            <w:tcW w:type="dxa" w:w="6480"/>
            <w:vAlign w:val="top"/>
          </w:tcPr>
          <w:p>
            <w:pPr>
              <w:spacing w:after="40"/>
            </w:pPr>
            <w:r>
              <w:rPr>
                <w:sz w:val="19"/>
              </w:rPr>
              <w:t>Shows only the line and labels, for signing on paper</w:t>
            </w:r>
          </w:p>
        </w:tc>
      </w:tr>
      <w:tr>
        <w:tc>
          <w:tcPr>
            <w:tcW w:type="dxa" w:w="2880"/>
            <w:vAlign w:val="top"/>
          </w:tcPr>
          <w:p>
            <w:pPr>
              <w:spacing w:after="40"/>
            </w:pPr>
            <w:r>
              <w:rPr>
                <w:sz w:val="19"/>
              </w:rPr>
              <w:t>Saved signatures</w:t>
            </w:r>
          </w:p>
        </w:tc>
        <w:tc>
          <w:tcPr>
            <w:tcW w:type="dxa" w:w="6480"/>
            <w:vAlign w:val="top"/>
          </w:tcPr>
          <w:p>
            <w:pPr>
              <w:spacing w:after="40"/>
            </w:pPr>
            <w:r>
              <w:rPr>
                <w:sz w:val="19"/>
              </w:rPr>
              <w:t>Up to 10, each a PNG with a name of 1 to 40 characters, unique ignoring case; delete from the block menu</w:t>
            </w:r>
          </w:p>
        </w:tc>
      </w:tr>
      <w:tr>
        <w:tc>
          <w:tcPr>
            <w:tcW w:type="dxa" w:w="2880"/>
            <w:vAlign w:val="top"/>
          </w:tcPr>
          <w:p>
            <w:pPr>
              <w:spacing w:after="40"/>
            </w:pPr>
            <w:r>
              <w:rPr>
                <w:sz w:val="19"/>
              </w:rPr>
              <w:t>Deleting a saved signature</w:t>
            </w:r>
          </w:p>
        </w:tc>
        <w:tc>
          <w:tcPr>
            <w:tcW w:type="dxa" w:w="6480"/>
            <w:vAlign w:val="top"/>
          </w:tcPr>
          <w:p>
            <w:pPr>
              <w:spacing w:after="40"/>
            </w:pPr>
            <w:r>
              <w:rPr>
                <w:sz w:val="19"/>
              </w:rPr>
              <w:t>Leaves documents that already use it unchanged</w:t>
            </w:r>
          </w:p>
        </w:tc>
      </w:tr>
    </w:tbl>
    <w:p>
      <w:pPr>
        <w:spacing w:after="40"/>
      </w:pPr>
    </w:p>
    <w:p>
      <w:pPr>
        <w:pStyle w:val="Heading2"/>
      </w:pPr>
      <w:bookmarkStart w:id="19" w:name="ref_preferences_reference"/>
      <w:r>
        <w:t>Preferences reference</w:t>
      </w:r>
      <w:bookmarkEnd w:id="19"/>
    </w:p>
    <w:tbl>
      <w:tblPr>
        <w:tblStyle w:val="TableGrid"/>
        <w:tblW w:type="auto" w:w="0"/>
        <w:tblLayout w:type="fixed"/>
        <w:tblLook w:firstColumn="1" w:firstRow="1" w:lastColumn="0" w:lastRow="0" w:noHBand="0" w:noVBand="1" w:val="04A0"/>
      </w:tblPr>
      <w:tblGrid>
        <w:gridCol w:w="3312"/>
        <w:gridCol w:w="3888"/>
        <w:gridCol w:w="2160"/>
      </w:tblGrid>
      <w:tr>
        <w:trPr>
          <w:tblHeader w:val="true"/>
        </w:trPr>
        <w:tc>
          <w:tcPr>
            <w:tcW w:type="dxa" w:w="3312"/>
            <w:shd w:val="clear" w:color="auto" w:fill="D9E2F3"/>
          </w:tcPr>
          <w:p>
            <w:r/>
            <w:r>
              <w:rPr>
                <w:b/>
                <w:sz w:val="19"/>
              </w:rPr>
              <w:t>Setting</w:t>
            </w:r>
          </w:p>
        </w:tc>
        <w:tc>
          <w:tcPr>
            <w:tcW w:type="dxa" w:w="3888"/>
            <w:shd w:val="clear" w:color="auto" w:fill="D9E2F3"/>
          </w:tcPr>
          <w:p>
            <w:r/>
            <w:r>
              <w:rPr>
                <w:b/>
                <w:sz w:val="19"/>
              </w:rPr>
              <w:t>Values</w:t>
            </w:r>
          </w:p>
        </w:tc>
        <w:tc>
          <w:tcPr>
            <w:tcW w:type="dxa" w:w="2160"/>
            <w:shd w:val="clear" w:color="auto" w:fill="D9E2F3"/>
          </w:tcPr>
          <w:p>
            <w:r/>
            <w:r>
              <w:rPr>
                <w:b/>
                <w:sz w:val="19"/>
              </w:rPr>
              <w:t>Default</w:t>
            </w:r>
          </w:p>
        </w:tc>
      </w:tr>
      <w:tr>
        <w:tc>
          <w:tcPr>
            <w:tcW w:type="dxa" w:w="3312"/>
            <w:vAlign w:val="top"/>
          </w:tcPr>
          <w:p>
            <w:pPr>
              <w:spacing w:after="40"/>
            </w:pPr>
            <w:r>
              <w:rPr>
                <w:sz w:val="19"/>
              </w:rPr>
              <w:t>Theme</w:t>
            </w:r>
          </w:p>
        </w:tc>
        <w:tc>
          <w:tcPr>
            <w:tcW w:type="dxa" w:w="3888"/>
            <w:vAlign w:val="top"/>
          </w:tcPr>
          <w:p>
            <w:pPr>
              <w:spacing w:after="40"/>
            </w:pPr>
            <w:r>
              <w:rPr>
                <w:sz w:val="19"/>
              </w:rPr>
              <w:t>Light, Dark, Match Windows</w:t>
            </w:r>
          </w:p>
        </w:tc>
        <w:tc>
          <w:tcPr>
            <w:tcW w:type="dxa" w:w="2160"/>
            <w:vAlign w:val="top"/>
          </w:tcPr>
          <w:p>
            <w:pPr>
              <w:spacing w:after="40"/>
            </w:pPr>
            <w:r>
              <w:rPr>
                <w:sz w:val="19"/>
              </w:rPr>
              <w:t>Match Windows</w:t>
            </w:r>
          </w:p>
        </w:tc>
      </w:tr>
      <w:tr>
        <w:tc>
          <w:tcPr>
            <w:tcW w:type="dxa" w:w="3312"/>
            <w:vAlign w:val="top"/>
          </w:tcPr>
          <w:p>
            <w:pPr>
              <w:spacing w:after="40"/>
            </w:pPr>
            <w:r>
              <w:rPr>
                <w:sz w:val="19"/>
              </w:rPr>
              <w:t>Spelling</w:t>
            </w:r>
          </w:p>
        </w:tc>
        <w:tc>
          <w:tcPr>
            <w:tcW w:type="dxa" w:w="3888"/>
            <w:vAlign w:val="top"/>
          </w:tcPr>
          <w:p>
            <w:pPr>
              <w:spacing w:after="40"/>
            </w:pPr>
            <w:r>
              <w:rPr>
                <w:sz w:val="19"/>
              </w:rPr>
              <w:t>On, off</w:t>
            </w:r>
          </w:p>
        </w:tc>
        <w:tc>
          <w:tcPr>
            <w:tcW w:type="dxa" w:w="2160"/>
            <w:vAlign w:val="top"/>
          </w:tcPr>
          <w:p>
            <w:pPr>
              <w:spacing w:after="40"/>
            </w:pPr>
            <w:r>
              <w:rPr>
                <w:sz w:val="19"/>
              </w:rPr>
              <w:t>On</w:t>
            </w:r>
          </w:p>
        </w:tc>
      </w:tr>
      <w:tr>
        <w:tc>
          <w:tcPr>
            <w:tcW w:type="dxa" w:w="3312"/>
            <w:vAlign w:val="top"/>
          </w:tcPr>
          <w:p>
            <w:pPr>
              <w:spacing w:after="40"/>
            </w:pPr>
            <w:r>
              <w:rPr>
                <w:sz w:val="19"/>
              </w:rPr>
              <w:t>Default font</w:t>
            </w:r>
          </w:p>
        </w:tc>
        <w:tc>
          <w:tcPr>
            <w:tcW w:type="dxa" w:w="3888"/>
            <w:vAlign w:val="top"/>
          </w:tcPr>
          <w:p>
            <w:pPr>
              <w:spacing w:after="40"/>
            </w:pPr>
            <w:r>
              <w:rPr>
                <w:sz w:val="19"/>
              </w:rPr>
              <w:t xml:space="preserve">Any font in the </w:t>
            </w:r>
            <w:r>
              <w:rPr>
                <w:i/>
                <w:sz w:val="19"/>
              </w:rPr>
              <w:t>Fonts reference</w:t>
            </w:r>
          </w:p>
        </w:tc>
        <w:tc>
          <w:tcPr>
            <w:tcW w:type="dxa" w:w="2160"/>
            <w:vAlign w:val="top"/>
          </w:tcPr>
          <w:p>
            <w:pPr>
              <w:spacing w:after="40"/>
            </w:pPr>
            <w:r>
              <w:rPr>
                <w:sz w:val="19"/>
              </w:rPr>
              <w:t>Liberation Serif</w:t>
            </w:r>
          </w:p>
        </w:tc>
      </w:tr>
      <w:tr>
        <w:tc>
          <w:tcPr>
            <w:tcW w:type="dxa" w:w="3312"/>
            <w:vAlign w:val="top"/>
          </w:tcPr>
          <w:p>
            <w:pPr>
              <w:spacing w:after="40"/>
            </w:pPr>
            <w:r>
              <w:rPr>
                <w:sz w:val="19"/>
              </w:rPr>
              <w:t>Default size</w:t>
            </w:r>
          </w:p>
        </w:tc>
        <w:tc>
          <w:tcPr>
            <w:tcW w:type="dxa" w:w="3888"/>
            <w:vAlign w:val="top"/>
          </w:tcPr>
          <w:p>
            <w:pPr>
              <w:spacing w:after="40"/>
            </w:pPr>
            <w:r>
              <w:rPr>
                <w:sz w:val="19"/>
              </w:rPr>
              <w:t xml:space="preserve">Any size in the </w:t>
            </w:r>
            <w:r>
              <w:rPr>
                <w:i/>
                <w:sz w:val="19"/>
              </w:rPr>
              <w:t>Formatting reference</w:t>
            </w:r>
          </w:p>
        </w:tc>
        <w:tc>
          <w:tcPr>
            <w:tcW w:type="dxa" w:w="2160"/>
            <w:vAlign w:val="top"/>
          </w:tcPr>
          <w:p>
            <w:pPr>
              <w:spacing w:after="40"/>
            </w:pPr>
            <w:r>
              <w:rPr>
                <w:sz w:val="19"/>
              </w:rPr>
              <w:t>12 pt</w:t>
            </w:r>
          </w:p>
        </w:tc>
      </w:tr>
      <w:tr>
        <w:tc>
          <w:tcPr>
            <w:tcW w:type="dxa" w:w="3312"/>
            <w:vAlign w:val="top"/>
          </w:tcPr>
          <w:p>
            <w:pPr>
              <w:spacing w:after="40"/>
            </w:pPr>
            <w:r>
              <w:rPr>
                <w:sz w:val="19"/>
              </w:rPr>
              <w:t>Restore tabs on launch</w:t>
            </w:r>
          </w:p>
        </w:tc>
        <w:tc>
          <w:tcPr>
            <w:tcW w:type="dxa" w:w="3888"/>
            <w:vAlign w:val="top"/>
          </w:tcPr>
          <w:p>
            <w:pPr>
              <w:spacing w:after="40"/>
            </w:pPr>
            <w:r>
              <w:rPr>
                <w:sz w:val="19"/>
              </w:rPr>
              <w:t>On, off</w:t>
            </w:r>
          </w:p>
        </w:tc>
        <w:tc>
          <w:tcPr>
            <w:tcW w:type="dxa" w:w="2160"/>
            <w:vAlign w:val="top"/>
          </w:tcPr>
          <w:p>
            <w:pPr>
              <w:spacing w:after="40"/>
            </w:pPr>
            <w:r>
              <w:rPr>
                <w:sz w:val="19"/>
              </w:rPr>
              <w:t>Off</w:t>
            </w:r>
          </w:p>
        </w:tc>
      </w:tr>
      <w:tr>
        <w:tc>
          <w:tcPr>
            <w:tcW w:type="dxa" w:w="3312"/>
            <w:vAlign w:val="top"/>
          </w:tcPr>
          <w:p>
            <w:pPr>
              <w:spacing w:after="40"/>
            </w:pPr>
            <w:r>
              <w:rPr>
                <w:sz w:val="19"/>
              </w:rPr>
              <w:t>Show page edges in Pages view</w:t>
            </w:r>
          </w:p>
        </w:tc>
        <w:tc>
          <w:tcPr>
            <w:tcW w:type="dxa" w:w="3888"/>
            <w:vAlign w:val="top"/>
          </w:tcPr>
          <w:p>
            <w:pPr>
              <w:spacing w:after="40"/>
            </w:pPr>
            <w:r>
              <w:rPr>
                <w:sz w:val="19"/>
              </w:rPr>
              <w:t>On, off</w:t>
            </w:r>
          </w:p>
        </w:tc>
        <w:tc>
          <w:tcPr>
            <w:tcW w:type="dxa" w:w="2160"/>
            <w:vAlign w:val="top"/>
          </w:tcPr>
          <w:p>
            <w:pPr>
              <w:spacing w:after="40"/>
            </w:pPr>
            <w:r>
              <w:rPr>
                <w:sz w:val="19"/>
              </w:rPr>
              <w:t>On</w:t>
            </w:r>
          </w:p>
        </w:tc>
      </w:tr>
    </w:tbl>
    <w:p>
      <w:pPr>
        <w:spacing w:after="40"/>
      </w:pPr>
    </w:p>
    <w:p>
      <w:r>
        <w:t>Not preferences, by design: the view for new documents, the undo depth, and Markdown shortcuts.</w:t>
      </w:r>
    </w:p>
    <w:p>
      <w:r>
        <w:t>Preferences are checked when read; a bad or unknown value falls back to its default. With Restore tabs on launch on, the open files are kept in session.json in app data (section 9). Each reopens through the usual file checks, and missing files are named in one message.</w:t>
      </w:r>
    </w:p>
    <w:p>
      <w:pPr>
        <w:pStyle w:val="Heading2"/>
      </w:pPr>
      <w:bookmarkStart w:id="20" w:name="ref_links_reference"/>
      <w:r>
        <w:t>Links reference</w:t>
      </w:r>
      <w:bookmarkEnd w:id="20"/>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Rule</w:t>
            </w:r>
          </w:p>
        </w:tc>
        <w:tc>
          <w:tcPr>
            <w:tcW w:type="dxa" w:w="6480"/>
            <w:shd w:val="clear" w:color="auto" w:fill="D9E2F3"/>
          </w:tcPr>
          <w:p>
            <w:r/>
            <w:r>
              <w:rPr>
                <w:b/>
                <w:sz w:val="19"/>
              </w:rPr>
              <w:t>Value</w:t>
            </w:r>
          </w:p>
        </w:tc>
      </w:tr>
      <w:tr>
        <w:tc>
          <w:tcPr>
            <w:tcW w:type="dxa" w:w="2880"/>
            <w:vAlign w:val="top"/>
          </w:tcPr>
          <w:p>
            <w:pPr>
              <w:spacing w:after="40"/>
            </w:pPr>
            <w:r>
              <w:rPr>
                <w:sz w:val="19"/>
              </w:rPr>
              <w:t>Schemes</w:t>
            </w:r>
          </w:p>
        </w:tc>
        <w:tc>
          <w:tcPr>
            <w:tcW w:type="dxa" w:w="6480"/>
            <w:vAlign w:val="top"/>
          </w:tcPr>
          <w:p>
            <w:pPr>
              <w:spacing w:after="40"/>
            </w:pPr>
            <w:r>
              <w:rPr>
                <w:sz w:val="19"/>
              </w:rPr>
              <w:t>http, https, and mailto; any other is refused, including file:, javascript:, and network paths</w:t>
            </w:r>
          </w:p>
        </w:tc>
      </w:tr>
      <w:tr>
        <w:tc>
          <w:tcPr>
            <w:tcW w:type="dxa" w:w="2880"/>
            <w:vAlign w:val="top"/>
          </w:tcPr>
          <w:p>
            <w:pPr>
              <w:spacing w:after="40"/>
            </w:pPr>
            <w:r>
              <w:rPr>
                <w:sz w:val="19"/>
              </w:rPr>
              <w:t>Checked</w:t>
            </w:r>
          </w:p>
        </w:tc>
        <w:tc>
          <w:tcPr>
            <w:tcW w:type="dxa" w:w="6480"/>
            <w:vAlign w:val="top"/>
          </w:tcPr>
          <w:p>
            <w:pPr>
              <w:spacing w:after="40"/>
            </w:pPr>
            <w:r>
              <w:rPr>
                <w:sz w:val="19"/>
              </w:rPr>
              <w:t>On open, paste, and Ctrl+K, and again just before the link is opened</w:t>
            </w:r>
          </w:p>
        </w:tc>
      </w:tr>
      <w:tr>
        <w:tc>
          <w:tcPr>
            <w:tcW w:type="dxa" w:w="2880"/>
            <w:vAlign w:val="top"/>
          </w:tcPr>
          <w:p>
            <w:pPr>
              <w:spacing w:after="40"/>
            </w:pPr>
            <w:r>
              <w:rPr>
                <w:sz w:val="19"/>
              </w:rPr>
              <w:t>Open link</w:t>
            </w:r>
          </w:p>
        </w:tc>
        <w:tc>
          <w:tcPr>
            <w:tcW w:type="dxa" w:w="6480"/>
            <w:vAlign w:val="top"/>
          </w:tcPr>
          <w:p>
            <w:pPr>
              <w:spacing w:after="40"/>
            </w:pPr>
            <w:r>
              <w:rPr>
                <w:sz w:val="19"/>
              </w:rPr>
              <w:t>Shows the full address and asks first; then the default browser or mail app opens it</w:t>
            </w:r>
          </w:p>
        </w:tc>
      </w:tr>
      <w:tr>
        <w:tc>
          <w:tcPr>
            <w:tcW w:type="dxa" w:w="2880"/>
            <w:vAlign w:val="top"/>
          </w:tcPr>
          <w:p>
            <w:pPr>
              <w:spacing w:after="40"/>
            </w:pPr>
            <w:r>
              <w:rPr>
                <w:sz w:val="19"/>
              </w:rPr>
              <w:t>Length</w:t>
            </w:r>
          </w:p>
        </w:tc>
        <w:tc>
          <w:tcPr>
            <w:tcW w:type="dxa" w:w="6480"/>
            <w:vAlign w:val="top"/>
          </w:tcPr>
          <w:p>
            <w:pPr>
              <w:spacing w:after="40"/>
            </w:pPr>
            <w:r>
              <w:rPr>
                <w:sz w:val="19"/>
              </w:rPr>
              <w:t>Up to 2,048 characters</w:t>
            </w:r>
          </w:p>
        </w:tc>
      </w:tr>
    </w:tbl>
    <w:p>
      <w:pPr>
        <w:spacing w:after="40"/>
      </w:pPr>
    </w:p>
    <w:p>
      <w:pPr>
        <w:pStyle w:val="Heading2"/>
      </w:pPr>
      <w:bookmarkStart w:id="21" w:name="ref_file_format_reference"/>
      <w:r>
        <w:t>File format reference</w:t>
      </w:r>
      <w:bookmarkEnd w:id="21"/>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Rule</w:t>
            </w:r>
          </w:p>
        </w:tc>
        <w:tc>
          <w:tcPr>
            <w:tcW w:type="dxa" w:w="6480"/>
            <w:shd w:val="clear" w:color="auto" w:fill="D9E2F3"/>
          </w:tcPr>
          <w:p>
            <w:r/>
            <w:r>
              <w:rPr>
                <w:b/>
                <w:sz w:val="19"/>
              </w:rPr>
              <w:t>Value</w:t>
            </w:r>
          </w:p>
        </w:tc>
      </w:tr>
      <w:tr>
        <w:tc>
          <w:tcPr>
            <w:tcW w:type="dxa" w:w="2880"/>
            <w:vAlign w:val="top"/>
          </w:tcPr>
          <w:p>
            <w:pPr>
              <w:spacing w:after="40"/>
            </w:pPr>
            <w:r>
              <w:rPr>
                <w:sz w:val="19"/>
              </w:rPr>
              <w:t>Extension</w:t>
            </w:r>
          </w:p>
        </w:tc>
        <w:tc>
          <w:tcPr>
            <w:tcW w:type="dxa" w:w="6480"/>
            <w:vAlign w:val="top"/>
          </w:tcPr>
          <w:p>
            <w:pPr>
              <w:spacing w:after="40"/>
            </w:pPr>
            <w:r>
              <w:rPr>
                <w:sz w:val="19"/>
              </w:rPr>
              <w:t>.obk (OD-02)</w:t>
            </w:r>
          </w:p>
        </w:tc>
      </w:tr>
      <w:tr>
        <w:tc>
          <w:tcPr>
            <w:tcW w:type="dxa" w:w="2880"/>
            <w:vAlign w:val="top"/>
          </w:tcPr>
          <w:p>
            <w:pPr>
              <w:spacing w:after="40"/>
            </w:pPr>
            <w:r>
              <w:rPr>
                <w:sz w:val="19"/>
              </w:rPr>
              <w:t>Container</w:t>
            </w:r>
          </w:p>
        </w:tc>
        <w:tc>
          <w:tcPr>
            <w:tcW w:type="dxa" w:w="6480"/>
            <w:vAlign w:val="top"/>
          </w:tcPr>
          <w:p>
            <w:pPr>
              <w:spacing w:after="40"/>
            </w:pPr>
            <w:r>
              <w:rPr>
                <w:sz w:val="19"/>
              </w:rPr>
              <w:t>ZIP archive; stored or deflated entries only; no encryption, no archives inside</w:t>
            </w:r>
          </w:p>
        </w:tc>
      </w:tr>
      <w:tr>
        <w:tc>
          <w:tcPr>
            <w:tcW w:type="dxa" w:w="2880"/>
            <w:vAlign w:val="top"/>
          </w:tcPr>
          <w:p>
            <w:pPr>
              <w:spacing w:after="40"/>
            </w:pPr>
            <w:r>
              <w:rPr>
                <w:sz w:val="19"/>
              </w:rPr>
              <w:t>Entries</w:t>
            </w:r>
          </w:p>
        </w:tc>
        <w:tc>
          <w:tcPr>
            <w:tcW w:type="dxa" w:w="6480"/>
            <w:vAlign w:val="top"/>
          </w:tcPr>
          <w:p>
            <w:pPr>
              <w:spacing w:after="40"/>
            </w:pPr>
            <w:r>
              <w:rPr>
                <w:sz w:val="19"/>
              </w:rPr>
              <w:t xml:space="preserve">Exactly </w:t>
            </w:r>
            <w:r>
              <w:rPr>
                <w:rFonts w:ascii="Consolas" w:hAnsi="Consolas"/>
                <w:sz w:val="19"/>
              </w:rPr>
              <w:t>manifest.json</w:t>
            </w:r>
            <w:r>
              <w:rPr>
                <w:sz w:val="19"/>
              </w:rPr>
              <w:t xml:space="preserve">, </w:t>
            </w:r>
            <w:r>
              <w:rPr>
                <w:rFonts w:ascii="Consolas" w:hAnsi="Consolas"/>
                <w:sz w:val="19"/>
              </w:rPr>
              <w:t>document.json</w:t>
            </w:r>
            <w:r>
              <w:rPr>
                <w:sz w:val="19"/>
              </w:rPr>
              <w:t xml:space="preserve">, and one </w:t>
            </w:r>
            <w:r>
              <w:rPr>
                <w:rFonts w:ascii="Consolas" w:hAnsi="Consolas"/>
                <w:sz w:val="19"/>
              </w:rPr>
              <w:t>images/&lt;sha256&gt;.&lt;ext&gt;</w:t>
            </w:r>
            <w:r>
              <w:rPr>
                <w:sz w:val="19"/>
              </w:rPr>
              <w:t xml:space="preserve"> per image (png, jpg, gif, webp); any other name is refused</w:t>
            </w:r>
          </w:p>
        </w:tc>
      </w:tr>
      <w:tr>
        <w:tc>
          <w:tcPr>
            <w:tcW w:type="dxa" w:w="2880"/>
            <w:vAlign w:val="top"/>
          </w:tcPr>
          <w:p>
            <w:pPr>
              <w:spacing w:after="40"/>
            </w:pPr>
            <w:r>
              <w:rPr>
                <w:sz w:val="19"/>
              </w:rPr>
              <w:t>Manifest</w:t>
            </w:r>
          </w:p>
        </w:tc>
        <w:tc>
          <w:tcPr>
            <w:tcW w:type="dxa" w:w="6480"/>
            <w:vAlign w:val="top"/>
          </w:tcPr>
          <w:p>
            <w:pPr>
              <w:spacing w:after="40"/>
            </w:pPr>
            <w:r>
              <w:rPr>
                <w:sz w:val="19"/>
              </w:rPr>
              <w:t>Format name obelisk, format version, writer version, and the image list (hash, type, bytes, pixel size), which must match the images exactly</w:t>
            </w:r>
          </w:p>
        </w:tc>
      </w:tr>
      <w:tr>
        <w:tc>
          <w:tcPr>
            <w:tcW w:type="dxa" w:w="2880"/>
            <w:vAlign w:val="top"/>
          </w:tcPr>
          <w:p>
            <w:pPr>
              <w:spacing w:after="40"/>
            </w:pPr>
            <w:r>
              <w:rPr>
                <w:sz w:val="19"/>
              </w:rPr>
              <w:t>Format version</w:t>
            </w:r>
          </w:p>
        </w:tc>
        <w:tc>
          <w:tcPr>
            <w:tcW w:type="dxa" w:w="6480"/>
            <w:vAlign w:val="top"/>
          </w:tcPr>
          <w:p>
            <w:pPr>
              <w:spacing w:after="40"/>
            </w:pPr>
            <w:r>
              <w:rPr>
                <w:sz w:val="19"/>
              </w:rPr>
              <w:t>1, a whole number. Older versions are converted on open, and the first save asks before upgrading the file. Newer versions are refused (OD-14)</w:t>
            </w:r>
          </w:p>
        </w:tc>
      </w:tr>
      <w:tr>
        <w:tc>
          <w:tcPr>
            <w:tcW w:type="dxa" w:w="2880"/>
            <w:vAlign w:val="top"/>
          </w:tcPr>
          <w:p>
            <w:pPr>
              <w:spacing w:after="40"/>
            </w:pPr>
            <w:r>
              <w:rPr>
                <w:sz w:val="19"/>
              </w:rPr>
              <w:t>Schema</w:t>
            </w:r>
          </w:p>
        </w:tc>
        <w:tc>
          <w:tcPr>
            <w:tcW w:type="dxa" w:w="6480"/>
            <w:vAlign w:val="top"/>
          </w:tcPr>
          <w:p>
            <w:pPr>
              <w:spacing w:after="40"/>
            </w:pPr>
            <w:r>
              <w:rPr>
                <w:sz w:val="19"/>
              </w:rPr>
              <w:t>document.json matches the schema in architecture section 6.5; unknown block types or fields are refused</w:t>
            </w:r>
          </w:p>
        </w:tc>
      </w:tr>
      <w:tr>
        <w:tc>
          <w:tcPr>
            <w:tcW w:type="dxa" w:w="2880"/>
            <w:vAlign w:val="top"/>
          </w:tcPr>
          <w:p>
            <w:pPr>
              <w:spacing w:after="40"/>
            </w:pPr>
            <w:r>
              <w:rPr>
                <w:sz w:val="19"/>
              </w:rPr>
              <w:t>Largest file</w:t>
            </w:r>
          </w:p>
        </w:tc>
        <w:tc>
          <w:tcPr>
            <w:tcW w:type="dxa" w:w="6480"/>
            <w:vAlign w:val="top"/>
          </w:tcPr>
          <w:p>
            <w:pPr>
              <w:spacing w:after="40"/>
            </w:pPr>
            <w:r>
              <w:rPr>
                <w:sz w:val="19"/>
              </w:rPr>
              <w:t>200 MB</w:t>
            </w:r>
          </w:p>
        </w:tc>
      </w:tr>
      <w:tr>
        <w:tc>
          <w:tcPr>
            <w:tcW w:type="dxa" w:w="2880"/>
            <w:vAlign w:val="top"/>
          </w:tcPr>
          <w:p>
            <w:pPr>
              <w:spacing w:after="40"/>
            </w:pPr>
            <w:r>
              <w:rPr>
                <w:sz w:val="19"/>
              </w:rPr>
              <w:t>Largest entry count</w:t>
            </w:r>
          </w:p>
        </w:tc>
        <w:tc>
          <w:tcPr>
            <w:tcW w:type="dxa" w:w="6480"/>
            <w:vAlign w:val="top"/>
          </w:tcPr>
          <w:p>
            <w:pPr>
              <w:spacing w:after="40"/>
            </w:pPr>
            <w:r>
              <w:rPr>
                <w:sz w:val="19"/>
              </w:rPr>
              <w:t>2,000 entries</w:t>
            </w:r>
          </w:p>
        </w:tc>
      </w:tr>
      <w:tr>
        <w:tc>
          <w:tcPr>
            <w:tcW w:type="dxa" w:w="2880"/>
            <w:vAlign w:val="top"/>
          </w:tcPr>
          <w:p>
            <w:pPr>
              <w:spacing w:after="40"/>
            </w:pPr>
            <w:r>
              <w:rPr>
                <w:sz w:val="19"/>
              </w:rPr>
              <w:t>Largest uncompressed size</w:t>
            </w:r>
          </w:p>
        </w:tc>
        <w:tc>
          <w:tcPr>
            <w:tcW w:type="dxa" w:w="6480"/>
            <w:vAlign w:val="top"/>
          </w:tcPr>
          <w:p>
            <w:pPr>
              <w:spacing w:after="40"/>
            </w:pPr>
            <w:r>
              <w:rPr>
                <w:sz w:val="19"/>
              </w:rPr>
              <w:t>document.json 25 MB; each image 20 MB; 250 MB in total (OD-21)</w:t>
            </w:r>
          </w:p>
        </w:tc>
      </w:tr>
      <w:tr>
        <w:tc>
          <w:tcPr>
            <w:tcW w:type="dxa" w:w="2880"/>
            <w:vAlign w:val="top"/>
          </w:tcPr>
          <w:p>
            <w:pPr>
              <w:spacing w:after="40"/>
            </w:pPr>
            <w:r>
              <w:rPr>
                <w:sz w:val="19"/>
              </w:rPr>
              <w:t>Other limits</w:t>
            </w:r>
          </w:p>
        </w:tc>
        <w:tc>
          <w:tcPr>
            <w:tcW w:type="dxa" w:w="6480"/>
            <w:vAlign w:val="top"/>
          </w:tcPr>
          <w:p>
            <w:pPr>
              <w:spacing w:after="40"/>
            </w:pPr>
            <w:r>
              <w:rPr>
                <w:sz w:val="19"/>
              </w:rPr>
              <w:t>Blocks, text, tables, drawings, and sources, as listed in architecture section 6.6</w:t>
            </w:r>
          </w:p>
        </w:tc>
      </w:tr>
      <w:tr>
        <w:tc>
          <w:tcPr>
            <w:tcW w:type="dxa" w:w="2880"/>
            <w:vAlign w:val="top"/>
          </w:tcPr>
          <w:p>
            <w:pPr>
              <w:spacing w:after="40"/>
            </w:pPr>
            <w:r>
              <w:rPr>
                <w:sz w:val="19"/>
              </w:rPr>
              <w:t>Paths</w:t>
            </w:r>
          </w:p>
        </w:tc>
        <w:tc>
          <w:tcPr>
            <w:tcW w:type="dxa" w:w="6480"/>
            <w:vAlign w:val="top"/>
          </w:tcPr>
          <w:p>
            <w:pPr>
              <w:spacing w:after="40"/>
            </w:pPr>
            <w:r>
              <w:rPr>
                <w:sz w:val="19"/>
              </w:rPr>
              <w:t>Only the entry names above; read in memory, never unpacked to disk; every image is used by a block</w:t>
            </w:r>
          </w:p>
        </w:tc>
      </w:tr>
      <w:tr>
        <w:tc>
          <w:tcPr>
            <w:tcW w:type="dxa" w:w="2880"/>
            <w:vAlign w:val="top"/>
          </w:tcPr>
          <w:p>
            <w:pPr>
              <w:spacing w:after="40"/>
            </w:pPr>
            <w:r>
              <w:rPr>
                <w:sz w:val="19"/>
              </w:rPr>
              <w:t>Text</w:t>
            </w:r>
          </w:p>
        </w:tc>
        <w:tc>
          <w:tcPr>
            <w:tcW w:type="dxa" w:w="6480"/>
            <w:vAlign w:val="top"/>
          </w:tcPr>
          <w:p>
            <w:pPr>
              <w:spacing w:after="40"/>
            </w:pPr>
            <w:r>
              <w:rPr>
                <w:sz w:val="19"/>
              </w:rPr>
              <w:t>UTF-8 JSON; duplicate keys refused; no HTML is stored or rendered</w:t>
            </w:r>
          </w:p>
        </w:tc>
      </w:tr>
      <w:tr>
        <w:tc>
          <w:tcPr>
            <w:tcW w:type="dxa" w:w="2880"/>
            <w:vAlign w:val="top"/>
          </w:tcPr>
          <w:p>
            <w:pPr>
              <w:spacing w:after="40"/>
            </w:pPr>
            <w:r>
              <w:rPr>
                <w:sz w:val="19"/>
              </w:rPr>
              <w:t>Checked</w:t>
            </w:r>
          </w:p>
        </w:tc>
        <w:tc>
          <w:tcPr>
            <w:tcW w:type="dxa" w:w="6480"/>
            <w:vAlign w:val="top"/>
          </w:tcPr>
          <w:p>
            <w:pPr>
              <w:spacing w:after="40"/>
            </w:pPr>
            <w:r>
              <w:rPr>
                <w:sz w:val="19"/>
              </w:rPr>
              <w:t>On open, on restoring a recovery copy or session, and on pasting Obelisk blocks</w:t>
            </w:r>
          </w:p>
        </w:tc>
      </w:tr>
    </w:tbl>
    <w:p>
      <w:pPr>
        <w:spacing w:after="40"/>
      </w:pPr>
    </w:p>
    <w:p>
      <w:pPr>
        <w:pStyle w:val="Heading2"/>
      </w:pPr>
      <w:bookmarkStart w:id="22" w:name="ref_open_source_license_reference"/>
      <w:r>
        <w:t>Open-source license reference</w:t>
      </w:r>
      <w:bookmarkEnd w:id="22"/>
    </w:p>
    <w:tbl>
      <w:tblPr>
        <w:tblStyle w:val="TableGrid"/>
        <w:tblW w:type="auto" w:w="0"/>
        <w:tblLayout w:type="fixed"/>
        <w:tblLook w:firstColumn="1" w:firstRow="1" w:lastColumn="0" w:lastRow="0" w:noHBand="0" w:noVBand="1" w:val="04A0"/>
      </w:tblPr>
      <w:tblGrid>
        <w:gridCol w:w="3168"/>
        <w:gridCol w:w="3312"/>
        <w:gridCol w:w="2880"/>
      </w:tblGrid>
      <w:tr>
        <w:trPr>
          <w:tblHeader w:val="true"/>
        </w:trPr>
        <w:tc>
          <w:tcPr>
            <w:tcW w:type="dxa" w:w="3168"/>
            <w:shd w:val="clear" w:color="auto" w:fill="D9E2F3"/>
          </w:tcPr>
          <w:p>
            <w:r/>
            <w:r>
              <w:rPr>
                <w:b/>
                <w:sz w:val="19"/>
              </w:rPr>
              <w:t>Component</w:t>
            </w:r>
          </w:p>
        </w:tc>
        <w:tc>
          <w:tcPr>
            <w:tcW w:type="dxa" w:w="3312"/>
            <w:shd w:val="clear" w:color="auto" w:fill="D9E2F3"/>
          </w:tcPr>
          <w:p>
            <w:r/>
            <w:r>
              <w:rPr>
                <w:b/>
                <w:sz w:val="19"/>
              </w:rPr>
              <w:t>License</w:t>
            </w:r>
          </w:p>
        </w:tc>
        <w:tc>
          <w:tcPr>
            <w:tcW w:type="dxa" w:w="2880"/>
            <w:shd w:val="clear" w:color="auto" w:fill="D9E2F3"/>
          </w:tcPr>
          <w:p>
            <w:r/>
            <w:r>
              <w:rPr>
                <w:b/>
                <w:sz w:val="19"/>
              </w:rPr>
              <w:t>Notice shown</w:t>
            </w:r>
          </w:p>
        </w:tc>
      </w:tr>
      <w:tr>
        <w:tc>
          <w:tcPr>
            <w:tcW w:type="dxa" w:w="3168"/>
            <w:vAlign w:val="top"/>
          </w:tcPr>
          <w:p>
            <w:pPr>
              <w:spacing w:after="40"/>
            </w:pPr>
            <w:r>
              <w:rPr>
                <w:sz w:val="19"/>
              </w:rPr>
              <w:t>Electron and Chromium</w:t>
            </w:r>
          </w:p>
        </w:tc>
        <w:tc>
          <w:tcPr>
            <w:tcW w:type="dxa" w:w="3312"/>
            <w:vAlign w:val="top"/>
          </w:tcPr>
          <w:p>
            <w:pPr>
              <w:spacing w:after="40"/>
            </w:pPr>
            <w:r>
              <w:rPr>
                <w:sz w:val="19"/>
              </w:rPr>
              <w:t>MIT; Chromium notices</w:t>
            </w:r>
          </w:p>
        </w:tc>
        <w:tc>
          <w:tcPr>
            <w:tcW w:type="dxa" w:w="2880"/>
            <w:vAlign w:val="top"/>
          </w:tcPr>
          <w:p>
            <w:pPr>
              <w:spacing w:after="40"/>
            </w:pPr>
            <w:r>
              <w:rPr>
                <w:sz w:val="19"/>
              </w:rPr>
              <w:t>About, full text</w:t>
            </w:r>
          </w:p>
        </w:tc>
      </w:tr>
      <w:tr>
        <w:tc>
          <w:tcPr>
            <w:tcW w:type="dxa" w:w="3168"/>
            <w:vAlign w:val="top"/>
          </w:tcPr>
          <w:p>
            <w:pPr>
              <w:spacing w:after="40"/>
            </w:pPr>
            <w:r>
              <w:rPr>
                <w:sz w:val="19"/>
              </w:rPr>
              <w:t>React</w:t>
            </w:r>
          </w:p>
        </w:tc>
        <w:tc>
          <w:tcPr>
            <w:tcW w:type="dxa" w:w="3312"/>
            <w:vAlign w:val="top"/>
          </w:tcPr>
          <w:p>
            <w:pPr>
              <w:spacing w:after="40"/>
            </w:pPr>
            <w:r>
              <w:rPr>
                <w:sz w:val="19"/>
              </w:rPr>
              <w:t>MIT</w:t>
            </w:r>
          </w:p>
        </w:tc>
        <w:tc>
          <w:tcPr>
            <w:tcW w:type="dxa" w:w="2880"/>
            <w:vAlign w:val="top"/>
          </w:tcPr>
          <w:p>
            <w:pPr>
              <w:spacing w:after="40"/>
            </w:pPr>
            <w:r>
              <w:rPr>
                <w:sz w:val="19"/>
              </w:rPr>
              <w:t>About</w:t>
            </w:r>
          </w:p>
        </w:tc>
      </w:tr>
      <w:tr>
        <w:tc>
          <w:tcPr>
            <w:tcW w:type="dxa" w:w="3168"/>
            <w:vAlign w:val="top"/>
          </w:tcPr>
          <w:p>
            <w:pPr>
              <w:spacing w:after="40"/>
            </w:pPr>
            <w:r>
              <w:rPr>
                <w:sz w:val="19"/>
              </w:rPr>
              <w:t>ProseMirror</w:t>
            </w:r>
          </w:p>
        </w:tc>
        <w:tc>
          <w:tcPr>
            <w:tcW w:type="dxa" w:w="3312"/>
            <w:vAlign w:val="top"/>
          </w:tcPr>
          <w:p>
            <w:pPr>
              <w:spacing w:after="40"/>
            </w:pPr>
            <w:r>
              <w:rPr>
                <w:sz w:val="19"/>
              </w:rPr>
              <w:t>MIT</w:t>
            </w:r>
          </w:p>
        </w:tc>
        <w:tc>
          <w:tcPr>
            <w:tcW w:type="dxa" w:w="2880"/>
            <w:vAlign w:val="top"/>
          </w:tcPr>
          <w:p>
            <w:pPr>
              <w:spacing w:after="40"/>
            </w:pPr>
            <w:r>
              <w:rPr>
                <w:sz w:val="19"/>
              </w:rPr>
              <w:t>About</w:t>
            </w:r>
          </w:p>
        </w:tc>
      </w:tr>
      <w:tr>
        <w:tc>
          <w:tcPr>
            <w:tcW w:type="dxa" w:w="3168"/>
            <w:vAlign w:val="top"/>
          </w:tcPr>
          <w:p>
            <w:pPr>
              <w:spacing w:after="40"/>
            </w:pPr>
            <w:r>
              <w:rPr>
                <w:sz w:val="19"/>
              </w:rPr>
              <w:t>KaTeX</w:t>
            </w:r>
          </w:p>
        </w:tc>
        <w:tc>
          <w:tcPr>
            <w:tcW w:type="dxa" w:w="3312"/>
            <w:vAlign w:val="top"/>
          </w:tcPr>
          <w:p>
            <w:pPr>
              <w:spacing w:after="40"/>
            </w:pPr>
            <w:r>
              <w:rPr>
                <w:sz w:val="19"/>
              </w:rPr>
              <w:t>MIT</w:t>
            </w:r>
          </w:p>
        </w:tc>
        <w:tc>
          <w:tcPr>
            <w:tcW w:type="dxa" w:w="2880"/>
            <w:vAlign w:val="top"/>
          </w:tcPr>
          <w:p>
            <w:pPr>
              <w:spacing w:after="40"/>
            </w:pPr>
            <w:r>
              <w:rPr>
                <w:sz w:val="19"/>
              </w:rPr>
              <w:t>About</w:t>
            </w:r>
          </w:p>
        </w:tc>
      </w:tr>
      <w:tr>
        <w:tc>
          <w:tcPr>
            <w:tcW w:type="dxa" w:w="3168"/>
            <w:vAlign w:val="top"/>
          </w:tcPr>
          <w:p>
            <w:pPr>
              <w:spacing w:after="40"/>
            </w:pPr>
            <w:r>
              <w:rPr>
                <w:sz w:val="19"/>
              </w:rPr>
              <w:t>mathml2omml</w:t>
            </w:r>
          </w:p>
        </w:tc>
        <w:tc>
          <w:tcPr>
            <w:tcW w:type="dxa" w:w="3312"/>
            <w:vAlign w:val="top"/>
          </w:tcPr>
          <w:p>
            <w:pPr>
              <w:spacing w:after="40"/>
            </w:pPr>
            <w:r>
              <w:rPr>
                <w:sz w:val="19"/>
              </w:rPr>
              <w:t>LGPL-3.0-or-later</w:t>
            </w:r>
          </w:p>
        </w:tc>
        <w:tc>
          <w:tcPr>
            <w:tcW w:type="dxa" w:w="2880"/>
            <w:vAlign w:val="top"/>
          </w:tcPr>
          <w:p>
            <w:pPr>
              <w:spacing w:after="40"/>
            </w:pPr>
            <w:r>
              <w:rPr>
                <w:sz w:val="19"/>
              </w:rPr>
              <w:t>About, full text, source link</w:t>
            </w:r>
          </w:p>
        </w:tc>
      </w:tr>
      <w:tr>
        <w:tc>
          <w:tcPr>
            <w:tcW w:type="dxa" w:w="3168"/>
            <w:vAlign w:val="top"/>
          </w:tcPr>
          <w:p>
            <w:pPr>
              <w:spacing w:after="40"/>
            </w:pPr>
            <w:r>
              <w:rPr>
                <w:sz w:val="19"/>
              </w:rPr>
              <w:t>Mermaid</w:t>
            </w:r>
          </w:p>
        </w:tc>
        <w:tc>
          <w:tcPr>
            <w:tcW w:type="dxa" w:w="3312"/>
            <w:vAlign w:val="top"/>
          </w:tcPr>
          <w:p>
            <w:pPr>
              <w:spacing w:after="40"/>
            </w:pPr>
            <w:r>
              <w:rPr>
                <w:sz w:val="19"/>
              </w:rPr>
              <w:t>MIT (UNVERIFIED)</w:t>
            </w:r>
          </w:p>
        </w:tc>
        <w:tc>
          <w:tcPr>
            <w:tcW w:type="dxa" w:w="2880"/>
            <w:vAlign w:val="top"/>
          </w:tcPr>
          <w:p>
            <w:pPr>
              <w:spacing w:after="40"/>
            </w:pPr>
            <w:r>
              <w:rPr>
                <w:sz w:val="19"/>
              </w:rPr>
              <w:t>About</w:t>
            </w:r>
          </w:p>
        </w:tc>
      </w:tr>
      <w:tr>
        <w:tc>
          <w:tcPr>
            <w:tcW w:type="dxa" w:w="3168"/>
            <w:vAlign w:val="top"/>
          </w:tcPr>
          <w:p>
            <w:pPr>
              <w:spacing w:after="40"/>
            </w:pPr>
            <w:r>
              <w:rPr>
                <w:sz w:val="19"/>
              </w:rPr>
              <w:t>Bundled fonts</w:t>
            </w:r>
          </w:p>
        </w:tc>
        <w:tc>
          <w:tcPr>
            <w:tcW w:type="dxa" w:w="3312"/>
            <w:vAlign w:val="top"/>
          </w:tcPr>
          <w:p>
            <w:pPr>
              <w:spacing w:after="40"/>
            </w:pPr>
            <w:r>
              <w:rPr>
                <w:sz w:val="19"/>
              </w:rPr>
              <w:t xml:space="preserve">Per the </w:t>
            </w:r>
            <w:r>
              <w:rPr>
                <w:i/>
                <w:sz w:val="19"/>
              </w:rPr>
              <w:t>Fonts reference</w:t>
            </w:r>
          </w:p>
        </w:tc>
        <w:tc>
          <w:tcPr>
            <w:tcW w:type="dxa" w:w="2880"/>
            <w:vAlign w:val="top"/>
          </w:tcPr>
          <w:p>
            <w:pPr>
              <w:spacing w:after="40"/>
            </w:pPr>
            <w:r>
              <w:rPr>
                <w:sz w:val="19"/>
              </w:rPr>
              <w:t>About, each license file</w:t>
            </w:r>
          </w:p>
        </w:tc>
      </w:tr>
    </w:tbl>
    <w:p>
      <w:pPr>
        <w:spacing w:after="40"/>
      </w:pPr>
    </w:p>
    <w:p>
      <w:r>
        <w:rPr>
          <w:b/>
          <w:color w:val="B00000"/>
        </w:rPr>
        <w:t xml:space="preserve">UNVERIFIED: </w:t>
      </w:r>
      <w:r>
        <w:t>What LGPL-3.0 requires for mathml2omml packed in an Electron app (for example inside an asar archive in an MSIX). Check the LGPL-3.0 text and github.com/fiduswriter/mathml2omml.</w:t>
      </w:r>
    </w:p>
    <w:p>
      <w:pPr>
        <w:pStyle w:val="Heading1"/>
        <w:pageBreakBefore/>
      </w:pPr>
      <w:r>
        <w:t>Appendix: Interface sketch</w:t>
      </w:r>
    </w:p>
    <w:p>
      <w:pPr>
        <w:jc w:val="center"/>
      </w:pPr>
      <w:r>
        <w:drawing>
          <wp:inline xmlns:a="http://schemas.openxmlformats.org/drawingml/2006/main" xmlns:pic="http://schemas.openxmlformats.org/drawingml/2006/picture">
            <wp:extent cx="5136614" cy="4572000"/>
            <wp:docPr id="2" name="Picture 2"/>
            <wp:cNvGraphicFramePr>
              <a:graphicFrameLocks noChangeAspect="1"/>
            </wp:cNvGraphicFramePr>
            <a:graphic>
              <a:graphicData uri="http://schemas.openxmlformats.org/drawingml/2006/picture">
                <pic:pic>
                  <pic:nvPicPr>
                    <pic:cNvPr id="0" name="08-window-sketch.png"/>
                    <pic:cNvPicPr/>
                  </pic:nvPicPr>
                  <pic:blipFill>
                    <a:blip r:embed="rId11"/>
                    <a:stretch>
                      <a:fillRect/>
                    </a:stretch>
                  </pic:blipFill>
                  <pic:spPr>
                    <a:xfrm>
                      <a:off x="0" y="0"/>
                      <a:ext cx="5136614" cy="4572000"/>
                    </a:xfrm>
                    <a:prstGeom prst="rect"/>
                  </pic:spPr>
                </pic:pic>
              </a:graphicData>
            </a:graphic>
          </wp:inline>
        </w:drawing>
      </w:r>
    </w:p>
    <w:p>
      <w:pPr>
        <w:jc w:val="center"/>
      </w:pPr>
      <w:r>
        <w:rPr>
          <w:b/>
        </w:rPr>
        <w:t xml:space="preserve">Figure 2. </w:t>
      </w:r>
      <w:r>
        <w:rPr>
          <w:i/>
        </w:rPr>
        <w:t>Editor window sketch</w:t>
      </w:r>
    </w:p>
    <w:p>
      <w:r>
        <w:rPr>
          <w:b/>
        </w:rPr>
        <w:t xml:space="preserve">Purpose: </w:t>
      </w:r>
      <w:r>
        <w:t>Shows the window regions named in FR-01.</w:t>
      </w:r>
    </w:p>
    <w:p>
      <w:r>
        <w:rPr>
          <w:b/>
        </w:rPr>
        <w:t xml:space="preserve">Assumption: </w:t>
      </w:r>
      <w:r>
        <w:t>Pages view at 100% zoom with two tabs open.</w:t>
      </w:r>
    </w:p>
    <w:p>
      <w:r>
        <w:rPr>
          <w:b/>
        </w:rPr>
        <w:t xml:space="preserve">Limitation: </w:t>
      </w:r>
      <w:r>
        <w:t>A wireframe; spacing and styling are not final.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Obelisk Software Requirements Specification</dc:title>
  <dc:subject/>
  <dc:creator>Filliciano Plong</dc:creator>
  <cp:keywords/>
  <dc:description/>
  <cp:lastModifiedBy>Filliciano Plong</cp:lastModifiedBy>
  <cp:revision>1</cp:revision>
  <dcterms:created xsi:type="dcterms:W3CDTF">2026-10-23T22:52:09Z</dcterms:created>
  <dcterms:modified xsi:type="dcterms:W3CDTF">2026-10-24T00:15:48Z</dcterms:modified>
  <cp:category/>
</cp:coreProperties>
</file>