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F8D64" w14:textId="77777777" w:rsidR="00834A43" w:rsidRPr="00680D90" w:rsidRDefault="00834A43" w:rsidP="00834A43">
      <w:pPr>
        <w:pStyle w:val="Overskrift1"/>
      </w:pPr>
      <w:proofErr w:type="spellStart"/>
      <w:r w:rsidRPr="00680D90">
        <w:t>Module</w:t>
      </w:r>
      <w:proofErr w:type="spellEnd"/>
      <w:r w:rsidRPr="00680D90">
        <w:t xml:space="preserve"> 4</w:t>
      </w:r>
    </w:p>
    <w:p w14:paraId="6D00250B" w14:textId="77777777" w:rsidR="00834A43" w:rsidRPr="00680D90" w:rsidRDefault="00834A43" w:rsidP="00834A43"/>
    <w:p w14:paraId="399A109B" w14:textId="77777777" w:rsidR="00834A43" w:rsidRPr="00680D90" w:rsidRDefault="00834A43" w:rsidP="00834A43">
      <w:pPr>
        <w:pStyle w:val="Overskrift2"/>
      </w:pPr>
      <w:proofErr w:type="spellStart"/>
      <w:r w:rsidRPr="00680D90">
        <w:t>Exercise</w:t>
      </w:r>
      <w:proofErr w:type="spellEnd"/>
      <w:r w:rsidRPr="00680D90">
        <w:t xml:space="preserve"> 1</w:t>
      </w:r>
    </w:p>
    <w:p w14:paraId="667BDCA7" w14:textId="77777777" w:rsidR="00834A43" w:rsidRDefault="00834A43" w:rsidP="00834A43">
      <w:pPr>
        <w:pStyle w:val="Overskrift2"/>
      </w:pPr>
      <w:r>
        <w:rPr>
          <w:noProof/>
        </w:rPr>
        <w:drawing>
          <wp:inline distT="0" distB="0" distL="0" distR="0" wp14:anchorId="64DEC2FD" wp14:editId="50EB49E3">
            <wp:extent cx="6124578" cy="3796224"/>
            <wp:effectExtent l="0" t="0" r="0" b="0"/>
            <wp:docPr id="863792390" name="Picture 863792390" descr="Et bilde som inneholder tekst, tegning, sketch, håndskrif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92390" name="Picture 863792390" descr="Et bilde som inneholder tekst, tegning, sketch, håndskrift&#10;&#10;Automatisk generert beskrivelse"/>
                    <pic:cNvPicPr/>
                  </pic:nvPicPr>
                  <pic:blipFill>
                    <a:blip r:embed="rId4">
                      <a:extLst>
                        <a:ext uri="{28A0092B-C50C-407E-A947-70E740481C1C}">
                          <a14:useLocalDpi xmlns:a14="http://schemas.microsoft.com/office/drawing/2010/main" val="0"/>
                        </a:ext>
                      </a:extLst>
                    </a:blip>
                    <a:stretch>
                      <a:fillRect/>
                    </a:stretch>
                  </pic:blipFill>
                  <pic:spPr>
                    <a:xfrm>
                      <a:off x="0" y="0"/>
                      <a:ext cx="6124578" cy="3796224"/>
                    </a:xfrm>
                    <a:prstGeom prst="rect">
                      <a:avLst/>
                    </a:prstGeom>
                  </pic:spPr>
                </pic:pic>
              </a:graphicData>
            </a:graphic>
          </wp:inline>
        </w:drawing>
      </w:r>
    </w:p>
    <w:p w14:paraId="38CCE469" w14:textId="77777777" w:rsidR="00834A43" w:rsidRPr="009435C5" w:rsidRDefault="00834A43" w:rsidP="00834A43"/>
    <w:p w14:paraId="27635FA5" w14:textId="77777777" w:rsidR="00834A43" w:rsidRPr="00BB3CC0" w:rsidRDefault="00834A43" w:rsidP="00834A43">
      <w:r>
        <w:t xml:space="preserve">I prototypen for nettsiden til den lille </w:t>
      </w:r>
      <w:proofErr w:type="spellStart"/>
      <w:r>
        <w:t>kaffeen</w:t>
      </w:r>
      <w:proofErr w:type="spellEnd"/>
      <w:r>
        <w:t xml:space="preserve"> er det lagt til flere gestaltlover som er sett som spesielt nyttig når det gjelder design og analyse av et brukergrensesnitt. Gestaltlovene handler om hvordan mennesker organiserer og oppfatter visuelle elementer. I prototypen brukes det gestaltlover som nærhet, likhet, kontinuitet, forgrunn og bakgrunn. </w:t>
      </w:r>
    </w:p>
    <w:p w14:paraId="2A590C11" w14:textId="77777777" w:rsidR="00834A43" w:rsidRPr="00BB3CC0" w:rsidRDefault="00834A43" w:rsidP="00834A43">
      <w:r>
        <w:t xml:space="preserve">Nærhetsloven handler om at vi har plassert elementer som like eller like betydningsfulle i nærheten av hverandre. Et eksempel på dette er nav-baren på toppen av siden. I nav-baren befinner det seg knapper om temaer som er viktig for kunden, og skal lett føre dem videre til det de leter etter. Lenger ned på siden ser man firkantbokser som er sortert etter produkttype eller nyheter. Dette er en annen måte der vi har brukt nærhetsloven. </w:t>
      </w:r>
    </w:p>
    <w:p w14:paraId="3530BAD3" w14:textId="77777777" w:rsidR="00834A43" w:rsidRDefault="00834A43" w:rsidP="00834A43">
      <w:r>
        <w:t xml:space="preserve">Likhetsloven brukes i nettsiden for kunden skal lett kunne forstå hva som hører sammen. Vi har brukt firkantbokser til å gruppere informasjon som gir visuell struktur. </w:t>
      </w:r>
    </w:p>
    <w:p w14:paraId="297BF18B" w14:textId="77777777" w:rsidR="00834A43" w:rsidRPr="00BB3CC0" w:rsidRDefault="00834A43" w:rsidP="00834A43">
      <w:r>
        <w:t xml:space="preserve">Videre har vi brukt kontinuitetsloven til å som gjør at nettsiden ser ryddigere og mer strukturert ut. De forskjellige knappene/elementene er organisert ved siden av hverandre på usynlige linjer. </w:t>
      </w:r>
    </w:p>
    <w:p w14:paraId="12EE2084" w14:textId="77777777" w:rsidR="00834A43" w:rsidRDefault="00834A43" w:rsidP="00834A43">
      <w:r>
        <w:t xml:space="preserve">Til slutt brukes gestaltloven om forgrunn og bakgrunn i nettsiden. Ved bruk av forgrunn og bakgrunn kan de som lager nettsiden bestemme kundenes fokus og oppmerksomhet på nettsiden. Ved å bruke forgrunn og bakgrunn på nettsiden, blir det lettere å lage et organisert </w:t>
      </w:r>
      <w:r>
        <w:lastRenderedPageBreak/>
        <w:t>nettsiden med hierarki. Hovedfokuset blir rettet mot forgrunnen der den viktigste informasjonen skal stå, mens i bakgrunnen står det mer bakgrunnsinformasjon.</w:t>
      </w:r>
    </w:p>
    <w:p w14:paraId="54621236" w14:textId="77777777" w:rsidR="00834A43" w:rsidRPr="00BB3CC0" w:rsidRDefault="00834A43" w:rsidP="00834A43"/>
    <w:p w14:paraId="51618C8A" w14:textId="77777777" w:rsidR="00834A43" w:rsidRDefault="00834A43" w:rsidP="00834A43"/>
    <w:p w14:paraId="26596BB1" w14:textId="77777777" w:rsidR="00834A43" w:rsidRDefault="00834A43" w:rsidP="00834A43"/>
    <w:p w14:paraId="4F852BCF" w14:textId="77777777" w:rsidR="00834A43" w:rsidRPr="00A629D8" w:rsidRDefault="00834A43" w:rsidP="00834A43">
      <w:r w:rsidRPr="00AB54D4">
        <w:t xml:space="preserve">User </w:t>
      </w:r>
      <w:proofErr w:type="spellStart"/>
      <w:r w:rsidRPr="00AB54D4">
        <w:t>experience</w:t>
      </w:r>
      <w:proofErr w:type="spellEnd"/>
      <w:r w:rsidRPr="00AB54D4">
        <w:t xml:space="preserve"> </w:t>
      </w:r>
      <w:r>
        <w:t xml:space="preserve">også kalt brukeropplevelse, handler om hvordan brukeren opplever interaksjon sin med en applikasjon, nettside, system eller produkt. </w:t>
      </w:r>
      <w:r w:rsidRPr="00304AEE">
        <w:t xml:space="preserve">Prototypen vår inneholder noen viktige aspekter ved User </w:t>
      </w:r>
      <w:proofErr w:type="spellStart"/>
      <w:r w:rsidRPr="00304AEE">
        <w:t>experience</w:t>
      </w:r>
      <w:proofErr w:type="spellEnd"/>
      <w:r w:rsidRPr="00304AEE">
        <w:t xml:space="preserve"> som visuell design</w:t>
      </w:r>
      <w:r w:rsidRPr="00674F08">
        <w:t xml:space="preserve">, </w:t>
      </w:r>
      <w:r>
        <w:t xml:space="preserve">informasjonsarkitektur og enkelhet. </w:t>
      </w:r>
    </w:p>
    <w:p w14:paraId="42EE7B1E" w14:textId="77777777" w:rsidR="00834A43" w:rsidRPr="00A629D8" w:rsidRDefault="00834A43" w:rsidP="00834A43">
      <w:r>
        <w:t xml:space="preserve">Med visuell design menes det å skape en behagelig visuell opplevelse. Dette kan oppnås med riktig bruk av farger og fargekontraster, lesbarhet, hierarki osv. Enkelthet er også en viktig aspekt med </w:t>
      </w:r>
      <w:proofErr w:type="spellStart"/>
      <w:r>
        <w:t>user</w:t>
      </w:r>
      <w:proofErr w:type="spellEnd"/>
      <w:r>
        <w:t xml:space="preserve"> </w:t>
      </w:r>
      <w:proofErr w:type="spellStart"/>
      <w:r>
        <w:t>experience</w:t>
      </w:r>
      <w:proofErr w:type="spellEnd"/>
      <w:r>
        <w:t xml:space="preserve">. Hvis nettsidens design er enkelt og lett forståelig, vil dette gjøre brukeropplevelsen til kunden bedre og forhindrer forvirring med en unødvendig kompleks nettside. </w:t>
      </w:r>
    </w:p>
    <w:p w14:paraId="51F5FC59" w14:textId="77777777" w:rsidR="00834A43" w:rsidRPr="00A629D8" w:rsidRDefault="00834A43" w:rsidP="00834A43">
      <w:r>
        <w:t xml:space="preserve">Med informasjonsarkitektur mener man hvordan informasjon og funksjonaliteten er organisert på en nettside, for å gjøre det enklest mulig å finne informasjonen man leter etter. Prototypen av nettsiden vi lagde har en enkel struktur med en </w:t>
      </w:r>
      <w:proofErr w:type="spellStart"/>
      <w:r>
        <w:t>navbar</w:t>
      </w:r>
      <w:proofErr w:type="spellEnd"/>
      <w:r>
        <w:t xml:space="preserve"> på toppen av siden og det første man ser på siden er de forskjellige produktene butikken selger gruppert etter type vare.</w:t>
      </w:r>
    </w:p>
    <w:p w14:paraId="3EF9DB0B" w14:textId="77777777" w:rsidR="00395353" w:rsidRDefault="00395353"/>
    <w:sectPr w:rsidR="003953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6F5"/>
    <w:rsid w:val="00395353"/>
    <w:rsid w:val="00834A43"/>
    <w:rsid w:val="00F276F5"/>
    <w:rsid w:val="00FA5F9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D875"/>
  <w15:chartTrackingRefBased/>
  <w15:docId w15:val="{F46054C5-2D56-4352-A6FD-2B50C39B7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A43"/>
    <w:pPr>
      <w:spacing w:line="256" w:lineRule="auto"/>
    </w:pPr>
  </w:style>
  <w:style w:type="paragraph" w:styleId="Overskrift1">
    <w:name w:val="heading 1"/>
    <w:basedOn w:val="Normal"/>
    <w:next w:val="Normal"/>
    <w:link w:val="Overskrift1Tegn"/>
    <w:uiPriority w:val="9"/>
    <w:qFormat/>
    <w:rsid w:val="00F276F5"/>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F276F5"/>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F276F5"/>
    <w:pPr>
      <w:keepNext/>
      <w:keepLines/>
      <w:spacing w:before="160" w:after="80" w:line="259" w:lineRule="auto"/>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F276F5"/>
    <w:pPr>
      <w:keepNext/>
      <w:keepLines/>
      <w:spacing w:before="80" w:after="40" w:line="259" w:lineRule="auto"/>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276F5"/>
    <w:pPr>
      <w:keepNext/>
      <w:keepLines/>
      <w:spacing w:before="80" w:after="40" w:line="259" w:lineRule="auto"/>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276F5"/>
    <w:pPr>
      <w:keepNext/>
      <w:keepLines/>
      <w:spacing w:before="40" w:after="0" w:line="259" w:lineRule="auto"/>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276F5"/>
    <w:pPr>
      <w:keepNext/>
      <w:keepLines/>
      <w:spacing w:before="40" w:after="0" w:line="259" w:lineRule="auto"/>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276F5"/>
    <w:pPr>
      <w:keepNext/>
      <w:keepLines/>
      <w:spacing w:after="0" w:line="259" w:lineRule="auto"/>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276F5"/>
    <w:pPr>
      <w:keepNext/>
      <w:keepLines/>
      <w:spacing w:after="0" w:line="259" w:lineRule="auto"/>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276F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F276F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F276F5"/>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F276F5"/>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F276F5"/>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F276F5"/>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F276F5"/>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F276F5"/>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F276F5"/>
    <w:rPr>
      <w:rFonts w:eastAsiaTheme="majorEastAsia" w:cstheme="majorBidi"/>
      <w:color w:val="272727" w:themeColor="text1" w:themeTint="D8"/>
    </w:rPr>
  </w:style>
  <w:style w:type="paragraph" w:styleId="Tittel">
    <w:name w:val="Title"/>
    <w:basedOn w:val="Normal"/>
    <w:next w:val="Normal"/>
    <w:link w:val="TittelTegn"/>
    <w:uiPriority w:val="10"/>
    <w:qFormat/>
    <w:rsid w:val="00F27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276F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F276F5"/>
    <w:pPr>
      <w:numPr>
        <w:ilvl w:val="1"/>
      </w:numPr>
      <w:spacing w:line="259" w:lineRule="auto"/>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F276F5"/>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F276F5"/>
    <w:pPr>
      <w:spacing w:before="160" w:line="259" w:lineRule="auto"/>
      <w:jc w:val="center"/>
    </w:pPr>
    <w:rPr>
      <w:i/>
      <w:iCs/>
      <w:color w:val="404040" w:themeColor="text1" w:themeTint="BF"/>
    </w:rPr>
  </w:style>
  <w:style w:type="character" w:customStyle="1" w:styleId="SitatTegn">
    <w:name w:val="Sitat Tegn"/>
    <w:basedOn w:val="Standardskriftforavsnitt"/>
    <w:link w:val="Sitat"/>
    <w:uiPriority w:val="29"/>
    <w:rsid w:val="00F276F5"/>
    <w:rPr>
      <w:i/>
      <w:iCs/>
      <w:color w:val="404040" w:themeColor="text1" w:themeTint="BF"/>
    </w:rPr>
  </w:style>
  <w:style w:type="paragraph" w:styleId="Listeavsnitt">
    <w:name w:val="List Paragraph"/>
    <w:basedOn w:val="Normal"/>
    <w:uiPriority w:val="34"/>
    <w:qFormat/>
    <w:rsid w:val="00F276F5"/>
    <w:pPr>
      <w:spacing w:line="259" w:lineRule="auto"/>
      <w:ind w:left="720"/>
      <w:contextualSpacing/>
    </w:pPr>
  </w:style>
  <w:style w:type="character" w:styleId="Sterkutheving">
    <w:name w:val="Intense Emphasis"/>
    <w:basedOn w:val="Standardskriftforavsnitt"/>
    <w:uiPriority w:val="21"/>
    <w:qFormat/>
    <w:rsid w:val="00F276F5"/>
    <w:rPr>
      <w:i/>
      <w:iCs/>
      <w:color w:val="0F4761" w:themeColor="accent1" w:themeShade="BF"/>
    </w:rPr>
  </w:style>
  <w:style w:type="paragraph" w:styleId="Sterktsitat">
    <w:name w:val="Intense Quote"/>
    <w:basedOn w:val="Normal"/>
    <w:next w:val="Normal"/>
    <w:link w:val="SterktsitatTegn"/>
    <w:uiPriority w:val="30"/>
    <w:qFormat/>
    <w:rsid w:val="00F276F5"/>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F276F5"/>
    <w:rPr>
      <w:i/>
      <w:iCs/>
      <w:color w:val="0F4761" w:themeColor="accent1" w:themeShade="BF"/>
    </w:rPr>
  </w:style>
  <w:style w:type="character" w:styleId="Sterkreferanse">
    <w:name w:val="Intense Reference"/>
    <w:basedOn w:val="Standardskriftforavsnitt"/>
    <w:uiPriority w:val="32"/>
    <w:qFormat/>
    <w:rsid w:val="00F276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418</Words>
  <Characters>2219</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Tanner John</dc:creator>
  <cp:keywords/>
  <dc:description/>
  <cp:lastModifiedBy>Henrik Tanner John</cp:lastModifiedBy>
  <cp:revision>2</cp:revision>
  <dcterms:created xsi:type="dcterms:W3CDTF">2024-03-02T12:15:00Z</dcterms:created>
  <dcterms:modified xsi:type="dcterms:W3CDTF">2024-03-02T12:30:00Z</dcterms:modified>
</cp:coreProperties>
</file>