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D71EC" w14:textId="7A85F383" w:rsidR="00084CFC" w:rsidRDefault="002865D2" w:rsidP="002865D2">
      <w:pPr>
        <w:jc w:val="center"/>
        <w:rPr>
          <w:b/>
          <w:bCs w:val="0"/>
        </w:rPr>
      </w:pPr>
      <w:r>
        <w:rPr>
          <w:b/>
          <w:bCs w:val="0"/>
        </w:rPr>
        <w:t xml:space="preserve">Interval Training </w:t>
      </w:r>
      <w:r>
        <w:rPr>
          <w:b/>
          <w:bCs w:val="0"/>
        </w:rPr>
        <w:br/>
      </w:r>
      <w:r w:rsidRPr="002865D2">
        <w:rPr>
          <w:b/>
          <w:bCs w:val="0"/>
        </w:rPr>
        <w:t>NOTES for Bugs and Updates</w:t>
      </w:r>
    </w:p>
    <w:p w14:paraId="2D4EBC63" w14:textId="77777777" w:rsidR="002865D2" w:rsidRDefault="002865D2" w:rsidP="002865D2">
      <w:pPr>
        <w:jc w:val="center"/>
        <w:rPr>
          <w:b/>
          <w:bCs w:val="0"/>
        </w:rPr>
      </w:pPr>
    </w:p>
    <w:p w14:paraId="077023E9" w14:textId="1E80AE26" w:rsidR="002865D2" w:rsidRDefault="002865D2" w:rsidP="002865D2">
      <w:pPr>
        <w:rPr>
          <w:b/>
          <w:bCs w:val="0"/>
        </w:rPr>
      </w:pPr>
      <w:r>
        <w:rPr>
          <w:b/>
          <w:bCs w:val="0"/>
        </w:rPr>
        <w:t xml:space="preserve">4/20/26 </w:t>
      </w:r>
    </w:p>
    <w:p w14:paraId="7519FE99" w14:textId="5E028163" w:rsidR="002865D2" w:rsidRDefault="002865D2" w:rsidP="002865D2">
      <w:pPr>
        <w:pStyle w:val="ListParagraph"/>
        <w:numPr>
          <w:ilvl w:val="0"/>
          <w:numId w:val="2"/>
        </w:numPr>
        <w:rPr>
          <w:b/>
          <w:bCs w:val="0"/>
        </w:rPr>
      </w:pPr>
      <w:r>
        <w:rPr>
          <w:b/>
          <w:bCs w:val="0"/>
        </w:rPr>
        <w:t xml:space="preserve">Level 2 ear training / keyboard training </w:t>
      </w:r>
    </w:p>
    <w:p w14:paraId="3167B1F7" w14:textId="195FC316" w:rsidR="002865D2" w:rsidRDefault="002865D2" w:rsidP="002865D2">
      <w:pPr>
        <w:pStyle w:val="ListParagraph"/>
        <w:ind w:left="1080"/>
      </w:pPr>
      <w:r>
        <w:t xml:space="preserve">Have a keyboard where you can hit notes (virtual and maybe at some point hook </w:t>
      </w:r>
      <w:proofErr w:type="gramStart"/>
      <w:r>
        <w:t>up  a</w:t>
      </w:r>
      <w:proofErr w:type="gramEnd"/>
      <w:r>
        <w:t xml:space="preserve"> midi controller). It asks you to play an interval using a keyboard. </w:t>
      </w:r>
      <w:r>
        <w:br/>
      </w:r>
      <w:r w:rsidRPr="00512FAC">
        <w:rPr>
          <w:b/>
          <w:bCs w:val="0"/>
        </w:rPr>
        <w:t>Example:</w:t>
      </w:r>
      <w:r>
        <w:t xml:space="preserve"> Play a minor 3</w:t>
      </w:r>
      <w:r w:rsidRPr="002865D2">
        <w:rPr>
          <w:vertAlign w:val="superscript"/>
        </w:rPr>
        <w:t>rd</w:t>
      </w:r>
      <w:r>
        <w:t xml:space="preserve"> </w:t>
      </w:r>
      <w:r w:rsidR="00512FAC">
        <w:t xml:space="preserve">(both ascending and </w:t>
      </w:r>
      <w:proofErr w:type="gramStart"/>
      <w:r w:rsidR="00512FAC">
        <w:t xml:space="preserve">descending) </w:t>
      </w:r>
      <w:r>
        <w:t xml:space="preserve"> in</w:t>
      </w:r>
      <w:proofErr w:type="gramEnd"/>
      <w:r>
        <w:t xml:space="preserve"> the key of D. </w:t>
      </w:r>
    </w:p>
    <w:p w14:paraId="0B9988AF" w14:textId="77777777" w:rsidR="002865D2" w:rsidRDefault="002865D2" w:rsidP="002865D2"/>
    <w:p w14:paraId="2F670D57" w14:textId="77777777" w:rsidR="002865D2" w:rsidRDefault="002865D2" w:rsidP="002865D2">
      <w:pPr>
        <w:pStyle w:val="ListParagraph"/>
        <w:numPr>
          <w:ilvl w:val="0"/>
          <w:numId w:val="2"/>
        </w:numPr>
      </w:pPr>
      <w:r>
        <w:t>In the “Reference – Hear Any Interval” section, have an option to</w:t>
      </w:r>
    </w:p>
    <w:p w14:paraId="6BECAB64" w14:textId="77777777" w:rsidR="00512FAC" w:rsidRDefault="002865D2" w:rsidP="002865D2">
      <w:pPr>
        <w:pStyle w:val="ListParagraph"/>
        <w:ind w:left="1080"/>
      </w:pPr>
      <w:r>
        <w:t xml:space="preserve">Choose a root </w:t>
      </w:r>
      <w:proofErr w:type="gramStart"/>
      <w:r>
        <w:t>note, but</w:t>
      </w:r>
      <w:proofErr w:type="gramEnd"/>
      <w:r>
        <w:t xml:space="preserve"> still default to the way it is today. </w:t>
      </w:r>
    </w:p>
    <w:p w14:paraId="35E92753" w14:textId="77777777" w:rsidR="00512FAC" w:rsidRDefault="00512FAC" w:rsidP="00512FAC"/>
    <w:p w14:paraId="79FDDA45" w14:textId="434E9A34" w:rsidR="002865D2" w:rsidRPr="002865D2" w:rsidRDefault="00512FAC" w:rsidP="00512FAC">
      <w:pPr>
        <w:pStyle w:val="ListParagraph"/>
        <w:numPr>
          <w:ilvl w:val="0"/>
          <w:numId w:val="2"/>
        </w:numPr>
      </w:pPr>
      <w:r>
        <w:t xml:space="preserve">The “Ascending / Descending / Mixed” direction option might be better to have at the top where Melodic and Harmonic are located. I think it would be best right next to the Melodic choice then a space, then the Harmonic choice. </w:t>
      </w:r>
      <w:r>
        <w:tab/>
      </w:r>
      <w:r w:rsidR="002865D2">
        <w:br/>
      </w:r>
      <w:r w:rsidR="002865D2">
        <w:br/>
      </w:r>
    </w:p>
    <w:sectPr w:rsidR="002865D2" w:rsidRPr="002865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17026"/>
    <w:multiLevelType w:val="hybridMultilevel"/>
    <w:tmpl w:val="D29C29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52B35"/>
    <w:multiLevelType w:val="hybridMultilevel"/>
    <w:tmpl w:val="F704DF76"/>
    <w:lvl w:ilvl="0" w:tplc="7FBCCB3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13373956">
    <w:abstractNumId w:val="0"/>
  </w:num>
  <w:num w:numId="2" w16cid:durableId="1612667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65D2"/>
    <w:rsid w:val="00084CFC"/>
    <w:rsid w:val="002865D2"/>
    <w:rsid w:val="003604A9"/>
    <w:rsid w:val="00512FAC"/>
    <w:rsid w:val="00704B8D"/>
    <w:rsid w:val="008B6B56"/>
    <w:rsid w:val="00B022A0"/>
    <w:rsid w:val="00DB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28E673"/>
  <w15:chartTrackingRefBased/>
  <w15:docId w15:val="{3E0ED9CA-5155-524F-998F-431078303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Times New Roman (Body CS)"/>
        <w:bCs/>
        <w:color w:val="000000" w:themeColor="text1"/>
        <w:kern w:val="2"/>
        <w:sz w:val="24"/>
        <w:szCs w:val="3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6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6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65D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65D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65D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65D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65D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65D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65D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6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65D2"/>
    <w:rPr>
      <w:rFonts w:asciiTheme="majorHAnsi" w:eastAsiaTheme="majorEastAsia" w:hAnsiTheme="majorHAnsi" w:cstheme="majorBidi"/>
      <w:color w:val="0F4761" w:themeColor="accent1" w:themeShade="BF"/>
      <w:sz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65D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65D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65D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65D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65D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65D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65D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65D2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65D2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65D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65D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65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6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6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6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6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6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65D2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197</Words>
  <Characters>493</Characters>
  <Application>Microsoft Office Word</Application>
  <DocSecurity>0</DocSecurity>
  <Lines>49</Lines>
  <Paragraphs>62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Sanchez</dc:creator>
  <cp:keywords/>
  <dc:description/>
  <cp:lastModifiedBy>Richard Sanchez</cp:lastModifiedBy>
  <cp:revision>2</cp:revision>
  <dcterms:created xsi:type="dcterms:W3CDTF">2026-04-20T20:29:00Z</dcterms:created>
  <dcterms:modified xsi:type="dcterms:W3CDTF">2026-04-20T20:42:00Z</dcterms:modified>
</cp:coreProperties>
</file>