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Times New Roman" w:cs="Times New Roman" w:eastAsia="Times New Roman" w:hAnsi="Times New Roman"/>
          <w:b/>
          <w:bCs/>
          <w:sz w:val="40"/>
          <w:szCs w:val="40"/>
        </w:rPr>
        <w:t xml:space="preserve">HARAMAYA UNIVERSITY</w:t>
      </w:r>
    </w:p>
    <w:p>
      <w:pPr>
        <w:spacing w:after="60" w:before="0"/>
        <w:jc w:val="center"/>
      </w:pPr>
      <w:r>
        <w:rPr>
          <w:rFonts w:ascii="Times New Roman" w:cs="Times New Roman" w:eastAsia="Times New Roman" w:hAnsi="Times New Roman"/>
          <w:b/>
          <w:bCs/>
          <w:sz w:val="28"/>
          <w:szCs w:val="28"/>
          <w:highlight w:val="yellow"/>
        </w:rPr>
        <w:t xml:space="preserve">[College Name]</w:t>
      </w:r>
    </w:p>
    <w:p>
      <w:pPr>
        <w:spacing w:after="240" w:before="0"/>
        <w:jc w:val="center"/>
      </w:pPr>
      <w:r>
        <w:rPr>
          <w:rFonts w:ascii="Times New Roman" w:cs="Times New Roman" w:eastAsia="Times New Roman" w:hAnsi="Times New Roman"/>
          <w:b/>
          <w:bCs/>
          <w:sz w:val="28"/>
          <w:szCs w:val="28"/>
          <w:highlight w:val="yellow"/>
        </w:rPr>
        <w:t xml:space="preserve">[Department Name]</w:t>
      </w:r>
    </w:p>
    <w:p>
      <w:pPr>
        <w:pBdr>
          <w:bottom w:val="single" w:color="1F2A44" w:sz="12" w:space="6"/>
        </w:pBdr>
        <w:spacing w:after="360"/>
      </w:pPr>
    </w:p>
    <w:p>
      <w:pPr>
        <w:spacing w:after="300" w:before="720"/>
        <w:jc w:val="center"/>
      </w:pPr>
      <w:r>
        <w:rPr>
          <w:rFonts w:ascii="Times New Roman" w:cs="Times New Roman" w:eastAsia="Times New Roman" w:hAnsi="Times New Roman"/>
          <w:b/>
          <w:bCs/>
          <w:sz w:val="36"/>
          <w:szCs w:val="36"/>
        </w:rPr>
        <w:t xml:space="preserve">INTERNSHIP REPORT</w:t>
      </w:r>
    </w:p>
    <w:p>
      <w:pPr>
        <w:spacing w:after="240" w:before="0"/>
        <w:jc w:val="center"/>
      </w:pPr>
      <w:r>
        <w:rPr>
          <w:rFonts w:ascii="Times New Roman" w:cs="Times New Roman" w:eastAsia="Times New Roman" w:hAnsi="Times New Roman"/>
          <w:b/>
          <w:bCs/>
          <w:sz w:val="30"/>
          <w:szCs w:val="30"/>
        </w:rPr>
        <w:t xml:space="preserve">Design and Development of the WOW Burger Web-Based Management System</w:t>
      </w:r>
    </w:p>
    <w:p>
      <w:pPr>
        <w:spacing w:after="600" w:before="0"/>
        <w:jc w:val="center"/>
      </w:pPr>
      <w:r>
        <w:rPr>
          <w:rFonts w:ascii="Times New Roman" w:cs="Times New Roman" w:eastAsia="Times New Roman" w:hAnsi="Times New Roman"/>
          <w:b w:val="false"/>
          <w:bCs w:val="false"/>
          <w:sz w:val="26"/>
          <w:szCs w:val="26"/>
        </w:rPr>
        <w:t xml:space="preserve">Conducted at Enin Tech Solutions PLC</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4"/>
                <w:szCs w:val="24"/>
              </w:rPr>
              <w:t xml:space="preserve">Student name</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4"/>
                <w:szCs w:val="24"/>
                <w:highlight w:val="yellow"/>
              </w:rPr>
              <w:t xml:space="preserve">[Student Full Name]</w:t>
            </w:r>
          </w:p>
        </w:tc>
      </w:tr>
      <w:tr>
        <w:trPr>
          <w:cantSplit/>
        </w:trPr>
        <w:tc>
          <w:tcPr>
            <w:tcW w:type="dxa" w:w="30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4"/>
                <w:szCs w:val="24"/>
              </w:rPr>
              <w:t xml:space="preserve">Student ID</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4"/>
                <w:szCs w:val="24"/>
              </w:rPr>
              <w:t xml:space="preserve">1279/16</w:t>
            </w:r>
          </w:p>
        </w:tc>
      </w:tr>
      <w:tr>
        <w:trPr>
          <w:cantSplit/>
        </w:trPr>
        <w:tc>
          <w:tcPr>
            <w:tcW w:type="dxa" w:w="30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4"/>
                <w:szCs w:val="24"/>
              </w:rPr>
              <w:t xml:space="preserve">Department advisor</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4"/>
                <w:szCs w:val="24"/>
              </w:rPr>
              <w:t xml:space="preserve">Mekonen </w:t>
            </w:r>
            <w:r>
              <w:rPr>
                <w:rFonts w:ascii="Times New Roman" w:cs="Times New Roman" w:eastAsia="Times New Roman" w:hAnsi="Times New Roman"/>
                <w:b w:val="false"/>
                <w:bCs w:val="false"/>
                <w:sz w:val="24"/>
                <w:szCs w:val="24"/>
                <w:highlight w:val="yellow"/>
              </w:rPr>
              <w:t xml:space="preserve">[advisor full name]</w:t>
            </w:r>
            <w:r>
              <w:rPr>
                <w:rFonts w:ascii="Times New Roman" w:cs="Times New Roman" w:eastAsia="Times New Roman" w:hAnsi="Times New Roman"/>
                <w:b w:val="false"/>
                <w:bCs w:val="false"/>
                <w:sz w:val="24"/>
                <w:szCs w:val="24"/>
              </w:rPr>
              <w:t xml:space="preserve">, M.Sc., Lecturer</w:t>
            </w:r>
          </w:p>
        </w:tc>
      </w:tr>
      <w:tr>
        <w:trPr>
          <w:cantSplit/>
        </w:trPr>
        <w:tc>
          <w:tcPr>
            <w:tcW w:type="dxa" w:w="30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4"/>
                <w:szCs w:val="24"/>
              </w:rPr>
              <w:t xml:space="preserve">Hosting organization</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4"/>
                <w:szCs w:val="24"/>
              </w:rPr>
              <w:t xml:space="preserve">Enin Tech Solutions PLC</w:t>
            </w:r>
          </w:p>
        </w:tc>
      </w:tr>
      <w:tr>
        <w:trPr>
          <w:cantSplit/>
        </w:trPr>
        <w:tc>
          <w:tcPr>
            <w:tcW w:type="dxa" w:w="30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4"/>
                <w:szCs w:val="24"/>
              </w:rPr>
              <w:t xml:space="preserve">Immediate supervisor</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4"/>
                <w:szCs w:val="24"/>
              </w:rPr>
              <w:t xml:space="preserve">Andargachew Akalu, Software Developer</w:t>
            </w:r>
          </w:p>
        </w:tc>
      </w:tr>
      <w:tr>
        <w:trPr>
          <w:cantSplit/>
        </w:trPr>
        <w:tc>
          <w:tcPr>
            <w:tcW w:type="dxa" w:w="30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4"/>
                <w:szCs w:val="24"/>
              </w:rPr>
              <w:t xml:space="preserve">Internship period</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4"/>
                <w:szCs w:val="24"/>
              </w:rPr>
              <w:t xml:space="preserve">04/07/2026 to </w:t>
            </w:r>
            <w:r>
              <w:rPr>
                <w:rFonts w:ascii="Times New Roman" w:cs="Times New Roman" w:eastAsia="Times New Roman" w:hAnsi="Times New Roman"/>
                <w:b w:val="false"/>
                <w:bCs w:val="false"/>
                <w:sz w:val="24"/>
                <w:szCs w:val="24"/>
                <w:highlight w:val="yellow"/>
              </w:rPr>
              <w:t xml:space="preserve">[Internship End Date]</w:t>
            </w:r>
          </w:p>
        </w:tc>
      </w:tr>
      <w:tr>
        <w:trPr>
          <w:cantSplit/>
        </w:trPr>
        <w:tc>
          <w:tcPr>
            <w:tcW w:type="dxa" w:w="30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4"/>
                <w:szCs w:val="24"/>
              </w:rPr>
              <w:t xml:space="preserve">Submission date</w:t>
            </w:r>
          </w:p>
        </w:tc>
        <w:tc>
          <w:tcPr>
            <w:tcW w:type="dxa" w:w="6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4"/>
                <w:szCs w:val="24"/>
              </w:rPr>
              <w:t xml:space="preserve">29/08/2026</w:t>
            </w:r>
          </w:p>
        </w:tc>
      </w:tr>
    </w:tbl>
    <w:p>
      <w:pPr>
        <w:spacing w:after="160"/>
      </w:pPr>
    </w:p>
    <w:p>
      <w:pPr>
        <w:spacing w:after="60" w:before="720"/>
        <w:jc w:val="center"/>
      </w:pPr>
      <w:r>
        <w:rPr>
          <w:rFonts w:ascii="Times New Roman" w:cs="Times New Roman" w:eastAsia="Times New Roman" w:hAnsi="Times New Roman"/>
          <w:b/>
          <w:bCs/>
          <w:sz w:val="24"/>
          <w:szCs w:val="24"/>
          <w:highlight w:val="yellow"/>
        </w:rPr>
        <w:t xml:space="preserve">[Place of Submission, e.g. city]</w:t>
      </w:r>
    </w:p>
    <w:p>
      <w:pPr>
        <w:spacing w:before="120"/>
        <w:jc w:val="center"/>
      </w:pPr>
      <w:r>
        <w:rPr>
          <w:rFonts w:ascii="Times New Roman" w:cs="Times New Roman" w:eastAsia="Times New Roman" w:hAnsi="Times New Roman"/>
          <w:i/>
          <w:iCs/>
          <w:sz w:val="22"/>
          <w:szCs w:val="22"/>
        </w:rPr>
        <w:t xml:space="preserve">Submitted in partial fulfillment of the internship requirement of the Bachelor of Science degree in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yellow"/>
        </w:rPr>
        <w:t xml:space="preserve">[Program / Degree Name]</w:t>
      </w:r>
    </w:p>
    <w:p>
      <w:pPr>
        <w:sectPr>
          <w:pgSz w:w="11906" w:h="16838" w:orient="portrait"/>
          <w:pgMar w:top="1440" w:right="1440" w:bottom="1440" w:left="1440" w:header="700" w:footer="700" w:gutter="0"/>
          <w:pgNumType/>
          <w:docGrid w:linePitch="360"/>
        </w:sectPr>
      </w:pPr>
    </w:p>
    <w:p>
      <w:pPr>
        <w:pageBreakBefore/>
        <w:spacing w:after="240"/>
        <w:jc w:val="center"/>
      </w:pPr>
      <w:r>
        <w:rPr>
          <w:rFonts w:ascii="Times New Roman" w:cs="Times New Roman" w:eastAsia="Times New Roman" w:hAnsi="Times New Roman"/>
          <w:b/>
          <w:bCs/>
          <w:sz w:val="32"/>
          <w:szCs w:val="32"/>
        </w:rPr>
        <w:t xml:space="preserve">DECLARATION AND APPROVAL</w:t>
      </w:r>
    </w:p>
    <w:p>
      <w:pPr>
        <w:spacing w:after="40" w:before="0" w:line="276"/>
        <w:jc w:val="both"/>
      </w:pPr>
      <w:r>
        <w:rPr>
          <w:rFonts w:ascii="Times New Roman" w:cs="Times New Roman" w:eastAsia="Times New Roman" w:hAnsi="Times New Roman"/>
          <w:b/>
          <w:bCs/>
        </w:rPr>
        <w:t xml:space="preserve">Declaration of the student</w:t>
      </w:r>
    </w:p>
    <w:p>
      <w:pPr>
        <w:spacing w:after="80" w:before="0" w:line="276"/>
        <w:jc w:val="both"/>
      </w:pPr>
      <w:r>
        <w:rPr>
          <w:rFonts w:ascii="Times New Roman" w:cs="Times New Roman" w:eastAsia="Times New Roman" w:hAnsi="Times New Roman"/>
        </w:rPr>
        <w:t xml:space="preserve">I, the undersigned, declare that this internship report is my own work. It describes the tasks I carried out and the project I worked on during my internship at Enin Tech Solutions PLC, which began on 04/07/2026. Sources of information, including company documents, books and online references, have been acknowledged. The report has not been submitted to any other institution for a degree, diploma or certificate.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1"/>
                <w:szCs w:val="21"/>
              </w:rPr>
              <w:t xml:space="preserve">Student name</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1"/>
                <w:szCs w:val="21"/>
                <w:highlight w:val="yellow"/>
              </w:rPr>
              <w:t xml:space="preserve">[Student Full Name]</w:t>
            </w:r>
          </w:p>
        </w:tc>
      </w:tr>
      <w:tr>
        <w:trPr>
          <w:cantSplit/>
        </w:trPr>
        <w:tc>
          <w:tcPr>
            <w:tcW w:type="dxa" w:w="26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1"/>
                <w:szCs w:val="21"/>
              </w:rPr>
              <w:t xml:space="preserve">Student ID</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1"/>
                <w:szCs w:val="21"/>
              </w:rPr>
              <w:t xml:space="preserve">1279/16</w:t>
            </w:r>
          </w:p>
        </w:tc>
      </w:tr>
      <w:tr>
        <w:trPr>
          <w:cantSplit/>
        </w:trPr>
        <w:tc>
          <w:tcPr>
            <w:tcW w:type="dxa" w:w="26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1"/>
                <w:szCs w:val="21"/>
              </w:rPr>
              <w:t xml:space="preserve">Signature</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p>
        </w:tc>
      </w:tr>
      <w:tr>
        <w:trPr>
          <w:cantSplit/>
        </w:trPr>
        <w:tc>
          <w:tcPr>
            <w:tcW w:type="dxa" w:w="26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1"/>
                <w:szCs w:val="21"/>
              </w:rPr>
              <w:t xml:space="preserve">Date</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1"/>
                <w:szCs w:val="21"/>
                <w:highlight w:val="yellow"/>
              </w:rPr>
              <w:t xml:space="preserve">[Date of signing]</w:t>
            </w:r>
          </w:p>
        </w:tc>
      </w:tr>
    </w:tbl>
    <w:p>
      <w:pPr>
        <w:spacing w:after="160"/>
      </w:pPr>
    </w:p>
    <w:p>
      <w:pPr>
        <w:spacing w:after="40" w:before="0" w:line="276"/>
        <w:jc w:val="both"/>
      </w:pPr>
      <w:r>
        <w:rPr>
          <w:rFonts w:ascii="Times New Roman" w:cs="Times New Roman" w:eastAsia="Times New Roman" w:hAnsi="Times New Roman"/>
          <w:b/>
          <w:bCs/>
        </w:rPr>
        <w:t xml:space="preserve">Approval of the department advisor (mentor)</w:t>
      </w:r>
    </w:p>
    <w:p>
      <w:pPr>
        <w:spacing w:after="80" w:before="0" w:line="276"/>
        <w:jc w:val="both"/>
      </w:pPr>
      <w:r>
        <w:rPr>
          <w:rFonts w:ascii="Times New Roman" w:cs="Times New Roman" w:eastAsia="Times New Roman" w:hAnsi="Times New Roman"/>
        </w:rPr>
        <w:t xml:space="preserve">This internship report has been reviewed and is approved for submission.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1"/>
                <w:szCs w:val="21"/>
              </w:rPr>
              <w:t xml:space="preserve">Name</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1"/>
                <w:szCs w:val="21"/>
              </w:rPr>
              <w:t xml:space="preserve">Mekonen </w:t>
            </w:r>
            <w:r>
              <w:rPr>
                <w:rFonts w:ascii="Times New Roman" w:cs="Times New Roman" w:eastAsia="Times New Roman" w:hAnsi="Times New Roman"/>
                <w:b w:val="false"/>
                <w:bCs w:val="false"/>
                <w:sz w:val="21"/>
                <w:szCs w:val="21"/>
                <w:highlight w:val="yellow"/>
              </w:rPr>
              <w:t xml:space="preserve">[advisor full name]</w:t>
            </w:r>
          </w:p>
        </w:tc>
      </w:tr>
      <w:tr>
        <w:trPr>
          <w:cantSplit/>
        </w:trPr>
        <w:tc>
          <w:tcPr>
            <w:tcW w:type="dxa" w:w="26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1"/>
                <w:szCs w:val="21"/>
              </w:rPr>
              <w:t xml:space="preserve">Qualification and designation</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1"/>
                <w:szCs w:val="21"/>
              </w:rPr>
              <w:t xml:space="preserve">M.Sc., Lecturer</w:t>
            </w:r>
          </w:p>
        </w:tc>
      </w:tr>
      <w:tr>
        <w:trPr>
          <w:cantSplit/>
        </w:trPr>
        <w:tc>
          <w:tcPr>
            <w:tcW w:type="dxa" w:w="26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1"/>
                <w:szCs w:val="21"/>
              </w:rPr>
              <w:t xml:space="preserve">Signature</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p>
        </w:tc>
      </w:tr>
      <w:tr>
        <w:trPr>
          <w:cantSplit/>
        </w:trPr>
        <w:tc>
          <w:tcPr>
            <w:tcW w:type="dxa" w:w="26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1"/>
                <w:szCs w:val="21"/>
              </w:rPr>
              <w:t xml:space="preserve">Date</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1"/>
                <w:szCs w:val="21"/>
                <w:highlight w:val="yellow"/>
              </w:rPr>
              <w:t xml:space="preserve">[Report Approval Date]</w:t>
            </w:r>
          </w:p>
        </w:tc>
      </w:tr>
    </w:tbl>
    <w:p>
      <w:pPr>
        <w:spacing w:after="160"/>
      </w:pPr>
    </w:p>
    <w:p>
      <w:pPr>
        <w:spacing w:after="40" w:before="0" w:line="276"/>
        <w:jc w:val="both"/>
      </w:pPr>
      <w:r>
        <w:rPr>
          <w:rFonts w:ascii="Times New Roman" w:cs="Times New Roman" w:eastAsia="Times New Roman" w:hAnsi="Times New Roman"/>
          <w:b/>
          <w:bCs/>
        </w:rPr>
        <w:t xml:space="preserve">Approval of the immediate supervisor (hosting organization)</w:t>
      </w:r>
    </w:p>
    <w:p>
      <w:pPr>
        <w:spacing w:after="80" w:before="0" w:line="276"/>
        <w:jc w:val="both"/>
      </w:pPr>
      <w:r>
        <w:rPr>
          <w:rFonts w:ascii="Times New Roman" w:cs="Times New Roman" w:eastAsia="Times New Roman" w:hAnsi="Times New Roman"/>
        </w:rPr>
        <w:t xml:space="preserve">I confirm that the student named above worked at Enin Tech Solutions PLC and that this report is a fair account of the work described.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1"/>
                <w:szCs w:val="21"/>
              </w:rPr>
              <w:t xml:space="preserve">Name</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1"/>
                <w:szCs w:val="21"/>
              </w:rPr>
              <w:t xml:space="preserve">Andargachew Akalu</w:t>
            </w:r>
          </w:p>
        </w:tc>
      </w:tr>
      <w:tr>
        <w:trPr>
          <w:cantSplit/>
        </w:trPr>
        <w:tc>
          <w:tcPr>
            <w:tcW w:type="dxa" w:w="26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1"/>
                <w:szCs w:val="21"/>
              </w:rPr>
              <w:t xml:space="preserve">Designation</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1"/>
                <w:szCs w:val="21"/>
              </w:rPr>
              <w:t xml:space="preserve">Software Developer</w:t>
            </w:r>
          </w:p>
        </w:tc>
      </w:tr>
      <w:tr>
        <w:trPr>
          <w:cantSplit/>
        </w:trPr>
        <w:tc>
          <w:tcPr>
            <w:tcW w:type="dxa" w:w="26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1"/>
                <w:szCs w:val="21"/>
              </w:rPr>
              <w:t xml:space="preserve">Signature and company stamp</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p>
        </w:tc>
      </w:tr>
      <w:tr>
        <w:trPr>
          <w:cantSplit/>
        </w:trPr>
        <w:tc>
          <w:tcPr>
            <w:tcW w:type="dxa" w:w="26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1"/>
                <w:szCs w:val="21"/>
              </w:rPr>
              <w:t xml:space="preserve">Date</w:t>
            </w:r>
          </w:p>
        </w:tc>
        <w:tc>
          <w:tcPr>
            <w:tcW w:type="dxa" w:w="6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1"/>
                <w:szCs w:val="21"/>
                <w:highlight w:val="yellow"/>
              </w:rPr>
              <w:t xml:space="preserve">[Date of signing]</w:t>
            </w:r>
          </w:p>
        </w:tc>
      </w:tr>
    </w:tbl>
    <w:p>
      <w:pPr>
        <w:spacing w:after="160"/>
      </w:pPr>
    </w:p>
    <w:p>
      <w:pPr>
        <w:pageBreakBefore/>
        <w:spacing w:after="240"/>
        <w:jc w:val="center"/>
      </w:pPr>
      <w:r>
        <w:rPr>
          <w:rFonts w:ascii="Times New Roman" w:cs="Times New Roman" w:eastAsia="Times New Roman" w:hAnsi="Times New Roman"/>
          <w:b/>
          <w:bCs/>
          <w:sz w:val="32"/>
          <w:szCs w:val="32"/>
        </w:rPr>
        <w:t xml:space="preserve">EXECUTIVE SUMMARY</w:t>
      </w:r>
    </w:p>
    <w:p>
      <w:pPr>
        <w:spacing w:after="120" w:before="0" w:line="360"/>
        <w:jc w:val="both"/>
      </w:pPr>
      <w:r>
        <w:rPr>
          <w:rFonts w:ascii="Times New Roman" w:cs="Times New Roman" w:eastAsia="Times New Roman" w:hAnsi="Times New Roman"/>
        </w:rPr>
        <w:t xml:space="preserve">This report describes my internship at Enin Tech Solutions PLC, which began on 04/07/2026, and the main project I worked on there: the design and development of the WOW Burger Web-Based Management System. The internship was completed as a requirement of my undergraduate program at Haramaya University, under the supervision of Andargachew Akalu, Software Developer, with academic guidance from Mekonen, M.Sc., Lecturer.</w:t>
      </w:r>
    </w:p>
    <w:p>
      <w:pPr>
        <w:spacing w:after="120" w:before="0" w:line="360"/>
        <w:jc w:val="both"/>
      </w:pPr>
      <w:r>
        <w:rPr>
          <w:rFonts w:ascii="Times New Roman" w:cs="Times New Roman" w:eastAsia="Times New Roman" w:hAnsi="Times New Roman"/>
        </w:rPr>
        <w:t xml:space="preserve">WOW Burger is a quick-service restaurant franchise with branches in Addis Ababa. Its branches relied on paper menus and verbal order-taking. According to the project documentation, this led to outdated menus, mistakes in busy dining rooms and no shared view of what each branch was selling. The project replaces these habits with a digital menu and ordering flow for customers and a role-based back office for staff.</w:t>
      </w:r>
    </w:p>
    <w:p>
      <w:pPr>
        <w:spacing w:after="120" w:before="0" w:line="360"/>
        <w:jc w:val="both"/>
      </w:pPr>
      <w:r>
        <w:rPr>
          <w:rFonts w:ascii="Times New Roman" w:cs="Times New Roman" w:eastAsia="Times New Roman" w:hAnsi="Times New Roman"/>
        </w:rPr>
        <w:t xml:space="preserve">The system follows a three-tier architecture. The presentation tier is a React 18 single page application built with Vite and styled with Tailwind CSS. The application tier is a Node.js and Express REST API. The data tier is a MySQL database named </w:t>
      </w:r>
      <w:r>
        <w:rPr>
          <w:rFonts w:ascii="Courier New" w:cs="Courier New" w:eastAsia="Courier New" w:hAnsi="Courier New"/>
          <w:sz w:val="21"/>
          <w:szCs w:val="21"/>
        </w:rPr>
        <w:t xml:space="preserve">wow_burger</w:t>
      </w:r>
      <w:r>
        <w:rPr>
          <w:rFonts w:ascii="Times New Roman" w:cs="Times New Roman" w:eastAsia="Times New Roman" w:hAnsi="Times New Roman"/>
        </w:rPr>
        <w:t xml:space="preserve"> with six InnoDB tables connected by foreign keys. Customers choose a branch on a map, browse that branch's menu, fill a cart and place a dine-in or takeaway order, with prices in Ethiopian Birr and 15% VAT. Staff sign in through a portal protected by JSON Web Tokens, where orders move through status stages and administrators manage products, categories, branches and staff accounts according to their role. Passwords are hashed with Bcrypt, and an order and its line items are saved inside one database transaction.</w:t>
      </w:r>
    </w:p>
    <w:p>
      <w:pPr>
        <w:spacing w:after="120" w:before="0" w:line="360"/>
        <w:jc w:val="both"/>
      </w:pPr>
      <w:r>
        <w:rPr>
          <w:rFonts w:ascii="Times New Roman" w:cs="Times New Roman" w:eastAsia="Times New Roman" w:hAnsi="Times New Roman"/>
        </w:rPr>
        <w:t xml:space="preserve">The system was checked with 17 documented test cases against the running API and database, plus a production build and a headless browser load. All 17 passed, and the build transformed 1,630 modules without errors. These checks are an honest but limited form of evidence. They did not exercise order placement, write operations, role-based refusals or the interface flows in detail, and the project has no automated test suite, load test or security review. The audit also recorded duplicate branch and product records, a seeded order with no items, a missing ESLint configuration, the absence of online payment, and several role-naming and permission inconsistencies that need verification. The system is therefore best described as a working, documented prototype and not as a production-ready product.</w:t>
      </w:r>
    </w:p>
    <w:p>
      <w:pPr>
        <w:spacing w:after="120" w:before="0" w:line="360"/>
        <w:jc w:val="both"/>
      </w:pPr>
      <w:r>
        <w:rPr>
          <w:rFonts w:ascii="Times New Roman" w:cs="Times New Roman" w:eastAsia="Times New Roman" w:hAnsi="Times New Roman"/>
        </w:rPr>
        <w:t xml:space="preserve">The internship also gave me practice in full-stack development, database design, API security and working within a professional team. The report closes with recommendations for the hosting organization, for future system improvements and for the internship program.</w:t>
      </w:r>
    </w:p>
    <w:p>
      <w:pPr>
        <w:pageBreakBefore/>
        <w:spacing w:after="240"/>
        <w:jc w:val="center"/>
      </w:pPr>
      <w:r>
        <w:rPr>
          <w:rFonts w:ascii="Times New Roman" w:cs="Times New Roman" w:eastAsia="Times New Roman" w:hAnsi="Times New Roman"/>
          <w:b/>
          <w:bCs/>
          <w:sz w:val="32"/>
          <w:szCs w:val="32"/>
        </w:rPr>
        <w:t xml:space="preserve">ACKNOWLEDGEMENT</w:t>
      </w:r>
    </w:p>
    <w:p>
      <w:pPr>
        <w:spacing w:after="120" w:before="0" w:line="360"/>
        <w:jc w:val="both"/>
      </w:pPr>
      <w:r>
        <w:rPr>
          <w:rFonts w:ascii="Times New Roman" w:cs="Times New Roman" w:eastAsia="Times New Roman" w:hAnsi="Times New Roman"/>
          <w:highlight w:val="yellow"/>
        </w:rPr>
        <w:t xml:space="preserve">[CONFIRM: adjust names and wording so that they reflect your own thanks]</w:t>
      </w:r>
    </w:p>
    <w:p>
      <w:pPr>
        <w:spacing w:after="120" w:before="0" w:line="360"/>
        <w:jc w:val="both"/>
      </w:pPr>
      <w:r>
        <w:rPr>
          <w:rFonts w:ascii="Times New Roman" w:cs="Times New Roman" w:eastAsia="Times New Roman" w:hAnsi="Times New Roman"/>
        </w:rPr>
        <w:t xml:space="preserve">I thank Almighty God for the health and strength to complete this internship.</w:t>
      </w:r>
    </w:p>
    <w:p>
      <w:pPr>
        <w:spacing w:after="120" w:before="0" w:line="360"/>
        <w:jc w:val="both"/>
      </w:pPr>
      <w:r>
        <w:rPr>
          <w:rFonts w:ascii="Times New Roman" w:cs="Times New Roman" w:eastAsia="Times New Roman" w:hAnsi="Times New Roman"/>
        </w:rPr>
        <w:t xml:space="preserve">I am grateful to Enin Tech Solutions PLC for accepting me as an intern and for the opportunity to work on a real client project. I thank my immediate supervisor, Andargachew Akalu, for his supervision and guidance during the placement. I also thank my department advisor, Mekonen, M.Sc., Lecturer, for his academic guidance and for his comments on this report.</w:t>
      </w:r>
    </w:p>
    <w:p>
      <w:pPr>
        <w:spacing w:after="120" w:before="0" w:line="360"/>
        <w:jc w:val="both"/>
      </w:pPr>
      <w:r>
        <w:rPr>
          <w:rFonts w:ascii="Times New Roman" w:cs="Times New Roman" w:eastAsia="Times New Roman" w:hAnsi="Times New Roman"/>
        </w:rPr>
        <w:t xml:space="preserve">I thank the staff of </w:t>
      </w:r>
      <w:r>
        <w:rPr>
          <w:rFonts w:ascii="Times New Roman" w:cs="Times New Roman" w:eastAsia="Times New Roman" w:hAnsi="Times New Roman"/>
          <w:highlight w:val="yellow"/>
        </w:rPr>
        <w:t xml:space="preserve">[Department Name]</w:t>
      </w:r>
      <w:r>
        <w:rPr>
          <w:rFonts w:ascii="Times New Roman" w:cs="Times New Roman" w:eastAsia="Times New Roman" w:hAnsi="Times New Roman"/>
        </w:rPr>
        <w:t xml:space="preserve"> at Haramaya University for the foundation in programming, databases and software engineering on which this work was built. Finally, I thank my family and friends for their encouragement throughout this period.</w:t>
      </w:r>
    </w:p>
    <w:p>
      <w:pPr>
        <w:pageBreakBefore/>
        <w:spacing w:after="240"/>
        <w:jc w:val="center"/>
      </w:pPr>
      <w:r>
        <w:rPr>
          <w:rFonts w:ascii="Times New Roman" w:cs="Times New Roman" w:eastAsia="Times New Roman" w:hAnsi="Times New Roman"/>
          <w:b/>
          <w:bCs/>
          <w:sz w:val="32"/>
          <w:szCs w:val="32"/>
        </w:rPr>
        <w:t xml:space="preserve">LIST OF ACRONYMS AND ABBREVIATIONS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2"/>
                <w:szCs w:val="22"/>
              </w:rPr>
              <w:t xml:space="preserve">Acronym</w:t>
            </w:r>
          </w:p>
        </w:tc>
        <w:tc>
          <w:tcPr>
            <w:tcW w:type="dxa" w:w="72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2"/>
                <w:szCs w:val="22"/>
              </w:rPr>
              <w:t xml:space="preserve">Meaning</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ACID</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Atomicity, Consistency, Isolation, Durability</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API</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Application Programming Interface</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ARIA</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Accessible Rich Internet Applications</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CORS</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Cross-Origin Resource Sharing</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CRUD</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Create, Read, Update, Delete</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CSS</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Cascading Style Sheets</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ERD</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Entity-Relationship Diagram</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ETB</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Ethiopian Birr</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FK</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Foreign Key</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FR</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Functional Requirement</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HMR</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Hot Module Replacement</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HTTP</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Hypertext Transfer Protocol</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JSON</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JavaScript Object Notation</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JWT</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JSON Web Token</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KPI</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Key Performance Indicator</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MFA</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Multi-Factor Authentication</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NFR</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Non-Functional Requirement</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NPM</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Node Package Manager</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PK</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Primary Key</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PLC</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Private Limited Company</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RBAC</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Role-Based Access Control</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REST</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Representational State Transfer</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SPA</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Single Page Application</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SQL</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Structured Query Language</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UI</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User Interface</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VAT</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Value Added Tax</w:t>
            </w:r>
          </w:p>
        </w:tc>
      </w:tr>
      <w:tr>
        <w:trPr>
          <w:cantSplit/>
        </w:trPr>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WCAG</w:t>
            </w:r>
          </w:p>
        </w:tc>
        <w:tc>
          <w:tcPr>
            <w:tcW w:type="dxa" w:w="7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2"/>
                <w:szCs w:val="22"/>
              </w:rPr>
              <w:t xml:space="preserve">Web Content Accessibility Guidelines</w:t>
            </w:r>
          </w:p>
        </w:tc>
      </w:tr>
    </w:tbl>
    <w:p>
      <w:pPr>
        <w:spacing w:after="160"/>
      </w:pPr>
    </w:p>
    <w:p>
      <w:pPr>
        <w:pageBreakBefore/>
        <w:spacing w:after="240"/>
        <w:jc w:val="center"/>
      </w:pPr>
      <w:r>
        <w:rPr>
          <w:rFonts w:ascii="Times New Roman" w:cs="Times New Roman" w:eastAsia="Times New Roman" w:hAnsi="Times New Roman"/>
          <w:b/>
          <w:bCs/>
          <w:sz w:val="32"/>
          <w:szCs w:val="32"/>
        </w:rPr>
        <w:t xml:space="preserve">LIST OF TABLES</w:t>
      </w:r>
    </w:p>
    <w:p>
      <w:pPr>
        <w:pStyle w:val="TableofFigures"/>
        <w:tabs>
          <w:tab w:val="right" w:leader="dot" w:pos="9026"/>
        </w:tabs>
      </w:pPr>
      <w:r>
        <w:fldChar w:fldCharType="begin"/>
      </w:r>
      <w:r>
        <w:instrText xml:space="preserve"> TOC \h \z \c "Table" </w:instrText>
      </w:r>
      <w:r>
        <w:fldChar w:fldCharType="separate"/>
      </w:r>
      <w:r>
        <w:t xml:space="preserve">Table 1: Internship activities by phase (reconstructed; confirm against the logbook)</w:t>
      </w:r>
      <w:r>
        <w:tab/>
      </w:r>
      <w:r>
        <w:t>4</w:t>
      </w:r>
    </w:p>
    <w:p>
      <w:pPr>
        <w:pStyle w:val="TableofFigures"/>
        <w:tabs>
          <w:tab w:val="right" w:leader="dot" w:pos="9026"/>
        </w:tabs>
      </w:pPr>
      <w:r>
        <w:t xml:space="preserve">Table 2: Coursework applied during the internship</w:t>
      </w:r>
      <w:r>
        <w:tab/>
      </w:r>
      <w:r>
        <w:t>6</w:t>
      </w:r>
    </w:p>
    <w:p>
      <w:pPr>
        <w:pStyle w:val="TableofFigures"/>
        <w:tabs>
          <w:tab w:val="right" w:leader="dot" w:pos="9026"/>
        </w:tabs>
      </w:pPr>
      <w:r>
        <w:t xml:space="preserve">Table 3: Challenges faced and measures taken</w:t>
      </w:r>
      <w:r>
        <w:tab/>
      </w:r>
      <w:r>
        <w:t>6</w:t>
      </w:r>
    </w:p>
    <w:p>
      <w:pPr>
        <w:pStyle w:val="TableofFigures"/>
        <w:tabs>
          <w:tab w:val="right" w:leader="dot" w:pos="9026"/>
        </w:tabs>
      </w:pPr>
      <w:r>
        <w:t xml:space="preserve">Table 4: Functional requirements and where they are implemented</w:t>
      </w:r>
      <w:r>
        <w:tab/>
      </w:r>
      <w:r>
        <w:t>10</w:t>
      </w:r>
    </w:p>
    <w:p>
      <w:pPr>
        <w:pStyle w:val="TableofFigures"/>
        <w:tabs>
          <w:tab w:val="right" w:leader="dot" w:pos="9026"/>
        </w:tabs>
      </w:pPr>
      <w:r>
        <w:t xml:space="preserve">Table 5: Non-functional requirements</w:t>
      </w:r>
      <w:r>
        <w:tab/>
      </w:r>
      <w:r>
        <w:t>10</w:t>
      </w:r>
    </w:p>
    <w:p>
      <w:pPr>
        <w:pStyle w:val="TableofFigures"/>
        <w:tabs>
          <w:tab w:val="right" w:leader="dot" w:pos="9026"/>
        </w:tabs>
      </w:pPr>
      <w:r>
        <w:t xml:space="preserve">Table 6: User roles in the system</w:t>
      </w:r>
      <w:r>
        <w:tab/>
      </w:r>
      <w:r>
        <w:t>11</w:t>
      </w:r>
    </w:p>
    <w:p>
      <w:pPr>
        <w:pStyle w:val="TableofFigures"/>
        <w:tabs>
          <w:tab w:val="right" w:leader="dot" w:pos="9026"/>
        </w:tabs>
      </w:pPr>
      <w:r>
        <w:t xml:space="preserve">Table 7: Frontend technologies</w:t>
      </w:r>
      <w:r>
        <w:tab/>
      </w:r>
      <w:r>
        <w:t>15</w:t>
      </w:r>
    </w:p>
    <w:p>
      <w:pPr>
        <w:pStyle w:val="TableofFigures"/>
        <w:tabs>
          <w:tab w:val="right" w:leader="dot" w:pos="9026"/>
        </w:tabs>
      </w:pPr>
      <w:r>
        <w:t xml:space="preserve">Table 8: Backend, database and infrastructure technologies</w:t>
      </w:r>
      <w:r>
        <w:tab/>
      </w:r>
      <w:r>
        <w:t>16</w:t>
      </w:r>
    </w:p>
    <w:p>
      <w:pPr>
        <w:pStyle w:val="TableofFigures"/>
        <w:tabs>
          <w:tab w:val="right" w:leader="dot" w:pos="9026"/>
        </w:tabs>
      </w:pPr>
      <w:r>
        <w:t xml:space="preserve">Table 9: Foreign keys and cardinalities</w:t>
      </w:r>
      <w:r>
        <w:tab/>
      </w:r>
      <w:r>
        <w:t>20</w:t>
      </w:r>
    </w:p>
    <w:p>
      <w:pPr>
        <w:pStyle w:val="TableofFigures"/>
        <w:tabs>
          <w:tab w:val="right" w:leader="dot" w:pos="9026"/>
        </w:tabs>
      </w:pPr>
      <w:r>
        <w:t xml:space="preserve">Table 10: REST API modules</w:t>
      </w:r>
      <w:r>
        <w:tab/>
      </w:r>
      <w:r>
        <w:t>21</w:t>
      </w:r>
    </w:p>
    <w:p>
      <w:pPr>
        <w:pStyle w:val="TableofFigures"/>
        <w:tabs>
          <w:tab w:val="right" w:leader="dot" w:pos="9026"/>
        </w:tabs>
      </w:pPr>
      <w:r>
        <w:t xml:space="preserve">Table 11: Status codes used by the API</w:t>
      </w:r>
      <w:r>
        <w:tab/>
      </w:r>
      <w:r>
        <w:t>22</w:t>
      </w:r>
    </w:p>
    <w:p>
      <w:pPr>
        <w:pStyle w:val="TableofFigures"/>
        <w:tabs>
          <w:tab w:val="right" w:leader="dot" w:pos="9026"/>
        </w:tabs>
      </w:pPr>
      <w:r>
        <w:t xml:space="preserve">Table 12: Role-based access matrix (as documented)</w:t>
      </w:r>
      <w:r>
        <w:tab/>
      </w:r>
      <w:r>
        <w:t>23</w:t>
      </w:r>
    </w:p>
    <w:p>
      <w:pPr>
        <w:pStyle w:val="TableofFigures"/>
        <w:tabs>
          <w:tab w:val="right" w:leader="dot" w:pos="9026"/>
        </w:tabs>
      </w:pPr>
      <w:r>
        <w:t xml:space="preserve">Table 13: Summary of the 17 documented test cases</w:t>
      </w:r>
      <w:r>
        <w:tab/>
      </w:r>
      <w:r>
        <w:t>26</w:t>
      </w:r>
    </w:p>
    <w:p>
      <w:pPr>
        <w:pStyle w:val="TableofFigures"/>
        <w:tabs>
          <w:tab w:val="right" w:leader="dot" w:pos="9026"/>
        </w:tabs>
      </w:pPr>
      <w:r>
        <w:t xml:space="preserve">Table 14: Implementation and test status of main features</w:t>
      </w:r>
      <w:r>
        <w:tab/>
      </w:r>
      <w:r>
        <w:t>27</w:t>
      </w:r>
    </w:p>
    <w:p>
      <w:pPr>
        <w:pStyle w:val="TableofFigures"/>
        <w:tabs>
          <w:tab w:val="right" w:leader="dot" w:pos="9026"/>
        </w:tabs>
      </w:pPr>
      <w:r>
        <w:t xml:space="preserve">Table 15: Known issues, risks and proposed actions</w:t>
      </w:r>
      <w:r>
        <w:tab/>
      </w:r>
      <w:r>
        <w:t>28</w:t>
      </w:r>
    </w:p>
    <w:p>
      <w:pPr>
        <w:pStyle w:val="TableofFigures"/>
        <w:tabs>
          <w:tab w:val="right" w:leader="dot" w:pos="9026"/>
        </w:tabs>
      </w:pPr>
      <w:r>
        <w:t xml:space="preserve">Table 16: Achievement of the specific objectives, based on documented evidence</w:t>
      </w:r>
      <w:r>
        <w:tab/>
      </w:r>
      <w:r>
        <w:t>33</w:t>
      </w:r>
    </w:p>
    <w:p>
      <w:pPr>
        <w:pStyle w:val="TableofFigures"/>
        <w:tabs>
          <w:tab w:val="right" w:leader="dot" w:pos="9026"/>
        </w:tabs>
      </w:pPr>
      <w:r>
        <w:t xml:space="preserve">Table 17: Recommended improvements and the findings behind them</w:t>
      </w:r>
      <w:r>
        <w:tab/>
      </w:r>
      <w:r>
        <w:t>34</w:t>
      </w:r>
    </w:p>
    <w:p>
      <w:pPr>
        <w:pStyle w:val="TableofFigures"/>
        <w:tabs>
          <w:tab w:val="right" w:leader="dot" w:pos="9026"/>
        </w:tabs>
      </w:pPr>
      <w:r>
        <w:t xml:space="preserve">Table 18: Table specification: branches</w:t>
      </w:r>
      <w:r>
        <w:tab/>
      </w:r>
      <w:r>
        <w:t>37</w:t>
      </w:r>
    </w:p>
    <w:p>
      <w:pPr>
        <w:pStyle w:val="TableofFigures"/>
        <w:tabs>
          <w:tab w:val="right" w:leader="dot" w:pos="9026"/>
        </w:tabs>
      </w:pPr>
      <w:r>
        <w:t xml:space="preserve">Table 19: Table specification: categories</w:t>
      </w:r>
      <w:r>
        <w:tab/>
      </w:r>
      <w:r>
        <w:t>38</w:t>
      </w:r>
    </w:p>
    <w:p>
      <w:pPr>
        <w:pStyle w:val="TableofFigures"/>
        <w:tabs>
          <w:tab w:val="right" w:leader="dot" w:pos="9026"/>
        </w:tabs>
      </w:pPr>
      <w:r>
        <w:t xml:space="preserve">Table 20: Table specification: products</w:t>
      </w:r>
      <w:r>
        <w:tab/>
      </w:r>
      <w:r>
        <w:t>38</w:t>
      </w:r>
    </w:p>
    <w:p>
      <w:pPr>
        <w:pStyle w:val="TableofFigures"/>
        <w:tabs>
          <w:tab w:val="right" w:leader="dot" w:pos="9026"/>
        </w:tabs>
      </w:pPr>
      <w:r>
        <w:t xml:space="preserve">Table 21: Table specification: users</w:t>
      </w:r>
      <w:r>
        <w:tab/>
      </w:r>
      <w:r>
        <w:t>38</w:t>
      </w:r>
    </w:p>
    <w:p>
      <w:pPr>
        <w:pStyle w:val="TableofFigures"/>
        <w:tabs>
          <w:tab w:val="right" w:leader="dot" w:pos="9026"/>
        </w:tabs>
      </w:pPr>
      <w:r>
        <w:t xml:space="preserve">Table 22: Table specification: orders</w:t>
      </w:r>
      <w:r>
        <w:tab/>
      </w:r>
      <w:r>
        <w:t>39</w:t>
      </w:r>
    </w:p>
    <w:p>
      <w:pPr>
        <w:pStyle w:val="TableofFigures"/>
        <w:tabs>
          <w:tab w:val="right" w:leader="dot" w:pos="9026"/>
        </w:tabs>
      </w:pPr>
      <w:r>
        <w:t xml:space="preserve">Table 23: Table specification: order_items</w:t>
      </w:r>
      <w:r>
        <w:tab/>
      </w:r>
      <w:r>
        <w:t>39</w:t>
      </w:r>
    </w:p>
    <w:p>
      <w:pPr>
        <w:pStyle w:val="TableofFigures"/>
        <w:tabs>
          <w:tab w:val="right" w:leader="dot" w:pos="9026"/>
        </w:tabs>
      </w:pPr>
      <w:r>
        <w:t xml:space="preserve">Table 24: Documented REST endpoints (base path /api)</w:t>
      </w:r>
      <w:r>
        <w:tab/>
      </w:r>
      <w:r>
        <w:t>40</w:t>
      </w:r>
    </w:p>
    <w:p>
      <w:pPr>
        <w:pStyle w:val="TableofFigures"/>
        <w:tabs>
          <w:tab w:val="right" w:leader="dot" w:pos="9026"/>
        </w:tabs>
      </w:pPr>
      <w:r>
        <w:t xml:space="preserve">Table 25: Documented test cases and results</w:t>
      </w:r>
      <w:r>
        <w:tab/>
      </w:r>
      <w:r>
        <w:t>42</w:t>
      </w:r>
    </w:p>
    <w:p>
      <w:pPr>
        <w:pStyle w:val="TableofFigures"/>
        <w:tabs>
          <w:tab w:val="right" w:leader="dot" w:pos="9026"/>
        </w:tabs>
      </w:pPr>
      <w:r>
        <w:t xml:space="preserve">Table 26: Configuration variables (purposes only; values are never shown in this report)</w:t>
      </w:r>
      <w:r>
        <w:tab/>
      </w:r>
      <w:r>
        <w:t>43</w:t>
      </w:r>
      <w:r>
        <w:fldChar w:fldCharType="end"/>
      </w:r>
    </w:p>
    <w:p>
      <w:pPr>
        <w:pageBreakBefore/>
        <w:spacing w:after="240"/>
        <w:jc w:val="center"/>
      </w:pPr>
      <w:r>
        <w:rPr>
          <w:rFonts w:ascii="Times New Roman" w:cs="Times New Roman" w:eastAsia="Times New Roman" w:hAnsi="Times New Roman"/>
          <w:b/>
          <w:bCs/>
          <w:sz w:val="32"/>
          <w:szCs w:val="32"/>
        </w:rPr>
        <w:t xml:space="preserve">LIST OF FIGURES</w:t>
      </w:r>
    </w:p>
    <w:p>
      <w:pPr>
        <w:pStyle w:val="TableofFigures"/>
        <w:tabs>
          <w:tab w:val="right" w:leader="dot" w:pos="9026"/>
        </w:tabs>
      </w:pPr>
      <w:r>
        <w:fldChar w:fldCharType="begin"/>
      </w:r>
      <w:r>
        <w:instrText xml:space="preserve"> TOC \h \z \c "Figure" </w:instrText>
      </w:r>
      <w:r>
        <w:fldChar w:fldCharType="separate"/>
      </w:r>
      <w:r>
        <w:t xml:space="preserve">Figure 1: Conceptual development and verification workflow of the WOW Burger project</w:t>
      </w:r>
      <w:r>
        <w:tab/>
      </w:r>
      <w:r>
        <w:t>13</w:t>
      </w:r>
    </w:p>
    <w:p>
      <w:pPr>
        <w:pStyle w:val="TableofFigures"/>
        <w:tabs>
          <w:tab w:val="right" w:leader="dot" w:pos="9026"/>
        </w:tabs>
      </w:pPr>
      <w:r>
        <w:t xml:space="preserve">Figure 2: Three-tier architecture of the WOW Burger system</w:t>
      </w:r>
      <w:r>
        <w:tab/>
      </w:r>
      <w:r>
        <w:t>15</w:t>
      </w:r>
    </w:p>
    <w:p>
      <w:pPr>
        <w:pStyle w:val="TableofFigures"/>
        <w:tabs>
          <w:tab w:val="right" w:leader="dot" w:pos="9026"/>
        </w:tabs>
      </w:pPr>
      <w:r>
        <w:t xml:space="preserve">Figure 3: Order-placement sequence with transaction control</w:t>
      </w:r>
      <w:r>
        <w:tab/>
      </w:r>
      <w:r>
        <w:t>18</w:t>
      </w:r>
    </w:p>
    <w:p>
      <w:pPr>
        <w:pStyle w:val="TableofFigures"/>
        <w:tabs>
          <w:tab w:val="right" w:leader="dot" w:pos="9026"/>
        </w:tabs>
      </w:pPr>
      <w:r>
        <w:t xml:space="preserve">Figure 4: Entity-relationship diagram of the wow_burger database</w:t>
      </w:r>
      <w:r>
        <w:tab/>
      </w:r>
      <w:r>
        <w:t>20</w:t>
      </w:r>
    </w:p>
    <w:p>
      <w:pPr>
        <w:pStyle w:val="TableofFigures"/>
        <w:tabs>
          <w:tab w:val="right" w:leader="dot" w:pos="9026"/>
        </w:tabs>
      </w:pPr>
      <w:r>
        <w:t xml:space="preserve">Figure 5: Administrator authentication and authorization workflow</w:t>
      </w:r>
      <w:r>
        <w:tab/>
      </w:r>
      <w:r>
        <w:t>23</w:t>
      </w:r>
    </w:p>
    <w:p>
      <w:pPr>
        <w:pStyle w:val="TableofFigures"/>
        <w:tabs>
          <w:tab w:val="right" w:leader="dot" w:pos="9026"/>
        </w:tabs>
      </w:pPr>
      <w:r>
        <w:t xml:space="preserve">Figure 6: Customer ordering workflow</w:t>
      </w:r>
      <w:r>
        <w:tab/>
      </w:r>
      <w:r>
        <w:t>25</w:t>
      </w:r>
    </w:p>
    <w:p>
      <w:pPr>
        <w:pStyle w:val="TableofFigures"/>
        <w:tabs>
          <w:tab w:val="right" w:leader="dot" w:pos="9026"/>
        </w:tabs>
      </w:pPr>
      <w:r>
        <w:t xml:space="preserve">Figure 7: Home page with the branch map</w:t>
      </w:r>
      <w:r>
        <w:tab/>
      </w:r>
      <w:r>
        <w:t>41</w:t>
      </w:r>
    </w:p>
    <w:p>
      <w:pPr>
        <w:pStyle w:val="TableofFigures"/>
        <w:tabs>
          <w:tab w:val="right" w:leader="dot" w:pos="9026"/>
        </w:tabs>
      </w:pPr>
      <w:r>
        <w:t xml:space="preserve">Figure 8: Branch menu with category tabs and search</w:t>
      </w:r>
      <w:r>
        <w:tab/>
      </w:r>
      <w:r>
        <w:t>41</w:t>
      </w:r>
    </w:p>
    <w:p>
      <w:pPr>
        <w:pStyle w:val="TableofFigures"/>
        <w:tabs>
          <w:tab w:val="right" w:leader="dot" w:pos="9026"/>
        </w:tabs>
      </w:pPr>
      <w:r>
        <w:t xml:space="preserve">Figure 9: Cart drawer showing subtotal, 15% VAT and total</w:t>
      </w:r>
      <w:r>
        <w:tab/>
      </w:r>
      <w:r>
        <w:t>41</w:t>
      </w:r>
    </w:p>
    <w:p>
      <w:pPr>
        <w:pStyle w:val="TableofFigures"/>
        <w:tabs>
          <w:tab w:val="right" w:leader="dot" w:pos="9026"/>
        </w:tabs>
      </w:pPr>
      <w:r>
        <w:t xml:space="preserve">Figure 10: Checkout form with order type and table number</w:t>
      </w:r>
      <w:r>
        <w:tab/>
      </w:r>
      <w:r>
        <w:t>42</w:t>
      </w:r>
    </w:p>
    <w:p>
      <w:pPr>
        <w:pStyle w:val="TableofFigures"/>
        <w:tabs>
          <w:tab w:val="right" w:leader="dot" w:pos="9026"/>
        </w:tabs>
      </w:pPr>
      <w:r>
        <w:t xml:space="preserve">Figure 11: Staff login page</w:t>
      </w:r>
      <w:r>
        <w:tab/>
      </w:r>
      <w:r>
        <w:t>42</w:t>
      </w:r>
    </w:p>
    <w:p>
      <w:pPr>
        <w:pStyle w:val="TableofFigures"/>
        <w:tabs>
          <w:tab w:val="right" w:leader="dot" w:pos="9026"/>
        </w:tabs>
      </w:pPr>
      <w:r>
        <w:t xml:space="preserve">Figure 12: Admin orders page with status tabs</w:t>
      </w:r>
      <w:r>
        <w:tab/>
      </w:r>
      <w:r>
        <w:t>42</w:t>
      </w:r>
      <w:r>
        <w:fldChar w:fldCharType="end"/>
      </w:r>
    </w:p>
    <w:p>
      <w:pPr>
        <w:pageBreakBefore/>
        <w:spacing w:after="240"/>
        <w:jc w:val="center"/>
      </w:pPr>
      <w:r>
        <w:rPr>
          <w:rFonts w:ascii="Times New Roman" w:cs="Times New Roman" w:eastAsia="Times New Roman" w:hAnsi="Times New Roman"/>
          <w:b/>
          <w:bCs/>
          <w:sz w:val="32"/>
          <w:szCs w:val="32"/>
        </w:rPr>
        <w:t xml:space="preserve">TABLE OF CONTENTS</w:t>
      </w:r>
    </w:p>
    <w:p>
      <w:pPr>
        <w:pStyle w:val="TOC1"/>
        <w:tabs>
          <w:tab w:val="right" w:leader="dot" w:pos="9026"/>
        </w:tabs>
      </w:pPr>
      <w:r>
        <w:fldChar w:fldCharType="begin"/>
      </w:r>
      <w:r>
        <w:instrText xml:space="preserve"> TOC \o "1-2" \h \z \u </w:instrText>
      </w:r>
      <w:r>
        <w:fldChar w:fldCharType="separate"/>
      </w:r>
      <w:r>
        <w:t xml:space="preserve">Chapter 1: Introduction</w:t>
      </w:r>
      <w:r>
        <w:tab/>
      </w:r>
      <w:r>
        <w:t>1</w:t>
      </w:r>
    </w:p>
    <w:p>
      <w:pPr>
        <w:pStyle w:val="TOC2"/>
        <w:tabs>
          <w:tab w:val="right" w:leader="dot" w:pos="9026"/>
        </w:tabs>
      </w:pPr>
      <w:r>
        <w:t xml:space="preserve">1.1 Background of the Internship</w:t>
      </w:r>
      <w:r>
        <w:tab/>
      </w:r>
      <w:r>
        <w:t>1</w:t>
      </w:r>
    </w:p>
    <w:p>
      <w:pPr>
        <w:pStyle w:val="TOC2"/>
        <w:tabs>
          <w:tab w:val="right" w:leader="dot" w:pos="9026"/>
        </w:tabs>
      </w:pPr>
      <w:r>
        <w:t xml:space="preserve">1.2 Purpose and Significance of the Internship</w:t>
      </w:r>
      <w:r>
        <w:tab/>
      </w:r>
      <w:r>
        <w:t>1</w:t>
      </w:r>
    </w:p>
    <w:p>
      <w:pPr>
        <w:pStyle w:val="TOC2"/>
        <w:tabs>
          <w:tab w:val="right" w:leader="dot" w:pos="9026"/>
        </w:tabs>
      </w:pPr>
      <w:r>
        <w:t xml:space="preserve">1.3 Background of the Hosting Organization</w:t>
      </w:r>
      <w:r>
        <w:tab/>
      </w:r>
      <w:r>
        <w:t>1</w:t>
      </w:r>
    </w:p>
    <w:p>
      <w:pPr>
        <w:pStyle w:val="TOC2"/>
        <w:tabs>
          <w:tab w:val="right" w:leader="dot" w:pos="9026"/>
        </w:tabs>
      </w:pPr>
      <w:r>
        <w:t xml:space="preserve">1.4 Vision, Mission and Objectives</w:t>
      </w:r>
      <w:r>
        <w:tab/>
      </w:r>
      <w:r>
        <w:t>1</w:t>
      </w:r>
    </w:p>
    <w:p>
      <w:pPr>
        <w:pStyle w:val="TOC2"/>
        <w:tabs>
          <w:tab w:val="right" w:leader="dot" w:pos="9026"/>
        </w:tabs>
      </w:pPr>
      <w:r>
        <w:t xml:space="preserve">1.5 Products and Services</w:t>
      </w:r>
      <w:r>
        <w:tab/>
      </w:r>
      <w:r>
        <w:t>2</w:t>
      </w:r>
    </w:p>
    <w:p>
      <w:pPr>
        <w:pStyle w:val="TOC2"/>
        <w:tabs>
          <w:tab w:val="right" w:leader="dot" w:pos="9026"/>
        </w:tabs>
      </w:pPr>
      <w:r>
        <w:t xml:space="preserve">1.6 Target Customers and Stakeholders</w:t>
      </w:r>
      <w:r>
        <w:tab/>
      </w:r>
      <w:r>
        <w:t>2</w:t>
      </w:r>
    </w:p>
    <w:p>
      <w:pPr>
        <w:pStyle w:val="TOC2"/>
        <w:tabs>
          <w:tab w:val="right" w:leader="dot" w:pos="9026"/>
        </w:tabs>
      </w:pPr>
      <w:r>
        <w:t xml:space="preserve">1.7 Organizational Structure and Reporting Relationships</w:t>
      </w:r>
      <w:r>
        <w:tab/>
      </w:r>
      <w:r>
        <w:t>2</w:t>
      </w:r>
    </w:p>
    <w:p>
      <w:pPr>
        <w:pStyle w:val="TOC2"/>
        <w:tabs>
          <w:tab w:val="right" w:leader="dot" w:pos="9026"/>
        </w:tabs>
      </w:pPr>
      <w:r>
        <w:t xml:space="preserve">1.8 General Workflow of the Organization</w:t>
      </w:r>
      <w:r>
        <w:tab/>
      </w:r>
      <w:r>
        <w:t>2</w:t>
      </w:r>
    </w:p>
    <w:p>
      <w:pPr>
        <w:pStyle w:val="TOC2"/>
        <w:tabs>
          <w:tab w:val="right" w:leader="dot" w:pos="9026"/>
        </w:tabs>
      </w:pPr>
      <w:r>
        <w:t xml:space="preserve">1.9 Scope and Structure of the Report</w:t>
      </w:r>
      <w:r>
        <w:tab/>
      </w:r>
      <w:r>
        <w:t>2</w:t>
      </w:r>
    </w:p>
    <w:p>
      <w:pPr>
        <w:pStyle w:val="TOC1"/>
        <w:tabs>
          <w:tab w:val="right" w:leader="dot" w:pos="9026"/>
        </w:tabs>
      </w:pPr>
      <w:r>
        <w:t xml:space="preserve">Chapter 2: Internship Experience and Activities Performed</w:t>
      </w:r>
      <w:r>
        <w:tab/>
      </w:r>
      <w:r>
        <w:t>3</w:t>
      </w:r>
    </w:p>
    <w:p>
      <w:pPr>
        <w:pStyle w:val="TOC2"/>
        <w:tabs>
          <w:tab w:val="right" w:leader="dot" w:pos="9026"/>
        </w:tabs>
      </w:pPr>
      <w:r>
        <w:t xml:space="preserve">2.1 Internship Objectives and Responsibilities</w:t>
      </w:r>
      <w:r>
        <w:tab/>
      </w:r>
      <w:r>
        <w:t>3</w:t>
      </w:r>
    </w:p>
    <w:p>
      <w:pPr>
        <w:pStyle w:val="TOC2"/>
        <w:tabs>
          <w:tab w:val="right" w:leader="dot" w:pos="9026"/>
        </w:tabs>
      </w:pPr>
      <w:r>
        <w:t xml:space="preserve">2.2 Selection of the Company</w:t>
      </w:r>
      <w:r>
        <w:tab/>
      </w:r>
      <w:r>
        <w:t>3</w:t>
      </w:r>
    </w:p>
    <w:p>
      <w:pPr>
        <w:pStyle w:val="TOC2"/>
        <w:tabs>
          <w:tab w:val="right" w:leader="dot" w:pos="9026"/>
        </w:tabs>
      </w:pPr>
      <w:r>
        <w:t xml:space="preserve">2.3 Section of Placement and Departmental Workflow</w:t>
      </w:r>
      <w:r>
        <w:tab/>
      </w:r>
      <w:r>
        <w:t>3</w:t>
      </w:r>
    </w:p>
    <w:p>
      <w:pPr>
        <w:pStyle w:val="TOC2"/>
        <w:tabs>
          <w:tab w:val="right" w:leader="dot" w:pos="9026"/>
        </w:tabs>
      </w:pPr>
      <w:r>
        <w:t xml:space="preserve">2.4 Summary of Activities by Phase</w:t>
      </w:r>
      <w:r>
        <w:tab/>
      </w:r>
      <w:r>
        <w:t>3</w:t>
      </w:r>
    </w:p>
    <w:p>
      <w:pPr>
        <w:pStyle w:val="TOC2"/>
        <w:tabs>
          <w:tab w:val="right" w:leader="dot" w:pos="9026"/>
        </w:tabs>
      </w:pPr>
      <w:r>
        <w:t xml:space="preserve">2.5 Tasks and Activities Performed</w:t>
      </w:r>
      <w:r>
        <w:tab/>
      </w:r>
      <w:r>
        <w:t>4</w:t>
      </w:r>
    </w:p>
    <w:p>
      <w:pPr>
        <w:pStyle w:val="TOC2"/>
        <w:tabs>
          <w:tab w:val="right" w:leader="dot" w:pos="9026"/>
        </w:tabs>
      </w:pPr>
      <w:r>
        <w:t xml:space="preserve">2.6 Development Methods, Tools and Environment</w:t>
      </w:r>
      <w:r>
        <w:tab/>
      </w:r>
      <w:r>
        <w:t>5</w:t>
      </w:r>
    </w:p>
    <w:p>
      <w:pPr>
        <w:pStyle w:val="TOC2"/>
        <w:tabs>
          <w:tab w:val="right" w:leader="dot" w:pos="9026"/>
        </w:tabs>
      </w:pPr>
      <w:r>
        <w:t xml:space="preserve">2.7 Application of University Knowledge</w:t>
      </w:r>
      <w:r>
        <w:tab/>
      </w:r>
      <w:r>
        <w:t>6</w:t>
      </w:r>
    </w:p>
    <w:p>
      <w:pPr>
        <w:pStyle w:val="TOC2"/>
        <w:tabs>
          <w:tab w:val="right" w:leader="dot" w:pos="9026"/>
        </w:tabs>
      </w:pPr>
      <w:r>
        <w:t xml:space="preserve">2.8 Challenges and Troubleshooting</w:t>
      </w:r>
      <w:r>
        <w:tab/>
      </w:r>
      <w:r>
        <w:t>6</w:t>
      </w:r>
    </w:p>
    <w:p>
      <w:pPr>
        <w:pStyle w:val="TOC2"/>
        <w:tabs>
          <w:tab w:val="right" w:leader="dot" w:pos="9026"/>
        </w:tabs>
      </w:pPr>
      <w:r>
        <w:t xml:space="preserve">2.9 Collaboration, Communication and Professional Conduct</w:t>
      </w:r>
      <w:r>
        <w:tab/>
      </w:r>
      <w:r>
        <w:t>7</w:t>
      </w:r>
    </w:p>
    <w:p>
      <w:pPr>
        <w:pStyle w:val="TOC2"/>
        <w:tabs>
          <w:tab w:val="right" w:leader="dot" w:pos="9026"/>
        </w:tabs>
      </w:pPr>
      <w:r>
        <w:t xml:space="preserve">2.10 Skills Acquired</w:t>
      </w:r>
      <w:r>
        <w:tab/>
      </w:r>
      <w:r>
        <w:t>7</w:t>
      </w:r>
    </w:p>
    <w:p>
      <w:pPr>
        <w:pStyle w:val="TOC1"/>
        <w:tabs>
          <w:tab w:val="right" w:leader="dot" w:pos="9026"/>
        </w:tabs>
      </w:pPr>
      <w:r>
        <w:t xml:space="preserve">Chapter 3: Project Selection, Analysis, Design and Development</w:t>
      </w:r>
      <w:r>
        <w:tab/>
      </w:r>
      <w:r>
        <w:t>8</w:t>
      </w:r>
    </w:p>
    <w:p>
      <w:pPr>
        <w:pStyle w:val="TOC2"/>
        <w:tabs>
          <w:tab w:val="right" w:leader="dot" w:pos="9026"/>
        </w:tabs>
      </w:pPr>
      <w:r>
        <w:t xml:space="preserve">3.1 Project Overview</w:t>
      </w:r>
      <w:r>
        <w:tab/>
      </w:r>
      <w:r>
        <w:t>8</w:t>
      </w:r>
    </w:p>
    <w:p>
      <w:pPr>
        <w:pStyle w:val="TOC2"/>
        <w:tabs>
          <w:tab w:val="right" w:leader="dot" w:pos="9026"/>
        </w:tabs>
      </w:pPr>
      <w:r>
        <w:t xml:space="preserve">3.2 Background of the Problem</w:t>
      </w:r>
      <w:r>
        <w:tab/>
      </w:r>
      <w:r>
        <w:t>8</w:t>
      </w:r>
    </w:p>
    <w:p>
      <w:pPr>
        <w:pStyle w:val="TOC2"/>
        <w:tabs>
          <w:tab w:val="right" w:leader="dot" w:pos="9026"/>
        </w:tabs>
      </w:pPr>
      <w:r>
        <w:t xml:space="preserve">3.3 Problem Statement</w:t>
      </w:r>
      <w:r>
        <w:tab/>
      </w:r>
      <w:r>
        <w:t>8</w:t>
      </w:r>
    </w:p>
    <w:p>
      <w:pPr>
        <w:pStyle w:val="TOC2"/>
        <w:tabs>
          <w:tab w:val="right" w:leader="dot" w:pos="9026"/>
        </w:tabs>
      </w:pPr>
      <w:r>
        <w:t xml:space="preserve">3.4 Justification and Significance</w:t>
      </w:r>
      <w:r>
        <w:tab/>
      </w:r>
      <w:r>
        <w:t>8</w:t>
      </w:r>
    </w:p>
    <w:p>
      <w:pPr>
        <w:pStyle w:val="TOC2"/>
        <w:tabs>
          <w:tab w:val="right" w:leader="dot" w:pos="9026"/>
        </w:tabs>
      </w:pPr>
      <w:r>
        <w:t xml:space="preserve">3.5 General Objective</w:t>
      </w:r>
      <w:r>
        <w:tab/>
      </w:r>
      <w:r>
        <w:t>9</w:t>
      </w:r>
    </w:p>
    <w:p>
      <w:pPr>
        <w:pStyle w:val="TOC2"/>
        <w:tabs>
          <w:tab w:val="right" w:leader="dot" w:pos="9026"/>
        </w:tabs>
      </w:pPr>
      <w:r>
        <w:t xml:space="preserve">3.6 Specific Objectives</w:t>
      </w:r>
      <w:r>
        <w:tab/>
      </w:r>
      <w:r>
        <w:t>9</w:t>
      </w:r>
    </w:p>
    <w:p>
      <w:pPr>
        <w:pStyle w:val="TOC2"/>
        <w:tabs>
          <w:tab w:val="right" w:leader="dot" w:pos="9026"/>
        </w:tabs>
      </w:pPr>
      <w:r>
        <w:t xml:space="preserve">3.7 Scope and Limitations</w:t>
      </w:r>
      <w:r>
        <w:tab/>
      </w:r>
      <w:r>
        <w:t>9</w:t>
      </w:r>
    </w:p>
    <w:p>
      <w:pPr>
        <w:pStyle w:val="TOC2"/>
        <w:tabs>
          <w:tab w:val="right" w:leader="dot" w:pos="9026"/>
        </w:tabs>
      </w:pPr>
      <w:r>
        <w:t xml:space="preserve">3.8 Requirements Analysis</w:t>
      </w:r>
      <w:r>
        <w:tab/>
      </w:r>
      <w:r>
        <w:t>10</w:t>
      </w:r>
    </w:p>
    <w:p>
      <w:pPr>
        <w:pStyle w:val="TOC2"/>
        <w:tabs>
          <w:tab w:val="right" w:leader="dot" w:pos="9026"/>
        </w:tabs>
      </w:pPr>
      <w:r>
        <w:t xml:space="preserve">3.9 Literature Review</w:t>
      </w:r>
      <w:r>
        <w:tab/>
      </w:r>
      <w:r>
        <w:t>11</w:t>
      </w:r>
    </w:p>
    <w:p>
      <w:pPr>
        <w:pStyle w:val="TOC2"/>
        <w:tabs>
          <w:tab w:val="right" w:leader="dot" w:pos="9026"/>
        </w:tabs>
      </w:pPr>
      <w:r>
        <w:t xml:space="preserve">3.10 Methodology and Development Approach</w:t>
      </w:r>
      <w:r>
        <w:tab/>
      </w:r>
      <w:r>
        <w:t>12</w:t>
      </w:r>
    </w:p>
    <w:p>
      <w:pPr>
        <w:pStyle w:val="TOC2"/>
        <w:tabs>
          <w:tab w:val="right" w:leader="dot" w:pos="9026"/>
        </w:tabs>
      </w:pPr>
      <w:r>
        <w:t xml:space="preserve">3.11 System Architecture and Design</w:t>
      </w:r>
      <w:r>
        <w:tab/>
      </w:r>
      <w:r>
        <w:t>14</w:t>
      </w:r>
    </w:p>
    <w:p>
      <w:pPr>
        <w:pStyle w:val="TOC2"/>
        <w:tabs>
          <w:tab w:val="right" w:leader="dot" w:pos="9026"/>
        </w:tabs>
      </w:pPr>
      <w:r>
        <w:t xml:space="preserve">3.12 Frontend Implementation</w:t>
      </w:r>
      <w:r>
        <w:tab/>
      </w:r>
      <w:r>
        <w:t>15</w:t>
      </w:r>
    </w:p>
    <w:p>
      <w:pPr>
        <w:pStyle w:val="TOC2"/>
        <w:tabs>
          <w:tab w:val="right" w:leader="dot" w:pos="9026"/>
        </w:tabs>
      </w:pPr>
      <w:r>
        <w:t xml:space="preserve">3.13 Backend Implementation</w:t>
      </w:r>
      <w:r>
        <w:tab/>
      </w:r>
      <w:r>
        <w:t>16</w:t>
      </w:r>
    </w:p>
    <w:p>
      <w:pPr>
        <w:pStyle w:val="TOC2"/>
        <w:tabs>
          <w:tab w:val="right" w:leader="dot" w:pos="9026"/>
        </w:tabs>
      </w:pPr>
      <w:r>
        <w:t xml:space="preserve">3.14 Database Design and Data Relationships</w:t>
      </w:r>
      <w:r>
        <w:tab/>
      </w:r>
      <w:r>
        <w:t>19</w:t>
      </w:r>
    </w:p>
    <w:p>
      <w:pPr>
        <w:pStyle w:val="TOC2"/>
        <w:tabs>
          <w:tab w:val="right" w:leader="dot" w:pos="9026"/>
        </w:tabs>
      </w:pPr>
      <w:r>
        <w:t xml:space="preserve">3.15 API Design and Integration</w:t>
      </w:r>
      <w:r>
        <w:tab/>
      </w:r>
      <w:r>
        <w:t>21</w:t>
      </w:r>
    </w:p>
    <w:p>
      <w:pPr>
        <w:pStyle w:val="TOC2"/>
        <w:tabs>
          <w:tab w:val="right" w:leader="dot" w:pos="9026"/>
        </w:tabs>
      </w:pPr>
      <w:r>
        <w:t xml:space="preserve">3.16 Authentication, Authorization and Access Control</w:t>
      </w:r>
      <w:r>
        <w:tab/>
      </w:r>
      <w:r>
        <w:t>22</w:t>
      </w:r>
    </w:p>
    <w:p>
      <w:pPr>
        <w:pStyle w:val="TOC2"/>
        <w:tabs>
          <w:tab w:val="right" w:leader="dot" w:pos="9026"/>
        </w:tabs>
      </w:pPr>
      <w:r>
        <w:t xml:space="preserve">3.17 Customer and Administrator Workflows</w:t>
      </w:r>
      <w:r>
        <w:tab/>
      </w:r>
      <w:r>
        <w:t>24</w:t>
      </w:r>
    </w:p>
    <w:p>
      <w:pPr>
        <w:pStyle w:val="TOC2"/>
        <w:tabs>
          <w:tab w:val="right" w:leader="dot" w:pos="9026"/>
        </w:tabs>
      </w:pPr>
      <w:r>
        <w:t xml:space="preserve">3.18 User Interface and Usability Features</w:t>
      </w:r>
      <w:r>
        <w:tab/>
      </w:r>
      <w:r>
        <w:t>26</w:t>
      </w:r>
    </w:p>
    <w:p>
      <w:pPr>
        <w:pStyle w:val="TOC2"/>
        <w:tabs>
          <w:tab w:val="right" w:leader="dot" w:pos="9026"/>
        </w:tabs>
      </w:pPr>
      <w:r>
        <w:t xml:space="preserve">3.19 Testing Procedures and Results</w:t>
      </w:r>
      <w:r>
        <w:tab/>
      </w:r>
      <w:r>
        <w:t>26</w:t>
      </w:r>
    </w:p>
    <w:p>
      <w:pPr>
        <w:pStyle w:val="TOC2"/>
        <w:tabs>
          <w:tab w:val="right" w:leader="dot" w:pos="9026"/>
        </w:tabs>
      </w:pPr>
      <w:r>
        <w:t xml:space="preserve">3.20 Results and Discussion</w:t>
      </w:r>
      <w:r>
        <w:tab/>
      </w:r>
      <w:r>
        <w:t>27</w:t>
      </w:r>
    </w:p>
    <w:p>
      <w:pPr>
        <w:pStyle w:val="TOC2"/>
        <w:tabs>
          <w:tab w:val="right" w:leader="dot" w:pos="9026"/>
        </w:tabs>
      </w:pPr>
      <w:r>
        <w:t xml:space="preserve">3.21 Limitations and Proposed Improvements</w:t>
      </w:r>
      <w:r>
        <w:tab/>
      </w:r>
      <w:r>
        <w:t>28</w:t>
      </w:r>
    </w:p>
    <w:p>
      <w:pPr>
        <w:pStyle w:val="TOC2"/>
        <w:tabs>
          <w:tab w:val="right" w:leader="dot" w:pos="9026"/>
        </w:tabs>
      </w:pPr>
      <w:r>
        <w:t xml:space="preserve">3.22 Chapter Summary</w:t>
      </w:r>
      <w:r>
        <w:tab/>
      </w:r>
      <w:r>
        <w:t>29</w:t>
      </w:r>
    </w:p>
    <w:p>
      <w:pPr>
        <w:pStyle w:val="TOC1"/>
        <w:tabs>
          <w:tab w:val="right" w:leader="dot" w:pos="9026"/>
        </w:tabs>
      </w:pPr>
      <w:r>
        <w:t xml:space="preserve">Chapter 4: Benefits, Learning Outcomes and Reflection</w:t>
      </w:r>
      <w:r>
        <w:tab/>
      </w:r>
      <w:r>
        <w:t>30</w:t>
      </w:r>
    </w:p>
    <w:p>
      <w:pPr>
        <w:pStyle w:val="TOC2"/>
        <w:tabs>
          <w:tab w:val="right" w:leader="dot" w:pos="9026"/>
        </w:tabs>
      </w:pPr>
      <w:r>
        <w:t xml:space="preserve">4.1 Practical Skills Gained</w:t>
      </w:r>
      <w:r>
        <w:tab/>
      </w:r>
      <w:r>
        <w:t>30</w:t>
      </w:r>
    </w:p>
    <w:p>
      <w:pPr>
        <w:pStyle w:val="TOC2"/>
        <w:tabs>
          <w:tab w:val="right" w:leader="dot" w:pos="9026"/>
        </w:tabs>
      </w:pPr>
      <w:r>
        <w:t xml:space="preserve">4.2 Application of University Knowledge</w:t>
      </w:r>
      <w:r>
        <w:tab/>
      </w:r>
      <w:r>
        <w:t>30</w:t>
      </w:r>
    </w:p>
    <w:p>
      <w:pPr>
        <w:pStyle w:val="TOC2"/>
        <w:tabs>
          <w:tab w:val="right" w:leader="dot" w:pos="9026"/>
        </w:tabs>
      </w:pPr>
      <w:r>
        <w:t xml:space="preserve">4.3 Problem-Solving Ability</w:t>
      </w:r>
      <w:r>
        <w:tab/>
      </w:r>
      <w:r>
        <w:t>30</w:t>
      </w:r>
    </w:p>
    <w:p>
      <w:pPr>
        <w:pStyle w:val="TOC2"/>
        <w:tabs>
          <w:tab w:val="right" w:leader="dot" w:pos="9026"/>
        </w:tabs>
      </w:pPr>
      <w:r>
        <w:t xml:space="preserve">4.4 Technical Skills and Tools Learned</w:t>
      </w:r>
      <w:r>
        <w:tab/>
      </w:r>
      <w:r>
        <w:t>30</w:t>
      </w:r>
    </w:p>
    <w:p>
      <w:pPr>
        <w:pStyle w:val="TOC2"/>
        <w:tabs>
          <w:tab w:val="right" w:leader="dot" w:pos="9026"/>
        </w:tabs>
      </w:pPr>
      <w:r>
        <w:t xml:space="preserve">4.5 Teamwork and Collaboration</w:t>
      </w:r>
      <w:r>
        <w:tab/>
      </w:r>
      <w:r>
        <w:t>30</w:t>
      </w:r>
    </w:p>
    <w:p>
      <w:pPr>
        <w:pStyle w:val="TOC2"/>
        <w:tabs>
          <w:tab w:val="right" w:leader="dot" w:pos="9026"/>
        </w:tabs>
      </w:pPr>
      <w:r>
        <w:t xml:space="preserve">4.6 Leadership and Responsibility</w:t>
      </w:r>
      <w:r>
        <w:tab/>
      </w:r>
      <w:r>
        <w:t>31</w:t>
      </w:r>
    </w:p>
    <w:p>
      <w:pPr>
        <w:pStyle w:val="TOC2"/>
        <w:tabs>
          <w:tab w:val="right" w:leader="dot" w:pos="9026"/>
        </w:tabs>
      </w:pPr>
      <w:r>
        <w:t xml:space="preserve">4.7 Work Ethics, Professional Behavior and Workplace Adaptation</w:t>
      </w:r>
      <w:r>
        <w:tab/>
      </w:r>
      <w:r>
        <w:t>31</w:t>
      </w:r>
    </w:p>
    <w:p>
      <w:pPr>
        <w:pStyle w:val="TOC2"/>
        <w:tabs>
          <w:tab w:val="right" w:leader="dot" w:pos="9026"/>
        </w:tabs>
      </w:pPr>
      <w:r>
        <w:t xml:space="preserve">4.8 Entrepreneurship and Innovation</w:t>
      </w:r>
      <w:r>
        <w:tab/>
      </w:r>
      <w:r>
        <w:t>31</w:t>
      </w:r>
    </w:p>
    <w:p>
      <w:pPr>
        <w:pStyle w:val="TOC2"/>
        <w:tabs>
          <w:tab w:val="right" w:leader="dot" w:pos="9026"/>
        </w:tabs>
      </w:pPr>
      <w:r>
        <w:t xml:space="preserve">4.9 Communication and Interpersonal Skills</w:t>
      </w:r>
      <w:r>
        <w:tab/>
      </w:r>
      <w:r>
        <w:t>31</w:t>
      </w:r>
    </w:p>
    <w:p>
      <w:pPr>
        <w:pStyle w:val="TOC2"/>
        <w:tabs>
          <w:tab w:val="right" w:leader="dot" w:pos="9026"/>
        </w:tabs>
      </w:pPr>
      <w:r>
        <w:t xml:space="preserve">4.10 Fit with Career Goals and Changes in Direction</w:t>
      </w:r>
      <w:r>
        <w:tab/>
      </w:r>
      <w:r>
        <w:t>31</w:t>
      </w:r>
    </w:p>
    <w:p>
      <w:pPr>
        <w:pStyle w:val="TOC2"/>
        <w:tabs>
          <w:tab w:val="right" w:leader="dot" w:pos="9026"/>
        </w:tabs>
      </w:pPr>
      <w:r>
        <w:t xml:space="preserve">4.11 Overall Value of the Internship</w:t>
      </w:r>
      <w:r>
        <w:tab/>
      </w:r>
      <w:r>
        <w:t>31</w:t>
      </w:r>
    </w:p>
    <w:p>
      <w:pPr>
        <w:pStyle w:val="TOC2"/>
        <w:tabs>
          <w:tab w:val="right" w:leader="dot" w:pos="9026"/>
        </w:tabs>
      </w:pPr>
      <w:r>
        <w:t xml:space="preserve">4.12 Challenges Experienced</w:t>
      </w:r>
      <w:r>
        <w:tab/>
      </w:r>
      <w:r>
        <w:t>32</w:t>
      </w:r>
    </w:p>
    <w:p>
      <w:pPr>
        <w:pStyle w:val="TOC2"/>
        <w:tabs>
          <w:tab w:val="right" w:leader="dot" w:pos="9026"/>
        </w:tabs>
      </w:pPr>
      <w:r>
        <w:t xml:space="preserve">4.13 Strengths and Areas for Improvement</w:t>
      </w:r>
      <w:r>
        <w:tab/>
      </w:r>
      <w:r>
        <w:t>32</w:t>
      </w:r>
    </w:p>
    <w:p>
      <w:pPr>
        <w:pStyle w:val="TOC1"/>
        <w:tabs>
          <w:tab w:val="right" w:leader="dot" w:pos="9026"/>
        </w:tabs>
      </w:pPr>
      <w:r>
        <w:t xml:space="preserve">Chapter 5: Conclusion and Recommendations</w:t>
      </w:r>
      <w:r>
        <w:tab/>
      </w:r>
      <w:r>
        <w:t>33</w:t>
      </w:r>
    </w:p>
    <w:p>
      <w:pPr>
        <w:pStyle w:val="TOC2"/>
        <w:tabs>
          <w:tab w:val="right" w:leader="dot" w:pos="9026"/>
        </w:tabs>
      </w:pPr>
      <w:r>
        <w:t xml:space="preserve">5.1 Overall Conclusion</w:t>
      </w:r>
      <w:r>
        <w:tab/>
      </w:r>
      <w:r>
        <w:t>33</w:t>
      </w:r>
    </w:p>
    <w:p>
      <w:pPr>
        <w:pStyle w:val="TOC2"/>
        <w:tabs>
          <w:tab w:val="right" w:leader="dot" w:pos="9026"/>
        </w:tabs>
      </w:pPr>
      <w:r>
        <w:t xml:space="preserve">5.2 Extent to Which the Project Objectives Were Achieved</w:t>
      </w:r>
      <w:r>
        <w:tab/>
      </w:r>
      <w:r>
        <w:t>33</w:t>
      </w:r>
    </w:p>
    <w:p>
      <w:pPr>
        <w:pStyle w:val="TOC2"/>
        <w:tabs>
          <w:tab w:val="right" w:leader="dot" w:pos="9026"/>
        </w:tabs>
      </w:pPr>
      <w:r>
        <w:t xml:space="preserve">5.3 Main Technical and Professional Lessons</w:t>
      </w:r>
      <w:r>
        <w:tab/>
      </w:r>
      <w:r>
        <w:t>33</w:t>
      </w:r>
    </w:p>
    <w:p>
      <w:pPr>
        <w:pStyle w:val="TOC2"/>
        <w:tabs>
          <w:tab w:val="right" w:leader="dot" w:pos="9026"/>
        </w:tabs>
      </w:pPr>
      <w:r>
        <w:t xml:space="preserve">5.4 Recommendations for the Hosting Organization</w:t>
      </w:r>
      <w:r>
        <w:tab/>
      </w:r>
      <w:r>
        <w:t>34</w:t>
      </w:r>
    </w:p>
    <w:p>
      <w:pPr>
        <w:pStyle w:val="TOC2"/>
        <w:tabs>
          <w:tab w:val="right" w:leader="dot" w:pos="9026"/>
        </w:tabs>
      </w:pPr>
      <w:r>
        <w:t xml:space="preserve">5.5 Future Improvements for the WOW Burger System</w:t>
      </w:r>
      <w:r>
        <w:tab/>
      </w:r>
      <w:r>
        <w:t>34</w:t>
      </w:r>
    </w:p>
    <w:p>
      <w:pPr>
        <w:pStyle w:val="TOC2"/>
        <w:tabs>
          <w:tab w:val="right" w:leader="dot" w:pos="9026"/>
        </w:tabs>
      </w:pPr>
      <w:r>
        <w:t xml:space="preserve">5.6 Recommendations for Future Student Internship Placements</w:t>
      </w:r>
      <w:r>
        <w:tab/>
      </w:r>
      <w:r>
        <w:t>35</w:t>
      </w:r>
    </w:p>
    <w:p>
      <w:pPr>
        <w:pStyle w:val="TOC2"/>
        <w:tabs>
          <w:tab w:val="right" w:leader="dot" w:pos="9026"/>
        </w:tabs>
      </w:pPr>
      <w:r>
        <w:t xml:space="preserve">5.7 Recommendations for Improving the University Internship Program</w:t>
      </w:r>
      <w:r>
        <w:tab/>
      </w:r>
      <w:r>
        <w:t>35</w:t>
      </w:r>
    </w:p>
    <w:p>
      <w:pPr>
        <w:pStyle w:val="TOC2"/>
        <w:tabs>
          <w:tab w:val="right" w:leader="dot" w:pos="9026"/>
        </w:tabs>
      </w:pPr>
      <w:r>
        <w:t xml:space="preserve">5.8 Final Reflection on Academic Learning and Practical Experience</w:t>
      </w:r>
      <w:r>
        <w:tab/>
      </w:r>
      <w:r>
        <w:t>35</w:t>
      </w:r>
    </w:p>
    <w:p>
      <w:pPr>
        <w:pStyle w:val="TOC1"/>
        <w:tabs>
          <w:tab w:val="right" w:leader="dot" w:pos="9026"/>
        </w:tabs>
      </w:pPr>
      <w:r>
        <w:t xml:space="preserve">References</w:t>
      </w:r>
      <w:r>
        <w:tab/>
      </w:r>
      <w:r>
        <w:t>36</w:t>
      </w:r>
    </w:p>
    <w:p>
      <w:pPr>
        <w:pStyle w:val="TOC1"/>
        <w:tabs>
          <w:tab w:val="right" w:leader="dot" w:pos="9026"/>
        </w:tabs>
      </w:pPr>
      <w:r>
        <w:t xml:space="preserve">Appendices</w:t>
      </w:r>
      <w:r>
        <w:tab/>
      </w:r>
      <w:r>
        <w:t>37</w:t>
      </w:r>
    </w:p>
    <w:p>
      <w:pPr>
        <w:pStyle w:val="TOC2"/>
        <w:tabs>
          <w:tab w:val="right" w:leader="dot" w:pos="9026"/>
        </w:tabs>
      </w:pPr>
      <w:r>
        <w:t xml:space="preserve">Appendix A: Project Technology Stack</w:t>
      </w:r>
      <w:r>
        <w:tab/>
      </w:r>
      <w:r>
        <w:t>37</w:t>
      </w:r>
    </w:p>
    <w:p>
      <w:pPr>
        <w:pStyle w:val="TOC2"/>
        <w:tabs>
          <w:tab w:val="right" w:leader="dot" w:pos="9026"/>
        </w:tabs>
      </w:pPr>
      <w:r>
        <w:t xml:space="preserve">Appendix B: System Architecture</w:t>
      </w:r>
      <w:r>
        <w:tab/>
      </w:r>
      <w:r>
        <w:t>37</w:t>
      </w:r>
    </w:p>
    <w:p>
      <w:pPr>
        <w:pStyle w:val="TOC2"/>
        <w:tabs>
          <w:tab w:val="right" w:leader="dot" w:pos="9026"/>
        </w:tabs>
      </w:pPr>
      <w:r>
        <w:t xml:space="preserve">Appendix C: Database Design</w:t>
      </w:r>
      <w:r>
        <w:tab/>
      </w:r>
      <w:r>
        <w:t>37</w:t>
      </w:r>
    </w:p>
    <w:p>
      <w:pPr>
        <w:pStyle w:val="TOC2"/>
        <w:tabs>
          <w:tab w:val="right" w:leader="dot" w:pos="9026"/>
        </w:tabs>
      </w:pPr>
      <w:r>
        <w:t xml:space="preserve">Appendix D: API Endpoint Summary</w:t>
      </w:r>
      <w:r>
        <w:tab/>
      </w:r>
      <w:r>
        <w:t>40</w:t>
      </w:r>
    </w:p>
    <w:p>
      <w:pPr>
        <w:pStyle w:val="TOC2"/>
        <w:tabs>
          <w:tab w:val="right" w:leader="dot" w:pos="9026"/>
        </w:tabs>
      </w:pPr>
      <w:r>
        <w:t xml:space="preserve">Appendix E: Representative Application Screenshots</w:t>
      </w:r>
      <w:r>
        <w:tab/>
      </w:r>
      <w:r>
        <w:t>40</w:t>
      </w:r>
    </w:p>
    <w:p>
      <w:pPr>
        <w:pStyle w:val="TOC2"/>
        <w:tabs>
          <w:tab w:val="right" w:leader="dot" w:pos="9026"/>
        </w:tabs>
      </w:pPr>
      <w:r>
        <w:t xml:space="preserve">Appendix F: Selected Testing Cases and Results</w:t>
      </w:r>
      <w:r>
        <w:tab/>
      </w:r>
      <w:r>
        <w:t>42</w:t>
      </w:r>
    </w:p>
    <w:p>
      <w:pPr>
        <w:pStyle w:val="TOC2"/>
        <w:tabs>
          <w:tab w:val="right" w:leader="dot" w:pos="9026"/>
        </w:tabs>
      </w:pPr>
      <w:r>
        <w:t xml:space="preserve">Appendix G: Installation and Execution Summary</w:t>
      </w:r>
      <w:r>
        <w:tab/>
      </w:r>
      <w:r>
        <w:t>43</w:t>
      </w:r>
    </w:p>
    <w:p>
      <w:pPr>
        <w:pStyle w:val="TOC2"/>
        <w:tabs>
          <w:tab w:val="right" w:leader="dot" w:pos="9026"/>
        </w:tabs>
      </w:pPr>
      <w:r>
        <w:t xml:space="preserve">Appendix H: Supporting Documents</w:t>
      </w:r>
      <w:r>
        <w:tab/>
      </w:r>
      <w:r>
        <w:t>44</w:t>
      </w:r>
      <w:r>
        <w:fldChar w:fldCharType="end"/>
      </w:r>
    </w:p>
    <w:p>
      <w:pPr>
        <w:sectPr>
          <w:footerReference w:type="default" r:id="rId7"/>
          <w:pgSz w:w="11906" w:h="16838" w:orient="portrait"/>
          <w:pgMar w:top="1440" w:right="1440" w:bottom="1440" w:left="1440" w:header="700" w:footer="700" w:gutter="0"/>
          <w:pgNumType w:start="1" w:fmt="lowerRoman"/>
          <w:docGrid w:linePitch="360"/>
        </w:sectPr>
      </w:pPr>
    </w:p>
    <w:p>
      <w:pPr>
        <w:pStyle w:val="Heading1"/>
        <w:pageBreakBefore/>
      </w:pPr>
      <w:r>
        <w:rPr>
          <w:rFonts w:ascii="Times New Roman" w:cs="Times New Roman" w:eastAsia="Times New Roman" w:hAnsi="Times New Roman"/>
        </w:rPr>
        <w:t xml:space="preserve">Chapter 1: Introduction</w:t>
      </w:r>
    </w:p>
    <w:p>
      <w:pPr>
        <w:pStyle w:val="Heading2"/>
      </w:pPr>
      <w:r>
        <w:rPr>
          <w:rFonts w:ascii="Times New Roman" w:cs="Times New Roman" w:eastAsia="Times New Roman" w:hAnsi="Times New Roman"/>
        </w:rPr>
        <w:t xml:space="preserve">1.1 Background of the Internship</w:t>
      </w:r>
    </w:p>
    <w:p>
      <w:pPr>
        <w:spacing w:after="120" w:before="0" w:line="360"/>
        <w:jc w:val="both"/>
      </w:pPr>
      <w:r>
        <w:rPr>
          <w:rFonts w:ascii="Times New Roman" w:cs="Times New Roman" w:eastAsia="Times New Roman" w:hAnsi="Times New Roman"/>
        </w:rPr>
        <w:t xml:space="preserve">Haramaya University requires its undergraduate students to spend a period in industry before graduation. The purpose is to let students apply what they learned in lectures and laboratories to real organizational problems and to see how professional teams plan, build and deliver work. I completed this period at Enin Tech Solutions PLC, beginning on 04/07/2026 (all dates in this report are written as day/month/year). I was assigned to a web application project for WOW Burger, a quick-service restaurant franchise with branches in Addis Ababa.</w:t>
      </w:r>
    </w:p>
    <w:p>
      <w:pPr>
        <w:pStyle w:val="Heading2"/>
      </w:pPr>
      <w:r>
        <w:rPr>
          <w:rFonts w:ascii="Times New Roman" w:cs="Times New Roman" w:eastAsia="Times New Roman" w:hAnsi="Times New Roman"/>
        </w:rPr>
        <w:t xml:space="preserve">1.2 Purpose and Significance of the Internship</w:t>
      </w:r>
    </w:p>
    <w:p>
      <w:pPr>
        <w:spacing w:after="120" w:before="0" w:line="360"/>
        <w:jc w:val="both"/>
      </w:pPr>
      <w:r>
        <w:rPr>
          <w:rFonts w:ascii="Times New Roman" w:cs="Times New Roman" w:eastAsia="Times New Roman" w:hAnsi="Times New Roman"/>
        </w:rPr>
        <w:t xml:space="preserve">The internship had three purposes. The first was to apply university knowledge in programming, databases, networking and software engineering to a real project. The second was to learn professional practice, such as taking requirements from a client, working under supervision, documenting work and being honest about what is unfinished. The third was to build technical and personal skills that a classroom alone does not provide.</w:t>
      </w:r>
    </w:p>
    <w:p>
      <w:pPr>
        <w:spacing w:after="120" w:before="0" w:line="360"/>
        <w:jc w:val="both"/>
      </w:pPr>
      <w:r>
        <w:rPr>
          <w:rFonts w:ascii="Times New Roman" w:cs="Times New Roman" w:eastAsia="Times New Roman" w:hAnsi="Times New Roman"/>
        </w:rPr>
        <w:t xml:space="preserve">The placement matters for me because it connects coursework with a working system that other people are meant to use. It matters for the host company because it produced a documented reference implementation for a restaurant client. It matters for the university because it shows how well the curriculum prepares students for local software work.</w:t>
      </w:r>
    </w:p>
    <w:p>
      <w:pPr>
        <w:pStyle w:val="Heading2"/>
      </w:pPr>
      <w:r>
        <w:rPr>
          <w:rFonts w:ascii="Times New Roman" w:cs="Times New Roman" w:eastAsia="Times New Roman" w:hAnsi="Times New Roman"/>
        </w:rPr>
        <w:t xml:space="preserve">1.3 Background of the Hosting Organization</w:t>
      </w:r>
    </w:p>
    <w:p>
      <w:pPr>
        <w:spacing w:after="120" w:before="0" w:line="360"/>
        <w:jc w:val="both"/>
      </w:pPr>
      <w:r>
        <w:rPr>
          <w:rFonts w:ascii="Times New Roman" w:cs="Times New Roman" w:eastAsia="Times New Roman" w:hAnsi="Times New Roman"/>
        </w:rPr>
        <w:t xml:space="preserve">Enin Tech Solutions PLC is a private limited company. Judging from the placement I was given, it provides software development services to business clients. The organizational facts below were not available to me when this report was drafted and must be completed from the company's own profile or by asking my supervisor.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Year established</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highlight w:val="yellow"/>
              </w:rPr>
              <w:t xml:space="preserve">[Year of establishment]</w:t>
            </w:r>
          </w:p>
        </w:tc>
      </w:tr>
      <w:tr>
        <w:trPr>
          <w:cantSplit/>
        </w:trPr>
        <w:tc>
          <w:tcPr>
            <w:tcW w:type="dxa" w:w="28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Head office and address</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highlight w:val="yellow"/>
              </w:rPr>
              <w:t xml:space="preserve">[Organization Address]</w:t>
            </w:r>
          </w:p>
        </w:tc>
      </w:tr>
      <w:tr>
        <w:trPr>
          <w:cantSplit/>
        </w:trPr>
        <w:tc>
          <w:tcPr>
            <w:tcW w:type="dxa" w:w="28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Number of employees</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highlight w:val="yellow"/>
              </w:rPr>
              <w:t xml:space="preserve">[Number of staff, if the company allows it to be stated]</w:t>
            </w:r>
          </w:p>
        </w:tc>
      </w:tr>
      <w:tr>
        <w:trPr>
          <w:cantSplit/>
        </w:trPr>
        <w:tc>
          <w:tcPr>
            <w:tcW w:type="dxa" w:w="2800"/>
            <w:tcBorders>
              <w:top w:val="single" w:color="808080" w:sz="4"/>
              <w:left w:val="single" w:color="808080" w:sz="4"/>
              <w:bottom w:val="single" w:color="808080" w:sz="4"/>
              <w:right w:val="single" w:color="808080" w:sz="4"/>
            </w:tcBorders>
            <w:shd w:fill="F3F4F6"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Brief history</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val="false"/>
                <w:bCs w:val="false"/>
                <w:sz w:val="20"/>
                <w:szCs w:val="20"/>
                <w:highlight w:val="yellow"/>
              </w:rPr>
              <w:t xml:space="preserve">[Organization Background and History: two or three sentences]</w:t>
            </w:r>
          </w:p>
        </w:tc>
      </w:tr>
    </w:tbl>
    <w:p>
      <w:pPr>
        <w:spacing w:after="160"/>
      </w:pPr>
    </w:p>
    <w:p>
      <w:pPr>
        <w:pStyle w:val="Heading2"/>
      </w:pPr>
      <w:r>
        <w:rPr>
          <w:rFonts w:ascii="Times New Roman" w:cs="Times New Roman" w:eastAsia="Times New Roman" w:hAnsi="Times New Roman"/>
        </w:rPr>
        <w:t xml:space="preserve">1.4 Vision, Mission and Objectives</w:t>
      </w:r>
    </w:p>
    <w:p>
      <w:pPr>
        <w:spacing w:after="120" w:before="0" w:line="360"/>
        <w:jc w:val="both"/>
      </w:pPr>
      <w:r>
        <w:rPr>
          <w:rFonts w:ascii="Times New Roman" w:cs="Times New Roman" w:eastAsia="Times New Roman" w:hAnsi="Times New Roman"/>
          <w:highlight w:val="yellow"/>
        </w:rPr>
        <w:t xml:space="preserve">[Organization Vision and Mission: insert the company's published vision, mission, core values and objectives. If the company has no written statements, ask the supervisor and say so here.]</w:t>
      </w:r>
    </w:p>
    <w:p>
      <w:pPr>
        <w:pStyle w:val="Heading2"/>
      </w:pPr>
      <w:r>
        <w:rPr>
          <w:rFonts w:ascii="Times New Roman" w:cs="Times New Roman" w:eastAsia="Times New Roman" w:hAnsi="Times New Roman"/>
        </w:rPr>
        <w:t xml:space="preserve">1.5 Products and Services</w:t>
      </w:r>
    </w:p>
    <w:p>
      <w:pPr>
        <w:spacing w:after="120" w:before="0" w:line="360"/>
        <w:jc w:val="both"/>
      </w:pPr>
      <w:r>
        <w:rPr>
          <w:rFonts w:ascii="Times New Roman" w:cs="Times New Roman" w:eastAsia="Times New Roman" w:hAnsi="Times New Roman"/>
          <w:highlight w:val="yellow"/>
        </w:rPr>
        <w:t xml:space="preserve">[Insert the services the company actually offers.]</w:t>
      </w:r>
      <w:r>
        <w:rPr>
          <w:rFonts w:ascii="Times New Roman" w:cs="Times New Roman" w:eastAsia="Times New Roman" w:hAnsi="Times New Roman"/>
        </w:rPr>
        <w:t xml:space="preserve"> In my own placement I saw one of them directly: custom web application development, through the WOW Burger project described in Chapter 3.</w:t>
      </w:r>
    </w:p>
    <w:p>
      <w:pPr>
        <w:pStyle w:val="Heading2"/>
      </w:pPr>
      <w:r>
        <w:rPr>
          <w:rFonts w:ascii="Times New Roman" w:cs="Times New Roman" w:eastAsia="Times New Roman" w:hAnsi="Times New Roman"/>
        </w:rPr>
        <w:t xml:space="preserve">1.6 Target Customers and Stakeholders</w:t>
      </w:r>
    </w:p>
    <w:p>
      <w:pPr>
        <w:spacing w:after="120" w:before="0" w:line="360"/>
        <w:jc w:val="both"/>
      </w:pPr>
      <w:r>
        <w:rPr>
          <w:rFonts w:ascii="Times New Roman" w:cs="Times New Roman" w:eastAsia="Times New Roman" w:hAnsi="Times New Roman"/>
          <w:highlight w:val="yellow"/>
        </w:rPr>
        <w:t xml:space="preserve">[Insert the company's customer segments.]</w:t>
      </w:r>
      <w:r>
        <w:rPr>
          <w:rFonts w:ascii="Times New Roman" w:cs="Times New Roman" w:eastAsia="Times New Roman" w:hAnsi="Times New Roman"/>
        </w:rPr>
        <w:t xml:space="preserve"> For my assignment the client was the WOW Burger franchise. The system has two groups of end users: customers who browse the menu and place orders, and restaurant staff and managers who process orders and maintain the catalog. Other stakeholders are the franchise's head office, which needs a view of branch activity, my supervisor at Enin Tech Solutions PLC, and my department advisor at Haramaya University.</w:t>
      </w:r>
    </w:p>
    <w:p>
      <w:pPr>
        <w:pStyle w:val="Heading2"/>
      </w:pPr>
      <w:r>
        <w:rPr>
          <w:rFonts w:ascii="Times New Roman" w:cs="Times New Roman" w:eastAsia="Times New Roman" w:hAnsi="Times New Roman"/>
        </w:rPr>
        <w:t xml:space="preserve">1.7 Organizational Structure and Reporting Relationships</w:t>
      </w:r>
    </w:p>
    <w:p>
      <w:pPr>
        <w:spacing w:after="120" w:before="0" w:line="360"/>
        <w:jc w:val="both"/>
      </w:pPr>
      <w:r>
        <w:rPr>
          <w:rFonts w:ascii="Times New Roman" w:cs="Times New Roman" w:eastAsia="Times New Roman" w:hAnsi="Times New Roman"/>
          <w:highlight w:val="yellow"/>
        </w:rPr>
        <w:t xml:space="preserve">[Insert the company's organizational chart or a short description of its departments and management levels.]</w:t>
      </w:r>
      <w:r>
        <w:rPr>
          <w:rFonts w:ascii="Times New Roman" w:cs="Times New Roman" w:eastAsia="Times New Roman" w:hAnsi="Times New Roman"/>
        </w:rPr>
        <w:t xml:space="preserve"> The only reporting relationship I can state with confidence is the one that applied to me: I worked under the direct supervision of Andargachew Akalu, Software Developer, who reported within the company's management structure </w:t>
      </w:r>
      <w:r>
        <w:rPr>
          <w:rFonts w:ascii="Times New Roman" w:cs="Times New Roman" w:eastAsia="Times New Roman" w:hAnsi="Times New Roman"/>
          <w:highlight w:val="yellow"/>
        </w:rPr>
        <w:t xml:space="preserve">[confirm the reporting line above him]</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1.8 General Workflow of the Organization</w:t>
      </w:r>
    </w:p>
    <w:p>
      <w:pPr>
        <w:spacing w:after="120" w:before="0" w:line="360"/>
        <w:jc w:val="both"/>
      </w:pPr>
      <w:r>
        <w:rPr>
          <w:rFonts w:ascii="Times New Roman" w:cs="Times New Roman" w:eastAsia="Times New Roman" w:hAnsi="Times New Roman"/>
          <w:highlight w:val="yellow"/>
        </w:rPr>
        <w:t xml:space="preserve">[Replace with the company's actual process if it differs.]</w:t>
      </w:r>
      <w:r>
        <w:rPr>
          <w:rFonts w:ascii="Times New Roman" w:cs="Times New Roman" w:eastAsia="Times New Roman" w:hAnsi="Times New Roman"/>
        </w:rPr>
        <w:t xml:space="preserve"> The development work I took part in followed the usual sequence of a software project: gathering the client's needs, designing the architecture, database and screens, implementing the backend and frontend, reviewing and testing the result with the supervisor, and delivering the product with documentation. The section where I worked and the reasons for choosing it are described in Chapter 2.</w:t>
      </w:r>
    </w:p>
    <w:p>
      <w:pPr>
        <w:pStyle w:val="Heading2"/>
      </w:pPr>
      <w:r>
        <w:rPr>
          <w:rFonts w:ascii="Times New Roman" w:cs="Times New Roman" w:eastAsia="Times New Roman" w:hAnsi="Times New Roman"/>
        </w:rPr>
        <w:t xml:space="preserve">1.9 Scope and Structure of the Report</w:t>
      </w:r>
    </w:p>
    <w:p>
      <w:pPr>
        <w:spacing w:after="120" w:before="0" w:line="360"/>
        <w:jc w:val="both"/>
      </w:pPr>
      <w:r>
        <w:rPr>
          <w:rFonts w:ascii="Times New Roman" w:cs="Times New Roman" w:eastAsia="Times New Roman" w:hAnsi="Times New Roman"/>
        </w:rPr>
        <w:t xml:space="preserve">The report covers one project from requirements to documentation. Chapter 2 describes the internship experience and the tasks performed. Chapter 3 presents the WOW Burger project: problem, objectives, requirements, design, implementation, testing, results and limitations. Chapter 4 reflects on what I gained. Chapter 5 gives the conclusion and recommendations. The appendices hold supporting detail such as the database schema, the full endpoint list, the test cases and placeholders for screenshots.</w:t>
      </w:r>
    </w:p>
    <w:p>
      <w:pPr>
        <w:spacing w:after="120" w:before="0" w:line="360"/>
        <w:jc w:val="both"/>
      </w:pPr>
      <w:r>
        <w:rPr>
          <w:rFonts w:ascii="Times New Roman" w:cs="Times New Roman" w:eastAsia="Times New Roman" w:hAnsi="Times New Roman"/>
        </w:rPr>
        <w:t xml:space="preserve">Throughout the report I separate four kinds of statement: what the technical documentation says is implemented, what was actually covered by a documented test, what is not yet verified, and what I propose as future work.</w:t>
      </w:r>
    </w:p>
    <w:p>
      <w:pPr>
        <w:pStyle w:val="Heading1"/>
        <w:pageBreakBefore/>
      </w:pPr>
      <w:r>
        <w:rPr>
          <w:rFonts w:ascii="Times New Roman" w:cs="Times New Roman" w:eastAsia="Times New Roman" w:hAnsi="Times New Roman"/>
        </w:rPr>
        <w:t xml:space="preserve">Chapter 2: Internship Experience and Activities Performed</w:t>
      </w:r>
    </w:p>
    <w:p>
      <w:pPr>
        <w:pStyle w:val="Heading2"/>
      </w:pPr>
      <w:r>
        <w:rPr>
          <w:rFonts w:ascii="Times New Roman" w:cs="Times New Roman" w:eastAsia="Times New Roman" w:hAnsi="Times New Roman"/>
        </w:rPr>
        <w:t xml:space="preserve">2.1 Internship Objectives and Responsibilities</w:t>
      </w:r>
    </w:p>
    <w:p>
      <w:pPr>
        <w:spacing w:after="120" w:before="0" w:line="360"/>
        <w:jc w:val="both"/>
      </w:pPr>
      <w:r>
        <w:rPr>
          <w:rFonts w:ascii="Times New Roman" w:cs="Times New Roman" w:eastAsia="Times New Roman" w:hAnsi="Times New Roman"/>
        </w:rPr>
        <w:t xml:space="preserve">The general objective of the internship was to apply the knowledge gained at Haramaya University to a real software engineering project and to build professional competence in full-stack web development. The specific objectives were to design a relational database for a multi-branch restaurant system, to build a secure REST API with authentication, role-based authorization and transactional order handling, to develop a responsive and accessible React interface for customers and staff, to verify the system through structured testing and a production build, and to learn how a professional team uses review, documentation and communication.</w:t>
      </w:r>
    </w:p>
    <w:p>
      <w:pPr>
        <w:spacing w:after="120" w:before="0" w:line="360"/>
        <w:jc w:val="both"/>
      </w:pPr>
      <w:r>
        <w:rPr>
          <w:rFonts w:ascii="Times New Roman" w:cs="Times New Roman" w:eastAsia="Times New Roman" w:hAnsi="Times New Roman"/>
        </w:rPr>
        <w:t xml:space="preserve">My responsibility was the WOW Burger application, from its database and API to its customer and staff interfaces, working under the supervision of Andargachew Akalu. </w:t>
      </w:r>
      <w:r>
        <w:rPr>
          <w:rFonts w:ascii="Times New Roman" w:cs="Times New Roman" w:eastAsia="Times New Roman" w:hAnsi="Times New Roman"/>
          <w:highlight w:val="yellow"/>
        </w:rPr>
        <w:t xml:space="preserve">[CONFIRM: describe exactly which parts you personally built, which parts were done jointly with your supervisor, and which parts already existed before you joined.]</w:t>
      </w:r>
    </w:p>
    <w:p>
      <w:pPr>
        <w:pStyle w:val="Heading2"/>
      </w:pPr>
      <w:r>
        <w:rPr>
          <w:rFonts w:ascii="Times New Roman" w:cs="Times New Roman" w:eastAsia="Times New Roman" w:hAnsi="Times New Roman"/>
        </w:rPr>
        <w:t xml:space="preserve">2.2 Selection of the Company</w:t>
      </w:r>
    </w:p>
    <w:p>
      <w:pPr>
        <w:spacing w:after="120" w:before="0" w:line="360"/>
        <w:jc w:val="both"/>
      </w:pPr>
      <w:r>
        <w:rPr>
          <w:rFonts w:ascii="Times New Roman" w:cs="Times New Roman" w:eastAsia="Times New Roman" w:hAnsi="Times New Roman"/>
          <w:highlight w:val="yellow"/>
        </w:rPr>
        <w:t xml:space="preserve">[CONFIRM: state whether you chose Enin Tech Solutions PLC yourself or were placed by the university, and give your real reason.]</w:t>
      </w:r>
      <w:r>
        <w:rPr>
          <w:rFonts w:ascii="Times New Roman" w:cs="Times New Roman" w:eastAsia="Times New Roman" w:hAnsi="Times New Roman"/>
        </w:rPr>
        <w:t xml:space="preserve"> If the choice was mine, the reasoning is straightforward: I wanted a software development placement and not an IT support role, and a company that builds custom software would let me work across the whole stack, from the database to the user interface.</w:t>
      </w:r>
    </w:p>
    <w:p>
      <w:pPr>
        <w:pStyle w:val="Heading2"/>
      </w:pPr>
      <w:r>
        <w:rPr>
          <w:rFonts w:ascii="Times New Roman" w:cs="Times New Roman" w:eastAsia="Times New Roman" w:hAnsi="Times New Roman"/>
        </w:rPr>
        <w:t xml:space="preserve">2.3 Section of Placement and Departmental Workflow</w:t>
      </w:r>
    </w:p>
    <w:p>
      <w:pPr>
        <w:spacing w:after="120" w:before="0" w:line="360"/>
        <w:jc w:val="both"/>
      </w:pPr>
      <w:r>
        <w:rPr>
          <w:rFonts w:ascii="Times New Roman" w:cs="Times New Roman" w:eastAsia="Times New Roman" w:hAnsi="Times New Roman"/>
        </w:rPr>
        <w:t xml:space="preserve">I worked in the software development section </w:t>
      </w:r>
      <w:r>
        <w:rPr>
          <w:rFonts w:ascii="Times New Roman" w:cs="Times New Roman" w:eastAsia="Times New Roman" w:hAnsi="Times New Roman"/>
          <w:highlight w:val="yellow"/>
        </w:rPr>
        <w:t xml:space="preserve">[confirm the section name]</w:t>
      </w:r>
      <w:r>
        <w:rPr>
          <w:rFonts w:ascii="Times New Roman" w:cs="Times New Roman" w:eastAsia="Times New Roman" w:hAnsi="Times New Roman"/>
        </w:rPr>
        <w:t xml:space="preserve">, because the WOW Burger project needed someone who could work across the frontend, backend and database. Work in this section was iterative. My supervisor and I agreed on a small set of features for the next few days, usually one backend module together with the screens that used it. I implemented and tested locally and showed the result, and review comments on validation, queries or reusable components went into the next cycle. Documentation was written as the system grew, which is why the final technical documentation could be checked against the code and the database.</w:t>
      </w:r>
    </w:p>
    <w:p>
      <w:pPr>
        <w:pStyle w:val="Heading2"/>
      </w:pPr>
      <w:r>
        <w:rPr>
          <w:rFonts w:ascii="Times New Roman" w:cs="Times New Roman" w:eastAsia="Times New Roman" w:hAnsi="Times New Roman"/>
        </w:rPr>
        <w:t xml:space="preserve">2.4 Summary of Activities by Phase</w:t>
      </w:r>
    </w:p>
    <w:p>
      <w:pPr>
        <w:spacing w:after="120" w:before="0" w:line="360"/>
        <w:jc w:val="both"/>
      </w:pPr>
      <w:r>
        <w:rPr>
          <w:rFonts w:ascii="Times New Roman" w:cs="Times New Roman" w:eastAsia="Times New Roman" w:hAnsi="Times New Roman"/>
        </w:rPr>
        <w:t xml:space="preserve">Table 1 groups the internship work into phases in the order the system components were built. It was reconstructed from the technical documentation and not from a logbook, so the phases and their order must be compared with my signed weekly logbook before submission.</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cs="Times New Roman" w:eastAsia="Times New Roman" w:hAnsi="Times New Roman"/>
        </w:rPr>
        <w:t xml:space="preserve">: Internship activities by phase (reconstructed; confirm against the logbook)</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626"/>
      </w:tblGrid>
      <w:tr>
        <w:trPr>
          <w:cantSplit/>
          <w:tblHeader/>
        </w:trPr>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Phase</w:t>
            </w:r>
          </w:p>
        </w:tc>
        <w:tc>
          <w:tcPr>
            <w:tcW w:type="dxa" w:w="4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Main activities</w:t>
            </w:r>
          </w:p>
        </w:tc>
        <w:tc>
          <w:tcPr>
            <w:tcW w:type="dxa" w:w="36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Outcome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1</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Orientation; meeting the supervisor; reviewing the WOW Burger needs; setting up Node.js, MySQL and the editor; choosing the technology stack</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Working environment; list of functional and non-functional requirements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2</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Designing the relational schema and ERD; creating the </w:t>
            </w:r>
            <w:r>
              <w:rPr>
                <w:rFonts w:ascii="Courier New" w:cs="Courier New" w:eastAsia="Courier New" w:hAnsi="Courier New"/>
                <w:sz w:val="17"/>
                <w:szCs w:val="17"/>
              </w:rPr>
              <w:t xml:space="preserve">wow_burger</w:t>
            </w:r>
            <w:r>
              <w:rPr>
                <w:rFonts w:ascii="Times New Roman" w:cs="Times New Roman" w:eastAsia="Times New Roman" w:hAnsi="Times New Roman"/>
                <w:sz w:val="20"/>
                <w:szCs w:val="20"/>
              </w:rPr>
              <w:t xml:space="preserve"> database; foreign keys and the unique category-per-branch rule; MySQL2 connection pool and a connection test script</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Six InnoDB tables; database connectivity confirmed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3</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Express server; authentication controller and middleware; Bcrypt hashing; JWT login and profile endpoint; branch, category and product CRUD</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Authentication and catalog API</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4</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Transactional order creation; order status updates; user management; status-code error handling; seed utilities</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Orders saved atomically; staff accounts manageable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5</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Frontend scaffolding with Vite, Tailwind and React Router; theme tokens; context providers; reusable UI components; public layout and home page</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Public site shell and design system</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6</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Branch menu, category tabs, search, product modal; cart drawer and VAT; checkout validation; Leaflet map; Axios service layer; mock-data mode</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Customer journey from browsing to placing an order</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7</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Admin layout and protected routes; dashboard; orders page with 15-second refresh; products, categories, branches and users pages; accessibility pass</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Back office with role-based navigation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8</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Live API checks; production build; audit of code and data; known issues recorded; technical documentation; supervisor review; this report</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17 of 17 documented tests passed; build succeeded; documentation delivered</w:t>
            </w:r>
          </w:p>
        </w:tc>
      </w:tr>
    </w:tbl>
    <w:p>
      <w:pPr>
        <w:spacing w:after="160"/>
      </w:pPr>
    </w:p>
    <w:p>
      <w:pPr>
        <w:pStyle w:val="Heading2"/>
      </w:pPr>
      <w:r>
        <w:rPr>
          <w:rFonts w:ascii="Times New Roman" w:cs="Times New Roman" w:eastAsia="Times New Roman" w:hAnsi="Times New Roman"/>
        </w:rPr>
        <w:t xml:space="preserve">2.5 Tasks and Activities Performed</w:t>
      </w:r>
    </w:p>
    <w:p>
      <w:pPr>
        <w:spacing w:after="120" w:before="0" w:line="360"/>
        <w:jc w:val="both"/>
      </w:pPr>
      <w:r>
        <w:rPr>
          <w:rFonts w:ascii="Times New Roman" w:cs="Times New Roman" w:eastAsia="Times New Roman" w:hAnsi="Times New Roman"/>
        </w:rPr>
        <w:t xml:space="preserve">Under my supervisor's guidance, the work described in the technical documentation falls into four groups. </w:t>
      </w:r>
      <w:r>
        <w:rPr>
          <w:rFonts w:ascii="Times New Roman" w:cs="Times New Roman" w:eastAsia="Times New Roman" w:hAnsi="Times New Roman"/>
          <w:highlight w:val="yellow"/>
        </w:rPr>
        <w:t xml:space="preserve">[CONFIRM: remove or reword any item you did not personally carry out.]</w:t>
      </w:r>
    </w:p>
    <w:p>
      <w:pPr>
        <w:pStyle w:val="Heading3"/>
      </w:pPr>
      <w:r>
        <w:rPr>
          <w:rFonts w:ascii="Times New Roman" w:cs="Times New Roman" w:eastAsia="Times New Roman" w:hAnsi="Times New Roman"/>
        </w:rPr>
        <w:t xml:space="preserve">Analysis and design</w:t>
      </w:r>
    </w:p>
    <w:p>
      <w:pPr>
        <w:pStyle w:val="ListParagraph"/>
        <w:numPr>
          <w:ilvl w:val="0"/>
          <w:numId w:val="2"/>
        </w:numPr>
        <w:spacing w:after="60" w:line="360"/>
        <w:jc w:val="both"/>
      </w:pPr>
      <w:r>
        <w:rPr>
          <w:rFonts w:ascii="Times New Roman" w:cs="Times New Roman" w:eastAsia="Times New Roman" w:hAnsi="Times New Roman"/>
        </w:rPr>
        <w:t xml:space="preserve">Writing functional requirements FR-01 to FR-11 and non-functional requirements NFR-01 to NFR-05.</w:t>
      </w:r>
    </w:p>
    <w:p>
      <w:pPr>
        <w:pStyle w:val="ListParagraph"/>
        <w:numPr>
          <w:ilvl w:val="0"/>
          <w:numId w:val="2"/>
        </w:numPr>
        <w:spacing w:after="60" w:line="360"/>
        <w:jc w:val="both"/>
      </w:pPr>
      <w:r>
        <w:rPr>
          <w:rFonts w:ascii="Times New Roman" w:cs="Times New Roman" w:eastAsia="Times New Roman" w:hAnsi="Times New Roman"/>
        </w:rPr>
        <w:t xml:space="preserve">Designing the three-tier architecture and the six-table relational schema with its ERD.</w:t>
      </w:r>
    </w:p>
    <w:p>
      <w:pPr>
        <w:pStyle w:val="ListParagraph"/>
        <w:numPr>
          <w:ilvl w:val="0"/>
          <w:numId w:val="2"/>
        </w:numPr>
        <w:spacing w:after="60" w:line="360"/>
        <w:jc w:val="both"/>
      </w:pPr>
      <w:r>
        <w:rPr>
          <w:rFonts w:ascii="Times New Roman" w:cs="Times New Roman" w:eastAsia="Times New Roman" w:hAnsi="Times New Roman"/>
        </w:rPr>
        <w:t xml:space="preserve">Defining the REST API surface by module: health, authentication, branches, categories, products, orders and users.</w:t>
      </w:r>
    </w:p>
    <w:p>
      <w:pPr>
        <w:pStyle w:val="Heading3"/>
      </w:pPr>
      <w:r>
        <w:rPr>
          <w:rFonts w:ascii="Times New Roman" w:cs="Times New Roman" w:eastAsia="Times New Roman" w:hAnsi="Times New Roman"/>
        </w:rPr>
        <w:t xml:space="preserve">Backend development</w:t>
      </w:r>
    </w:p>
    <w:p>
      <w:pPr>
        <w:pStyle w:val="ListParagraph"/>
        <w:numPr>
          <w:ilvl w:val="0"/>
          <w:numId w:val="2"/>
        </w:numPr>
        <w:spacing w:after="60" w:line="360"/>
        <w:jc w:val="both"/>
      </w:pPr>
      <w:r>
        <w:rPr>
          <w:rFonts w:ascii="Times New Roman" w:cs="Times New Roman" w:eastAsia="Times New Roman" w:hAnsi="Times New Roman"/>
        </w:rPr>
        <w:t xml:space="preserve">Building the Express application, the MySQL2 connection pool, and modular routers and controllers.</w:t>
      </w:r>
    </w:p>
    <w:p>
      <w:pPr>
        <w:pStyle w:val="ListParagraph"/>
        <w:numPr>
          <w:ilvl w:val="0"/>
          <w:numId w:val="2"/>
        </w:numPr>
        <w:spacing w:after="60" w:line="360"/>
        <w:jc w:val="both"/>
      </w:pPr>
      <w:r>
        <w:rPr>
          <w:rFonts w:ascii="Times New Roman" w:cs="Times New Roman" w:eastAsia="Times New Roman" w:hAnsi="Times New Roman"/>
        </w:rPr>
        <w:t xml:space="preserve">Implementing Bcrypt password hashing, JWT issuance, an authentication middleware and a role-guard middleware.</w:t>
      </w:r>
    </w:p>
    <w:p>
      <w:pPr>
        <w:pStyle w:val="ListParagraph"/>
        <w:numPr>
          <w:ilvl w:val="0"/>
          <w:numId w:val="2"/>
        </w:numPr>
        <w:spacing w:after="60" w:line="360"/>
        <w:jc w:val="both"/>
      </w:pPr>
      <w:r>
        <w:rPr>
          <w:rFonts w:ascii="Times New Roman" w:cs="Times New Roman" w:eastAsia="Times New Roman" w:hAnsi="Times New Roman"/>
        </w:rPr>
        <w:t xml:space="preserve">Implementing transactional order creation and the order-status workflow.</w:t>
      </w:r>
    </w:p>
    <w:p>
      <w:pPr>
        <w:pStyle w:val="ListParagraph"/>
        <w:numPr>
          <w:ilvl w:val="0"/>
          <w:numId w:val="2"/>
        </w:numPr>
        <w:spacing w:after="60" w:line="360"/>
        <w:jc w:val="both"/>
      </w:pPr>
      <w:r>
        <w:rPr>
          <w:rFonts w:ascii="Times New Roman" w:cs="Times New Roman" w:eastAsia="Times New Roman" w:hAnsi="Times New Roman"/>
        </w:rPr>
        <w:t xml:space="preserve">Protecting referenced data, so that categories with products cannot be deleted and products used in past orders are deactivated instead.</w:t>
      </w:r>
    </w:p>
    <w:p>
      <w:pPr>
        <w:pStyle w:val="Heading3"/>
      </w:pPr>
      <w:r>
        <w:rPr>
          <w:rFonts w:ascii="Times New Roman" w:cs="Times New Roman" w:eastAsia="Times New Roman" w:hAnsi="Times New Roman"/>
        </w:rPr>
        <w:t xml:space="preserve">Frontend development</w:t>
      </w:r>
    </w:p>
    <w:p>
      <w:pPr>
        <w:pStyle w:val="ListParagraph"/>
        <w:numPr>
          <w:ilvl w:val="0"/>
          <w:numId w:val="2"/>
        </w:numPr>
        <w:spacing w:after="60" w:line="360"/>
        <w:jc w:val="both"/>
      </w:pPr>
      <w:r>
        <w:rPr>
          <w:rFonts w:ascii="Times New Roman" w:cs="Times New Roman" w:eastAsia="Times New Roman" w:hAnsi="Times New Roman"/>
        </w:rPr>
        <w:t xml:space="preserve">Building the public pages: home, branch menu, cart drawer and checkout.</w:t>
      </w:r>
    </w:p>
    <w:p>
      <w:pPr>
        <w:pStyle w:val="ListParagraph"/>
        <w:numPr>
          <w:ilvl w:val="0"/>
          <w:numId w:val="2"/>
        </w:numPr>
        <w:spacing w:after="60" w:line="360"/>
        <w:jc w:val="both"/>
      </w:pPr>
      <w:r>
        <w:rPr>
          <w:rFonts w:ascii="Times New Roman" w:cs="Times New Roman" w:eastAsia="Times New Roman" w:hAnsi="Times New Roman"/>
        </w:rPr>
        <w:t xml:space="preserve">Building the administrative pages: dashboard, orders, products, categories, branches and users.</w:t>
      </w:r>
    </w:p>
    <w:p>
      <w:pPr>
        <w:pStyle w:val="ListParagraph"/>
        <w:numPr>
          <w:ilvl w:val="0"/>
          <w:numId w:val="2"/>
        </w:numPr>
        <w:spacing w:after="60" w:line="360"/>
        <w:jc w:val="both"/>
      </w:pPr>
      <w:r>
        <w:rPr>
          <w:rFonts w:ascii="Times New Roman" w:cs="Times New Roman" w:eastAsia="Times New Roman" w:hAnsi="Times New Roman"/>
        </w:rPr>
        <w:t xml:space="preserve">Creating a reusable component library and a light and dark theme system, and adding an interactive branch map with Leaflet and OpenStreetMap.</w:t>
      </w:r>
    </w:p>
    <w:p>
      <w:pPr>
        <w:pStyle w:val="Heading3"/>
      </w:pPr>
      <w:r>
        <w:rPr>
          <w:rFonts w:ascii="Times New Roman" w:cs="Times New Roman" w:eastAsia="Times New Roman" w:hAnsi="Times New Roman"/>
        </w:rPr>
        <w:t xml:space="preserve">Verification and documentation</w:t>
      </w:r>
    </w:p>
    <w:p>
      <w:pPr>
        <w:pStyle w:val="ListParagraph"/>
        <w:numPr>
          <w:ilvl w:val="0"/>
          <w:numId w:val="2"/>
        </w:numPr>
        <w:spacing w:after="60" w:line="360"/>
        <w:jc w:val="both"/>
      </w:pPr>
      <w:r>
        <w:rPr>
          <w:rFonts w:ascii="Times New Roman" w:cs="Times New Roman" w:eastAsia="Times New Roman" w:hAnsi="Times New Roman"/>
        </w:rPr>
        <w:t xml:space="preserve">Running a live test suite against the API and database and recording the results.</w:t>
      </w:r>
    </w:p>
    <w:p>
      <w:pPr>
        <w:pStyle w:val="ListParagraph"/>
        <w:numPr>
          <w:ilvl w:val="0"/>
          <w:numId w:val="2"/>
        </w:numPr>
        <w:spacing w:after="60" w:line="360"/>
        <w:jc w:val="both"/>
      </w:pPr>
      <w:r>
        <w:rPr>
          <w:rFonts w:ascii="Times New Roman" w:cs="Times New Roman" w:eastAsia="Times New Roman" w:hAnsi="Times New Roman"/>
        </w:rPr>
        <w:t xml:space="preserve">Producing a production build and loading it in a headless browser.</w:t>
      </w:r>
    </w:p>
    <w:p>
      <w:pPr>
        <w:pStyle w:val="ListParagraph"/>
        <w:numPr>
          <w:ilvl w:val="0"/>
          <w:numId w:val="2"/>
        </w:numPr>
        <w:spacing w:after="60" w:line="360"/>
        <w:jc w:val="both"/>
      </w:pPr>
      <w:r>
        <w:rPr>
          <w:rFonts w:ascii="Times New Roman" w:cs="Times New Roman" w:eastAsia="Times New Roman" w:hAnsi="Times New Roman"/>
        </w:rPr>
        <w:t xml:space="preserve">Auditing the code and data and recording known issues without changing any records.</w:t>
      </w:r>
    </w:p>
    <w:p>
      <w:pPr>
        <w:pStyle w:val="ListParagraph"/>
        <w:numPr>
          <w:ilvl w:val="0"/>
          <w:numId w:val="2"/>
        </w:numPr>
        <w:spacing w:after="60" w:line="360"/>
        <w:jc w:val="both"/>
      </w:pPr>
      <w:r>
        <w:rPr>
          <w:rFonts w:ascii="Times New Roman" w:cs="Times New Roman" w:eastAsia="Times New Roman" w:hAnsi="Times New Roman"/>
        </w:rPr>
        <w:t xml:space="preserve">Writing the technical documentation on which this report relies.</w:t>
      </w:r>
    </w:p>
    <w:p>
      <w:pPr>
        <w:pStyle w:val="Heading2"/>
      </w:pPr>
      <w:r>
        <w:rPr>
          <w:rFonts w:ascii="Times New Roman" w:cs="Times New Roman" w:eastAsia="Times New Roman" w:hAnsi="Times New Roman"/>
        </w:rPr>
        <w:t xml:space="preserve">2.6 Development Methods, Tools and Environment</w:t>
      </w:r>
    </w:p>
    <w:p>
      <w:pPr>
        <w:spacing w:after="120" w:before="0" w:line="360"/>
        <w:jc w:val="both"/>
      </w:pPr>
      <w:r>
        <w:rPr>
          <w:rFonts w:ascii="Times New Roman" w:cs="Times New Roman" w:eastAsia="Times New Roman" w:hAnsi="Times New Roman"/>
        </w:rPr>
        <w:t xml:space="preserve">The project used JavaScript (ES modules), SQL, HTML5, JSX and CSS through Tailwind. On the frontend the main tools were React 18, Vite, React Router, Tailwind CSS, Axios, Lucide React, React Hot Toast and Leaflet. On the backend they were Node.js, Express, MySQL2, BcryptJS, JSONWebToken, CORS and Dotenv, with MySQL 8 and the InnoDB engine as the data store. Node.js v24.11.0 and Google Chrome were used for development and checking, and standalone Node.js scripts were used for API verification. The techniques applied were three-tier architecture, REST API design, role-based access control, context-based state management, transaction handling, defensive programming and mock-driven frontend development.</w:t>
      </w:r>
    </w:p>
    <w:p>
      <w:pPr>
        <w:spacing w:after="120" w:before="0" w:line="360"/>
        <w:jc w:val="both"/>
      </w:pPr>
      <w:r>
        <w:rPr>
          <w:rFonts w:ascii="Times New Roman" w:cs="Times New Roman" w:eastAsia="Times New Roman" w:hAnsi="Times New Roman"/>
        </w:rPr>
        <w:t xml:space="preserve">The technical documentation was prepared from the existing application using an AI-assisted development tool (Antigravity). I mention this openly because it affects how the project record should be read. </w:t>
      </w:r>
      <w:r>
        <w:rPr>
          <w:rFonts w:ascii="Times New Roman" w:cs="Times New Roman" w:eastAsia="Times New Roman" w:hAnsi="Times New Roman"/>
          <w:highlight w:val="yellow"/>
        </w:rPr>
        <w:t xml:space="preserve">[CONFIRM: state precisely how AI assistance was used in building the application and writing the documentation, and which parts were your own design and coding work.]</w:t>
      </w:r>
    </w:p>
    <w:p>
      <w:pPr>
        <w:pStyle w:val="Heading2"/>
      </w:pPr>
      <w:r>
        <w:rPr>
          <w:rFonts w:ascii="Times New Roman" w:cs="Times New Roman" w:eastAsia="Times New Roman" w:hAnsi="Times New Roman"/>
        </w:rPr>
        <w:t xml:space="preserve">2.7 Application of University Knowledge</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cs="Times New Roman" w:eastAsia="Times New Roman" w:hAnsi="Times New Roman"/>
        </w:rPr>
        <w:t xml:space="preserve">: Coursework applied during the internship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Area of coursework</w:t>
            </w:r>
          </w:p>
        </w:tc>
        <w:tc>
          <w:tcPr>
            <w:tcW w:type="dxa" w:w="65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How it was used</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Database systems</w:t>
            </w:r>
          </w:p>
        </w:tc>
        <w:tc>
          <w:tcPr>
            <w:tcW w:type="dxa" w:w="6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Normalizing the schema into six tables, choosing data types such as </w:t>
            </w:r>
            <w:r>
              <w:rPr>
                <w:rFonts w:ascii="Courier New" w:cs="Courier New" w:eastAsia="Courier New" w:hAnsi="Courier New"/>
                <w:sz w:val="17"/>
                <w:szCs w:val="17"/>
              </w:rPr>
              <w:t xml:space="preserve">DECIMAL(10,2)</w:t>
            </w:r>
            <w:r>
              <w:rPr>
                <w:rFonts w:ascii="Times New Roman" w:cs="Times New Roman" w:eastAsia="Times New Roman" w:hAnsi="Times New Roman"/>
                <w:sz w:val="20"/>
                <w:szCs w:val="20"/>
              </w:rPr>
              <w:t xml:space="preserve"> for money, writing foreign keys and unique constraints, and using ACID transactions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Web programming</w:t>
            </w:r>
          </w:p>
        </w:tc>
        <w:tc>
          <w:tcPr>
            <w:tcW w:type="dxa" w:w="6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Building the React single page application, asynchronous code with </w:t>
            </w:r>
            <w:r>
              <w:rPr>
                <w:rFonts w:ascii="Courier New" w:cs="Courier New" w:eastAsia="Courier New" w:hAnsi="Courier New"/>
                <w:sz w:val="17"/>
                <w:szCs w:val="17"/>
              </w:rPr>
              <w:t xml:space="preserve">async/await</w:t>
            </w:r>
            <w:r>
              <w:rPr>
                <w:rFonts w:ascii="Times New Roman" w:cs="Times New Roman" w:eastAsia="Times New Roman" w:hAnsi="Times New Roman"/>
                <w:sz w:val="20"/>
                <w:szCs w:val="20"/>
              </w:rPr>
              <w:t xml:space="preserve">, and the Express API</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Software engineering</w:t>
            </w:r>
          </w:p>
        </w:tc>
        <w:tc>
          <w:tcPr>
            <w:tcW w:type="dxa" w:w="6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Writing requirements, separating concerns across tiers, and working in a build, test and review cycle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Data structures and algorithms</w:t>
            </w:r>
          </w:p>
        </w:tc>
        <w:tc>
          <w:tcPr>
            <w:tcW w:type="dxa" w:w="6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Cart operations, grouping and filtering of menu data, and rendering lists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Computer networks</w:t>
            </w:r>
          </w:p>
        </w:tc>
        <w:tc>
          <w:tcPr>
            <w:tcW w:type="dxa" w:w="6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Applying HTTP semantics, status codes, the </w:t>
            </w:r>
            <w:r>
              <w:rPr>
                <w:rFonts w:ascii="Courier New" w:cs="Courier New" w:eastAsia="Courier New" w:hAnsi="Courier New"/>
                <w:sz w:val="17"/>
                <w:szCs w:val="17"/>
              </w:rPr>
              <w:t xml:space="preserve">Authorization: Bearer</w:t>
            </w:r>
            <w:r>
              <w:rPr>
                <w:rFonts w:ascii="Times New Roman" w:cs="Times New Roman" w:eastAsia="Times New Roman" w:hAnsi="Times New Roman"/>
                <w:sz w:val="20"/>
                <w:szCs w:val="20"/>
              </w:rPr>
              <w:t xml:space="preserve"> header and CORS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Information security</w:t>
            </w:r>
          </w:p>
        </w:tc>
        <w:tc>
          <w:tcPr>
            <w:tcW w:type="dxa" w:w="6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Password hashing, token-based sessions and least-privilege access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Human-computer interaction</w:t>
            </w:r>
          </w:p>
        </w:tc>
        <w:tc>
          <w:tcPr>
            <w:tcW w:type="dxa" w:w="65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Responsive layouts, accessible forms, focus management and theme contrast</w:t>
            </w:r>
          </w:p>
        </w:tc>
      </w:tr>
    </w:tbl>
    <w:p>
      <w:pPr>
        <w:spacing w:after="160"/>
      </w:pPr>
    </w:p>
    <w:p>
      <w:pPr>
        <w:spacing w:after="120" w:before="0" w:line="360"/>
        <w:jc w:val="both"/>
      </w:pPr>
      <w:r>
        <w:rPr>
          <w:rFonts w:ascii="Times New Roman" w:cs="Times New Roman" w:eastAsia="Times New Roman" w:hAnsi="Times New Roman"/>
        </w:rPr>
        <w:t xml:space="preserve">The relationship between theory and practice was most visible in three places. Normalization and foreign keys stopped being exam topics and became design decisions I had to justify, for example storing a price snapshot in each order line. ACID transactions became the reason an order cannot exist without its items. Authentication theory became a concrete choice between server sessions and signed tokens.</w:t>
      </w:r>
    </w:p>
    <w:p>
      <w:pPr>
        <w:pStyle w:val="Heading2"/>
      </w:pPr>
      <w:r>
        <w:rPr>
          <w:rFonts w:ascii="Times New Roman" w:cs="Times New Roman" w:eastAsia="Times New Roman" w:hAnsi="Times New Roman"/>
        </w:rPr>
        <w:t xml:space="preserve">2.8 Challenges and Troubleshooting</w:t>
      </w:r>
    </w:p>
    <w:p>
      <w:pPr>
        <w:spacing w:after="120" w:before="0" w:line="360"/>
        <w:jc w:val="both"/>
      </w:pPr>
      <w:r>
        <w:rPr>
          <w:rFonts w:ascii="Times New Roman" w:cs="Times New Roman" w:eastAsia="Times New Roman" w:hAnsi="Times New Roman"/>
        </w:rPr>
        <w:t xml:space="preserve">Table 3 lists the main technical challenges recorded in the project documentation and the measures taken. </w:t>
      </w:r>
      <w:r>
        <w:rPr>
          <w:rFonts w:ascii="Times New Roman" w:cs="Times New Roman" w:eastAsia="Times New Roman" w:hAnsi="Times New Roman"/>
          <w:highlight w:val="yellow"/>
        </w:rPr>
        <w:t xml:space="preserve">[CONFIRM: add or remove challenges so that the table matches what you actually faced.]</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cs="Times New Roman" w:eastAsia="Times New Roman" w:hAnsi="Times New Roman"/>
        </w:rPr>
        <w:t xml:space="preserve">: Challenges faced and measures taken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80"/>
        <w:gridCol w:w="3900"/>
        <w:gridCol w:w="4746"/>
      </w:tblGrid>
      <w:tr>
        <w:trPr>
          <w:cantSplit/>
          <w:tblHeader/>
        </w:trPr>
        <w:tc>
          <w:tcPr>
            <w:tcW w:type="dxa" w:w="38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w:t>
            </w:r>
          </w:p>
        </w:tc>
        <w:tc>
          <w:tcPr>
            <w:tcW w:type="dxa" w:w="3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Challenge</w:t>
            </w:r>
          </w:p>
        </w:tc>
        <w:tc>
          <w:tcPr>
            <w:tcW w:type="dxa" w:w="474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Measure taken</w:t>
            </w:r>
          </w:p>
        </w:tc>
      </w:tr>
      <w:tr>
        <w:trPr>
          <w:cantSplit/>
        </w:trPr>
        <w:tc>
          <w:tcPr>
            <w:tcW w:type="dxa" w:w="3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1</w:t>
            </w:r>
          </w:p>
        </w:tc>
        <w:tc>
          <w:tcPr>
            <w:tcW w:type="dxa" w:w="3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Multi-branch data: an item in one branch might not exist in another, and categories could differ by branch</w:t>
            </w:r>
          </w:p>
        </w:tc>
        <w:tc>
          <w:tcPr>
            <w:tcW w:type="dxa" w:w="47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Gave categories and products a </w:t>
            </w:r>
            <w:r>
              <w:rPr>
                <w:rFonts w:ascii="Courier New" w:cs="Courier New" w:eastAsia="Courier New" w:hAnsi="Courier New"/>
                <w:sz w:val="17"/>
                <w:szCs w:val="17"/>
              </w:rPr>
              <w:t xml:space="preserve">branch_id</w:t>
            </w:r>
            <w:r>
              <w:rPr>
                <w:rFonts w:ascii="Times New Roman" w:cs="Times New Roman" w:eastAsia="Times New Roman" w:hAnsi="Times New Roman"/>
                <w:sz w:val="20"/>
                <w:szCs w:val="20"/>
              </w:rPr>
              <w:t xml:space="preserve"> foreign key, added </w:t>
            </w:r>
            <w:r>
              <w:rPr>
                <w:rFonts w:ascii="Courier New" w:cs="Courier New" w:eastAsia="Courier New" w:hAnsi="Courier New"/>
                <w:sz w:val="17"/>
                <w:szCs w:val="17"/>
              </w:rPr>
              <w:t xml:space="preserve">UNIQUE (branch_id, name)</w:t>
            </w:r>
            <w:r>
              <w:rPr>
                <w:rFonts w:ascii="Times New Roman" w:cs="Times New Roman" w:eastAsia="Times New Roman" w:hAnsi="Times New Roman"/>
                <w:sz w:val="20"/>
                <w:szCs w:val="20"/>
              </w:rPr>
              <w:t xml:space="preserve"> on categories, and made the API fall back to the main branch's categories when a branch has none</w:t>
            </w:r>
          </w:p>
        </w:tc>
      </w:tr>
      <w:tr>
        <w:trPr>
          <w:cantSplit/>
        </w:trPr>
        <w:tc>
          <w:tcPr>
            <w:tcW w:type="dxa" w:w="3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2</w:t>
            </w:r>
          </w:p>
        </w:tc>
        <w:tc>
          <w:tcPr>
            <w:tcW w:type="dxa" w:w="3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Partial orders: a multi-item order could fail halfway</w:t>
            </w:r>
          </w:p>
        </w:tc>
        <w:tc>
          <w:tcPr>
            <w:tcW w:type="dxa" w:w="47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Wrapped order creation in a transaction on a dedicated pooled connection with commit and rollback</w:t>
            </w:r>
          </w:p>
        </w:tc>
      </w:tr>
      <w:tr>
        <w:trPr>
          <w:cantSplit/>
        </w:trPr>
        <w:tc>
          <w:tcPr>
            <w:tcW w:type="dxa" w:w="3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3</w:t>
            </w:r>
          </w:p>
        </w:tc>
        <w:tc>
          <w:tcPr>
            <w:tcW w:type="dxa" w:w="3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The frontend needed screens before the API existed</w:t>
            </w:r>
          </w:p>
        </w:tc>
        <w:tc>
          <w:tcPr>
            <w:tcW w:type="dxa" w:w="47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Added a mock-data mode (</w:t>
            </w:r>
            <w:r>
              <w:rPr>
                <w:rFonts w:ascii="Courier New" w:cs="Courier New" w:eastAsia="Courier New" w:hAnsi="Courier New"/>
                <w:sz w:val="17"/>
                <w:szCs w:val="17"/>
              </w:rPr>
              <w:t xml:space="preserve">VITE_USE_MOCK=true</w:t>
            </w:r>
            <w:r>
              <w:rPr>
                <w:rFonts w:ascii="Times New Roman" w:cs="Times New Roman" w:eastAsia="Times New Roman" w:hAnsi="Times New Roman"/>
                <w:sz w:val="20"/>
                <w:szCs w:val="20"/>
              </w:rPr>
              <w:t xml:space="preserve">) and switched to the live API with one environment variable</w:t>
            </w:r>
          </w:p>
        </w:tc>
      </w:tr>
      <w:tr>
        <w:trPr>
          <w:cantSplit/>
        </w:trPr>
        <w:tc>
          <w:tcPr>
            <w:tcW w:type="dxa" w:w="3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4</w:t>
            </w:r>
          </w:p>
        </w:tc>
        <w:tc>
          <w:tcPr>
            <w:tcW w:type="dxa" w:w="3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The first access control only checked that a user was logged in</w:t>
            </w:r>
          </w:p>
        </w:tc>
        <w:tc>
          <w:tcPr>
            <w:tcW w:type="dxa" w:w="47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Added a </w:t>
            </w:r>
            <w:r>
              <w:rPr>
                <w:rFonts w:ascii="Courier New" w:cs="Courier New" w:eastAsia="Courier New" w:hAnsi="Courier New"/>
                <w:sz w:val="17"/>
                <w:szCs w:val="17"/>
              </w:rPr>
              <w:t xml:space="preserve">requireRole</w:t>
            </w:r>
            <w:r>
              <w:rPr>
                <w:rFonts w:ascii="Times New Roman" w:cs="Times New Roman" w:eastAsia="Times New Roman" w:hAnsi="Times New Roman"/>
                <w:sz w:val="20"/>
                <w:szCs w:val="20"/>
              </w:rPr>
              <w:t xml:space="preserve"> middleware after </w:t>
            </w:r>
            <w:r>
              <w:rPr>
                <w:rFonts w:ascii="Courier New" w:cs="Courier New" w:eastAsia="Courier New" w:hAnsi="Courier New"/>
                <w:sz w:val="17"/>
                <w:szCs w:val="17"/>
              </w:rPr>
              <w:t xml:space="preserve">authenticateToken</w:t>
            </w:r>
            <w:r>
              <w:rPr>
                <w:rFonts w:ascii="Times New Roman" w:cs="Times New Roman" w:eastAsia="Times New Roman" w:hAnsi="Times New Roman"/>
                <w:sz w:val="20"/>
                <w:szCs w:val="20"/>
              </w:rPr>
              <w:t xml:space="preserve"> and mirrored the rules in </w:t>
            </w:r>
            <w:r>
              <w:rPr>
                <w:rFonts w:ascii="Courier New" w:cs="Courier New" w:eastAsia="Courier New" w:hAnsi="Courier New"/>
                <w:sz w:val="17"/>
                <w:szCs w:val="17"/>
              </w:rPr>
              <w:t xml:space="preserve">ProtectedRoute</w:t>
            </w:r>
            <w:r>
              <w:rPr>
                <w:rFonts w:ascii="Times New Roman" w:cs="Times New Roman" w:eastAsia="Times New Roman" w:hAnsi="Times New Roman"/>
                <w:sz w:val="20"/>
                <w:szCs w:val="20"/>
              </w:rPr>
              <w:t xml:space="preserve"> and role-specific navigation</w:t>
            </w:r>
          </w:p>
        </w:tc>
      </w:tr>
      <w:tr>
        <w:trPr>
          <w:cantSplit/>
        </w:trPr>
        <w:tc>
          <w:tcPr>
            <w:tcW w:type="dxa" w:w="3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5</w:t>
            </w:r>
          </w:p>
        </w:tc>
        <w:tc>
          <w:tcPr>
            <w:tcW w:type="dxa" w:w="3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Deleting referenced data would break order history</w:t>
            </w:r>
          </w:p>
        </w:tc>
        <w:tc>
          <w:tcPr>
            <w:tcW w:type="dxa" w:w="47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Refused to delete categories that still have products and deactivated products used in past orders</w:t>
            </w:r>
          </w:p>
        </w:tc>
      </w:tr>
      <w:tr>
        <w:trPr>
          <w:cantSplit/>
        </w:trPr>
        <w:tc>
          <w:tcPr>
            <w:tcW w:type="dxa" w:w="3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6</w:t>
            </w:r>
          </w:p>
        </w:tc>
        <w:tc>
          <w:tcPr>
            <w:tcW w:type="dxa" w:w="3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Keyboard users could not see focus, and modals let focus escape</w:t>
            </w:r>
          </w:p>
        </w:tc>
        <w:tc>
          <w:tcPr>
            <w:tcW w:type="dxa" w:w="47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Added focus rings, </w:t>
            </w:r>
            <w:r>
              <w:rPr>
                <w:rFonts w:ascii="Courier New" w:cs="Courier New" w:eastAsia="Courier New" w:hAnsi="Courier New"/>
                <w:sz w:val="17"/>
                <w:szCs w:val="17"/>
              </w:rPr>
              <w:t xml:space="preserve">aria-label</w:t>
            </w:r>
            <w:r>
              <w:rPr>
                <w:rFonts w:ascii="Times New Roman" w:cs="Times New Roman" w:eastAsia="Times New Roman" w:hAnsi="Times New Roman"/>
                <w:sz w:val="20"/>
                <w:szCs w:val="20"/>
              </w:rPr>
              <w:t xml:space="preserve"> on icon buttons, associated labels, a skip link, and focus handling with Escape-to-close in modals</w:t>
            </w:r>
          </w:p>
        </w:tc>
      </w:tr>
      <w:tr>
        <w:trPr>
          <w:cantSplit/>
        </w:trPr>
        <w:tc>
          <w:tcPr>
            <w:tcW w:type="dxa" w:w="3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7</w:t>
            </w:r>
          </w:p>
        </w:tc>
        <w:tc>
          <w:tcPr>
            <w:tcW w:type="dxa" w:w="3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Kitchen staff need to see new orders quickly, but push infrastructure was out of scope</w:t>
            </w:r>
          </w:p>
        </w:tc>
        <w:tc>
          <w:tcPr>
            <w:tcW w:type="dxa" w:w="47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Used 15-second polling and documented WebSocket or Server-Sent Events as future work</w:t>
            </w:r>
          </w:p>
        </w:tc>
      </w:tr>
      <w:tr>
        <w:trPr>
          <w:cantSplit/>
        </w:trPr>
        <w:tc>
          <w:tcPr>
            <w:tcW w:type="dxa" w:w="38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8</w:t>
            </w:r>
          </w:p>
        </w:tc>
        <w:tc>
          <w:tcPr>
            <w:tcW w:type="dxa" w:w="3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Some tools and behaviors (Vite configuration, Express 5, JWT handling) were new</w:t>
            </w:r>
          </w:p>
        </w:tc>
        <w:tc>
          <w:tcPr>
            <w:tcW w:type="dxa" w:w="474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Read official documentation, wrote small test scripts before integrating features, and asked focused questions after trying the problem first</w:t>
            </w:r>
          </w:p>
        </w:tc>
      </w:tr>
    </w:tbl>
    <w:p>
      <w:pPr>
        <w:spacing w:after="160"/>
      </w:pPr>
    </w:p>
    <w:p>
      <w:pPr>
        <w:spacing w:after="120" w:before="0" w:line="360"/>
        <w:jc w:val="both"/>
      </w:pPr>
      <w:r>
        <w:rPr>
          <w:rFonts w:ascii="Times New Roman" w:cs="Times New Roman" w:eastAsia="Times New Roman" w:hAnsi="Times New Roman"/>
        </w:rPr>
        <w:t xml:space="preserve">The main non-technical challenge was managing time. </w:t>
      </w:r>
      <w:r>
        <w:rPr>
          <w:rFonts w:ascii="Times New Roman" w:cs="Times New Roman" w:eastAsia="Times New Roman" w:hAnsi="Times New Roman"/>
          <w:highlight w:val="yellow"/>
        </w:rPr>
        <w:t xml:space="preserve">[CONFIRM: describe any real non-technical difficulty you met, such as time estimation, communication with the client, or adapting to a professional workplace.]</w:t>
      </w:r>
    </w:p>
    <w:p>
      <w:pPr>
        <w:pStyle w:val="Heading2"/>
      </w:pPr>
      <w:r>
        <w:rPr>
          <w:rFonts w:ascii="Times New Roman" w:cs="Times New Roman" w:eastAsia="Times New Roman" w:hAnsi="Times New Roman"/>
        </w:rPr>
        <w:t xml:space="preserve">2.9 Collaboration, Communication and Professional Conduct</w:t>
      </w:r>
    </w:p>
    <w:p>
      <w:pPr>
        <w:spacing w:after="120" w:before="0" w:line="360"/>
        <w:jc w:val="both"/>
      </w:pPr>
      <w:r>
        <w:rPr>
          <w:rFonts w:ascii="Times New Roman" w:cs="Times New Roman" w:eastAsia="Times New Roman" w:hAnsi="Times New Roman"/>
        </w:rPr>
        <w:t xml:space="preserve">Work was supervised by Andargachew Akalu through regular review of the code and the running application. Agreeing on the API contract before building both sides, reporting progress honestly and raising blockers early were the working habits that mattered most. The decision to report the duplicate records instead of deleting them, because they affect shared data, is an example of professional conduct that I applied during the audit. </w:t>
      </w:r>
      <w:r>
        <w:rPr>
          <w:rFonts w:ascii="Times New Roman" w:cs="Times New Roman" w:eastAsia="Times New Roman" w:hAnsi="Times New Roman"/>
          <w:highlight w:val="yellow"/>
        </w:rPr>
        <w:t xml:space="preserve">[CONFIRM: add specific details about meetings, communication tools and feedback, only where they really happened.]</w:t>
      </w:r>
    </w:p>
    <w:p>
      <w:pPr>
        <w:pStyle w:val="Heading2"/>
      </w:pPr>
      <w:r>
        <w:rPr>
          <w:rFonts w:ascii="Times New Roman" w:cs="Times New Roman" w:eastAsia="Times New Roman" w:hAnsi="Times New Roman"/>
        </w:rPr>
        <w:t xml:space="preserve">2.10 Skills Acquired</w:t>
      </w:r>
    </w:p>
    <w:p>
      <w:pPr>
        <w:spacing w:after="120" w:before="0" w:line="360"/>
        <w:jc w:val="both"/>
      </w:pPr>
      <w:r>
        <w:rPr>
          <w:rFonts w:ascii="Times New Roman" w:cs="Times New Roman" w:eastAsia="Times New Roman" w:hAnsi="Times New Roman"/>
        </w:rPr>
        <w:t xml:space="preserve">The internship strengthened my technical skills in full-stack JavaScript development, relational database design, REST API design, authentication and authorization, transaction handling, accessible interface design, and writing technical documentation. It also strengthened my professional skills in planning work in short cycles, responding to review, and describing technical decisions to a reader who has not seen the code.</w:t>
      </w:r>
    </w:p>
    <w:p>
      <w:pPr>
        <w:pStyle w:val="Heading1"/>
        <w:pageBreakBefore/>
      </w:pPr>
      <w:r>
        <w:rPr>
          <w:rFonts w:ascii="Times New Roman" w:cs="Times New Roman" w:eastAsia="Times New Roman" w:hAnsi="Times New Roman"/>
        </w:rPr>
        <w:t xml:space="preserve">Chapter 3: Project Selection, Analysis, Design and Development</w:t>
      </w:r>
    </w:p>
    <w:p>
      <w:pPr>
        <w:pStyle w:val="Heading2"/>
      </w:pPr>
      <w:r>
        <w:rPr>
          <w:rFonts w:ascii="Times New Roman" w:cs="Times New Roman" w:eastAsia="Times New Roman" w:hAnsi="Times New Roman"/>
        </w:rPr>
        <w:t xml:space="preserve">3.1 Project Overview</w:t>
      </w:r>
    </w:p>
    <w:p>
      <w:pPr>
        <w:spacing w:after="120" w:before="0" w:line="360"/>
        <w:jc w:val="both"/>
      </w:pPr>
      <w:r>
        <w:rPr>
          <w:rFonts w:ascii="Times New Roman" w:cs="Times New Roman" w:eastAsia="Times New Roman" w:hAnsi="Times New Roman"/>
        </w:rPr>
        <w:t xml:space="preserve">The project title is </w:t>
      </w:r>
      <w:r>
        <w:rPr>
          <w:rFonts w:ascii="Times New Roman" w:cs="Times New Roman" w:eastAsia="Times New Roman" w:hAnsi="Times New Roman"/>
          <w:b/>
          <w:bCs/>
        </w:rPr>
        <w:t xml:space="preserve">Design and Development of the WOW Burger Web-Based Management System</w:t>
      </w:r>
      <w:r>
        <w:rPr>
          <w:rFonts w:ascii="Times New Roman" w:cs="Times New Roman" w:eastAsia="Times New Roman" w:hAnsi="Times New Roman"/>
        </w:rPr>
        <w:t xml:space="preserve">. WOW Burger is a responsive, multi-branch ordering and restaurant management platform for a franchise with branches in Addis Ababa (Bole, Piassa and Kazanchis). It serves two groups of users. Customers locate a branch, browse that branch's menu by category, build a cart and place a dine-in or takeaway order, with transparent pricing in Ethiopian Birr (ETB) and 15% VAT. Managers and administrators sign in to a role-based dashboard, where they move orders through the operational states </w:t>
      </w:r>
      <w:r>
        <w:rPr>
          <w:rFonts w:ascii="Courier New" w:cs="Courier New" w:eastAsia="Courier New" w:hAnsi="Courier New"/>
          <w:sz w:val="21"/>
          <w:szCs w:val="21"/>
        </w:rPr>
        <w:t xml:space="preserve">pending</w:t>
      </w:r>
      <w:r>
        <w:rPr>
          <w:rFonts w:ascii="Times New Roman" w:cs="Times New Roman" w:eastAsia="Times New Roman" w:hAnsi="Times New Roman"/>
        </w:rPr>
        <w:t xml:space="preserve">, </w:t>
      </w:r>
      <w:r>
        <w:rPr>
          <w:rFonts w:ascii="Courier New" w:cs="Courier New" w:eastAsia="Courier New" w:hAnsi="Courier New"/>
          <w:sz w:val="21"/>
          <w:szCs w:val="21"/>
        </w:rPr>
        <w:t xml:space="preserve">confirmed</w:t>
      </w:r>
      <w:r>
        <w:rPr>
          <w:rFonts w:ascii="Times New Roman" w:cs="Times New Roman" w:eastAsia="Times New Roman" w:hAnsi="Times New Roman"/>
        </w:rPr>
        <w:t xml:space="preserve">, </w:t>
      </w:r>
      <w:r>
        <w:rPr>
          <w:rFonts w:ascii="Courier New" w:cs="Courier New" w:eastAsia="Courier New" w:hAnsi="Courier New"/>
          <w:sz w:val="21"/>
          <w:szCs w:val="21"/>
        </w:rPr>
        <w:t xml:space="preserve">preparing</w:t>
      </w:r>
      <w:r>
        <w:rPr>
          <w:rFonts w:ascii="Times New Roman" w:cs="Times New Roman" w:eastAsia="Times New Roman" w:hAnsi="Times New Roman"/>
        </w:rPr>
        <w:t xml:space="preserve">, </w:t>
      </w:r>
      <w:r>
        <w:rPr>
          <w:rFonts w:ascii="Courier New" w:cs="Courier New" w:eastAsia="Courier New" w:hAnsi="Courier New"/>
          <w:sz w:val="21"/>
          <w:szCs w:val="21"/>
        </w:rPr>
        <w:t xml:space="preserve">ready</w:t>
      </w:r>
      <w:r>
        <w:rPr>
          <w:rFonts w:ascii="Times New Roman" w:cs="Times New Roman" w:eastAsia="Times New Roman" w:hAnsi="Times New Roman"/>
        </w:rPr>
        <w:t xml:space="preserve">, </w:t>
      </w:r>
      <w:r>
        <w:rPr>
          <w:rFonts w:ascii="Courier New" w:cs="Courier New" w:eastAsia="Courier New" w:hAnsi="Courier New"/>
          <w:sz w:val="21"/>
          <w:szCs w:val="21"/>
        </w:rPr>
        <w:t xml:space="preserve">completed</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cancelled</w:t>
      </w:r>
      <w:r>
        <w:rPr>
          <w:rFonts w:ascii="Times New Roman" w:cs="Times New Roman" w:eastAsia="Times New Roman" w:hAnsi="Times New Roman"/>
        </w:rPr>
        <w:t xml:space="preserve">, and manage branches, categories, products and staff accounts.</w:t>
      </w:r>
    </w:p>
    <w:p>
      <w:pPr>
        <w:spacing w:after="120" w:before="0" w:line="360"/>
        <w:jc w:val="both"/>
      </w:pPr>
      <w:r>
        <w:rPr>
          <w:rFonts w:ascii="Times New Roman" w:cs="Times New Roman" w:eastAsia="Times New Roman" w:hAnsi="Times New Roman"/>
        </w:rPr>
        <w:t xml:space="preserve">The system is a decoupled full-stack application: a React 18 single page application on the frontend, and a Node.js and Express REST API with a MySQL database on the backend.</w:t>
      </w:r>
    </w:p>
    <w:p>
      <w:pPr>
        <w:pStyle w:val="Heading2"/>
      </w:pPr>
      <w:r>
        <w:rPr>
          <w:rFonts w:ascii="Times New Roman" w:cs="Times New Roman" w:eastAsia="Times New Roman" w:hAnsi="Times New Roman"/>
        </w:rPr>
        <w:t xml:space="preserve">3.2 Background of the Problem</w:t>
      </w:r>
    </w:p>
    <w:p>
      <w:pPr>
        <w:spacing w:after="120" w:before="0" w:line="360"/>
        <w:jc w:val="both"/>
      </w:pPr>
      <w:r>
        <w:rPr>
          <w:rFonts w:ascii="Times New Roman" w:cs="Times New Roman" w:eastAsia="Times New Roman" w:hAnsi="Times New Roman"/>
        </w:rPr>
        <w:t xml:space="preserve">Quick-service restaurant chains in Addis Ababa often run several branches in different districts. As the number of customers grows, the traditional way of working becomes hard to maintain. The project documentation describes four recurring difficulties: printed menus that go out of date when an ingredient runs out; no easy way to show that an item may be available in one branch and not in another; orders passed verbally across a noisy dining room, which leads to wrong orders and wrong tables; and a lack of any live view of active orders or branch sales for managers and head office. </w:t>
      </w:r>
      <w:r>
        <w:rPr>
          <w:rFonts w:ascii="Times New Roman" w:cs="Times New Roman" w:eastAsia="Times New Roman" w:hAnsi="Times New Roman"/>
          <w:highlight w:val="yellow"/>
        </w:rPr>
        <w:t xml:space="preserve">[CONFIRM: add any firsthand observation, client interview or meeting that supports this description.]</w:t>
      </w:r>
    </w:p>
    <w:p>
      <w:pPr>
        <w:pStyle w:val="Heading2"/>
      </w:pPr>
      <w:r>
        <w:rPr>
          <w:rFonts w:ascii="Times New Roman" w:cs="Times New Roman" w:eastAsia="Times New Roman" w:hAnsi="Times New Roman"/>
        </w:rPr>
        <w:t xml:space="preserve">3.3 Problem Statement</w:t>
      </w:r>
    </w:p>
    <w:p>
      <w:pPr>
        <w:spacing w:after="120" w:before="0" w:line="360"/>
        <w:jc w:val="both"/>
      </w:pPr>
      <w:r>
        <w:rPr>
          <w:rFonts w:ascii="Times New Roman" w:cs="Times New Roman" w:eastAsia="Times New Roman" w:hAnsi="Times New Roman"/>
        </w:rPr>
        <w:t xml:space="preserve">WOW Burger branches had no shared digital system for presenting a branch-specific menu, recording customer orders accurately, calculating prices and VAT consistently, and giving staff controlled access to order and catalog management. As a result, menus became outdated, orders were exposed to transcription errors, and managers lacked usable data about what each branch was selling.</w:t>
      </w:r>
    </w:p>
    <w:p>
      <w:pPr>
        <w:pStyle w:val="Heading2"/>
      </w:pPr>
      <w:r>
        <w:rPr>
          <w:rFonts w:ascii="Times New Roman" w:cs="Times New Roman" w:eastAsia="Times New Roman" w:hAnsi="Times New Roman"/>
        </w:rPr>
        <w:t xml:space="preserve">3.4 Justification and Significance</w:t>
      </w:r>
    </w:p>
    <w:p>
      <w:pPr>
        <w:spacing w:after="120" w:before="0" w:line="360"/>
        <w:jc w:val="both"/>
      </w:pPr>
      <w:r>
        <w:rPr>
          <w:rFonts w:ascii="Times New Roman" w:cs="Times New Roman" w:eastAsia="Times New Roman" w:hAnsi="Times New Roman"/>
        </w:rPr>
        <w:t xml:space="preserve">A web-based system addresses these problems at modest cost and without special hardware, since customers and staff already carry smartphones. A catalog scoped by branch lets each location show its real availability. Automatic calculation of the subtotal, 15% VAT and total makes billing consistent. Storing orders as structured records, instead of spoken instructions, removes transcription errors and produces data that managers can use. A role-based back office ensures that each staff member can see and change only what the job requires. For me, the project was also a complete case through which to apply database design, API security and interface development in one system.</w:t>
      </w:r>
    </w:p>
    <w:p>
      <w:pPr>
        <w:pStyle w:val="Heading2"/>
      </w:pPr>
      <w:r>
        <w:rPr>
          <w:rFonts w:ascii="Times New Roman" w:cs="Times New Roman" w:eastAsia="Times New Roman" w:hAnsi="Times New Roman"/>
        </w:rPr>
        <w:t xml:space="preserve">3.5 General Objective</w:t>
      </w:r>
    </w:p>
    <w:p>
      <w:pPr>
        <w:spacing w:after="120" w:before="0" w:line="360"/>
        <w:jc w:val="both"/>
      </w:pPr>
      <w:r>
        <w:rPr>
          <w:rFonts w:ascii="Times New Roman" w:cs="Times New Roman" w:eastAsia="Times New Roman" w:hAnsi="Times New Roman"/>
        </w:rPr>
        <w:t xml:space="preserve">To design and develop a web-based system that allows WOW Burger customers to browse branch menus and place orders digitally, and allows restaurant staff to manage orders and the catalog securely according to their roles.</w:t>
      </w:r>
    </w:p>
    <w:p>
      <w:pPr>
        <w:pStyle w:val="Heading2"/>
      </w:pPr>
      <w:r>
        <w:rPr>
          <w:rFonts w:ascii="Times New Roman" w:cs="Times New Roman" w:eastAsia="Times New Roman" w:hAnsi="Times New Roman"/>
        </w:rPr>
        <w:t xml:space="preserve">3.6 Specific Objectives</w:t>
      </w:r>
    </w:p>
    <w:p>
      <w:pPr>
        <w:pStyle w:val="ListParagraph"/>
        <w:numPr>
          <w:ilvl w:val="0"/>
          <w:numId w:val="3"/>
        </w:numPr>
        <w:spacing w:after="60" w:line="360"/>
        <w:jc w:val="both"/>
      </w:pPr>
      <w:r>
        <w:rPr>
          <w:rFonts w:ascii="Times New Roman" w:cs="Times New Roman" w:eastAsia="Times New Roman" w:hAnsi="Times New Roman"/>
          <w:b/>
          <w:bCs/>
        </w:rPr>
        <w:t xml:space="preserve">Interactive menu exploration:</w:t>
      </w:r>
      <w:r>
        <w:rPr>
          <w:rFonts w:ascii="Times New Roman" w:cs="Times New Roman" w:eastAsia="Times New Roman" w:hAnsi="Times New Roman"/>
        </w:rPr>
        <w:t xml:space="preserve"> a responsive digital menu with search, category filtering, product detail modals and an interactive branch map.</w:t>
      </w:r>
    </w:p>
    <w:p>
      <w:pPr>
        <w:pStyle w:val="ListParagraph"/>
        <w:numPr>
          <w:ilvl w:val="0"/>
          <w:numId w:val="3"/>
        </w:numPr>
        <w:spacing w:after="60" w:line="360"/>
        <w:jc w:val="both"/>
      </w:pPr>
      <w:r>
        <w:rPr>
          <w:rFonts w:ascii="Times New Roman" w:cs="Times New Roman" w:eastAsia="Times New Roman" w:hAnsi="Times New Roman"/>
          <w:b/>
          <w:bCs/>
        </w:rPr>
        <w:t xml:space="preserve">Cart and checkout:</w:t>
      </w:r>
      <w:r>
        <w:rPr>
          <w:rFonts w:ascii="Times New Roman" w:cs="Times New Roman" w:eastAsia="Times New Roman" w:hAnsi="Times New Roman"/>
        </w:rPr>
        <w:t xml:space="preserve"> client-side cart management, quantity updates, dine-in or takeaway selection and validated submission.</w:t>
      </w:r>
    </w:p>
    <w:p>
      <w:pPr>
        <w:pStyle w:val="ListParagraph"/>
        <w:numPr>
          <w:ilvl w:val="0"/>
          <w:numId w:val="3"/>
        </w:numPr>
        <w:spacing w:after="60" w:line="360"/>
        <w:jc w:val="both"/>
      </w:pPr>
      <w:r>
        <w:rPr>
          <w:rFonts w:ascii="Times New Roman" w:cs="Times New Roman" w:eastAsia="Times New Roman" w:hAnsi="Times New Roman"/>
          <w:b/>
          <w:bCs/>
        </w:rPr>
        <w:t xml:space="preserve">Backend CRUD:</w:t>
      </w:r>
      <w:r>
        <w:rPr>
          <w:rFonts w:ascii="Times New Roman" w:cs="Times New Roman" w:eastAsia="Times New Roman" w:hAnsi="Times New Roman"/>
        </w:rPr>
        <w:t xml:space="preserve"> RESTful endpoints for branches, categories, products, orders and administrative users.</w:t>
      </w:r>
    </w:p>
    <w:p>
      <w:pPr>
        <w:pStyle w:val="ListParagraph"/>
        <w:numPr>
          <w:ilvl w:val="0"/>
          <w:numId w:val="3"/>
        </w:numPr>
        <w:spacing w:after="60" w:line="360"/>
        <w:jc w:val="both"/>
      </w:pPr>
      <w:r>
        <w:rPr>
          <w:rFonts w:ascii="Times New Roman" w:cs="Times New Roman" w:eastAsia="Times New Roman" w:hAnsi="Times New Roman"/>
          <w:b/>
          <w:bCs/>
        </w:rPr>
        <w:t xml:space="preserve">Role-based access control:</w:t>
      </w:r>
      <w:r>
        <w:rPr>
          <w:rFonts w:ascii="Times New Roman" w:cs="Times New Roman" w:eastAsia="Times New Roman" w:hAnsi="Times New Roman"/>
        </w:rPr>
        <w:t xml:space="preserve"> JWT-protected back-office routes, Bcrypt password hashing and clear permission boundaries between roles.</w:t>
      </w:r>
    </w:p>
    <w:p>
      <w:pPr>
        <w:pStyle w:val="ListParagraph"/>
        <w:numPr>
          <w:ilvl w:val="0"/>
          <w:numId w:val="3"/>
        </w:numPr>
        <w:spacing w:after="60" w:line="360"/>
        <w:jc w:val="both"/>
      </w:pPr>
      <w:r>
        <w:rPr>
          <w:rFonts w:ascii="Times New Roman" w:cs="Times New Roman" w:eastAsia="Times New Roman" w:hAnsi="Times New Roman"/>
          <w:b/>
          <w:bCs/>
        </w:rPr>
        <w:t xml:space="preserve">Relational reliability:</w:t>
      </w:r>
      <w:r>
        <w:rPr>
          <w:rFonts w:ascii="Times New Roman" w:cs="Times New Roman" w:eastAsia="Times New Roman" w:hAnsi="Times New Roman"/>
        </w:rPr>
        <w:t xml:space="preserve"> foreign-key constraints, referential integrity and atomic transactions in MySQL.</w:t>
      </w:r>
    </w:p>
    <w:p>
      <w:pPr>
        <w:pStyle w:val="ListParagraph"/>
        <w:numPr>
          <w:ilvl w:val="0"/>
          <w:numId w:val="3"/>
        </w:numPr>
        <w:spacing w:after="60" w:line="360"/>
        <w:jc w:val="both"/>
      </w:pPr>
      <w:r>
        <w:rPr>
          <w:rFonts w:ascii="Times New Roman" w:cs="Times New Roman" w:eastAsia="Times New Roman" w:hAnsi="Times New Roman"/>
          <w:b/>
          <w:bCs/>
        </w:rPr>
        <w:t xml:space="preserve">Hybrid development support:</w:t>
      </w:r>
      <w:r>
        <w:rPr>
          <w:rFonts w:ascii="Times New Roman" w:cs="Times New Roman" w:eastAsia="Times New Roman" w:hAnsi="Times New Roman"/>
        </w:rPr>
        <w:t xml:space="preserve"> a live database mode (</w:t>
      </w:r>
      <w:r>
        <w:rPr>
          <w:rFonts w:ascii="Courier New" w:cs="Courier New" w:eastAsia="Courier New" w:hAnsi="Courier New"/>
          <w:sz w:val="21"/>
          <w:szCs w:val="21"/>
        </w:rPr>
        <w:t xml:space="preserve">VITE_USE_MOCK=false</w:t>
      </w:r>
      <w:r>
        <w:rPr>
          <w:rFonts w:ascii="Times New Roman" w:cs="Times New Roman" w:eastAsia="Times New Roman" w:hAnsi="Times New Roman"/>
        </w:rPr>
        <w:t xml:space="preserve">) and an offline mock mode (</w:t>
      </w:r>
      <w:r>
        <w:rPr>
          <w:rFonts w:ascii="Courier New" w:cs="Courier New" w:eastAsia="Courier New" w:hAnsi="Courier New"/>
          <w:sz w:val="21"/>
          <w:szCs w:val="21"/>
        </w:rPr>
        <w:t xml:space="preserve">VITE_USE_MOCK=true</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3.7 Scope and Limitations</w:t>
      </w:r>
    </w:p>
    <w:p>
      <w:pPr>
        <w:spacing w:after="120" w:before="0" w:line="360"/>
        <w:jc w:val="both"/>
      </w:pPr>
      <w:r>
        <w:rPr>
          <w:rFonts w:ascii="Times New Roman" w:cs="Times New Roman" w:eastAsia="Times New Roman" w:hAnsi="Times New Roman"/>
        </w:rPr>
        <w:t xml:space="preserve">Within scope are the six-table database, the REST API and its security middleware, the customer interface, the staff back office, verification by scripts and a production build, and the technical documentation. The following are outside the current scope and are therefore limitations of the delivered system:</w:t>
      </w:r>
    </w:p>
    <w:p>
      <w:pPr>
        <w:pStyle w:val="ListParagraph"/>
        <w:numPr>
          <w:ilvl w:val="0"/>
          <w:numId w:val="2"/>
        </w:numPr>
        <w:spacing w:after="60" w:line="360"/>
        <w:jc w:val="both"/>
      </w:pPr>
      <w:r>
        <w:rPr>
          <w:rFonts w:ascii="Times New Roman" w:cs="Times New Roman" w:eastAsia="Times New Roman" w:hAnsi="Times New Roman"/>
        </w:rPr>
        <w:t xml:space="preserve">online payment (Telebirr, CBE Birr or Chapa); orders are recorded as </w:t>
      </w:r>
      <w:r>
        <w:rPr>
          <w:rFonts w:ascii="Courier New" w:cs="Courier New" w:eastAsia="Courier New" w:hAnsi="Courier New"/>
          <w:sz w:val="21"/>
          <w:szCs w:val="21"/>
        </w:rPr>
        <w:t xml:space="preserve">pending</w:t>
      </w:r>
      <w:r>
        <w:rPr>
          <w:rFonts w:ascii="Times New Roman" w:cs="Times New Roman" w:eastAsia="Times New Roman" w:hAnsi="Times New Roman"/>
        </w:rPr>
        <w:t xml:space="preserve"> for cash or in-store settlement;</w:t>
      </w:r>
    </w:p>
    <w:p>
      <w:pPr>
        <w:pStyle w:val="ListParagraph"/>
        <w:numPr>
          <w:ilvl w:val="0"/>
          <w:numId w:val="2"/>
        </w:numPr>
        <w:spacing w:after="60" w:line="360"/>
        <w:jc w:val="both"/>
      </w:pPr>
      <w:r>
        <w:rPr>
          <w:rFonts w:ascii="Times New Roman" w:cs="Times New Roman" w:eastAsia="Times New Roman" w:hAnsi="Times New Roman"/>
        </w:rPr>
        <w:t xml:space="preserve">push notifications; the order queue refreshes by polling every 15 seconds;</w:t>
      </w:r>
    </w:p>
    <w:p>
      <w:pPr>
        <w:pStyle w:val="ListParagraph"/>
        <w:numPr>
          <w:ilvl w:val="0"/>
          <w:numId w:val="2"/>
        </w:numPr>
        <w:spacing w:after="60" w:line="360"/>
        <w:jc w:val="both"/>
      </w:pPr>
      <w:r>
        <w:rPr>
          <w:rFonts w:ascii="Times New Roman" w:cs="Times New Roman" w:eastAsia="Times New Roman" w:hAnsi="Times New Roman"/>
        </w:rPr>
        <w:t xml:space="preserve">multi-variant product customization and ingredient-level inventory;</w:t>
      </w:r>
    </w:p>
    <w:p>
      <w:pPr>
        <w:pStyle w:val="ListParagraph"/>
        <w:numPr>
          <w:ilvl w:val="0"/>
          <w:numId w:val="2"/>
        </w:numPr>
        <w:spacing w:after="60" w:line="360"/>
        <w:jc w:val="both"/>
      </w:pPr>
      <w:r>
        <w:rPr>
          <w:rFonts w:ascii="Times New Roman" w:cs="Times New Roman" w:eastAsia="Times New Roman" w:hAnsi="Times New Roman"/>
        </w:rPr>
        <w:t xml:space="preserve">automatic GPS-based distance calculation to branches;</w:t>
      </w:r>
    </w:p>
    <w:p>
      <w:pPr>
        <w:pStyle w:val="ListParagraph"/>
        <w:numPr>
          <w:ilvl w:val="0"/>
          <w:numId w:val="2"/>
        </w:numPr>
        <w:spacing w:after="60" w:line="360"/>
        <w:jc w:val="both"/>
      </w:pPr>
      <w:r>
        <w:rPr>
          <w:rFonts w:ascii="Times New Roman" w:cs="Times New Roman" w:eastAsia="Times New Roman" w:hAnsi="Times New Roman"/>
        </w:rPr>
        <w:t xml:space="preserve">multi-factor authentication;</w:t>
      </w:r>
    </w:p>
    <w:p>
      <w:pPr>
        <w:pStyle w:val="ListParagraph"/>
        <w:numPr>
          <w:ilvl w:val="0"/>
          <w:numId w:val="2"/>
        </w:numPr>
        <w:spacing w:after="60" w:line="360"/>
        <w:jc w:val="both"/>
      </w:pPr>
      <w:r>
        <w:rPr>
          <w:rFonts w:ascii="Times New Roman" w:cs="Times New Roman" w:eastAsia="Times New Roman" w:hAnsi="Times New Roman"/>
        </w:rPr>
        <w:t xml:space="preserve">an automated test suite, load testing and an independent security review.</w:t>
      </w:r>
    </w:p>
    <w:p>
      <w:pPr>
        <w:pStyle w:val="Heading2"/>
      </w:pPr>
      <w:r>
        <w:rPr>
          <w:rFonts w:ascii="Times New Roman" w:cs="Times New Roman" w:eastAsia="Times New Roman" w:hAnsi="Times New Roman"/>
        </w:rPr>
        <w:t xml:space="preserve">3.8 Requirements Analysis</w:t>
      </w:r>
    </w:p>
    <w:p>
      <w:pPr>
        <w:pStyle w:val="Heading3"/>
      </w:pPr>
      <w:r>
        <w:rPr>
          <w:rFonts w:ascii="Times New Roman" w:cs="Times New Roman" w:eastAsia="Times New Roman" w:hAnsi="Times New Roman"/>
        </w:rPr>
        <w:t xml:space="preserve">3.8.1 Functional requirements</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cs="Times New Roman" w:eastAsia="Times New Roman" w:hAnsi="Times New Roman"/>
        </w:rPr>
        <w:t xml:space="preserve">: Functional requirements and where they are implemented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3000"/>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ID</w:t>
            </w:r>
          </w:p>
        </w:tc>
        <w:tc>
          <w:tcPr>
            <w:tcW w:type="dxa" w:w="52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Requirement</w:t>
            </w:r>
          </w:p>
        </w:tc>
        <w:tc>
          <w:tcPr>
            <w:tcW w:type="dxa" w:w="3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Implemented in</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FR-01</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Public homepage with brand identity, hero banner, featured products and branch overview</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HomePage.jsx</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FR-02</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Interactive map showing branch coordinates</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LocationsMap.jsx</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FR-03</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Branch-specific digital menu</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BranchMenuPage.jsx</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FR-04</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Category filtering and keyword search</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CategoryTabs.jsx</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FR-05</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Product quick-view modal with image, description and price</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ProductModal.jsx</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FR-06</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Cart with add, update, remove, subtotal, 15% VAT and total in a drawer</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CartDrawer.jsx</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CartContext.jsx</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FR-07</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Checkout capturing name, phone, order type and table number (mandatory for dine-in)</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CheckoutPage.jsx</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FR-08</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Administrator login by email and password, returning a signed JWT</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LoginPage.jsx</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authController.js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FR-09</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Role-based route protection on frontend and backend</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ProtectedRoute.jsx</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authMiddleware.js</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FR-10</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Order status progression and cancellation with confirmation</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OrdersPage.jsx</w:t>
            </w:r>
          </w:p>
        </w:tc>
      </w:tr>
      <w:tr>
        <w:trPr>
          <w:cantSplit/>
        </w:trPr>
        <w:tc>
          <w:tcPr>
            <w:tcW w:type="dxa" w:w="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FR-11</w:t>
            </w:r>
          </w:p>
        </w:tc>
        <w:tc>
          <w:tcPr>
            <w:tcW w:type="dxa" w:w="5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Dark and light theme with persisted preference</w:t>
            </w:r>
          </w:p>
        </w:tc>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ThemeContext.jsx</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ThemeToggle.jsx</w:t>
            </w:r>
          </w:p>
        </w:tc>
      </w:tr>
    </w:tbl>
    <w:p>
      <w:pPr>
        <w:spacing w:after="160"/>
      </w:pPr>
    </w:p>
    <w:p>
      <w:pPr>
        <w:pStyle w:val="Heading3"/>
      </w:pPr>
      <w:r>
        <w:rPr>
          <w:rFonts w:ascii="Times New Roman" w:cs="Times New Roman" w:eastAsia="Times New Roman" w:hAnsi="Times New Roman"/>
        </w:rPr>
        <w:t xml:space="preserve">3.8.2 Non-functional requirements</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cs="Times New Roman" w:eastAsia="Times New Roman" w:hAnsi="Times New Roman"/>
        </w:rPr>
        <w:t xml:space="preserve">: Non-functional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5726"/>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ID</w:t>
            </w:r>
          </w:p>
        </w:tc>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Area</w:t>
            </w:r>
          </w:p>
        </w:tc>
        <w:tc>
          <w:tcPr>
            <w:tcW w:type="dxa" w:w="57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Requirement</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NFR-01</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Performance and build</w:t>
            </w:r>
          </w:p>
        </w:tc>
        <w:tc>
          <w:tcPr>
            <w:tcW w:type="dxa" w:w="5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Production assets are minified and bundled by Vite, and the build completes without errors</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NFR-02</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Data integrity</w:t>
            </w:r>
          </w:p>
        </w:tc>
        <w:tc>
          <w:tcPr>
            <w:tcW w:type="dxa" w:w="5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Orders and order items are written in an ACID transaction; foreign keys enforce valid branch, category and product references</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NFR-03</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Security</w:t>
            </w:r>
          </w:p>
        </w:tc>
        <w:tc>
          <w:tcPr>
            <w:tcW w:type="dxa" w:w="5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Passwords are salted and hashed with Bcrypt (cost factor 10); JWT secret and database credentials live only in environment variables</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NFR-04</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Accessibility</w:t>
            </w:r>
          </w:p>
        </w:tc>
        <w:tc>
          <w:tcPr>
            <w:tcW w:type="dxa" w:w="5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Visible focus indicators, labeled form controls, </w:t>
            </w:r>
            <w:r>
              <w:rPr>
                <w:rFonts w:ascii="Courier New" w:cs="Courier New" w:eastAsia="Courier New" w:hAnsi="Courier New"/>
                <w:sz w:val="17"/>
                <w:szCs w:val="17"/>
              </w:rPr>
              <w:t xml:space="preserve">aria-label</w:t>
            </w:r>
            <w:r>
              <w:rPr>
                <w:rFonts w:ascii="Times New Roman" w:cs="Times New Roman" w:eastAsia="Times New Roman" w:hAnsi="Times New Roman"/>
                <w:sz w:val="20"/>
                <w:szCs w:val="20"/>
              </w:rPr>
              <w:t xml:space="preserve"> on icon buttons, and dialogs that close on Escape (aligned with WCAG 2.1 AA)</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NFR-05</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Responsiveness</w:t>
            </w:r>
          </w:p>
        </w:tc>
        <w:tc>
          <w:tcPr>
            <w:tcW w:type="dxa" w:w="5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Layouts adapt to mobile (320 px and up), tablet (768 px and up) and desktop (1024 px and up)</w:t>
            </w:r>
          </w:p>
        </w:tc>
      </w:tr>
    </w:tbl>
    <w:p>
      <w:pPr>
        <w:spacing w:after="160"/>
      </w:pPr>
    </w:p>
    <w:p>
      <w:pPr>
        <w:pStyle w:val="Heading3"/>
      </w:pPr>
      <w:r>
        <w:rPr>
          <w:rFonts w:ascii="Times New Roman" w:cs="Times New Roman" w:eastAsia="Times New Roman" w:hAnsi="Times New Roman"/>
        </w:rPr>
        <w:t xml:space="preserve">3.8.3 User roles and access requirements</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6</w:t>
      </w:r>
      <w:r>
        <w:rPr>
          <w:rFonts w:ascii="Times New Roman" w:hAnsi="Times New Roman" w:cs="Times New Roman"/>
          <w:b/>
          <w:bCs/>
        </w:rPr>
        <w:fldChar w:fldCharType="end"/>
      </w:r>
      <w:r>
        <w:rPr>
          <w:rFonts w:ascii="Times New Roman" w:cs="Times New Roman" w:eastAsia="Times New Roman" w:hAnsi="Times New Roman"/>
        </w:rPr>
        <w:t xml:space="preserve">: User roles in the system</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Role</w:t>
            </w:r>
          </w:p>
        </w:tc>
        <w:tc>
          <w:tcPr>
            <w:tcW w:type="dxa" w:w="2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Stored / exposed as</w:t>
            </w:r>
          </w:p>
        </w:tc>
        <w:tc>
          <w:tcPr>
            <w:tcW w:type="dxa" w:w="44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Access requirement</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Customer (public)</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No account</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Browse branches, categories and menus; place an order</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Branch staff</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staff</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View and update orders</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Branch manager</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manager</w:t>
            </w:r>
            <w:r>
              <w:rPr>
                <w:rFonts w:ascii="Times New Roman" w:cs="Times New Roman" w:eastAsia="Times New Roman" w:hAnsi="Times New Roman"/>
                <w:sz w:val="20"/>
                <w:szCs w:val="20"/>
              </w:rPr>
              <w:t xml:space="preserve"> in the database; </w:t>
            </w:r>
            <w:r>
              <w:rPr>
                <w:rFonts w:ascii="Courier New" w:cs="Courier New" w:eastAsia="Courier New" w:hAnsi="Courier New"/>
                <w:sz w:val="17"/>
                <w:szCs w:val="17"/>
              </w:rPr>
              <w:t xml:space="preserve">admin</w:t>
            </w:r>
            <w:r>
              <w:rPr>
                <w:rFonts w:ascii="Times New Roman" w:cs="Times New Roman" w:eastAsia="Times New Roman" w:hAnsi="Times New Roman"/>
                <w:sz w:val="20"/>
                <w:szCs w:val="20"/>
              </w:rPr>
              <w:t xml:space="preserve"> in the API and frontend</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Manage orders and products for the assigned branch; view the branch dashboard</w:t>
            </w:r>
          </w:p>
        </w:tc>
      </w:tr>
      <w:tr>
        <w:trPr>
          <w:cantSplit/>
        </w:trPr>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Super administrator</w:t>
            </w:r>
          </w:p>
        </w:tc>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super_admin</w:t>
            </w:r>
            <w:r>
              <w:rPr>
                <w:rFonts w:ascii="Times New Roman" w:cs="Times New Roman" w:eastAsia="Times New Roman" w:hAnsi="Times New Roman"/>
                <w:sz w:val="20"/>
                <w:szCs w:val="20"/>
              </w:rPr>
              <w:t xml:space="preserve"> in the database; </w:t>
            </w:r>
            <w:r>
              <w:rPr>
                <w:rFonts w:ascii="Courier New" w:cs="Courier New" w:eastAsia="Courier New" w:hAnsi="Courier New"/>
                <w:sz w:val="17"/>
                <w:szCs w:val="17"/>
              </w:rPr>
              <w:t xml:space="preserve">superadmin</w:t>
            </w:r>
            <w:r>
              <w:rPr>
                <w:rFonts w:ascii="Times New Roman" w:cs="Times New Roman" w:eastAsia="Times New Roman" w:hAnsi="Times New Roman"/>
                <w:sz w:val="20"/>
                <w:szCs w:val="20"/>
              </w:rPr>
              <w:t xml:space="preserve"> in the API and frontend</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All branch data, plus categories, branches and user accounts</w:t>
            </w:r>
          </w:p>
        </w:tc>
      </w:tr>
    </w:tbl>
    <w:p>
      <w:pPr>
        <w:spacing w:after="160"/>
      </w:pPr>
    </w:p>
    <w:p>
      <w:pPr>
        <w:pStyle w:val="Heading3"/>
      </w:pPr>
      <w:r>
        <w:rPr>
          <w:rFonts w:ascii="Times New Roman" w:cs="Times New Roman" w:eastAsia="Times New Roman" w:hAnsi="Times New Roman"/>
        </w:rPr>
        <w:t xml:space="preserve">3.8.4 Customer requirements</w:t>
      </w:r>
    </w:p>
    <w:p>
      <w:pPr>
        <w:spacing w:after="120" w:before="0" w:line="360"/>
        <w:jc w:val="both"/>
      </w:pPr>
      <w:r>
        <w:rPr>
          <w:rFonts w:ascii="Times New Roman" w:cs="Times New Roman" w:eastAsia="Times New Roman" w:hAnsi="Times New Roman"/>
        </w:rPr>
        <w:t xml:space="preserve">Customers need to find the nearest branch, see only items offered by that branch, understand the price before ordering, and place the order without creating an account. Dine-in customers must give a table number, and every customer gives a name and phone number so that staff can identify the order.</w:t>
      </w:r>
    </w:p>
    <w:p>
      <w:pPr>
        <w:pStyle w:val="Heading3"/>
      </w:pPr>
      <w:r>
        <w:rPr>
          <w:rFonts w:ascii="Times New Roman" w:cs="Times New Roman" w:eastAsia="Times New Roman" w:hAnsi="Times New Roman"/>
        </w:rPr>
        <w:t xml:space="preserve">3.8.5 Administrative requirements</w:t>
      </w:r>
    </w:p>
    <w:p>
      <w:pPr>
        <w:spacing w:after="120" w:before="0" w:line="360"/>
        <w:jc w:val="both"/>
      </w:pPr>
      <w:r>
        <w:rPr>
          <w:rFonts w:ascii="Times New Roman" w:cs="Times New Roman" w:eastAsia="Times New Roman" w:hAnsi="Times New Roman"/>
        </w:rPr>
        <w:t xml:space="preserve">Staff need a protected sign-in, a queue of current orders that stays reasonably fresh, the ability to advance or cancel an order with a confirmation step, and, for managers and administrators, catalog management limited to the correct scope. Only the super administrator manages branches and user accounts.</w:t>
      </w:r>
    </w:p>
    <w:p>
      <w:pPr>
        <w:pStyle w:val="Heading2"/>
      </w:pPr>
      <w:r>
        <w:rPr>
          <w:rFonts w:ascii="Times New Roman" w:cs="Times New Roman" w:eastAsia="Times New Roman" w:hAnsi="Times New Roman"/>
        </w:rPr>
        <w:t xml:space="preserve">3.9 Literature Review</w:t>
      </w:r>
    </w:p>
    <w:p>
      <w:pPr>
        <w:spacing w:after="120" w:before="0" w:line="360"/>
        <w:jc w:val="both"/>
      </w:pPr>
      <w:r>
        <w:rPr>
          <w:rFonts w:ascii="Times New Roman" w:cs="Times New Roman" w:eastAsia="Times New Roman" w:hAnsi="Times New Roman"/>
        </w:rPr>
        <w:t xml:space="preserve">This section reviews the ideas and technologies on which the project rests, as they relate to digital ordering for a multi-branch restaurant.</w:t>
      </w:r>
    </w:p>
    <w:p>
      <w:pPr>
        <w:spacing w:after="120" w:before="0" w:line="360"/>
        <w:jc w:val="both"/>
      </w:pPr>
      <w:r>
        <w:rPr>
          <w:rFonts w:ascii="Times New Roman" w:cs="Times New Roman" w:eastAsia="Times New Roman" w:hAnsi="Times New Roman"/>
          <w:b/>
          <w:bCs/>
        </w:rPr>
        <w:t xml:space="preserve">Digital ordering.</w:t>
      </w:r>
      <w:r>
        <w:rPr>
          <w:rFonts w:ascii="Times New Roman" w:cs="Times New Roman" w:eastAsia="Times New Roman" w:hAnsi="Times New Roman"/>
        </w:rPr>
        <w:t xml:space="preserve"> Digital menus and online ordering aim to capture the customer's intent exactly as entered and pass it to the kitchen without re-typing, which reduces transcription errors and produces data about sales. </w:t>
      </w:r>
      <w:r>
        <w:rPr>
          <w:rFonts w:ascii="Times New Roman" w:cs="Times New Roman" w:eastAsia="Times New Roman" w:hAnsi="Times New Roman"/>
          <w:highlight w:val="yellow"/>
        </w:rPr>
        <w:t xml:space="preserve">[Add one or two published sources on digital ordering in quick-service restaurants and cite them here.]</w:t>
      </w:r>
      <w:r>
        <w:rPr>
          <w:rFonts w:ascii="Times New Roman" w:cs="Times New Roman" w:eastAsia="Times New Roman" w:hAnsi="Times New Roman"/>
        </w:rPr>
        <w:t xml:space="preserve"> The project documentation records orders as </w:t>
      </w:r>
      <w:r>
        <w:rPr>
          <w:rFonts w:ascii="Courier New" w:cs="Courier New" w:eastAsia="Courier New" w:hAnsi="Courier New"/>
          <w:sz w:val="21"/>
          <w:szCs w:val="21"/>
        </w:rPr>
        <w:t xml:space="preserve">pending</w:t>
      </w:r>
      <w:r>
        <w:rPr>
          <w:rFonts w:ascii="Times New Roman" w:cs="Times New Roman" w:eastAsia="Times New Roman" w:hAnsi="Times New Roman"/>
        </w:rPr>
        <w:t xml:space="preserve"> for cash or in-store settlement and lists Telebirr, CBE Birr and Chapa as future payment options. </w:t>
      </w:r>
      <w:r>
        <w:rPr>
          <w:rFonts w:ascii="Times New Roman" w:cs="Times New Roman" w:eastAsia="Times New Roman" w:hAnsi="Times New Roman"/>
          <w:highlight w:val="yellow"/>
        </w:rPr>
        <w:t xml:space="preserve">[Add a source on the local payment landscape only if you want to make a claim about it.]</w:t>
      </w:r>
    </w:p>
    <w:p>
      <w:pPr>
        <w:spacing w:after="120" w:before="0" w:line="360"/>
        <w:jc w:val="both"/>
      </w:pPr>
      <w:r>
        <w:rPr>
          <w:rFonts w:ascii="Times New Roman" w:cs="Times New Roman" w:eastAsia="Times New Roman" w:hAnsi="Times New Roman"/>
          <w:b/>
          <w:bCs/>
        </w:rPr>
        <w:t xml:space="preserve">Single page applications and React.</w:t>
      </w:r>
      <w:r>
        <w:rPr>
          <w:rFonts w:ascii="Times New Roman" w:cs="Times New Roman" w:eastAsia="Times New Roman" w:hAnsi="Times New Roman"/>
        </w:rPr>
        <w:t xml:space="preserve"> In a single page application the browser loads one application shell and updates the view as data changes. React builds the interface from small components whose output depends on state (Meta Platforms, n.d.), which suits an interface where the cart, theme and login state change often. React Router provides client-side routing and nested layouts, used here to separate the public site from the protected admin area.</w:t>
      </w:r>
    </w:p>
    <w:p>
      <w:pPr>
        <w:spacing w:after="120" w:before="0" w:line="360"/>
        <w:jc w:val="both"/>
      </w:pPr>
      <w:r>
        <w:rPr>
          <w:rFonts w:ascii="Times New Roman" w:cs="Times New Roman" w:eastAsia="Times New Roman" w:hAnsi="Times New Roman"/>
          <w:b/>
          <w:bCs/>
        </w:rPr>
        <w:t xml:space="preserve">REST.</w:t>
      </w:r>
      <w:r>
        <w:rPr>
          <w:rFonts w:ascii="Times New Roman" w:cs="Times New Roman" w:eastAsia="Times New Roman" w:hAnsi="Times New Roman"/>
        </w:rPr>
        <w:t xml:space="preserve"> Fielding (2000) described REST as an architectural style in which resources are addressed by URL and manipulated through a uniform set of HTTP methods. Applied to this project, branches, products and orders are resources, and standard methods and status codes make the API predictable for the frontend and easy to test.</w:t>
      </w:r>
    </w:p>
    <w:p>
      <w:pPr>
        <w:spacing w:after="120" w:before="0" w:line="360"/>
        <w:jc w:val="both"/>
      </w:pPr>
      <w:r>
        <w:rPr>
          <w:rFonts w:ascii="Times New Roman" w:cs="Times New Roman" w:eastAsia="Times New Roman" w:hAnsi="Times New Roman"/>
          <w:b/>
          <w:bCs/>
        </w:rPr>
        <w:t xml:space="preserve">Relational databases and transactions.</w:t>
      </w:r>
      <w:r>
        <w:rPr>
          <w:rFonts w:ascii="Times New Roman" w:cs="Times New Roman" w:eastAsia="Times New Roman" w:hAnsi="Times New Roman"/>
        </w:rPr>
        <w:t xml:space="preserve"> Order data is naturally relational: an order belongs to a branch and contains many items, each referring to a product. Foreign keys prevent orphan records, and ACID transactions ensure that a multi-row write such as an order with its items either succeeds completely or leaves no trace (Elmasri &amp; Navathe, </w:t>
      </w:r>
      <w:r>
        <w:rPr>
          <w:rFonts w:ascii="Times New Roman" w:cs="Times New Roman" w:eastAsia="Times New Roman" w:hAnsi="Times New Roman"/>
          <w:highlight w:val="yellow"/>
        </w:rPr>
        <w:t xml:space="preserve">[year of the edition used]</w:t>
      </w:r>
      <w:r>
        <w:rPr>
          <w:rFonts w:ascii="Times New Roman" w:cs="Times New Roman" w:eastAsia="Times New Roman" w:hAnsi="Times New Roman"/>
        </w:rPr>
        <w:t xml:space="preserve">). The InnoDB engine used by MySQL supports both (Oracle Corporation, n.d.).</w:t>
      </w:r>
    </w:p>
    <w:p>
      <w:pPr>
        <w:spacing w:after="120" w:before="0" w:line="360"/>
        <w:jc w:val="both"/>
      </w:pPr>
      <w:r>
        <w:rPr>
          <w:rFonts w:ascii="Times New Roman" w:cs="Times New Roman" w:eastAsia="Times New Roman" w:hAnsi="Times New Roman"/>
          <w:b/>
          <w:bCs/>
        </w:rPr>
        <w:t xml:space="preserve">Tokens and password hashing.</w:t>
      </w:r>
      <w:r>
        <w:rPr>
          <w:rFonts w:ascii="Times New Roman" w:cs="Times New Roman" w:eastAsia="Times New Roman" w:hAnsi="Times New Roman"/>
        </w:rPr>
        <w:t xml:space="preserve"> A JSON Web Token is a compact, signed credential that a client presents with each request (Jones et al., 2015), so the server does not need a session store. Bcrypt is an adaptive hash with a built-in salt and a tunable cost (Provos &amp; Mazières, 1999), which makes brute-force attacks slower. Together they are common practice for protecting credentials and sessions in a Node.js API.</w:t>
      </w:r>
    </w:p>
    <w:p>
      <w:pPr>
        <w:spacing w:after="120" w:before="0" w:line="360"/>
        <w:jc w:val="both"/>
      </w:pPr>
      <w:r>
        <w:rPr>
          <w:rFonts w:ascii="Times New Roman" w:cs="Times New Roman" w:eastAsia="Times New Roman" w:hAnsi="Times New Roman"/>
          <w:b/>
          <w:bCs/>
        </w:rPr>
        <w:t xml:space="preserve">Role-based access control.</w:t>
      </w:r>
      <w:r>
        <w:rPr>
          <w:rFonts w:ascii="Times New Roman" w:cs="Times New Roman" w:eastAsia="Times New Roman" w:hAnsi="Times New Roman"/>
        </w:rPr>
        <w:t xml:space="preserve"> RBAC assigns permissions to roles instead of individuals. In a franchise it lets a branch manager run one branch without changing another branch's data or managing staff accounts.</w:t>
      </w:r>
    </w:p>
    <w:p>
      <w:pPr>
        <w:spacing w:after="120" w:before="0" w:line="360"/>
        <w:jc w:val="both"/>
      </w:pPr>
      <w:r>
        <w:rPr>
          <w:rFonts w:ascii="Times New Roman" w:cs="Times New Roman" w:eastAsia="Times New Roman" w:hAnsi="Times New Roman"/>
          <w:b/>
          <w:bCs/>
        </w:rPr>
        <w:t xml:space="preserve">Accessibility.</w:t>
      </w:r>
      <w:r>
        <w:rPr>
          <w:rFonts w:ascii="Times New Roman" w:cs="Times New Roman" w:eastAsia="Times New Roman" w:hAnsi="Times New Roman"/>
        </w:rPr>
        <w:t xml:space="preserve"> The Web Content Accessibility Guidelines describe how to make web content usable by people with disabilities (World Wide Web Consortium, 2018). Visible focus indicators, labeled controls and keyboard-operable dialogs are among the practices they call for, and they were adopted here as NFR-04.</w:t>
      </w:r>
    </w:p>
    <w:p>
      <w:pPr>
        <w:pStyle w:val="Heading2"/>
      </w:pPr>
      <w:r>
        <w:rPr>
          <w:rFonts w:ascii="Times New Roman" w:cs="Times New Roman" w:eastAsia="Times New Roman" w:hAnsi="Times New Roman"/>
        </w:rPr>
        <w:t xml:space="preserve">3.10 Methodology and Development Approach</w:t>
      </w:r>
    </w:p>
    <w:p>
      <w:pPr>
        <w:spacing w:after="120" w:before="0" w:line="360"/>
        <w:jc w:val="both"/>
      </w:pPr>
      <w:r>
        <w:rPr>
          <w:rFonts w:ascii="Times New Roman" w:cs="Times New Roman" w:eastAsia="Times New Roman" w:hAnsi="Times New Roman"/>
        </w:rPr>
        <w:t xml:space="preserve">The available evidence does not show that a formal methodology such as Scrum or the waterfall model was followed. What the documentation does show is an incremental, iterative way of working in short cycles agreed with the supervisor, with verification and review after each cycle. Figure 1 presents this as a conceptual workflow reconstructed from the documentation. It is not a verified historical record.</w:t>
      </w:r>
    </w:p>
    <w:p>
      <w:pPr>
        <w:keepNext/>
        <w:spacing w:after="60" w:before="120"/>
        <w:jc w:val="center"/>
      </w:pPr>
      <w:r>
        <w:drawing>
          <wp:inline distT="0" distB="0" distL="0" distR="0">
            <wp:extent cx="5619750" cy="5295900"/>
            <wp:effectExtent t="0" r="0" b="0" l="0"/>
            <wp:docPr id="1" name="fig1" descr="Conceptual development and verification workflow of the WOW Burger projec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5295900"/>
                    </a:xfrm>
                    <a:prstGeom prst="rect">
                      <a:avLst/>
                    </a:prstGeom>
                  </pic:spPr>
                </pic:pic>
              </a:graphicData>
            </a:graphic>
          </wp:inline>
        </w:drawing>
      </w:r>
    </w:p>
    <w:p>
      <w:pPr>
        <w:pStyle w:val="Caption"/>
        <w:spacing w:after="200" w:before="60" w:line="240"/>
        <w:jc w:val="center"/>
      </w:pPr>
      <w:r>
        <w:rPr>
          <w:rFonts w:ascii="Times New Roman" w:cs="Times New Roman" w:eastAsia="Times New Roman" w:hAnsi="Times New Roman"/>
          <w:b/>
          <w:bCs/>
        </w:rPr>
        <w:t xml:space="preserve">Figure </w:t>
      </w:r>
      <w:r>
        <w:rPr>
          <w:rFonts w:ascii="Times New Roman" w:hAnsi="Times New Roman" w:cs="Times New Roman"/>
          <w:b/>
          <w:bCs/>
        </w:rPr>
        <w:fldChar w:fldCharType="begin"/>
      </w:r>
      <w:r>
        <w:rPr>
          <w:rFonts w:ascii="Times New Roman" w:hAnsi="Times New Roman" w:cs="Times New Roman"/>
          <w:b/>
          <w:bCs/>
        </w:rPr>
        <w:instrText xml:space="preserve"> SEQ Figure \* ARABIC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cs="Times New Roman" w:eastAsia="Times New Roman" w:hAnsi="Times New Roman"/>
        </w:rPr>
        <w:t xml:space="preserve">: Conceptual development and verification workflow of the WOW Burger project</w:t>
      </w:r>
    </w:p>
    <w:p>
      <w:pPr>
        <w:pStyle w:val="ListParagraph"/>
        <w:numPr>
          <w:ilvl w:val="0"/>
          <w:numId w:val="4"/>
        </w:numPr>
        <w:spacing w:after="60" w:line="360"/>
        <w:jc w:val="both"/>
      </w:pPr>
      <w:r>
        <w:rPr>
          <w:rFonts w:ascii="Times New Roman" w:cs="Times New Roman" w:eastAsia="Times New Roman" w:hAnsi="Times New Roman"/>
          <w:b/>
          <w:bCs/>
        </w:rPr>
        <w:t xml:space="preserve">Requirements analysis.</w:t>
      </w:r>
      <w:r>
        <w:rPr>
          <w:rFonts w:ascii="Times New Roman" w:cs="Times New Roman" w:eastAsia="Times New Roman" w:hAnsi="Times New Roman"/>
        </w:rPr>
        <w:t xml:space="preserve"> The restaurant's pain points were turned into functional requirements FR-01 to FR-11 and non-functional requirements NFR-01 to NFR-05.</w:t>
      </w:r>
    </w:p>
    <w:p>
      <w:pPr>
        <w:pStyle w:val="ListParagraph"/>
        <w:numPr>
          <w:ilvl w:val="0"/>
          <w:numId w:val="4"/>
        </w:numPr>
        <w:spacing w:after="60" w:line="360"/>
        <w:jc w:val="both"/>
      </w:pPr>
      <w:r>
        <w:rPr>
          <w:rFonts w:ascii="Times New Roman" w:cs="Times New Roman" w:eastAsia="Times New Roman" w:hAnsi="Times New Roman"/>
          <w:b/>
          <w:bCs/>
        </w:rPr>
        <w:t xml:space="preserve">Design.</w:t>
      </w:r>
      <w:r>
        <w:rPr>
          <w:rFonts w:ascii="Times New Roman" w:cs="Times New Roman" w:eastAsia="Times New Roman" w:hAnsi="Times New Roman"/>
        </w:rPr>
        <w:t xml:space="preserve"> A three-tier architecture, a six-table schema with its ERD, the REST endpoints and a role-permission matrix were defined.</w:t>
      </w:r>
    </w:p>
    <w:p>
      <w:pPr>
        <w:pStyle w:val="ListParagraph"/>
        <w:numPr>
          <w:ilvl w:val="0"/>
          <w:numId w:val="4"/>
        </w:numPr>
        <w:spacing w:after="60" w:line="360"/>
        <w:jc w:val="both"/>
      </w:pPr>
      <w:r>
        <w:rPr>
          <w:rFonts w:ascii="Times New Roman" w:cs="Times New Roman" w:eastAsia="Times New Roman" w:hAnsi="Times New Roman"/>
          <w:b/>
          <w:bCs/>
        </w:rPr>
        <w:t xml:space="preserve">Backend-first implementation.</w:t>
      </w:r>
      <w:r>
        <w:rPr>
          <w:rFonts w:ascii="Times New Roman" w:cs="Times New Roman" w:eastAsia="Times New Roman" w:hAnsi="Times New Roman"/>
        </w:rPr>
        <w:t xml:space="preserve"> The database layer and API modules were built first and each endpoint was checked with scripts, so that the frontend could depend on a stable contract.</w:t>
      </w:r>
    </w:p>
    <w:p>
      <w:pPr>
        <w:pStyle w:val="ListParagraph"/>
        <w:numPr>
          <w:ilvl w:val="0"/>
          <w:numId w:val="4"/>
        </w:numPr>
        <w:spacing w:after="60" w:line="360"/>
        <w:jc w:val="both"/>
      </w:pPr>
      <w:r>
        <w:rPr>
          <w:rFonts w:ascii="Times New Roman" w:cs="Times New Roman" w:eastAsia="Times New Roman" w:hAnsi="Times New Roman"/>
          <w:b/>
          <w:bCs/>
        </w:rPr>
        <w:t xml:space="preserve">Frontend implementation.</w:t>
      </w:r>
      <w:r>
        <w:rPr>
          <w:rFonts w:ascii="Times New Roman" w:cs="Times New Roman" w:eastAsia="Times New Roman" w:hAnsi="Times New Roman"/>
        </w:rPr>
        <w:t xml:space="preserve"> The design system (theme tokens and reusable components) came first, then the public pages and the administrative pages. Mock mode allowed this to proceed alongside the backend.</w:t>
      </w:r>
    </w:p>
    <w:p>
      <w:pPr>
        <w:pStyle w:val="ListParagraph"/>
        <w:numPr>
          <w:ilvl w:val="0"/>
          <w:numId w:val="4"/>
        </w:numPr>
        <w:spacing w:after="60" w:line="360"/>
        <w:jc w:val="both"/>
      </w:pPr>
      <w:r>
        <w:rPr>
          <w:rFonts w:ascii="Times New Roman" w:cs="Times New Roman" w:eastAsia="Times New Roman" w:hAnsi="Times New Roman"/>
          <w:b/>
          <w:bCs/>
        </w:rPr>
        <w:t xml:space="preserve">Verification.</w:t>
      </w:r>
      <w:r>
        <w:rPr>
          <w:rFonts w:ascii="Times New Roman" w:cs="Times New Roman" w:eastAsia="Times New Roman" w:hAnsi="Times New Roman"/>
        </w:rPr>
        <w:t xml:space="preserve"> A live test suite ran against the running server and database, followed by a production build and a headless browser load.</w:t>
      </w:r>
    </w:p>
    <w:p>
      <w:pPr>
        <w:pStyle w:val="ListParagraph"/>
        <w:numPr>
          <w:ilvl w:val="0"/>
          <w:numId w:val="4"/>
        </w:numPr>
        <w:spacing w:after="60" w:line="360"/>
        <w:jc w:val="both"/>
      </w:pPr>
      <w:r>
        <w:rPr>
          <w:rFonts w:ascii="Times New Roman" w:cs="Times New Roman" w:eastAsia="Times New Roman" w:hAnsi="Times New Roman"/>
          <w:b/>
          <w:bCs/>
        </w:rPr>
        <w:t xml:space="preserve">Audit and documentation.</w:t>
      </w:r>
      <w:r>
        <w:rPr>
          <w:rFonts w:ascii="Times New Roman" w:cs="Times New Roman" w:eastAsia="Times New Roman" w:hAnsi="Times New Roman"/>
        </w:rPr>
        <w:t xml:space="preserve"> The code and database were inspected, known issues were recorded, and the technical documentation was written.</w:t>
      </w:r>
    </w:p>
    <w:p>
      <w:pPr>
        <w:spacing w:after="120" w:before="0" w:line="360"/>
        <w:jc w:val="both"/>
      </w:pPr>
      <w:r>
        <w:rPr>
          <w:rFonts w:ascii="Times New Roman" w:cs="Times New Roman" w:eastAsia="Times New Roman" w:hAnsi="Times New Roman"/>
        </w:rPr>
        <w:t xml:space="preserve">The tools were Node.js v24, MySQL 8, Vite, a code editor, Google Chrome, standalone Node.js test scripts and regular supervisor review. The technical documentation was prepared with the AI-assisted tool Antigravity, as noted in Section 2.6. </w:t>
      </w:r>
      <w:r>
        <w:rPr>
          <w:rFonts w:ascii="Times New Roman" w:cs="Times New Roman" w:eastAsia="Times New Roman" w:hAnsi="Times New Roman"/>
          <w:highlight w:val="yellow"/>
        </w:rPr>
        <w:t xml:space="preserve">[CONFIRM: describe your own contribution to design and coding, and how AI assistance was used.]</w:t>
      </w:r>
    </w:p>
    <w:p>
      <w:pPr>
        <w:pStyle w:val="Heading2"/>
      </w:pPr>
      <w:r>
        <w:rPr>
          <w:rFonts w:ascii="Times New Roman" w:cs="Times New Roman" w:eastAsia="Times New Roman" w:hAnsi="Times New Roman"/>
        </w:rPr>
        <w:t xml:space="preserve">3.11 System Architecture and Design</w:t>
      </w:r>
    </w:p>
    <w:p>
      <w:pPr>
        <w:spacing w:after="120" w:before="0" w:line="360"/>
        <w:jc w:val="both"/>
      </w:pPr>
      <w:r>
        <w:rPr>
          <w:rFonts w:ascii="Times New Roman" w:cs="Times New Roman" w:eastAsia="Times New Roman" w:hAnsi="Times New Roman"/>
        </w:rPr>
        <w:t xml:space="preserve">The platform implements a three-tier architecture, shown in Figure 2. The presentation tier is a React single page application running in the browser. The application tier is a Node.js and Express REST API on port 5000, which holds business logic, authentication middleware, validation and transaction coordination. The data tier is the MySQL database </w:t>
      </w:r>
      <w:r>
        <w:rPr>
          <w:rFonts w:ascii="Courier New" w:cs="Courier New" w:eastAsia="Courier New" w:hAnsi="Courier New"/>
          <w:sz w:val="21"/>
          <w:szCs w:val="21"/>
        </w:rPr>
        <w:t xml:space="preserve">wow_burger</w:t>
      </w:r>
      <w:r>
        <w:rPr>
          <w:rFonts w:ascii="Times New Roman" w:cs="Times New Roman" w:eastAsia="Times New Roman" w:hAnsi="Times New Roman"/>
        </w:rPr>
        <w:t xml:space="preserve"> on port 3306. Each tier talks only to its neighbor: the browser sends HTTP requests with JSON bodies to the API, and the API sends SQL to the database through a connection pool.</w:t>
      </w:r>
    </w:p>
    <w:p>
      <w:pPr>
        <w:spacing w:after="120" w:before="0" w:line="360"/>
        <w:jc w:val="both"/>
      </w:pPr>
      <w:r>
        <w:rPr>
          <w:rFonts w:ascii="Times New Roman" w:cs="Times New Roman" w:eastAsia="Times New Roman" w:hAnsi="Times New Roman"/>
        </w:rPr>
        <w:t xml:space="preserve">Every request passes through the same pipeline. </w:t>
      </w:r>
      <w:r>
        <w:rPr>
          <w:rFonts w:ascii="Courier New" w:cs="Courier New" w:eastAsia="Courier New" w:hAnsi="Courier New"/>
          <w:sz w:val="21"/>
          <w:szCs w:val="21"/>
        </w:rPr>
        <w:t xml:space="preserve">cors()</w:t>
      </w:r>
      <w:r>
        <w:rPr>
          <w:rFonts w:ascii="Times New Roman" w:cs="Times New Roman" w:eastAsia="Times New Roman" w:hAnsi="Times New Roman"/>
        </w:rPr>
        <w:t xml:space="preserve"> allows cross-origin calls from the frontend and </w:t>
      </w:r>
      <w:r>
        <w:rPr>
          <w:rFonts w:ascii="Courier New" w:cs="Courier New" w:eastAsia="Courier New" w:hAnsi="Courier New"/>
          <w:sz w:val="21"/>
          <w:szCs w:val="21"/>
        </w:rPr>
        <w:t xml:space="preserve">express.json()</w:t>
      </w:r>
      <w:r>
        <w:rPr>
          <w:rFonts w:ascii="Times New Roman" w:cs="Times New Roman" w:eastAsia="Times New Roman" w:hAnsi="Times New Roman"/>
        </w:rPr>
        <w:t xml:space="preserve"> parses JSON bodies. The router dispatches the request to the module mounted at </w:t>
      </w:r>
      <w:r>
        <w:rPr>
          <w:rFonts w:ascii="Courier New" w:cs="Courier New" w:eastAsia="Courier New" w:hAnsi="Courier New"/>
          <w:sz w:val="21"/>
          <w:szCs w:val="21"/>
        </w:rPr>
        <w:t xml:space="preserve">/api/auth</w:t>
      </w:r>
      <w:r>
        <w:rPr>
          <w:rFonts w:ascii="Times New Roman" w:cs="Times New Roman" w:eastAsia="Times New Roman" w:hAnsi="Times New Roman"/>
        </w:rPr>
        <w:t xml:space="preserve">, </w:t>
      </w:r>
      <w:r>
        <w:rPr>
          <w:rFonts w:ascii="Courier New" w:cs="Courier New" w:eastAsia="Courier New" w:hAnsi="Courier New"/>
          <w:sz w:val="21"/>
          <w:szCs w:val="21"/>
        </w:rPr>
        <w:t xml:space="preserve">/api/users</w:t>
      </w:r>
      <w:r>
        <w:rPr>
          <w:rFonts w:ascii="Times New Roman" w:cs="Times New Roman" w:eastAsia="Times New Roman" w:hAnsi="Times New Roman"/>
        </w:rPr>
        <w:t xml:space="preserve">, </w:t>
      </w:r>
      <w:r>
        <w:rPr>
          <w:rFonts w:ascii="Courier New" w:cs="Courier New" w:eastAsia="Courier New" w:hAnsi="Courier New"/>
          <w:sz w:val="21"/>
          <w:szCs w:val="21"/>
        </w:rPr>
        <w:t xml:space="preserve">/api/branches</w:t>
      </w:r>
      <w:r>
        <w:rPr>
          <w:rFonts w:ascii="Times New Roman" w:cs="Times New Roman" w:eastAsia="Times New Roman" w:hAnsi="Times New Roman"/>
        </w:rPr>
        <w:t xml:space="preserve">, </w:t>
      </w:r>
      <w:r>
        <w:rPr>
          <w:rFonts w:ascii="Courier New" w:cs="Courier New" w:eastAsia="Courier New" w:hAnsi="Courier New"/>
          <w:sz w:val="21"/>
          <w:szCs w:val="21"/>
        </w:rPr>
        <w:t xml:space="preserve">/api/categories</w:t>
      </w:r>
      <w:r>
        <w:rPr>
          <w:rFonts w:ascii="Times New Roman" w:cs="Times New Roman" w:eastAsia="Times New Roman" w:hAnsi="Times New Roman"/>
        </w:rPr>
        <w:t xml:space="preserve">, </w:t>
      </w:r>
      <w:r>
        <w:rPr>
          <w:rFonts w:ascii="Courier New" w:cs="Courier New" w:eastAsia="Courier New" w:hAnsi="Courier New"/>
          <w:sz w:val="21"/>
          <w:szCs w:val="21"/>
        </w:rPr>
        <w:t xml:space="preserve">/api/products</w:t>
      </w:r>
      <w:r>
        <w:rPr>
          <w:rFonts w:ascii="Times New Roman" w:cs="Times New Roman" w:eastAsia="Times New Roman" w:hAnsi="Times New Roman"/>
        </w:rPr>
        <w:t xml:space="preserve"> or </w:t>
      </w:r>
      <w:r>
        <w:rPr>
          <w:rFonts w:ascii="Courier New" w:cs="Courier New" w:eastAsia="Courier New" w:hAnsi="Courier New"/>
          <w:sz w:val="21"/>
          <w:szCs w:val="21"/>
        </w:rPr>
        <w:t xml:space="preserve">/api/orders</w:t>
      </w:r>
      <w:r>
        <w:rPr>
          <w:rFonts w:ascii="Times New Roman" w:cs="Times New Roman" w:eastAsia="Times New Roman" w:hAnsi="Times New Roman"/>
        </w:rPr>
        <w:t xml:space="preserve">. On protected routes </w:t>
      </w:r>
      <w:r>
        <w:rPr>
          <w:rFonts w:ascii="Courier New" w:cs="Courier New" w:eastAsia="Courier New" w:hAnsi="Courier New"/>
          <w:sz w:val="21"/>
          <w:szCs w:val="21"/>
        </w:rPr>
        <w:t xml:space="preserve">authenticateToken</w:t>
      </w:r>
      <w:r>
        <w:rPr>
          <w:rFonts w:ascii="Times New Roman" w:cs="Times New Roman" w:eastAsia="Times New Roman" w:hAnsi="Times New Roman"/>
        </w:rPr>
        <w:t xml:space="preserve"> verifies the JWT and loads the user, and </w:t>
      </w:r>
      <w:r>
        <w:rPr>
          <w:rFonts w:ascii="Courier New" w:cs="Courier New" w:eastAsia="Courier New" w:hAnsi="Courier New"/>
          <w:sz w:val="21"/>
          <w:szCs w:val="21"/>
        </w:rPr>
        <w:t xml:space="preserve">requireRole</w:t>
      </w:r>
      <w:r>
        <w:rPr>
          <w:rFonts w:ascii="Times New Roman" w:cs="Times New Roman" w:eastAsia="Times New Roman" w:hAnsi="Times New Roman"/>
        </w:rPr>
        <w:t xml:space="preserve"> compares the user's role with the roles allowed for the route. A missing or invalid token produces a 401 response and insufficient permission a 403. The controller then runs its query through the pool, maps database rows from snake_case to the camelCase format the frontend expects, and returns JSON.</w:t>
      </w:r>
    </w:p>
    <w:p>
      <w:pPr>
        <w:spacing w:after="120" w:before="0" w:line="360"/>
        <w:jc w:val="both"/>
      </w:pPr>
      <w:r>
        <w:rPr>
          <w:rFonts w:ascii="Times New Roman" w:cs="Times New Roman" w:eastAsia="Times New Roman" w:hAnsi="Times New Roman"/>
        </w:rPr>
        <w:t xml:space="preserve">The main components cooperate as follows. </w:t>
      </w:r>
      <w:r>
        <w:rPr>
          <w:rFonts w:ascii="Courier New" w:cs="Courier New" w:eastAsia="Courier New" w:hAnsi="Courier New"/>
          <w:sz w:val="21"/>
          <w:szCs w:val="21"/>
        </w:rPr>
        <w:t xml:space="preserve">AuthContext</w:t>
      </w:r>
      <w:r>
        <w:rPr>
          <w:rFonts w:ascii="Times New Roman" w:cs="Times New Roman" w:eastAsia="Times New Roman" w:hAnsi="Times New Roman"/>
        </w:rPr>
        <w:t xml:space="preserve"> holds the signed-in user and token, </w:t>
      </w:r>
      <w:r>
        <w:rPr>
          <w:rFonts w:ascii="Courier New" w:cs="Courier New" w:eastAsia="Courier New" w:hAnsi="Courier New"/>
          <w:sz w:val="21"/>
          <w:szCs w:val="21"/>
        </w:rPr>
        <w:t xml:space="preserve">CartContext</w:t>
      </w:r>
      <w:r>
        <w:rPr>
          <w:rFonts w:ascii="Times New Roman" w:cs="Times New Roman" w:eastAsia="Times New Roman" w:hAnsi="Times New Roman"/>
        </w:rPr>
        <w:t xml:space="preserve"> holds the cart and its totals, and </w:t>
      </w:r>
      <w:r>
        <w:rPr>
          <w:rFonts w:ascii="Courier New" w:cs="Courier New" w:eastAsia="Courier New" w:hAnsi="Courier New"/>
          <w:sz w:val="21"/>
          <w:szCs w:val="21"/>
        </w:rPr>
        <w:t xml:space="preserve">ThemeContext</w:t>
      </w:r>
      <w:r>
        <w:rPr>
          <w:rFonts w:ascii="Times New Roman" w:cs="Times New Roman" w:eastAsia="Times New Roman" w:hAnsi="Times New Roman"/>
        </w:rPr>
        <w:t xml:space="preserve"> holds the theme. The Axios client in the service layer attaches the token to each request. On the server, </w:t>
      </w:r>
      <w:r>
        <w:rPr>
          <w:rFonts w:ascii="Courier New" w:cs="Courier New" w:eastAsia="Courier New" w:hAnsi="Courier New"/>
          <w:sz w:val="21"/>
          <w:szCs w:val="21"/>
        </w:rPr>
        <w:t xml:space="preserve">authMiddleware.js</w:t>
      </w:r>
      <w:r>
        <w:rPr>
          <w:rFonts w:ascii="Times New Roman" w:cs="Times New Roman" w:eastAsia="Times New Roman" w:hAnsi="Times New Roman"/>
        </w:rPr>
        <w:t xml:space="preserve"> validates the token and role, and </w:t>
      </w:r>
      <w:r>
        <w:rPr>
          <w:rFonts w:ascii="Courier New" w:cs="Courier New" w:eastAsia="Courier New" w:hAnsi="Courier New"/>
          <w:sz w:val="21"/>
          <w:szCs w:val="21"/>
        </w:rPr>
        <w:t xml:space="preserve">orderController.js</w:t>
      </w:r>
      <w:r>
        <w:rPr>
          <w:rFonts w:ascii="Times New Roman" w:cs="Times New Roman" w:eastAsia="Times New Roman" w:hAnsi="Times New Roman"/>
        </w:rPr>
        <w:t xml:space="preserve"> coordinates the transactional checkout.</w:t>
      </w:r>
    </w:p>
    <w:p>
      <w:pPr>
        <w:keepNext/>
        <w:spacing w:after="60" w:before="120"/>
        <w:jc w:val="center"/>
      </w:pPr>
      <w:r>
        <w:drawing>
          <wp:inline distT="0" distB="0" distL="0" distR="0">
            <wp:extent cx="5619750" cy="5781675"/>
            <wp:effectExtent t="0" r="0" b="0" l="0"/>
            <wp:docPr id="1" name="fig2" descr="Three-tier architecture of the WOW Burger system"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5781675"/>
                    </a:xfrm>
                    <a:prstGeom prst="rect">
                      <a:avLst/>
                    </a:prstGeom>
                  </pic:spPr>
                </pic:pic>
              </a:graphicData>
            </a:graphic>
          </wp:inline>
        </w:drawing>
      </w:r>
    </w:p>
    <w:p>
      <w:pPr>
        <w:pStyle w:val="Caption"/>
        <w:spacing w:after="200" w:before="60" w:line="240"/>
        <w:jc w:val="center"/>
      </w:pPr>
      <w:r>
        <w:rPr>
          <w:rFonts w:ascii="Times New Roman" w:cs="Times New Roman" w:eastAsia="Times New Roman" w:hAnsi="Times New Roman"/>
          <w:b/>
          <w:bCs/>
        </w:rPr>
        <w:t xml:space="preserve">Figure </w:t>
      </w:r>
      <w:r>
        <w:rPr>
          <w:rFonts w:ascii="Times New Roman" w:hAnsi="Times New Roman" w:cs="Times New Roman"/>
          <w:b/>
          <w:bCs/>
        </w:rPr>
        <w:fldChar w:fldCharType="begin"/>
      </w:r>
      <w:r>
        <w:rPr>
          <w:rFonts w:ascii="Times New Roman" w:hAnsi="Times New Roman" w:cs="Times New Roman"/>
          <w:b/>
          <w:bCs/>
        </w:rPr>
        <w:instrText xml:space="preserve"> SEQ Figure \* ARABIC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cs="Times New Roman" w:eastAsia="Times New Roman" w:hAnsi="Times New Roman"/>
        </w:rPr>
        <w:t xml:space="preserve">: Three-tier architecture of the WOW Burger system</w:t>
      </w:r>
    </w:p>
    <w:p>
      <w:pPr>
        <w:pStyle w:val="Heading2"/>
      </w:pPr>
      <w:r>
        <w:rPr>
          <w:rFonts w:ascii="Times New Roman" w:cs="Times New Roman" w:eastAsia="Times New Roman" w:hAnsi="Times New Roman"/>
        </w:rPr>
        <w:t xml:space="preserve">3.12 Frontend Implementation</w:t>
      </w:r>
    </w:p>
    <w:p>
      <w:pPr>
        <w:spacing w:after="120" w:before="0" w:line="360"/>
        <w:jc w:val="both"/>
      </w:pPr>
      <w:r>
        <w:rPr>
          <w:rFonts w:ascii="Times New Roman" w:cs="Times New Roman" w:eastAsia="Times New Roman" w:hAnsi="Times New Roman"/>
        </w:rPr>
        <w:t xml:space="preserve">The frontend is a React 18 single page application built with Vite and styled with Tailwind CSS. Table 7 lists its main technologies and their purposes.</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7</w:t>
      </w:r>
      <w:r>
        <w:rPr>
          <w:rFonts w:ascii="Times New Roman" w:hAnsi="Times New Roman" w:cs="Times New Roman"/>
          <w:b/>
          <w:bCs/>
        </w:rPr>
        <w:fldChar w:fldCharType="end"/>
      </w:r>
      <w:r>
        <w:rPr>
          <w:rFonts w:ascii="Times New Roman" w:cs="Times New Roman" w:eastAsia="Times New Roman" w:hAnsi="Times New Roman"/>
        </w:rPr>
        <w:t xml:space="preserve">: Frontend technologies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Technology</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Version</w:t>
            </w:r>
          </w:p>
        </w:tc>
        <w:tc>
          <w:tcPr>
            <w:tcW w:type="dxa" w:w="49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Purpose</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React / React DOM</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^18.2.0</w:t>
            </w:r>
          </w:p>
        </w:tc>
        <w:tc>
          <w:tcPr>
            <w:tcW w:type="dxa" w:w="4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Component-based interface and rendering</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Vite</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^5.2.0</w:t>
            </w:r>
          </w:p>
        </w:tc>
        <w:tc>
          <w:tcPr>
            <w:tcW w:type="dxa" w:w="4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Development server with hot module replacement and the production bundler</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React Router DOM</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^6.22.3</w:t>
            </w:r>
          </w:p>
        </w:tc>
        <w:tc>
          <w:tcPr>
            <w:tcW w:type="dxa" w:w="4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Client-side routing, nested layouts and route guards</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Tailwind CSS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^3.4.3</w:t>
            </w:r>
          </w:p>
        </w:tc>
        <w:tc>
          <w:tcPr>
            <w:tcW w:type="dxa" w:w="4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Utility-first styling mapped to semantic theme tokens</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Lucide React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^0.363.0</w:t>
            </w:r>
          </w:p>
        </w:tc>
        <w:tc>
          <w:tcPr>
            <w:tcW w:type="dxa" w:w="4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SVG icon set</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Axios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^1.6.8</w:t>
            </w:r>
          </w:p>
        </w:tc>
        <w:tc>
          <w:tcPr>
            <w:tcW w:type="dxa" w:w="4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HTTP client with a JWT request interceptor and 401 handling</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Leaflet / React Leaflet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^1.9.4 / ^4.2.1</w:t>
            </w:r>
          </w:p>
        </w:tc>
        <w:tc>
          <w:tcPr>
            <w:tcW w:type="dxa" w:w="4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Interactive branch map on OpenStreetMap tiles</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React Hot Toast</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^2.4.1</w:t>
            </w:r>
          </w:p>
        </w:tc>
        <w:tc>
          <w:tcPr>
            <w:tcW w:type="dxa" w:w="4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Non-blocking notifications</w:t>
            </w:r>
          </w:p>
        </w:tc>
      </w:tr>
    </w:tbl>
    <w:p>
      <w:pPr>
        <w:spacing w:after="160"/>
      </w:pPr>
    </w:p>
    <w:p>
      <w:pPr>
        <w:spacing w:after="120" w:before="0" w:line="360"/>
        <w:jc w:val="both"/>
      </w:pPr>
      <w:r>
        <w:rPr>
          <w:rFonts w:ascii="Times New Roman" w:cs="Times New Roman" w:eastAsia="Times New Roman" w:hAnsi="Times New Roman"/>
          <w:b/>
          <w:bCs/>
        </w:rPr>
        <w:t xml:space="preserve">Routing and structure.</w:t>
      </w:r>
      <w:r>
        <w:rPr>
          <w:rFonts w:ascii="Times New Roman" w:cs="Times New Roman" w:eastAsia="Times New Roman" w:hAnsi="Times New Roman"/>
        </w:rPr>
        <w:t xml:space="preserve"> Routing is defined in </w:t>
      </w:r>
      <w:r>
        <w:rPr>
          <w:rFonts w:ascii="Courier New" w:cs="Courier New" w:eastAsia="Courier New" w:hAnsi="Courier New"/>
          <w:sz w:val="21"/>
          <w:szCs w:val="21"/>
        </w:rPr>
        <w:t xml:space="preserve">App.jsx</w:t>
      </w:r>
      <w:r>
        <w:rPr>
          <w:rFonts w:ascii="Times New Roman" w:cs="Times New Roman" w:eastAsia="Times New Roman" w:hAnsi="Times New Roman"/>
        </w:rPr>
        <w:t xml:space="preserve">, wrapped in </w:t>
      </w:r>
      <w:r>
        <w:rPr>
          <w:rFonts w:ascii="Courier New" w:cs="Courier New" w:eastAsia="Courier New" w:hAnsi="Courier New"/>
          <w:sz w:val="21"/>
          <w:szCs w:val="21"/>
        </w:rPr>
        <w:t xml:space="preserve">AuthProvider</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CartProvider</w:t>
      </w:r>
      <w:r>
        <w:rPr>
          <w:rFonts w:ascii="Times New Roman" w:cs="Times New Roman" w:eastAsia="Times New Roman" w:hAnsi="Times New Roman"/>
        </w:rPr>
        <w:t xml:space="preserve">. Public pages share a </w:t>
      </w:r>
      <w:r>
        <w:rPr>
          <w:rFonts w:ascii="Courier New" w:cs="Courier New" w:eastAsia="Courier New" w:hAnsi="Courier New"/>
          <w:sz w:val="21"/>
          <w:szCs w:val="21"/>
        </w:rPr>
        <w:t xml:space="preserve">PublicLayout</w:t>
      </w:r>
      <w:r>
        <w:rPr>
          <w:rFonts w:ascii="Times New Roman" w:cs="Times New Roman" w:eastAsia="Times New Roman" w:hAnsi="Times New Roman"/>
        </w:rPr>
        <w:t xml:space="preserve"> with a skip link, header, footer and cart drawer: the home page at </w:t>
      </w:r>
      <w:r>
        <w:rPr>
          <w:rFonts w:ascii="Courier New" w:cs="Courier New" w:eastAsia="Courier New" w:hAnsi="Courier New"/>
          <w:sz w:val="21"/>
          <w:szCs w:val="21"/>
        </w:rPr>
        <w:t xml:space="preserve">/</w:t>
      </w:r>
      <w:r>
        <w:rPr>
          <w:rFonts w:ascii="Times New Roman" w:cs="Times New Roman" w:eastAsia="Times New Roman" w:hAnsi="Times New Roman"/>
        </w:rPr>
        <w:t xml:space="preserve">, the branch menu at </w:t>
      </w:r>
      <w:r>
        <w:rPr>
          <w:rFonts w:ascii="Courier New" w:cs="Courier New" w:eastAsia="Courier New" w:hAnsi="Courier New"/>
          <w:sz w:val="21"/>
          <w:szCs w:val="21"/>
        </w:rPr>
        <w:t xml:space="preserve">/branch/:branchId</w:t>
      </w:r>
      <w:r>
        <w:rPr>
          <w:rFonts w:ascii="Times New Roman" w:cs="Times New Roman" w:eastAsia="Times New Roman" w:hAnsi="Times New Roman"/>
        </w:rPr>
        <w:t xml:space="preserve"> and the checkout at </w:t>
      </w:r>
      <w:r>
        <w:rPr>
          <w:rFonts w:ascii="Courier New" w:cs="Courier New" w:eastAsia="Courier New" w:hAnsi="Courier New"/>
          <w:sz w:val="21"/>
          <w:szCs w:val="21"/>
        </w:rPr>
        <w:t xml:space="preserve">/branch/:branchId/checkout</w:t>
      </w:r>
      <w:r>
        <w:rPr>
          <w:rFonts w:ascii="Times New Roman" w:cs="Times New Roman" w:eastAsia="Times New Roman" w:hAnsi="Times New Roman"/>
        </w:rPr>
        <w:t xml:space="preserve">. The login page sits at </w:t>
      </w:r>
      <w:r>
        <w:rPr>
          <w:rFonts w:ascii="Courier New" w:cs="Courier New" w:eastAsia="Courier New" w:hAnsi="Courier New"/>
          <w:sz w:val="21"/>
          <w:szCs w:val="21"/>
        </w:rPr>
        <w:t xml:space="preserve">/login</w:t>
      </w:r>
      <w:r>
        <w:rPr>
          <w:rFonts w:ascii="Times New Roman" w:cs="Times New Roman" w:eastAsia="Times New Roman" w:hAnsi="Times New Roman"/>
        </w:rPr>
        <w:t xml:space="preserve">. The admin area at </w:t>
      </w:r>
      <w:r>
        <w:rPr>
          <w:rFonts w:ascii="Courier New" w:cs="Courier New" w:eastAsia="Courier New" w:hAnsi="Courier New"/>
          <w:sz w:val="21"/>
          <w:szCs w:val="21"/>
        </w:rPr>
        <w:t xml:space="preserve">/admin</w:t>
      </w:r>
      <w:r>
        <w:rPr>
          <w:rFonts w:ascii="Times New Roman" w:cs="Times New Roman" w:eastAsia="Times New Roman" w:hAnsi="Times New Roman"/>
        </w:rPr>
        <w:t xml:space="preserve"> is placed behind a </w:t>
      </w:r>
      <w:r>
        <w:rPr>
          <w:rFonts w:ascii="Courier New" w:cs="Courier New" w:eastAsia="Courier New" w:hAnsi="Courier New"/>
          <w:sz w:val="21"/>
          <w:szCs w:val="21"/>
        </w:rPr>
        <w:t xml:space="preserve">ProtectedRoute</w:t>
      </w:r>
      <w:r>
        <w:rPr>
          <w:rFonts w:ascii="Times New Roman" w:cs="Times New Roman" w:eastAsia="Times New Roman" w:hAnsi="Times New Roman"/>
        </w:rPr>
        <w:t xml:space="preserve"> and an </w:t>
      </w:r>
      <w:r>
        <w:rPr>
          <w:rFonts w:ascii="Courier New" w:cs="Courier New" w:eastAsia="Courier New" w:hAnsi="Courier New"/>
          <w:sz w:val="21"/>
          <w:szCs w:val="21"/>
        </w:rPr>
        <w:t xml:space="preserve">AdminLayout</w:t>
      </w:r>
      <w:r>
        <w:rPr>
          <w:rFonts w:ascii="Times New Roman" w:cs="Times New Roman" w:eastAsia="Times New Roman" w:hAnsi="Times New Roman"/>
        </w:rPr>
        <w:t xml:space="preserve"> with sidebar navigation, and contains the dashboard, products and orders pages, plus the categories, branches and users pages intended for the super administrator only.</w:t>
      </w:r>
    </w:p>
    <w:p>
      <w:pPr>
        <w:spacing w:after="120" w:before="0" w:line="360"/>
        <w:jc w:val="both"/>
      </w:pPr>
      <w:r>
        <w:rPr>
          <w:rFonts w:ascii="Times New Roman" w:cs="Times New Roman" w:eastAsia="Times New Roman" w:hAnsi="Times New Roman"/>
          <w:b/>
          <w:bCs/>
        </w:rPr>
        <w:t xml:space="preserve">State management.</w:t>
      </w:r>
      <w:r>
        <w:rPr>
          <w:rFonts w:ascii="Times New Roman" w:cs="Times New Roman" w:eastAsia="Times New Roman" w:hAnsi="Times New Roman"/>
        </w:rPr>
        <w:t xml:space="preserve"> React Context was used instead of an external state library because the application has only three pieces of global state. </w:t>
      </w:r>
      <w:r>
        <w:rPr>
          <w:rFonts w:ascii="Courier New" w:cs="Courier New" w:eastAsia="Courier New" w:hAnsi="Courier New"/>
          <w:sz w:val="21"/>
          <w:szCs w:val="21"/>
        </w:rPr>
        <w:t xml:space="preserve">AuthContext</w:t>
      </w:r>
      <w:r>
        <w:rPr>
          <w:rFonts w:ascii="Times New Roman" w:cs="Times New Roman" w:eastAsia="Times New Roman" w:hAnsi="Times New Roman"/>
        </w:rPr>
        <w:t xml:space="preserve"> restores a saved session on page load and discards a corrupted stored value instead of crashing. </w:t>
      </w:r>
      <w:r>
        <w:rPr>
          <w:rFonts w:ascii="Courier New" w:cs="Courier New" w:eastAsia="Courier New" w:hAnsi="Courier New"/>
          <w:sz w:val="21"/>
          <w:szCs w:val="21"/>
        </w:rPr>
        <w:t xml:space="preserve">CartContext</w:t>
      </w:r>
      <w:r>
        <w:rPr>
          <w:rFonts w:ascii="Times New Roman" w:cs="Times New Roman" w:eastAsia="Times New Roman" w:hAnsi="Times New Roman"/>
        </w:rPr>
        <w:t xml:space="preserve"> recalculates the subtotal, VAT and total whenever the cart changes, and ties each cart to one branch (</w:t>
      </w:r>
      <w:r>
        <w:rPr>
          <w:rFonts w:ascii="Courier New" w:cs="Courier New" w:eastAsia="Courier New" w:hAnsi="Courier New"/>
          <w:sz w:val="21"/>
          <w:szCs w:val="21"/>
        </w:rPr>
        <w:t xml:space="preserve">cartBranchId</w:t>
      </w:r>
      <w:r>
        <w:rPr>
          <w:rFonts w:ascii="Times New Roman" w:cs="Times New Roman" w:eastAsia="Times New Roman" w:hAnsi="Times New Roman"/>
        </w:rPr>
        <w:t xml:space="preserve">) so that items from two menus cannot be mixed. </w:t>
      </w:r>
      <w:r>
        <w:rPr>
          <w:rFonts w:ascii="Courier New" w:cs="Courier New" w:eastAsia="Courier New" w:hAnsi="Courier New"/>
          <w:sz w:val="21"/>
          <w:szCs w:val="21"/>
        </w:rPr>
        <w:t xml:space="preserve">ThemeContext</w:t>
      </w:r>
      <w:r>
        <w:rPr>
          <w:rFonts w:ascii="Times New Roman" w:cs="Times New Roman" w:eastAsia="Times New Roman" w:hAnsi="Times New Roman"/>
        </w:rPr>
        <w:t xml:space="preserve"> follows the system preference by default and remembers an explicit choice in </w:t>
      </w:r>
      <w:r>
        <w:rPr>
          <w:rFonts w:ascii="Courier New" w:cs="Courier New" w:eastAsia="Courier New" w:hAnsi="Courier New"/>
          <w:sz w:val="21"/>
          <w:szCs w:val="21"/>
        </w:rPr>
        <w:t xml:space="preserve">localStorage</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b/>
          <w:bCs/>
        </w:rPr>
        <w:t xml:space="preserve">Communication with the backend.</w:t>
      </w:r>
      <w:r>
        <w:rPr>
          <w:rFonts w:ascii="Times New Roman" w:cs="Times New Roman" w:eastAsia="Times New Roman" w:hAnsi="Times New Roman"/>
        </w:rPr>
        <w:t xml:space="preserve"> All network access goes through the </w:t>
      </w:r>
      <w:r>
        <w:rPr>
          <w:rFonts w:ascii="Courier New" w:cs="Courier New" w:eastAsia="Courier New" w:hAnsi="Courier New"/>
          <w:sz w:val="21"/>
          <w:szCs w:val="21"/>
        </w:rPr>
        <w:t xml:space="preserve">services</w:t>
      </w:r>
      <w:r>
        <w:rPr>
          <w:rFonts w:ascii="Times New Roman" w:cs="Times New Roman" w:eastAsia="Times New Roman" w:hAnsi="Times New Roman"/>
        </w:rPr>
        <w:t xml:space="preserve"> folder, with thin hooks (</w:t>
      </w:r>
      <w:r>
        <w:rPr>
          <w:rFonts w:ascii="Courier New" w:cs="Courier New" w:eastAsia="Courier New" w:hAnsi="Courier New"/>
          <w:sz w:val="21"/>
          <w:szCs w:val="21"/>
        </w:rPr>
        <w:t xml:space="preserve">useBranch</w:t>
      </w:r>
      <w:r>
        <w:rPr>
          <w:rFonts w:ascii="Times New Roman" w:cs="Times New Roman" w:eastAsia="Times New Roman" w:hAnsi="Times New Roman"/>
        </w:rPr>
        <w:t xml:space="preserve">, </w:t>
      </w:r>
      <w:r>
        <w:rPr>
          <w:rFonts w:ascii="Courier New" w:cs="Courier New" w:eastAsia="Courier New" w:hAnsi="Courier New"/>
          <w:sz w:val="21"/>
          <w:szCs w:val="21"/>
        </w:rPr>
        <w:t xml:space="preserve">useCategories</w:t>
      </w:r>
      <w:r>
        <w:rPr>
          <w:rFonts w:ascii="Times New Roman" w:cs="Times New Roman" w:eastAsia="Times New Roman" w:hAnsi="Times New Roman"/>
        </w:rPr>
        <w:t xml:space="preserve">, </w:t>
      </w:r>
      <w:r>
        <w:rPr>
          <w:rFonts w:ascii="Courier New" w:cs="Courier New" w:eastAsia="Courier New" w:hAnsi="Courier New"/>
          <w:sz w:val="21"/>
          <w:szCs w:val="21"/>
        </w:rPr>
        <w:t xml:space="preserve">useProducts</w:t>
      </w:r>
      <w:r>
        <w:rPr>
          <w:rFonts w:ascii="Times New Roman" w:cs="Times New Roman" w:eastAsia="Times New Roman" w:hAnsi="Times New Roman"/>
        </w:rPr>
        <w:t xml:space="preserve">) on top. A single Axios instance attaches </w:t>
      </w:r>
      <w:r>
        <w:rPr>
          <w:rFonts w:ascii="Courier New" w:cs="Courier New" w:eastAsia="Courier New" w:hAnsi="Courier New"/>
          <w:sz w:val="21"/>
          <w:szCs w:val="21"/>
        </w:rPr>
        <w:t xml:space="preserve">Authorization: Bearer &lt;token&gt;</w:t>
      </w:r>
      <w:r>
        <w:rPr>
          <w:rFonts w:ascii="Times New Roman" w:cs="Times New Roman" w:eastAsia="Times New Roman" w:hAnsi="Times New Roman"/>
        </w:rPr>
        <w:t xml:space="preserve"> to every request, and a 401 response clears the stored session and returns the user to the login page. In mock mode each service answers from a local data file instead of calling the API, which allowed the interface to be developed independently of the backend.</w:t>
      </w:r>
    </w:p>
    <w:p>
      <w:pPr>
        <w:pStyle w:val="Heading2"/>
      </w:pPr>
      <w:r>
        <w:rPr>
          <w:rFonts w:ascii="Times New Roman" w:cs="Times New Roman" w:eastAsia="Times New Roman" w:hAnsi="Times New Roman"/>
        </w:rPr>
        <w:t xml:space="preserve">3.13 Backend Implementation</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8</w:t>
      </w:r>
      <w:r>
        <w:rPr>
          <w:rFonts w:ascii="Times New Roman" w:hAnsi="Times New Roman" w:cs="Times New Roman"/>
          <w:b/>
          <w:bCs/>
        </w:rPr>
        <w:fldChar w:fldCharType="end"/>
      </w:r>
      <w:r>
        <w:rPr>
          <w:rFonts w:ascii="Times New Roman" w:cs="Times New Roman" w:eastAsia="Times New Roman" w:hAnsi="Times New Roman"/>
        </w:rPr>
        <w:t xml:space="preserve">: Backend, database and infrastructure technologies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Technology</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Version / specification</w:t>
            </w:r>
          </w:p>
        </w:tc>
        <w:tc>
          <w:tcPr>
            <w:tcW w:type="dxa" w:w="44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Purpose</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Node.js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v24.11.0</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Asynchronous JavaScript runtime</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Express.js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5.x</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Routing, middleware and controllers</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MySQL2</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^3.24.5</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MySQL driver with promises and connection pooling</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BcryptJS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^3.0.3</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Salted password hashing</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JSONWebToken</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^9.0.3</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Signing and verifying JWTs</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CORS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^2.8.6</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Cross-origin access for the frontend</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Dotenv</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^18.0.7</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Environment-variable configuration</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MySQL Server</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8.0+ or MariaDB</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Relational data store</w:t>
            </w:r>
          </w:p>
        </w:tc>
      </w:tr>
      <w:tr>
        <w:trPr>
          <w:cantSplit/>
        </w:trPr>
        <w:tc>
          <w:tcPr>
            <w:tcW w:type="dxa" w:w="2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Engine and collation</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InnoDB, </w:t>
            </w:r>
            <w:r>
              <w:rPr>
                <w:rFonts w:ascii="Courier New" w:cs="Courier New" w:eastAsia="Courier New" w:hAnsi="Courier New"/>
                <w:sz w:val="17"/>
                <w:szCs w:val="17"/>
              </w:rPr>
              <w:t xml:space="preserve">utf8mb4_unicode_ci</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ACID transactions, foreign keys and full UTF-8 text</w:t>
            </w:r>
          </w:p>
        </w:tc>
      </w:tr>
    </w:tbl>
    <w:p>
      <w:pPr>
        <w:spacing w:after="160"/>
      </w:pPr>
    </w:p>
    <w:p>
      <w:pPr>
        <w:spacing w:after="120" w:before="0" w:line="360"/>
        <w:jc w:val="both"/>
      </w:pPr>
      <w:r>
        <w:rPr>
          <w:rFonts w:ascii="Times New Roman" w:cs="Times New Roman" w:eastAsia="Times New Roman" w:hAnsi="Times New Roman"/>
        </w:rPr>
        <w:t xml:space="preserve">The backend is organized by responsibility: </w:t>
      </w:r>
      <w:r>
        <w:rPr>
          <w:rFonts w:ascii="Courier New" w:cs="Courier New" w:eastAsia="Courier New" w:hAnsi="Courier New"/>
          <w:sz w:val="21"/>
          <w:szCs w:val="21"/>
        </w:rPr>
        <w:t xml:space="preserve">config/db.js</w:t>
      </w:r>
      <w:r>
        <w:rPr>
          <w:rFonts w:ascii="Times New Roman" w:cs="Times New Roman" w:eastAsia="Times New Roman" w:hAnsi="Times New Roman"/>
        </w:rPr>
        <w:t xml:space="preserve"> for the connection pool, </w:t>
      </w:r>
      <w:r>
        <w:rPr>
          <w:rFonts w:ascii="Courier New" w:cs="Courier New" w:eastAsia="Courier New" w:hAnsi="Courier New"/>
          <w:sz w:val="21"/>
          <w:szCs w:val="21"/>
        </w:rPr>
        <w:t xml:space="preserve">controllers/</w:t>
      </w:r>
      <w:r>
        <w:rPr>
          <w:rFonts w:ascii="Times New Roman" w:cs="Times New Roman" w:eastAsia="Times New Roman" w:hAnsi="Times New Roman"/>
        </w:rPr>
        <w:t xml:space="preserve"> with one controller per module, </w:t>
      </w:r>
      <w:r>
        <w:rPr>
          <w:rFonts w:ascii="Courier New" w:cs="Courier New" w:eastAsia="Courier New" w:hAnsi="Courier New"/>
          <w:sz w:val="21"/>
          <w:szCs w:val="21"/>
        </w:rPr>
        <w:t xml:space="preserve">routes/</w:t>
      </w:r>
      <w:r>
        <w:rPr>
          <w:rFonts w:ascii="Times New Roman" w:cs="Times New Roman" w:eastAsia="Times New Roman" w:hAnsi="Times New Roman"/>
        </w:rPr>
        <w:t xml:space="preserve"> with one router per module, </w:t>
      </w:r>
      <w:r>
        <w:rPr>
          <w:rFonts w:ascii="Courier New" w:cs="Courier New" w:eastAsia="Courier New" w:hAnsi="Courier New"/>
          <w:sz w:val="21"/>
          <w:szCs w:val="21"/>
        </w:rPr>
        <w:t xml:space="preserve">middleware/authMiddleware.js</w:t>
      </w:r>
      <w:r>
        <w:rPr>
          <w:rFonts w:ascii="Times New Roman" w:cs="Times New Roman" w:eastAsia="Times New Roman" w:hAnsi="Times New Roman"/>
        </w:rPr>
        <w:t xml:space="preserve">, </w:t>
      </w:r>
      <w:r>
        <w:rPr>
          <w:rFonts w:ascii="Courier New" w:cs="Courier New" w:eastAsia="Courier New" w:hAnsi="Courier New"/>
          <w:sz w:val="21"/>
          <w:szCs w:val="21"/>
        </w:rPr>
        <w:t xml:space="preserve">utils/</w:t>
      </w:r>
      <w:r>
        <w:rPr>
          <w:rFonts w:ascii="Times New Roman" w:cs="Times New Roman" w:eastAsia="Times New Roman" w:hAnsi="Times New Roman"/>
        </w:rPr>
        <w:t xml:space="preserve"> for seed and maintenance scripts, and </w:t>
      </w:r>
      <w:r>
        <w:rPr>
          <w:rFonts w:ascii="Courier New" w:cs="Courier New" w:eastAsia="Courier New" w:hAnsi="Courier New"/>
          <w:sz w:val="21"/>
          <w:szCs w:val="21"/>
        </w:rPr>
        <w:t xml:space="preserve">server.js</w:t>
      </w:r>
      <w:r>
        <w:rPr>
          <w:rFonts w:ascii="Times New Roman" w:cs="Times New Roman" w:eastAsia="Times New Roman" w:hAnsi="Times New Roman"/>
        </w:rPr>
        <w:t xml:space="preserve"> as the entry point. Configuration is read from environment variables (see Appendix G), so no credential is written into the source code.</w:t>
      </w:r>
    </w:p>
    <w:p>
      <w:pPr>
        <w:pStyle w:val="Heading3"/>
      </w:pPr>
      <w:r>
        <w:rPr>
          <w:rFonts w:ascii="Times New Roman" w:cs="Times New Roman" w:eastAsia="Times New Roman" w:hAnsi="Times New Roman"/>
        </w:rPr>
        <w:t xml:space="preserve">3.13.1 Transactional order processing</w:t>
      </w:r>
    </w:p>
    <w:p>
      <w:pPr>
        <w:spacing w:after="120" w:before="0" w:line="360"/>
        <w:jc w:val="both"/>
      </w:pPr>
      <w:r>
        <w:rPr>
          <w:rFonts w:ascii="Times New Roman" w:cs="Times New Roman" w:eastAsia="Times New Roman" w:hAnsi="Times New Roman"/>
        </w:rPr>
        <w:t xml:space="preserve">An order is written to two tables: one row in </w:t>
      </w:r>
      <w:r>
        <w:rPr>
          <w:rFonts w:ascii="Courier New" w:cs="Courier New" w:eastAsia="Courier New" w:hAnsi="Courier New"/>
          <w:sz w:val="21"/>
          <w:szCs w:val="21"/>
        </w:rPr>
        <w:t xml:space="preserve">orders</w:t>
      </w:r>
      <w:r>
        <w:rPr>
          <w:rFonts w:ascii="Times New Roman" w:cs="Times New Roman" w:eastAsia="Times New Roman" w:hAnsi="Times New Roman"/>
        </w:rPr>
        <w:t xml:space="preserve"> and one or more rows in </w:t>
      </w:r>
      <w:r>
        <w:rPr>
          <w:rFonts w:ascii="Courier New" w:cs="Courier New" w:eastAsia="Courier New" w:hAnsi="Courier New"/>
          <w:sz w:val="21"/>
          <w:szCs w:val="21"/>
        </w:rPr>
        <w:t xml:space="preserve">order_items</w:t>
      </w:r>
      <w:r>
        <w:rPr>
          <w:rFonts w:ascii="Times New Roman" w:cs="Times New Roman" w:eastAsia="Times New Roman" w:hAnsi="Times New Roman"/>
        </w:rPr>
        <w:t xml:space="preserve">. If the server or database failed between those writes, the restaurant could hold an order with missing food. The </w:t>
      </w:r>
      <w:r>
        <w:rPr>
          <w:rFonts w:ascii="Courier New" w:cs="Courier New" w:eastAsia="Courier New" w:hAnsi="Courier New"/>
          <w:sz w:val="21"/>
          <w:szCs w:val="21"/>
        </w:rPr>
        <w:t xml:space="preserve">createOrder</w:t>
      </w:r>
      <w:r>
        <w:rPr>
          <w:rFonts w:ascii="Times New Roman" w:cs="Times New Roman" w:eastAsia="Times New Roman" w:hAnsi="Times New Roman"/>
        </w:rPr>
        <w:t xml:space="preserve"> controller therefore treats the whole sequence as one transaction, as shown in Figure 3. It takes a dedicated connection from the pool, begins a transaction, verifies that the target branch exists and is active, inserts the order with the initial status </w:t>
      </w:r>
      <w:r>
        <w:rPr>
          <w:rFonts w:ascii="Courier New" w:cs="Courier New" w:eastAsia="Courier New" w:hAnsi="Courier New"/>
          <w:sz w:val="21"/>
          <w:szCs w:val="21"/>
        </w:rPr>
        <w:t xml:space="preserve">pending</w:t>
      </w:r>
      <w:r>
        <w:rPr>
          <w:rFonts w:ascii="Times New Roman" w:cs="Times New Roman" w:eastAsia="Times New Roman" w:hAnsi="Times New Roman"/>
        </w:rPr>
        <w:t xml:space="preserve">, inserts each line item, and commits. On any failure it rolls back, and in every case it releases the connection.</w:t>
      </w:r>
    </w:p>
    <w:p>
      <w:pPr>
        <w:keepNext/>
        <w:spacing w:after="60" w:before="120"/>
        <w:jc w:val="center"/>
      </w:pPr>
      <w:r>
        <w:drawing>
          <wp:inline distT="0" distB="0" distL="0" distR="0">
            <wp:extent cx="5619750" cy="5943600"/>
            <wp:effectExtent t="0" r="0" b="0" l="0"/>
            <wp:docPr id="1" name="fig3" descr="Order-placement sequence with transaction contro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5943600"/>
                    </a:xfrm>
                    <a:prstGeom prst="rect">
                      <a:avLst/>
                    </a:prstGeom>
                  </pic:spPr>
                </pic:pic>
              </a:graphicData>
            </a:graphic>
          </wp:inline>
        </w:drawing>
      </w:r>
    </w:p>
    <w:p>
      <w:pPr>
        <w:pStyle w:val="Caption"/>
        <w:spacing w:after="200" w:before="60" w:line="240"/>
        <w:jc w:val="center"/>
      </w:pPr>
      <w:r>
        <w:rPr>
          <w:rFonts w:ascii="Times New Roman" w:cs="Times New Roman" w:eastAsia="Times New Roman" w:hAnsi="Times New Roman"/>
          <w:b/>
          <w:bCs/>
        </w:rPr>
        <w:t xml:space="preserve">Figure </w:t>
      </w:r>
      <w:r>
        <w:rPr>
          <w:rFonts w:ascii="Times New Roman" w:hAnsi="Times New Roman" w:cs="Times New Roman"/>
          <w:b/>
          <w:bCs/>
        </w:rPr>
        <w:fldChar w:fldCharType="begin"/>
      </w:r>
      <w:r>
        <w:rPr>
          <w:rFonts w:ascii="Times New Roman" w:hAnsi="Times New Roman" w:cs="Times New Roman"/>
          <w:b/>
          <w:bCs/>
        </w:rPr>
        <w:instrText xml:space="preserve"> SEQ Figure \* ARABIC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cs="Times New Roman" w:eastAsia="Times New Roman" w:hAnsi="Times New Roman"/>
        </w:rPr>
        <w:t xml:space="preserve">: Order-placement sequence with transaction control</w:t>
      </w:r>
    </w:p>
    <w:p>
      <w:pPr>
        <w:keepNext/>
        <w:keepLines/>
        <w:shd w:fill="F3F4F6" w:color="auto" w:val="clear"/>
        <w:spacing w:after="0" w:before="80" w:line="240"/>
        <w:ind w:left="240" w:right="240"/>
      </w:pPr>
      <w:r>
        <w:rPr>
          <w:rFonts w:ascii="Courier New" w:cs="Courier New" w:eastAsia="Courier New" w:hAnsi="Courier New"/>
          <w:sz w:val="18"/>
          <w:szCs w:val="18"/>
        </w:rPr>
        <w:t xml:space="preserve">const connection = await pool.getConnection();</w:t>
      </w:r>
    </w:p>
    <w:p>
      <w:pPr>
        <w:keepNext/>
        <w:keepLines/>
        <w:shd w:fill="F3F4F6" w:color="auto" w:val="clear"/>
        <w:spacing w:after="0" w:before="0" w:line="240"/>
        <w:ind w:left="240" w:right="240"/>
      </w:pPr>
      <w:r>
        <w:rPr>
          <w:rFonts w:ascii="Courier New" w:cs="Courier New" w:eastAsia="Courier New" w:hAnsi="Courier New"/>
          <w:sz w:val="18"/>
          <w:szCs w:val="18"/>
        </w:rPr>
        <w:t xml:space="preserve">try {</w:t>
      </w:r>
    </w:p>
    <w:p>
      <w:pPr>
        <w:keepNext/>
        <w:keepLines/>
        <w:shd w:fill="F3F4F6" w:color="auto" w:val="clear"/>
        <w:spacing w:after="0" w:before="0" w:line="240"/>
        <w:ind w:left="240" w:right="240"/>
      </w:pPr>
      <w:r>
        <w:rPr>
          <w:rFonts w:ascii="Courier New" w:cs="Courier New" w:eastAsia="Courier New" w:hAnsi="Courier New"/>
          <w:sz w:val="18"/>
          <w:szCs w:val="18"/>
        </w:rPr>
        <w:t xml:space="preserve">  await connection.beginTransaction();</w:t>
      </w:r>
    </w:p>
    <w:p>
      <w:pPr>
        <w:keepNext/>
        <w:keepLines/>
        <w:shd w:fill="F3F4F6" w:color="auto" w:val="clear"/>
        <w:spacing w:after="0" w:before="0" w:line="240"/>
        <w:ind w:left="240" w:right="240"/>
      </w:pPr>
      <w:r>
        <w:rPr>
          <w:rFonts w:ascii="Courier New" w:cs="Courier New" w:eastAsia="Courier New" w:hAnsi="Courier New"/>
          <w:sz w:val="18"/>
          <w:szCs w:val="18"/>
        </w:rPr>
        <w:t xml:space="preserve">  // verify branch is active</w:t>
      </w:r>
    </w:p>
    <w:p>
      <w:pPr>
        <w:keepNext/>
        <w:keepLines/>
        <w:shd w:fill="F3F4F6" w:color="auto" w:val="clear"/>
        <w:spacing w:after="0" w:before="0" w:line="240"/>
        <w:ind w:left="240" w:right="240"/>
      </w:pPr>
      <w:r>
        <w:rPr>
          <w:rFonts w:ascii="Courier New" w:cs="Courier New" w:eastAsia="Courier New" w:hAnsi="Courier New"/>
          <w:sz w:val="18"/>
          <w:szCs w:val="18"/>
        </w:rPr>
        <w:t xml:space="preserve">  // INSERT INTO orders (...)</w:t>
      </w:r>
    </w:p>
    <w:p>
      <w:pPr>
        <w:keepNext/>
        <w:keepLines/>
        <w:shd w:fill="F3F4F6" w:color="auto" w:val="clear"/>
        <w:spacing w:after="0" w:before="0" w:line="240"/>
        <w:ind w:left="240" w:right="240"/>
      </w:pPr>
      <w:r>
        <w:rPr>
          <w:rFonts w:ascii="Courier New" w:cs="Courier New" w:eastAsia="Courier New" w:hAnsi="Courier New"/>
          <w:sz w:val="18"/>
          <w:szCs w:val="18"/>
        </w:rPr>
        <w:t xml:space="preserve">  // for each item: INSERT INTO order_items (...)</w:t>
      </w:r>
    </w:p>
    <w:p>
      <w:pPr>
        <w:keepNext/>
        <w:keepLines/>
        <w:shd w:fill="F3F4F6" w:color="auto" w:val="clear"/>
        <w:spacing w:after="0" w:before="0" w:line="240"/>
        <w:ind w:left="240" w:right="240"/>
      </w:pPr>
      <w:r>
        <w:rPr>
          <w:rFonts w:ascii="Courier New" w:cs="Courier New" w:eastAsia="Courier New" w:hAnsi="Courier New"/>
          <w:sz w:val="18"/>
          <w:szCs w:val="18"/>
        </w:rPr>
        <w:t xml:space="preserve">  await connection.commit();</w:t>
      </w:r>
    </w:p>
    <w:p>
      <w:pPr>
        <w:keepNext/>
        <w:keepLines/>
        <w:shd w:fill="F3F4F6" w:color="auto" w:val="clear"/>
        <w:spacing w:after="0" w:before="0" w:line="240"/>
        <w:ind w:left="240" w:right="240"/>
      </w:pPr>
      <w:r>
        <w:rPr>
          <w:rFonts w:ascii="Courier New" w:cs="Courier New" w:eastAsia="Courier New" w:hAnsi="Courier New"/>
          <w:sz w:val="18"/>
          <w:szCs w:val="18"/>
        </w:rPr>
        <w:t xml:space="preserve">  res.status(201).json(order);</w:t>
      </w:r>
    </w:p>
    <w:p>
      <w:pPr>
        <w:keepNext/>
        <w:keepLines/>
        <w:shd w:fill="F3F4F6" w:color="auto" w:val="clear"/>
        <w:spacing w:after="0" w:before="0" w:line="240"/>
        <w:ind w:left="240" w:right="240"/>
      </w:pPr>
      <w:r>
        <w:rPr>
          <w:rFonts w:ascii="Courier New" w:cs="Courier New" w:eastAsia="Courier New" w:hAnsi="Courier New"/>
          <w:sz w:val="18"/>
          <w:szCs w:val="18"/>
        </w:rPr>
        <w:t xml:space="preserve">} catch (err) {</w:t>
      </w:r>
    </w:p>
    <w:p>
      <w:pPr>
        <w:keepNext/>
        <w:keepLines/>
        <w:shd w:fill="F3F4F6" w:color="auto" w:val="clear"/>
        <w:spacing w:after="0" w:before="0" w:line="240"/>
        <w:ind w:left="240" w:right="240"/>
      </w:pPr>
      <w:r>
        <w:rPr>
          <w:rFonts w:ascii="Courier New" w:cs="Courier New" w:eastAsia="Courier New" w:hAnsi="Courier New"/>
          <w:sz w:val="18"/>
          <w:szCs w:val="18"/>
        </w:rPr>
        <w:t xml:space="preserve">  await connection.rollback();</w:t>
      </w:r>
    </w:p>
    <w:p>
      <w:pPr>
        <w:keepNext/>
        <w:keepLines/>
        <w:shd w:fill="F3F4F6" w:color="auto" w:val="clear"/>
        <w:spacing w:after="0" w:before="0" w:line="240"/>
        <w:ind w:left="240" w:right="240"/>
      </w:pPr>
      <w:r>
        <w:rPr>
          <w:rFonts w:ascii="Courier New" w:cs="Courier New" w:eastAsia="Courier New" w:hAnsi="Courier New"/>
          <w:sz w:val="18"/>
          <w:szCs w:val="18"/>
        </w:rPr>
        <w:t xml:space="preserve">  res.status(500).json({ message: 'Could not place order' });</w:t>
      </w:r>
    </w:p>
    <w:p>
      <w:pPr>
        <w:keepNext/>
        <w:keepLines/>
        <w:shd w:fill="F3F4F6" w:color="auto" w:val="clear"/>
        <w:spacing w:after="0" w:before="0" w:line="240"/>
        <w:ind w:left="240" w:right="240"/>
      </w:pPr>
      <w:r>
        <w:rPr>
          <w:rFonts w:ascii="Courier New" w:cs="Courier New" w:eastAsia="Courier New" w:hAnsi="Courier New"/>
          <w:sz w:val="18"/>
          <w:szCs w:val="18"/>
        </w:rPr>
        <w:t xml:space="preserve">} finally {</w:t>
      </w:r>
    </w:p>
    <w:p>
      <w:pPr>
        <w:keepNext/>
        <w:keepLines/>
        <w:shd w:fill="F3F4F6" w:color="auto" w:val="clear"/>
        <w:spacing w:after="0" w:before="0" w:line="240"/>
        <w:ind w:left="240" w:right="240"/>
      </w:pPr>
      <w:r>
        <w:rPr>
          <w:rFonts w:ascii="Courier New" w:cs="Courier New" w:eastAsia="Courier New" w:hAnsi="Courier New"/>
          <w:sz w:val="18"/>
          <w:szCs w:val="18"/>
        </w:rPr>
        <w:t xml:space="preserve">  connection.release();</w:t>
      </w:r>
    </w:p>
    <w:p>
      <w:pPr>
        <w:keepNext w:val="false"/>
        <w:keepLines/>
        <w:shd w:fill="F3F4F6" w:color="auto" w:val="clear"/>
        <w:spacing w:after="160" w:before="0" w:line="240"/>
        <w:ind w:left="240" w:right="240"/>
      </w:pPr>
      <w:r>
        <w:rPr>
          <w:rFonts w:ascii="Courier New" w:cs="Courier New" w:eastAsia="Courier New" w:hAnsi="Courier New"/>
          <w:sz w:val="18"/>
          <w:szCs w:val="18"/>
        </w:rPr>
        <w:t xml:space="preserve">}</w:t>
      </w:r>
    </w:p>
    <w:p>
      <w:pPr>
        <w:spacing w:after="120" w:before="0" w:line="360"/>
        <w:jc w:val="both"/>
      </w:pPr>
      <w:r>
        <w:rPr>
          <w:rFonts w:ascii="Times New Roman" w:cs="Times New Roman" w:eastAsia="Times New Roman" w:hAnsi="Times New Roman"/>
        </w:rPr>
        <w:t xml:space="preserve">Totals follow a fixed rule: the subtotal is the sum of the line totals (unit price times quantity), the VAT amount is 15% of the subtotal, and the total is the subtotal plus VAT. The frontend shows the same breakdown in the cart and at checkout, formatted as Ethiopian Birr. The documentation describes the order controller as verifying prices, but the listed procedure does not state whether prices and totals are recomputed on the server from the stored product prices or accepted as sent by the client. This should be confirmed in the code (see Section 3.21).</w:t>
      </w:r>
    </w:p>
    <w:p>
      <w:pPr>
        <w:spacing w:after="120" w:before="0" w:line="360"/>
        <w:jc w:val="both"/>
      </w:pPr>
      <w:r>
        <w:rPr>
          <w:rFonts w:ascii="Times New Roman" w:cs="Times New Roman" w:eastAsia="Times New Roman" w:hAnsi="Times New Roman"/>
        </w:rPr>
        <w:t xml:space="preserve">An order begins as </w:t>
      </w:r>
      <w:r>
        <w:rPr>
          <w:rFonts w:ascii="Courier New" w:cs="Courier New" w:eastAsia="Courier New" w:hAnsi="Courier New"/>
          <w:sz w:val="21"/>
          <w:szCs w:val="21"/>
        </w:rPr>
        <w:t xml:space="preserve">pending</w:t>
      </w:r>
      <w:r>
        <w:rPr>
          <w:rFonts w:ascii="Times New Roman" w:cs="Times New Roman" w:eastAsia="Times New Roman" w:hAnsi="Times New Roman"/>
        </w:rPr>
        <w:t xml:space="preserve">. Staff move it forward to </w:t>
      </w:r>
      <w:r>
        <w:rPr>
          <w:rFonts w:ascii="Courier New" w:cs="Courier New" w:eastAsia="Courier New" w:hAnsi="Courier New"/>
          <w:sz w:val="21"/>
          <w:szCs w:val="21"/>
        </w:rPr>
        <w:t xml:space="preserve">preparing</w:t>
      </w:r>
      <w:r>
        <w:rPr>
          <w:rFonts w:ascii="Times New Roman" w:cs="Times New Roman" w:eastAsia="Times New Roman" w:hAnsi="Times New Roman"/>
        </w:rPr>
        <w:t xml:space="preserve">, </w:t>
      </w:r>
      <w:r>
        <w:rPr>
          <w:rFonts w:ascii="Courier New" w:cs="Courier New" w:eastAsia="Courier New" w:hAnsi="Courier New"/>
          <w:sz w:val="21"/>
          <w:szCs w:val="21"/>
        </w:rPr>
        <w:t xml:space="preserve">ready</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completed</w:t>
      </w:r>
      <w:r>
        <w:rPr>
          <w:rFonts w:ascii="Times New Roman" w:cs="Times New Roman" w:eastAsia="Times New Roman" w:hAnsi="Times New Roman"/>
        </w:rPr>
        <w:t xml:space="preserve">, or cancel it from an open state. The database and the status endpoint also support a </w:t>
      </w:r>
      <w:r>
        <w:rPr>
          <w:rFonts w:ascii="Courier New" w:cs="Courier New" w:eastAsia="Courier New" w:hAnsi="Courier New"/>
          <w:sz w:val="21"/>
          <w:szCs w:val="21"/>
        </w:rPr>
        <w:t xml:space="preserve">confirmed</w:t>
      </w:r>
      <w:r>
        <w:rPr>
          <w:rFonts w:ascii="Times New Roman" w:cs="Times New Roman" w:eastAsia="Times New Roman" w:hAnsi="Times New Roman"/>
        </w:rPr>
        <w:t xml:space="preserve"> state, and cancelling requires confirmation in a dialog so that an accidental click cannot lose an order.</w:t>
      </w:r>
    </w:p>
    <w:p>
      <w:pPr>
        <w:pStyle w:val="Heading3"/>
      </w:pPr>
      <w:r>
        <w:rPr>
          <w:rFonts w:ascii="Times New Roman" w:cs="Times New Roman" w:eastAsia="Times New Roman" w:hAnsi="Times New Roman"/>
        </w:rPr>
        <w:t xml:space="preserve">3.13.2 Error handling</w:t>
      </w:r>
    </w:p>
    <w:p>
      <w:pPr>
        <w:spacing w:after="120" w:before="0" w:line="360"/>
        <w:jc w:val="both"/>
      </w:pPr>
      <w:r>
        <w:rPr>
          <w:rFonts w:ascii="Times New Roman" w:cs="Times New Roman" w:eastAsia="Times New Roman" w:hAnsi="Times New Roman"/>
        </w:rPr>
        <w:t xml:space="preserve">Every controller wraps its database calls in </w:t>
      </w:r>
      <w:r>
        <w:rPr>
          <w:rFonts w:ascii="Courier New" w:cs="Courier New" w:eastAsia="Courier New" w:hAnsi="Courier New"/>
          <w:sz w:val="21"/>
          <w:szCs w:val="21"/>
        </w:rPr>
        <w:t xml:space="preserve">try...catch</w:t>
      </w:r>
      <w:r>
        <w:rPr>
          <w:rFonts w:ascii="Times New Roman" w:cs="Times New Roman" w:eastAsia="Times New Roman" w:hAnsi="Times New Roman"/>
        </w:rPr>
        <w:t xml:space="preserve"> and returns a meaningful status code (see Table 11 in Section 3.15). On the frontend, session restore is wrapped in </w:t>
      </w:r>
      <w:r>
        <w:rPr>
          <w:rFonts w:ascii="Courier New" w:cs="Courier New" w:eastAsia="Courier New" w:hAnsi="Courier New"/>
          <w:sz w:val="21"/>
          <w:szCs w:val="21"/>
        </w:rPr>
        <w:t xml:space="preserve">try...catch</w:t>
      </w:r>
      <w:r>
        <w:rPr>
          <w:rFonts w:ascii="Times New Roman" w:cs="Times New Roman" w:eastAsia="Times New Roman" w:hAnsi="Times New Roman"/>
        </w:rPr>
        <w:t xml:space="preserve">, list pages check </w:t>
      </w:r>
      <w:r>
        <w:rPr>
          <w:rFonts w:ascii="Courier New" w:cs="Courier New" w:eastAsia="Courier New" w:hAnsi="Courier New"/>
          <w:sz w:val="21"/>
          <w:szCs w:val="21"/>
        </w:rPr>
        <w:t xml:space="preserve">Array.isArray()</w:t>
      </w:r>
      <w:r>
        <w:rPr>
          <w:rFonts w:ascii="Times New Roman" w:cs="Times New Roman" w:eastAsia="Times New Roman" w:hAnsi="Times New Roman"/>
        </w:rPr>
        <w:t xml:space="preserve"> before mapping, product images fall back to a placeholder on error, and failed requests surface through toast notifications and an error component.</w:t>
      </w:r>
    </w:p>
    <w:p>
      <w:pPr>
        <w:pStyle w:val="Heading2"/>
      </w:pPr>
      <w:r>
        <w:rPr>
          <w:rFonts w:ascii="Times New Roman" w:cs="Times New Roman" w:eastAsia="Times New Roman" w:hAnsi="Times New Roman"/>
        </w:rPr>
        <w:t xml:space="preserve">3.14 Database Design and Data Relationships</w:t>
      </w:r>
    </w:p>
    <w:p>
      <w:pPr>
        <w:spacing w:after="120" w:before="0" w:line="360"/>
        <w:jc w:val="both"/>
      </w:pPr>
      <w:r>
        <w:rPr>
          <w:rFonts w:ascii="Times New Roman" w:cs="Times New Roman" w:eastAsia="Times New Roman" w:hAnsi="Times New Roman"/>
        </w:rPr>
        <w:t xml:space="preserve">The </w:t>
      </w:r>
      <w:r>
        <w:rPr>
          <w:rFonts w:ascii="Courier New" w:cs="Courier New" w:eastAsia="Courier New" w:hAnsi="Courier New"/>
          <w:sz w:val="21"/>
          <w:szCs w:val="21"/>
        </w:rPr>
        <w:t xml:space="preserve">wow_burger</w:t>
      </w:r>
      <w:r>
        <w:rPr>
          <w:rFonts w:ascii="Times New Roman" w:cs="Times New Roman" w:eastAsia="Times New Roman" w:hAnsi="Times New Roman"/>
        </w:rPr>
        <w:t xml:space="preserve"> database has six InnoDB tables with the </w:t>
      </w:r>
      <w:r>
        <w:rPr>
          <w:rFonts w:ascii="Courier New" w:cs="Courier New" w:eastAsia="Courier New" w:hAnsi="Courier New"/>
          <w:sz w:val="21"/>
          <w:szCs w:val="21"/>
        </w:rPr>
        <w:t xml:space="preserve">utf8mb4_unicode_ci</w:t>
      </w:r>
      <w:r>
        <w:rPr>
          <w:rFonts w:ascii="Times New Roman" w:cs="Times New Roman" w:eastAsia="Times New Roman" w:hAnsi="Times New Roman"/>
        </w:rPr>
        <w:t xml:space="preserve"> collation. Figure 4 shows their keys and relationships, Table 9 lists the foreign keys, and Appendix C gives the column specifications.</w:t>
      </w:r>
    </w:p>
    <w:p>
      <w:pPr>
        <w:keepNext/>
        <w:spacing w:after="60" w:before="120"/>
        <w:jc w:val="center"/>
      </w:pPr>
      <w:r>
        <w:drawing>
          <wp:inline distT="0" distB="0" distL="0" distR="0">
            <wp:extent cx="5619750" cy="5943600"/>
            <wp:effectExtent t="0" r="0" b="0" l="0"/>
            <wp:docPr id="1" name="fig4" descr="Entity-relationship diagram of the wow_burger databas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5943600"/>
                    </a:xfrm>
                    <a:prstGeom prst="rect">
                      <a:avLst/>
                    </a:prstGeom>
                  </pic:spPr>
                </pic:pic>
              </a:graphicData>
            </a:graphic>
          </wp:inline>
        </w:drawing>
      </w:r>
    </w:p>
    <w:p>
      <w:pPr>
        <w:pStyle w:val="Caption"/>
        <w:spacing w:after="200" w:before="60" w:line="240"/>
        <w:jc w:val="center"/>
      </w:pPr>
      <w:r>
        <w:rPr>
          <w:rFonts w:ascii="Times New Roman" w:cs="Times New Roman" w:eastAsia="Times New Roman" w:hAnsi="Times New Roman"/>
          <w:b/>
          <w:bCs/>
        </w:rPr>
        <w:t xml:space="preserve">Figure </w:t>
      </w:r>
      <w:r>
        <w:rPr>
          <w:rFonts w:ascii="Times New Roman" w:hAnsi="Times New Roman" w:cs="Times New Roman"/>
          <w:b/>
          <w:bCs/>
        </w:rPr>
        <w:fldChar w:fldCharType="begin"/>
      </w:r>
      <w:r>
        <w:rPr>
          <w:rFonts w:ascii="Times New Roman" w:hAnsi="Times New Roman" w:cs="Times New Roman"/>
          <w:b/>
          <w:bCs/>
        </w:rPr>
        <w:instrText xml:space="preserve"> SEQ Figure \* ARABIC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cs="Times New Roman" w:eastAsia="Times New Roman" w:hAnsi="Times New Roman"/>
        </w:rPr>
        <w:t xml:space="preserve">: Entity-relationship diagram of the wow_burger database</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9</w:t>
      </w:r>
      <w:r>
        <w:rPr>
          <w:rFonts w:ascii="Times New Roman" w:hAnsi="Times New Roman" w:cs="Times New Roman"/>
          <w:b/>
          <w:bCs/>
        </w:rPr>
        <w:fldChar w:fldCharType="end"/>
      </w:r>
      <w:r>
        <w:rPr>
          <w:rFonts w:ascii="Times New Roman" w:cs="Times New Roman" w:eastAsia="Times New Roman" w:hAnsi="Times New Roman"/>
        </w:rPr>
        <w:t xml:space="preserve">: Foreign keys and cardinalities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126"/>
        <w:gridCol w:w="270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Parent</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Child</w:t>
            </w:r>
          </w:p>
        </w:tc>
        <w:tc>
          <w:tcPr>
            <w:tcW w:type="dxa" w:w="31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Foreign key</w:t>
            </w:r>
          </w:p>
        </w:tc>
        <w:tc>
          <w:tcPr>
            <w:tcW w:type="dxa" w:w="2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Cardinality</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branches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categories</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categories.branch_id</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1 : N</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branches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products</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products.branch_id</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1 : N</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branches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orders</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orders.branch_id</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1 : N</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branches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users</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users.branch_id</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1 : N (branch optional; NULL for super admin)</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categories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products</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products.category_id</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1 : N (category optional)</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orders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order_items</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order_items.order_id</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1 : N (at least one item)</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products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order_items</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order_items.product_id</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1 : N</w:t>
            </w:r>
          </w:p>
        </w:tc>
      </w:tr>
    </w:tbl>
    <w:p>
      <w:pPr>
        <w:spacing w:after="160"/>
      </w:pPr>
    </w:p>
    <w:p>
      <w:pPr>
        <w:spacing w:after="120" w:before="0" w:line="360"/>
        <w:jc w:val="both"/>
      </w:pPr>
      <w:r>
        <w:rPr>
          <w:rFonts w:ascii="Times New Roman" w:cs="Times New Roman" w:eastAsia="Times New Roman" w:hAnsi="Times New Roman"/>
        </w:rPr>
        <w:t xml:space="preserve">Several design decisions are worth noting. Money is stored as </w:t>
      </w:r>
      <w:r>
        <w:rPr>
          <w:rFonts w:ascii="Courier New" w:cs="Courier New" w:eastAsia="Courier New" w:hAnsi="Courier New"/>
          <w:sz w:val="21"/>
          <w:szCs w:val="21"/>
        </w:rPr>
        <w:t xml:space="preserve">DECIMAL(10,2)</w:t>
      </w:r>
      <w:r>
        <w:rPr>
          <w:rFonts w:ascii="Times New Roman" w:cs="Times New Roman" w:eastAsia="Times New Roman" w:hAnsi="Times New Roman"/>
        </w:rPr>
        <w:t xml:space="preserve"> because floating-point types cannot represent decimal currency exactly. Each </w:t>
      </w:r>
      <w:r>
        <w:rPr>
          <w:rFonts w:ascii="Courier New" w:cs="Courier New" w:eastAsia="Courier New" w:hAnsi="Courier New"/>
          <w:sz w:val="21"/>
          <w:szCs w:val="21"/>
        </w:rPr>
        <w:t xml:space="preserve">order_items</w:t>
      </w:r>
      <w:r>
        <w:rPr>
          <w:rFonts w:ascii="Times New Roman" w:cs="Times New Roman" w:eastAsia="Times New Roman" w:hAnsi="Times New Roman"/>
        </w:rPr>
        <w:t xml:space="preserve"> row stores </w:t>
      </w:r>
      <w:r>
        <w:rPr>
          <w:rFonts w:ascii="Courier New" w:cs="Courier New" w:eastAsia="Courier New" w:hAnsi="Courier New"/>
          <w:sz w:val="21"/>
          <w:szCs w:val="21"/>
        </w:rPr>
        <w:t xml:space="preserve">unit_price</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line_total</w:t>
      </w:r>
      <w:r>
        <w:rPr>
          <w:rFonts w:ascii="Times New Roman" w:cs="Times New Roman" w:eastAsia="Times New Roman" w:hAnsi="Times New Roman"/>
        </w:rPr>
        <w:t xml:space="preserve"> at the time of purchase, so a later price change does not rewrite order history. </w:t>
      </w:r>
      <w:r>
        <w:rPr>
          <w:rFonts w:ascii="Courier New" w:cs="Courier New" w:eastAsia="Courier New" w:hAnsi="Courier New"/>
          <w:sz w:val="21"/>
          <w:szCs w:val="21"/>
        </w:rPr>
        <w:t xml:space="preserve">branch_id</w:t>
      </w:r>
      <w:r>
        <w:rPr>
          <w:rFonts w:ascii="Times New Roman" w:cs="Times New Roman" w:eastAsia="Times New Roman" w:hAnsi="Times New Roman"/>
        </w:rPr>
        <w:t xml:space="preserve"> appears on categories, products, orders and users, which makes per-branch menus, queues and permissions a simple filter. The constraint </w:t>
      </w:r>
      <w:r>
        <w:rPr>
          <w:rFonts w:ascii="Courier New" w:cs="Courier New" w:eastAsia="Courier New" w:hAnsi="Courier New"/>
          <w:sz w:val="21"/>
          <w:szCs w:val="21"/>
        </w:rPr>
        <w:t xml:space="preserve">unique_category_per_branch</w:t>
      </w:r>
      <w:r>
        <w:rPr>
          <w:rFonts w:ascii="Times New Roman" w:cs="Times New Roman" w:eastAsia="Times New Roman" w:hAnsi="Times New Roman"/>
        </w:rPr>
        <w:t xml:space="preserve"> allows two branches to have a category called Burgers but prevents duplicates within one branch. Because </w:t>
      </w:r>
      <w:r>
        <w:rPr>
          <w:rFonts w:ascii="Courier New" w:cs="Courier New" w:eastAsia="Courier New" w:hAnsi="Courier New"/>
          <w:sz w:val="21"/>
          <w:szCs w:val="21"/>
        </w:rPr>
        <w:t xml:space="preserve">order_items</w:t>
      </w:r>
      <w:r>
        <w:rPr>
          <w:rFonts w:ascii="Times New Roman" w:cs="Times New Roman" w:eastAsia="Times New Roman" w:hAnsi="Times New Roman"/>
        </w:rPr>
        <w:t xml:space="preserve"> references </w:t>
      </w:r>
      <w:r>
        <w:rPr>
          <w:rFonts w:ascii="Courier New" w:cs="Courier New" w:eastAsia="Courier New" w:hAnsi="Courier New"/>
          <w:sz w:val="21"/>
          <w:szCs w:val="21"/>
        </w:rPr>
        <w:t xml:space="preserve">products</w:t>
      </w:r>
      <w:r>
        <w:rPr>
          <w:rFonts w:ascii="Times New Roman" w:cs="Times New Roman" w:eastAsia="Times New Roman" w:hAnsi="Times New Roman"/>
        </w:rPr>
        <w:t xml:space="preserve">, products that appear in past orders are deactivated and not deleted.</w:t>
      </w:r>
    </w:p>
    <w:p>
      <w:pPr>
        <w:spacing w:after="120" w:before="0" w:line="360"/>
        <w:jc w:val="both"/>
      </w:pPr>
      <w:r>
        <w:rPr>
          <w:rFonts w:ascii="Times New Roman" w:cs="Times New Roman" w:eastAsia="Times New Roman" w:hAnsi="Times New Roman"/>
        </w:rPr>
        <w:t xml:space="preserve">The enumerations also deserve attention. The </w:t>
      </w:r>
      <w:r>
        <w:rPr>
          <w:rFonts w:ascii="Courier New" w:cs="Courier New" w:eastAsia="Courier New" w:hAnsi="Courier New"/>
          <w:sz w:val="21"/>
          <w:szCs w:val="21"/>
        </w:rPr>
        <w:t xml:space="preserve">orders.order_type</w:t>
      </w:r>
      <w:r>
        <w:rPr>
          <w:rFonts w:ascii="Times New Roman" w:cs="Times New Roman" w:eastAsia="Times New Roman" w:hAnsi="Times New Roman"/>
        </w:rPr>
        <w:t xml:space="preserve"> column allows </w:t>
      </w:r>
      <w:r>
        <w:rPr>
          <w:rFonts w:ascii="Courier New" w:cs="Courier New" w:eastAsia="Courier New" w:hAnsi="Courier New"/>
          <w:sz w:val="21"/>
          <w:szCs w:val="21"/>
        </w:rPr>
        <w:t xml:space="preserve">dine_in</w:t>
      </w:r>
      <w:r>
        <w:rPr>
          <w:rFonts w:ascii="Times New Roman" w:cs="Times New Roman" w:eastAsia="Times New Roman" w:hAnsi="Times New Roman"/>
        </w:rPr>
        <w:t xml:space="preserve">, </w:t>
      </w:r>
      <w:r>
        <w:rPr>
          <w:rFonts w:ascii="Courier New" w:cs="Courier New" w:eastAsia="Courier New" w:hAnsi="Courier New"/>
          <w:sz w:val="21"/>
          <w:szCs w:val="21"/>
        </w:rPr>
        <w:t xml:space="preserve">takeaway</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delivery</w:t>
      </w:r>
      <w:r>
        <w:rPr>
          <w:rFonts w:ascii="Times New Roman" w:cs="Times New Roman" w:eastAsia="Times New Roman" w:hAnsi="Times New Roman"/>
        </w:rPr>
        <w:t xml:space="preserve">, but the customer interface documented here offers only dine-in and takeaway, so delivery is a database capability without a documented user flow. Role values are stored as </w:t>
      </w:r>
      <w:r>
        <w:rPr>
          <w:rFonts w:ascii="Courier New" w:cs="Courier New" w:eastAsia="Courier New" w:hAnsi="Courier New"/>
          <w:sz w:val="21"/>
          <w:szCs w:val="21"/>
        </w:rPr>
        <w:t xml:space="preserve">super_admin</w:t>
      </w:r>
      <w:r>
        <w:rPr>
          <w:rFonts w:ascii="Times New Roman" w:cs="Times New Roman" w:eastAsia="Times New Roman" w:hAnsi="Times New Roman"/>
        </w:rPr>
        <w:t xml:space="preserve">, </w:t>
      </w:r>
      <w:r>
        <w:rPr>
          <w:rFonts w:ascii="Courier New" w:cs="Courier New" w:eastAsia="Courier New" w:hAnsi="Courier New"/>
          <w:sz w:val="21"/>
          <w:szCs w:val="21"/>
        </w:rPr>
        <w:t xml:space="preserve">manager</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staff</w:t>
      </w:r>
      <w:r>
        <w:rPr>
          <w:rFonts w:ascii="Times New Roman" w:cs="Times New Roman" w:eastAsia="Times New Roman" w:hAnsi="Times New Roman"/>
        </w:rPr>
        <w:t xml:space="preserve"> (Section 3.16).</w:t>
      </w:r>
    </w:p>
    <w:p>
      <w:pPr>
        <w:pStyle w:val="Heading2"/>
      </w:pPr>
      <w:r>
        <w:rPr>
          <w:rFonts w:ascii="Times New Roman" w:cs="Times New Roman" w:eastAsia="Times New Roman" w:hAnsi="Times New Roman"/>
        </w:rPr>
        <w:t xml:space="preserve">3.15 API Design and Integration</w:t>
      </w:r>
    </w:p>
    <w:p>
      <w:pPr>
        <w:spacing w:after="120" w:before="0" w:line="360"/>
        <w:jc w:val="both"/>
      </w:pPr>
      <w:r>
        <w:rPr>
          <w:rFonts w:ascii="Times New Roman" w:cs="Times New Roman" w:eastAsia="Times New Roman" w:hAnsi="Times New Roman"/>
        </w:rPr>
        <w:t xml:space="preserve">The API follows REST conventions. Resources are addressed by URL under the base path </w:t>
      </w:r>
      <w:r>
        <w:rPr>
          <w:rFonts w:ascii="Courier New" w:cs="Courier New" w:eastAsia="Courier New" w:hAnsi="Courier New"/>
          <w:sz w:val="21"/>
          <w:szCs w:val="21"/>
        </w:rPr>
        <w:t xml:space="preserve">/api</w:t>
      </w:r>
      <w:r>
        <w:rPr>
          <w:rFonts w:ascii="Times New Roman" w:cs="Times New Roman" w:eastAsia="Times New Roman" w:hAnsi="Times New Roman"/>
        </w:rPr>
        <w:t xml:space="preserve"> (in development, </w:t>
      </w:r>
      <w:r>
        <w:rPr>
          <w:rFonts w:ascii="Courier New" w:cs="Courier New" w:eastAsia="Courier New" w:hAnsi="Courier New"/>
          <w:sz w:val="21"/>
          <w:szCs w:val="21"/>
        </w:rPr>
        <w:t xml:space="preserve">http://localhost:5000/api</w:t>
      </w:r>
      <w:r>
        <w:rPr>
          <w:rFonts w:ascii="Times New Roman" w:cs="Times New Roman" w:eastAsia="Times New Roman" w:hAnsi="Times New Roman"/>
        </w:rPr>
        <w:t xml:space="preserve">), manipulated with </w:t>
      </w:r>
      <w:r>
        <w:rPr>
          <w:rFonts w:ascii="Courier New" w:cs="Courier New" w:eastAsia="Courier New" w:hAnsi="Courier New"/>
          <w:sz w:val="21"/>
          <w:szCs w:val="21"/>
        </w:rPr>
        <w:t xml:space="preserve">GET</w:t>
      </w:r>
      <w:r>
        <w:rPr>
          <w:rFonts w:ascii="Times New Roman" w:cs="Times New Roman" w:eastAsia="Times New Roman" w:hAnsi="Times New Roman"/>
        </w:rPr>
        <w:t xml:space="preserve">, </w:t>
      </w:r>
      <w:r>
        <w:rPr>
          <w:rFonts w:ascii="Courier New" w:cs="Courier New" w:eastAsia="Courier New" w:hAnsi="Courier New"/>
          <w:sz w:val="21"/>
          <w:szCs w:val="21"/>
        </w:rPr>
        <w:t xml:space="preserve">POST</w:t>
      </w:r>
      <w:r>
        <w:rPr>
          <w:rFonts w:ascii="Times New Roman" w:cs="Times New Roman" w:eastAsia="Times New Roman" w:hAnsi="Times New Roman"/>
        </w:rPr>
        <w:t xml:space="preserve">, </w:t>
      </w:r>
      <w:r>
        <w:rPr>
          <w:rFonts w:ascii="Courier New" w:cs="Courier New" w:eastAsia="Courier New" w:hAnsi="Courier New"/>
          <w:sz w:val="21"/>
          <w:szCs w:val="21"/>
        </w:rPr>
        <w:t xml:space="preserve">PUT</w:t>
      </w:r>
      <w:r>
        <w:rPr>
          <w:rFonts w:ascii="Times New Roman" w:cs="Times New Roman" w:eastAsia="Times New Roman" w:hAnsi="Times New Roman"/>
        </w:rPr>
        <w:t xml:space="preserve">, </w:t>
      </w:r>
      <w:r>
        <w:rPr>
          <w:rFonts w:ascii="Courier New" w:cs="Courier New" w:eastAsia="Courier New" w:hAnsi="Courier New"/>
          <w:sz w:val="21"/>
          <w:szCs w:val="21"/>
        </w:rPr>
        <w:t xml:space="preserve">PATCH</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DELETE</w:t>
      </w:r>
      <w:r>
        <w:rPr>
          <w:rFonts w:ascii="Times New Roman" w:cs="Times New Roman" w:eastAsia="Times New Roman" w:hAnsi="Times New Roman"/>
        </w:rPr>
        <w:t xml:space="preserve">, and answered with JSON and meaningful status codes. Table 10 summarizes the modules, and Appendix D lists every documented endpoint with its access level.</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10</w:t>
      </w:r>
      <w:r>
        <w:rPr>
          <w:rFonts w:ascii="Times New Roman" w:hAnsi="Times New Roman" w:cs="Times New Roman"/>
          <w:b/>
          <w:bCs/>
        </w:rPr>
        <w:fldChar w:fldCharType="end"/>
      </w:r>
      <w:r>
        <w:rPr>
          <w:rFonts w:ascii="Times New Roman" w:cs="Times New Roman" w:eastAsia="Times New Roman" w:hAnsi="Times New Roman"/>
        </w:rPr>
        <w:t xml:space="preserve">: REST API modules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326"/>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Module</w:t>
            </w:r>
          </w:p>
        </w:tc>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Base path</w:t>
            </w:r>
          </w:p>
        </w:tc>
        <w:tc>
          <w:tcPr>
            <w:tcW w:type="dxa" w:w="53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Documented operations</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Health</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/api/health</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Confirms that the API and the database pool are connected</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Authentication</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/api/auth</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Login returning a user object and JWT; profile of the token holder</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Branches</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/api/branches</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Public list and detail; create, update and remove for the super administrator</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Categories</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/api/categories</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Public list by branch with fallback to the main branch; create, update and delete (blocked while products reference the category)</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Products</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/api/products</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Public catalog with branch and category filters; create, update, availability toggle, delete or deactivate</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Orders</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/api/orders</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Customer checkout (transactional); list and detail with items; status update by staff</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Users</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7"/>
                <w:szCs w:val="17"/>
              </w:rPr>
              <w:t xml:space="preserve">/api/users</w:t>
            </w:r>
          </w:p>
        </w:tc>
        <w:tc>
          <w:tcPr>
            <w:tcW w:type="dxa" w:w="5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List, view, create, update and delete staff accounts (super administrator; self-deletion blocked)</w:t>
            </w:r>
          </w:p>
        </w:tc>
      </w:tr>
    </w:tbl>
    <w:p>
      <w:pPr>
        <w:spacing w:after="160"/>
      </w:pPr>
    </w:p>
    <w:p>
      <w:pPr>
        <w:spacing w:after="120" w:before="0" w:line="360"/>
        <w:jc w:val="both"/>
      </w:pPr>
      <w:r>
        <w:rPr>
          <w:rFonts w:ascii="Times New Roman" w:cs="Times New Roman" w:eastAsia="Times New Roman" w:hAnsi="Times New Roman"/>
        </w:rPr>
        <w:t xml:space="preserve">The frontend integrates with these endpoints through the Axios service layer described in Section 3.12. The documented login exchange illustrates the format. The client posts an email and password to </w:t>
      </w:r>
      <w:r>
        <w:rPr>
          <w:rFonts w:ascii="Courier New" w:cs="Courier New" w:eastAsia="Courier New" w:hAnsi="Courier New"/>
          <w:sz w:val="21"/>
          <w:szCs w:val="21"/>
        </w:rPr>
        <w:t xml:space="preserve">POST /api/auth/login</w:t>
      </w:r>
      <w:r>
        <w:rPr>
          <w:rFonts w:ascii="Times New Roman" w:cs="Times New Roman" w:eastAsia="Times New Roman" w:hAnsi="Times New Roman"/>
        </w:rPr>
        <w:t xml:space="preserve">; on success the API answers 200 with a user object (id, name, email, role, branch and active flag) and a signed token, and on failure it answers 401 with the message "Invalid email or password".</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11</w:t>
      </w:r>
      <w:r>
        <w:rPr>
          <w:rFonts w:ascii="Times New Roman" w:hAnsi="Times New Roman" w:cs="Times New Roman"/>
          <w:b/>
          <w:bCs/>
        </w:rPr>
        <w:fldChar w:fldCharType="end"/>
      </w:r>
      <w:r>
        <w:rPr>
          <w:rFonts w:ascii="Times New Roman" w:cs="Times New Roman" w:eastAsia="Times New Roman" w:hAnsi="Times New Roman"/>
        </w:rPr>
        <w:t xml:space="preserve">: Status codes used by the API</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1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Code</w:t>
            </w:r>
          </w:p>
        </w:tc>
        <w:tc>
          <w:tcPr>
            <w:tcW w:type="dxa" w:w="78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20"/>
                <w:szCs w:val="20"/>
              </w:rPr>
              <w:t xml:space="preserve">Meaning in this system</w:t>
            </w:r>
          </w:p>
        </w:tc>
      </w:tr>
      <w:tr>
        <w:trPr>
          <w:cantSplit/>
        </w:trPr>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400</w:t>
            </w:r>
          </w:p>
        </w:tc>
        <w:tc>
          <w:tcPr>
            <w:tcW w:type="dxa" w:w="7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Validation failure: missing fields, negative price or zero quantity</w:t>
            </w:r>
          </w:p>
        </w:tc>
      </w:tr>
      <w:tr>
        <w:trPr>
          <w:cantSplit/>
        </w:trPr>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401</w:t>
            </w:r>
          </w:p>
        </w:tc>
        <w:tc>
          <w:tcPr>
            <w:tcW w:type="dxa" w:w="7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Missing, invalid or expired token, or wrong login credentials</w:t>
            </w:r>
          </w:p>
        </w:tc>
      </w:tr>
      <w:tr>
        <w:trPr>
          <w:cantSplit/>
        </w:trPr>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403</w:t>
            </w:r>
          </w:p>
        </w:tc>
        <w:tc>
          <w:tcPr>
            <w:tcW w:type="dxa" w:w="7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Insufficient role, or deactivated account</w:t>
            </w:r>
          </w:p>
        </w:tc>
      </w:tr>
      <w:tr>
        <w:trPr>
          <w:cantSplit/>
        </w:trPr>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404</w:t>
            </w:r>
          </w:p>
        </w:tc>
        <w:tc>
          <w:tcPr>
            <w:tcW w:type="dxa" w:w="7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Requested entity does not exist</w:t>
            </w:r>
          </w:p>
        </w:tc>
      </w:tr>
      <w:tr>
        <w:trPr>
          <w:cantSplit/>
        </w:trPr>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500</w:t>
            </w:r>
          </w:p>
        </w:tc>
        <w:tc>
          <w:tcPr>
            <w:tcW w:type="dxa" w:w="7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20"/>
                <w:szCs w:val="20"/>
              </w:rPr>
              <w:t xml:space="preserve">Unhandled database or server failure</w:t>
            </w:r>
          </w:p>
        </w:tc>
      </w:tr>
    </w:tbl>
    <w:p>
      <w:pPr>
        <w:spacing w:after="160"/>
      </w:pPr>
    </w:p>
    <w:p>
      <w:pPr>
        <w:pStyle w:val="Heading2"/>
      </w:pPr>
      <w:r>
        <w:rPr>
          <w:rFonts w:ascii="Times New Roman" w:cs="Times New Roman" w:eastAsia="Times New Roman" w:hAnsi="Times New Roman"/>
        </w:rPr>
        <w:t xml:space="preserve">3.16 Authentication, Authorization and Access Control</w:t>
      </w:r>
    </w:p>
    <w:p>
      <w:pPr>
        <w:spacing w:after="120" w:before="0" w:line="360"/>
        <w:jc w:val="both"/>
      </w:pPr>
      <w:r>
        <w:rPr>
          <w:rFonts w:ascii="Times New Roman" w:cs="Times New Roman" w:eastAsia="Times New Roman" w:hAnsi="Times New Roman"/>
          <w:b/>
          <w:bCs/>
        </w:rPr>
        <w:t xml:space="preserve">Password security.</w:t>
      </w:r>
      <w:r>
        <w:rPr>
          <w:rFonts w:ascii="Times New Roman" w:cs="Times New Roman" w:eastAsia="Times New Roman" w:hAnsi="Times New Roman"/>
        </w:rPr>
        <w:t xml:space="preserve"> Passwords are never stored in plaintext. When an account is created or updated, the password is hashed with </w:t>
      </w:r>
      <w:r>
        <w:rPr>
          <w:rFonts w:ascii="Courier New" w:cs="Courier New" w:eastAsia="Courier New" w:hAnsi="Courier New"/>
          <w:sz w:val="21"/>
          <w:szCs w:val="21"/>
        </w:rPr>
        <w:t xml:space="preserve">bcryptjs</w:t>
      </w:r>
      <w:r>
        <w:rPr>
          <w:rFonts w:ascii="Times New Roman" w:cs="Times New Roman" w:eastAsia="Times New Roman" w:hAnsi="Times New Roman"/>
        </w:rPr>
        <w:t xml:space="preserve"> using 10 salt rounds and only the hash is saved in </w:t>
      </w:r>
      <w:r>
        <w:rPr>
          <w:rFonts w:ascii="Courier New" w:cs="Courier New" w:eastAsia="Courier New" w:hAnsi="Courier New"/>
          <w:sz w:val="21"/>
          <w:szCs w:val="21"/>
        </w:rPr>
        <w:t xml:space="preserve">users.password_hash</w:t>
      </w:r>
      <w:r>
        <w:rPr>
          <w:rFonts w:ascii="Times New Roman" w:cs="Times New Roman" w:eastAsia="Times New Roman" w:hAnsi="Times New Roman"/>
        </w:rPr>
        <w:t xml:space="preserve">. At login, </w:t>
      </w:r>
      <w:r>
        <w:rPr>
          <w:rFonts w:ascii="Courier New" w:cs="Courier New" w:eastAsia="Courier New" w:hAnsi="Courier New"/>
          <w:sz w:val="21"/>
          <w:szCs w:val="21"/>
        </w:rPr>
        <w:t xml:space="preserve">bcrypt.compare</w:t>
      </w:r>
      <w:r>
        <w:rPr>
          <w:rFonts w:ascii="Times New Roman" w:cs="Times New Roman" w:eastAsia="Times New Roman" w:hAnsi="Times New Roman"/>
        </w:rPr>
        <w:t xml:space="preserve"> checks the submitted password against the stored hash. The API does not return password hashes; this was confirmed in test case TC-15.</w:t>
      </w:r>
    </w:p>
    <w:p>
      <w:pPr>
        <w:spacing w:after="120" w:before="0" w:line="360"/>
        <w:jc w:val="both"/>
      </w:pPr>
      <w:r>
        <w:rPr>
          <w:rFonts w:ascii="Times New Roman" w:cs="Times New Roman" w:eastAsia="Times New Roman" w:hAnsi="Times New Roman"/>
          <w:b/>
          <w:bCs/>
        </w:rPr>
        <w:t xml:space="preserve">JSON Web Tokens.</w:t>
      </w:r>
      <w:r>
        <w:rPr>
          <w:rFonts w:ascii="Times New Roman" w:cs="Times New Roman" w:eastAsia="Times New Roman" w:hAnsi="Times New Roman"/>
        </w:rPr>
        <w:t xml:space="preserve"> After a successful login the server signs a JWT whose payload carries the user id, role and branch, with a 7-day expiry and a secret read from the </w:t>
      </w:r>
      <w:r>
        <w:rPr>
          <w:rFonts w:ascii="Courier New" w:cs="Courier New" w:eastAsia="Courier New" w:hAnsi="Courier New"/>
          <w:sz w:val="21"/>
          <w:szCs w:val="21"/>
        </w:rPr>
        <w:t xml:space="preserve">JWT_SECRET</w:t>
      </w:r>
      <w:r>
        <w:rPr>
          <w:rFonts w:ascii="Times New Roman" w:cs="Times New Roman" w:eastAsia="Times New Roman" w:hAnsi="Times New Roman"/>
        </w:rPr>
        <w:t xml:space="preserve"> environment variable. The client keeps the token in </w:t>
      </w:r>
      <w:r>
        <w:rPr>
          <w:rFonts w:ascii="Courier New" w:cs="Courier New" w:eastAsia="Courier New" w:hAnsi="Courier New"/>
          <w:sz w:val="21"/>
          <w:szCs w:val="21"/>
        </w:rPr>
        <w:t xml:space="preserve">localStorage</w:t>
      </w:r>
      <w:r>
        <w:rPr>
          <w:rFonts w:ascii="Times New Roman" w:cs="Times New Roman" w:eastAsia="Times New Roman" w:hAnsi="Times New Roman"/>
        </w:rPr>
        <w:t xml:space="preserve"> and the Axios interceptor adds it to each request. On every protected request </w:t>
      </w:r>
      <w:r>
        <w:rPr>
          <w:rFonts w:ascii="Courier New" w:cs="Courier New" w:eastAsia="Courier New" w:hAnsi="Courier New"/>
          <w:sz w:val="21"/>
          <w:szCs w:val="21"/>
        </w:rPr>
        <w:t xml:space="preserve">authenticateToken</w:t>
      </w:r>
      <w:r>
        <w:rPr>
          <w:rFonts w:ascii="Times New Roman" w:cs="Times New Roman" w:eastAsia="Times New Roman" w:hAnsi="Times New Roman"/>
        </w:rPr>
        <w:t xml:space="preserve"> verifies the signature and then loads the user to confirm that the account still exists and is active, so a deactivated user loses access even though an older token is still technically valid. Figure 5 shows the sequence.</w:t>
      </w:r>
    </w:p>
    <w:p>
      <w:pPr>
        <w:keepNext/>
        <w:spacing w:after="60" w:before="120"/>
        <w:jc w:val="center"/>
      </w:pPr>
      <w:r>
        <w:drawing>
          <wp:inline distT="0" distB="0" distL="0" distR="0">
            <wp:extent cx="5619750" cy="7143750"/>
            <wp:effectExtent t="0" r="0" b="0" l="0"/>
            <wp:docPr id="1" name="fig5" descr="Administrator authentication and authorization workflow"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7143750"/>
                    </a:xfrm>
                    <a:prstGeom prst="rect">
                      <a:avLst/>
                    </a:prstGeom>
                  </pic:spPr>
                </pic:pic>
              </a:graphicData>
            </a:graphic>
          </wp:inline>
        </w:drawing>
      </w:r>
    </w:p>
    <w:p>
      <w:pPr>
        <w:pStyle w:val="Caption"/>
        <w:spacing w:after="200" w:before="60" w:line="240"/>
        <w:jc w:val="center"/>
      </w:pPr>
      <w:r>
        <w:rPr>
          <w:rFonts w:ascii="Times New Roman" w:cs="Times New Roman" w:eastAsia="Times New Roman" w:hAnsi="Times New Roman"/>
          <w:b/>
          <w:bCs/>
        </w:rPr>
        <w:t xml:space="preserve">Figure </w:t>
      </w:r>
      <w:r>
        <w:rPr>
          <w:rFonts w:ascii="Times New Roman" w:hAnsi="Times New Roman" w:cs="Times New Roman"/>
          <w:b/>
          <w:bCs/>
        </w:rPr>
        <w:fldChar w:fldCharType="begin"/>
      </w:r>
      <w:r>
        <w:rPr>
          <w:rFonts w:ascii="Times New Roman" w:hAnsi="Times New Roman" w:cs="Times New Roman"/>
          <w:b/>
          <w:bCs/>
        </w:rPr>
        <w:instrText xml:space="preserve"> SEQ Figure \* ARABIC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cs="Times New Roman" w:eastAsia="Times New Roman" w:hAnsi="Times New Roman"/>
        </w:rPr>
        <w:t xml:space="preserve">: Administrator authentication and authorization workflow</w:t>
      </w:r>
    </w:p>
    <w:p>
      <w:pPr>
        <w:spacing w:after="120" w:before="0" w:line="360"/>
        <w:jc w:val="both"/>
      </w:pPr>
      <w:r>
        <w:rPr>
          <w:rFonts w:ascii="Times New Roman" w:cs="Times New Roman" w:eastAsia="Times New Roman" w:hAnsi="Times New Roman"/>
          <w:b/>
          <w:bCs/>
        </w:rPr>
        <w:t xml:space="preserve">Role-based access control.</w:t>
      </w:r>
      <w:r>
        <w:rPr>
          <w:rFonts w:ascii="Times New Roman" w:cs="Times New Roman" w:eastAsia="Times New Roman" w:hAnsi="Times New Roman"/>
        </w:rPr>
        <w:t xml:space="preserve"> Table 12 shows the access matrix described in the documentation.</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12</w:t>
      </w:r>
      <w:r>
        <w:rPr>
          <w:rFonts w:ascii="Times New Roman" w:hAnsi="Times New Roman" w:cs="Times New Roman"/>
          <w:b/>
          <w:bCs/>
        </w:rPr>
        <w:fldChar w:fldCharType="end"/>
      </w:r>
      <w:r>
        <w:rPr>
          <w:rFonts w:ascii="Times New Roman" w:cs="Times New Roman" w:eastAsia="Times New Roman" w:hAnsi="Times New Roman"/>
        </w:rPr>
        <w:t xml:space="preserve">: Role-based access matrix (as documented)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26"/>
        <w:gridCol w:w="1200"/>
        <w:gridCol w:w="1400"/>
        <w:gridCol w:w="1600"/>
        <w:gridCol w:w="1600"/>
      </w:tblGrid>
      <w:tr>
        <w:trPr>
          <w:cantSplit/>
          <w:tblHeader/>
        </w:trPr>
        <w:tc>
          <w:tcPr>
            <w:tcW w:type="dxa" w:w="32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Feature</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Public</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Branch staff</w:t>
            </w:r>
          </w:p>
        </w:tc>
        <w:tc>
          <w:tcPr>
            <w:tcW w:type="dxa" w:w="1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Branch manager</w:t>
            </w:r>
          </w:p>
        </w:tc>
        <w:tc>
          <w:tcPr>
            <w:tcW w:type="dxa" w:w="1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Super admin</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Browse branches, categories and menu</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Place a customer order</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View admin dashboard</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Own branch</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All</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Manage products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Own branch</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All branches</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Manage orders and update status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Own branch</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All branches</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Manage menu categories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Manage branches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r>
      <w:tr>
        <w:trPr>
          <w:cantSplit/>
        </w:trPr>
        <w:tc>
          <w:tcPr>
            <w:tcW w:type="dxa" w:w="3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Manage user accounts</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r>
    </w:tbl>
    <w:p>
      <w:pPr>
        <w:spacing w:after="160"/>
      </w:pPr>
    </w:p>
    <w:p>
      <w:pPr>
        <w:spacing w:after="120" w:before="0" w:line="360"/>
        <w:jc w:val="both"/>
      </w:pPr>
      <w:r>
        <w:rPr>
          <w:rFonts w:ascii="Times New Roman" w:cs="Times New Roman" w:eastAsia="Times New Roman" w:hAnsi="Times New Roman"/>
        </w:rPr>
        <w:t xml:space="preserve">The same rules are meant to be enforced in two places. On the frontend, </w:t>
      </w:r>
      <w:r>
        <w:rPr>
          <w:rFonts w:ascii="Courier New" w:cs="Courier New" w:eastAsia="Courier New" w:hAnsi="Courier New"/>
          <w:sz w:val="21"/>
          <w:szCs w:val="21"/>
        </w:rPr>
        <w:t xml:space="preserve">ProtectedRoute</w:t>
      </w:r>
      <w:r>
        <w:rPr>
          <w:rFonts w:ascii="Times New Roman" w:cs="Times New Roman" w:eastAsia="Times New Roman" w:hAnsi="Times New Roman"/>
        </w:rPr>
        <w:t xml:space="preserve"> and role-specific navigation hide pages a user may not use. On the backend, the middleware refuses the request even if someone calls the API directly. The frontend check is a convenience, and the backend check is the real security boundary. Secrets are kept in </w:t>
      </w:r>
      <w:r>
        <w:rPr>
          <w:rFonts w:ascii="Courier New" w:cs="Courier New" w:eastAsia="Courier New" w:hAnsi="Courier New"/>
          <w:sz w:val="21"/>
          <w:szCs w:val="21"/>
        </w:rPr>
        <w:t xml:space="preserve">.env</w:t>
      </w:r>
      <w:r>
        <w:rPr>
          <w:rFonts w:ascii="Times New Roman" w:cs="Times New Roman" w:eastAsia="Times New Roman" w:hAnsi="Times New Roman"/>
        </w:rPr>
        <w:t xml:space="preserve"> files and not in the source code.</w:t>
      </w:r>
    </w:p>
    <w:p>
      <w:pPr>
        <w:spacing w:after="120" w:before="0" w:line="360"/>
        <w:jc w:val="both"/>
      </w:pPr>
      <w:r>
        <w:rPr>
          <w:rFonts w:ascii="Times New Roman" w:cs="Times New Roman" w:eastAsia="Times New Roman" w:hAnsi="Times New Roman"/>
        </w:rPr>
        <w:t xml:space="preserve">Three points in the documentation need verification before the access model can be called consistent. First, the database stores </w:t>
      </w:r>
      <w:r>
        <w:rPr>
          <w:rFonts w:ascii="Courier New" w:cs="Courier New" w:eastAsia="Courier New" w:hAnsi="Courier New"/>
          <w:sz w:val="21"/>
          <w:szCs w:val="21"/>
        </w:rPr>
        <w:t xml:space="preserve">super_admin</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manager</w:t>
      </w:r>
      <w:r>
        <w:rPr>
          <w:rFonts w:ascii="Times New Roman" w:cs="Times New Roman" w:eastAsia="Times New Roman" w:hAnsi="Times New Roman"/>
        </w:rPr>
        <w:t xml:space="preserve">, while the API and frontend use </w:t>
      </w:r>
      <w:r>
        <w:rPr>
          <w:rFonts w:ascii="Courier New" w:cs="Courier New" w:eastAsia="Courier New" w:hAnsi="Courier New"/>
          <w:sz w:val="21"/>
          <w:szCs w:val="21"/>
        </w:rPr>
        <w:t xml:space="preserve">superadmin</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admin</w:t>
      </w:r>
      <w:r>
        <w:rPr>
          <w:rFonts w:ascii="Times New Roman" w:cs="Times New Roman" w:eastAsia="Times New Roman" w:hAnsi="Times New Roman"/>
        </w:rPr>
        <w:t xml:space="preserve">; the mapping works in the documented tests, but two naming schemes for one concept invite mistakes. Second, the endpoint listing gives category creation, update and deletion to "Admin / Super admin", while the matrix above and the frontend restrict category management to the super administrator. Third, the endpoint listing shows order retrieval as "Public / Admin", although orders contain customer names and phone numbers; the audit does not record whether a token is required. These points are carried into Sections 3.20 and 3.21.</w:t>
      </w:r>
    </w:p>
    <w:p>
      <w:pPr>
        <w:pStyle w:val="Heading2"/>
      </w:pPr>
      <w:r>
        <w:rPr>
          <w:rFonts w:ascii="Times New Roman" w:cs="Times New Roman" w:eastAsia="Times New Roman" w:hAnsi="Times New Roman"/>
        </w:rPr>
        <w:t xml:space="preserve">3.17 Customer and Administrator Workflows</w:t>
      </w:r>
    </w:p>
    <w:p>
      <w:pPr>
        <w:spacing w:after="120" w:before="0" w:line="360"/>
        <w:jc w:val="both"/>
      </w:pPr>
      <w:r>
        <w:rPr>
          <w:rFonts w:ascii="Times New Roman" w:cs="Times New Roman" w:eastAsia="Times New Roman" w:hAnsi="Times New Roman"/>
        </w:rPr>
        <w:t xml:space="preserve">Figure 6 shows the customer journey. A customer opens the home page, selects a branch from the map or a link, browses and filters that branch's menu, opens a product and adds it to the cart, reviews the cart drawer with the subtotal, VAT and total, and completes the checkout form. The form requires a name, a phone number and an order type, and a table number for dine-in orders. If validation fails, field-level errors are shown and the customer stays on the form. If it passes, the frontend posts the order, the backend saves it in a transaction with status </w:t>
      </w:r>
      <w:r>
        <w:rPr>
          <w:rFonts w:ascii="Courier New" w:cs="Courier New" w:eastAsia="Courier New" w:hAnsi="Courier New"/>
          <w:sz w:val="21"/>
          <w:szCs w:val="21"/>
        </w:rPr>
        <w:t xml:space="preserve">pending</w:t>
      </w:r>
      <w:r>
        <w:rPr>
          <w:rFonts w:ascii="Times New Roman" w:cs="Times New Roman" w:eastAsia="Times New Roman" w:hAnsi="Times New Roman"/>
        </w:rPr>
        <w:t xml:space="preserve">, a confirmation screen is shown and the cart is cleared. No online payment is involved: the order is settled in the restaurant.</w:t>
      </w:r>
    </w:p>
    <w:p>
      <w:pPr>
        <w:keepNext/>
        <w:spacing w:after="60" w:before="120"/>
        <w:jc w:val="center"/>
      </w:pPr>
      <w:r>
        <w:drawing>
          <wp:inline distT="0" distB="0" distL="0" distR="0">
            <wp:extent cx="5619750" cy="6743700"/>
            <wp:effectExtent t="0" r="0" b="0" l="0"/>
            <wp:docPr id="1" name="fig6" descr="Customer ordering workflow"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6743700"/>
                    </a:xfrm>
                    <a:prstGeom prst="rect">
                      <a:avLst/>
                    </a:prstGeom>
                  </pic:spPr>
                </pic:pic>
              </a:graphicData>
            </a:graphic>
          </wp:inline>
        </w:drawing>
      </w:r>
    </w:p>
    <w:p>
      <w:pPr>
        <w:pStyle w:val="Caption"/>
        <w:spacing w:after="200" w:before="60" w:line="240"/>
        <w:jc w:val="center"/>
      </w:pPr>
      <w:r>
        <w:rPr>
          <w:rFonts w:ascii="Times New Roman" w:cs="Times New Roman" w:eastAsia="Times New Roman" w:hAnsi="Times New Roman"/>
          <w:b/>
          <w:bCs/>
        </w:rPr>
        <w:t xml:space="preserve">Figure </w:t>
      </w:r>
      <w:r>
        <w:rPr>
          <w:rFonts w:ascii="Times New Roman" w:hAnsi="Times New Roman" w:cs="Times New Roman"/>
          <w:b/>
          <w:bCs/>
        </w:rPr>
        <w:fldChar w:fldCharType="begin"/>
      </w:r>
      <w:r>
        <w:rPr>
          <w:rFonts w:ascii="Times New Roman" w:hAnsi="Times New Roman" w:cs="Times New Roman"/>
          <w:b/>
          <w:bCs/>
        </w:rPr>
        <w:instrText xml:space="preserve"> SEQ Figure \* ARABIC </w:instrText>
      </w:r>
      <w:r>
        <w:rPr>
          <w:rFonts w:ascii="Times New Roman" w:hAnsi="Times New Roman" w:cs="Times New Roman"/>
          <w:b/>
          <w:bCs/>
        </w:rPr>
        <w:fldChar w:fldCharType="separate"/>
      </w:r>
      <w:r>
        <w:rPr>
          <w:rFonts w:ascii="Times New Roman" w:hAnsi="Times New Roman" w:cs="Times New Roman"/>
          <w:b/>
          <w:bCs/>
        </w:rPr>
        <w:t>6</w:t>
      </w:r>
      <w:r>
        <w:rPr>
          <w:rFonts w:ascii="Times New Roman" w:hAnsi="Times New Roman" w:cs="Times New Roman"/>
          <w:b/>
          <w:bCs/>
        </w:rPr>
        <w:fldChar w:fldCharType="end"/>
      </w:r>
      <w:r>
        <w:rPr>
          <w:rFonts w:ascii="Times New Roman" w:cs="Times New Roman" w:eastAsia="Times New Roman" w:hAnsi="Times New Roman"/>
        </w:rPr>
        <w:t xml:space="preserve">: Customer ordering workflow</w:t>
      </w:r>
    </w:p>
    <w:p>
      <w:pPr>
        <w:spacing w:after="120" w:before="0" w:line="360"/>
        <w:jc w:val="both"/>
      </w:pPr>
      <w:r>
        <w:rPr>
          <w:rFonts w:ascii="Times New Roman" w:cs="Times New Roman" w:eastAsia="Times New Roman" w:hAnsi="Times New Roman"/>
        </w:rPr>
        <w:t xml:space="preserve">The administrator journey begins at </w:t>
      </w:r>
      <w:r>
        <w:rPr>
          <w:rFonts w:ascii="Courier New" w:cs="Courier New" w:eastAsia="Courier New" w:hAnsi="Courier New"/>
          <w:sz w:val="21"/>
          <w:szCs w:val="21"/>
        </w:rPr>
        <w:t xml:space="preserve">/login</w:t>
      </w:r>
      <w:r>
        <w:rPr>
          <w:rFonts w:ascii="Times New Roman" w:cs="Times New Roman" w:eastAsia="Times New Roman" w:hAnsi="Times New Roman"/>
        </w:rPr>
        <w:t xml:space="preserve">. After a successful login the role decides what is shown: the super administrator sees the dashboard with all six navigation links, and a branch manager sees three branch-scoped links. On the orders page the list refreshes every 15 seconds, can be filtered by status, and lets staff advance an order or cancel it after a confirmation dialog. Managers maintain products for their assigned branch and the super administrator for all branches. Only the super administrator manages categories, branches and user accounts.</w:t>
      </w:r>
    </w:p>
    <w:p>
      <w:pPr>
        <w:pStyle w:val="Heading2"/>
      </w:pPr>
      <w:r>
        <w:rPr>
          <w:rFonts w:ascii="Times New Roman" w:cs="Times New Roman" w:eastAsia="Times New Roman" w:hAnsi="Times New Roman"/>
        </w:rPr>
        <w:t xml:space="preserve">3.18 User Interface and Usability Features</w:t>
      </w:r>
    </w:p>
    <w:p>
      <w:pPr>
        <w:spacing w:after="120" w:before="0" w:line="360"/>
        <w:jc w:val="both"/>
      </w:pPr>
      <w:r>
        <w:rPr>
          <w:rFonts w:ascii="Times New Roman" w:cs="Times New Roman" w:eastAsia="Times New Roman" w:hAnsi="Times New Roman"/>
        </w:rPr>
        <w:t xml:space="preserve">Styling uses Tailwind utilities connected to semantic CSS variables, so a color change is made in one place and both themes stay consistent. The brand red (</w:t>
      </w:r>
      <w:r>
        <w:rPr>
          <w:rFonts w:ascii="Courier New" w:cs="Courier New" w:eastAsia="Courier New" w:hAnsi="Courier New"/>
          <w:sz w:val="21"/>
          <w:szCs w:val="21"/>
        </w:rPr>
        <w:t xml:space="preserve">#e30613</w:t>
      </w:r>
      <w:r>
        <w:rPr>
          <w:rFonts w:ascii="Times New Roman" w:cs="Times New Roman" w:eastAsia="Times New Roman" w:hAnsi="Times New Roman"/>
        </w:rPr>
        <w:t xml:space="preserve">) is used for primary actions and focus rings, and the bun gold (</w:t>
      </w:r>
      <w:r>
        <w:rPr>
          <w:rFonts w:ascii="Courier New" w:cs="Courier New" w:eastAsia="Courier New" w:hAnsi="Courier New"/>
          <w:sz w:val="21"/>
          <w:szCs w:val="21"/>
        </w:rPr>
        <w:t xml:space="preserve">#fbb900</w:t>
      </w:r>
      <w:r>
        <w:rPr>
          <w:rFonts w:ascii="Times New Roman" w:cs="Times New Roman" w:eastAsia="Times New Roman" w:hAnsi="Times New Roman"/>
        </w:rPr>
        <w:t xml:space="preserve">) for badges and price highlights. The dark theme uses near-black backgrounds with lighter card surfaces. A small component library (</w:t>
      </w:r>
      <w:r>
        <w:rPr>
          <w:rFonts w:ascii="Courier New" w:cs="Courier New" w:eastAsia="Courier New" w:hAnsi="Courier New"/>
          <w:sz w:val="21"/>
          <w:szCs w:val="21"/>
        </w:rPr>
        <w:t xml:space="preserve">Button</w:t>
      </w:r>
      <w:r>
        <w:rPr>
          <w:rFonts w:ascii="Times New Roman" w:cs="Times New Roman" w:eastAsia="Times New Roman" w:hAnsi="Times New Roman"/>
        </w:rPr>
        <w:t xml:space="preserve">, </w:t>
      </w:r>
      <w:r>
        <w:rPr>
          <w:rFonts w:ascii="Courier New" w:cs="Courier New" w:eastAsia="Courier New" w:hAnsi="Courier New"/>
          <w:sz w:val="21"/>
          <w:szCs w:val="21"/>
        </w:rPr>
        <w:t xml:space="preserve">Input</w:t>
      </w:r>
      <w:r>
        <w:rPr>
          <w:rFonts w:ascii="Times New Roman" w:cs="Times New Roman" w:eastAsia="Times New Roman" w:hAnsi="Times New Roman"/>
        </w:rPr>
        <w:t xml:space="preserve">, </w:t>
      </w:r>
      <w:r>
        <w:rPr>
          <w:rFonts w:ascii="Courier New" w:cs="Courier New" w:eastAsia="Courier New" w:hAnsi="Courier New"/>
          <w:sz w:val="21"/>
          <w:szCs w:val="21"/>
        </w:rPr>
        <w:t xml:space="preserve">Badge</w:t>
      </w:r>
      <w:r>
        <w:rPr>
          <w:rFonts w:ascii="Times New Roman" w:cs="Times New Roman" w:eastAsia="Times New Roman" w:hAnsi="Times New Roman"/>
        </w:rPr>
        <w:t xml:space="preserve">, </w:t>
      </w:r>
      <w:r>
        <w:rPr>
          <w:rFonts w:ascii="Courier New" w:cs="Courier New" w:eastAsia="Courier New" w:hAnsi="Courier New"/>
          <w:sz w:val="21"/>
          <w:szCs w:val="21"/>
        </w:rPr>
        <w:t xml:space="preserve">Modal</w:t>
      </w:r>
      <w:r>
        <w:rPr>
          <w:rFonts w:ascii="Times New Roman" w:cs="Times New Roman" w:eastAsia="Times New Roman" w:hAnsi="Times New Roman"/>
        </w:rPr>
        <w:t xml:space="preserve">, </w:t>
      </w:r>
      <w:r>
        <w:rPr>
          <w:rFonts w:ascii="Courier New" w:cs="Courier New" w:eastAsia="Courier New" w:hAnsi="Courier New"/>
          <w:sz w:val="21"/>
          <w:szCs w:val="21"/>
        </w:rPr>
        <w:t xml:space="preserve">ConfirmDialog</w:t>
      </w:r>
      <w:r>
        <w:rPr>
          <w:rFonts w:ascii="Times New Roman" w:cs="Times New Roman" w:eastAsia="Times New Roman" w:hAnsi="Times New Roman"/>
        </w:rPr>
        <w:t xml:space="preserve">, </w:t>
      </w:r>
      <w:r>
        <w:rPr>
          <w:rFonts w:ascii="Courier New" w:cs="Courier New" w:eastAsia="Courier New" w:hAnsi="Courier New"/>
          <w:sz w:val="21"/>
          <w:szCs w:val="21"/>
        </w:rPr>
        <w:t xml:space="preserve">Spinner</w:t>
      </w:r>
      <w:r>
        <w:rPr>
          <w:rFonts w:ascii="Times New Roman" w:cs="Times New Roman" w:eastAsia="Times New Roman" w:hAnsi="Times New Roman"/>
        </w:rPr>
        <w:t xml:space="preserve">, </w:t>
      </w:r>
      <w:r>
        <w:rPr>
          <w:rFonts w:ascii="Courier New" w:cs="Courier New" w:eastAsia="Courier New" w:hAnsi="Courier New"/>
          <w:sz w:val="21"/>
          <w:szCs w:val="21"/>
        </w:rPr>
        <w:t xml:space="preserve">EmptyState</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ErrorMessage</w:t>
      </w:r>
      <w:r>
        <w:rPr>
          <w:rFonts w:ascii="Times New Roman" w:cs="Times New Roman" w:eastAsia="Times New Roman" w:hAnsi="Times New Roman"/>
        </w:rPr>
        <w:t xml:space="preserve">) keeps the interface consistent and the pages short.</w:t>
      </w:r>
    </w:p>
    <w:p>
      <w:pPr>
        <w:spacing w:after="120" w:before="0" w:line="360"/>
        <w:jc w:val="both"/>
      </w:pPr>
      <w:r>
        <w:rPr>
          <w:rFonts w:ascii="Times New Roman" w:cs="Times New Roman" w:eastAsia="Times New Roman" w:hAnsi="Times New Roman"/>
        </w:rPr>
        <w:t xml:space="preserve">Usability and accessibility measures include a skip link, visible </w:t>
      </w:r>
      <w:r>
        <w:rPr>
          <w:rFonts w:ascii="Courier New" w:cs="Courier New" w:eastAsia="Courier New" w:hAnsi="Courier New"/>
          <w:sz w:val="21"/>
          <w:szCs w:val="21"/>
        </w:rPr>
        <w:t xml:space="preserve">:focus-visible</w:t>
      </w:r>
      <w:r>
        <w:rPr>
          <w:rFonts w:ascii="Times New Roman" w:cs="Times New Roman" w:eastAsia="Times New Roman" w:hAnsi="Times New Roman"/>
        </w:rPr>
        <w:t xml:space="preserve"> indicators, labeled form fields with descriptive error text, </w:t>
      </w:r>
      <w:r>
        <w:rPr>
          <w:rFonts w:ascii="Courier New" w:cs="Courier New" w:eastAsia="Courier New" w:hAnsi="Courier New"/>
          <w:sz w:val="21"/>
          <w:szCs w:val="21"/>
        </w:rPr>
        <w:t xml:space="preserve">aria-label</w:t>
      </w:r>
      <w:r>
        <w:rPr>
          <w:rFonts w:ascii="Times New Roman" w:cs="Times New Roman" w:eastAsia="Times New Roman" w:hAnsi="Times New Roman"/>
        </w:rPr>
        <w:t xml:space="preserve"> on icon-only buttons, dialogs that trap focus and close on Escape, responsive layouts for mobile, tablet and desktop, and an empty state instead of a blank screen when a request fails. These measures are implemented according to the documentation, but no accessibility audit with an assistive tool or user test is recorded, so conformance with WCAG 2.1 AA has not been demonstrated.</w:t>
      </w:r>
    </w:p>
    <w:p>
      <w:pPr>
        <w:pStyle w:val="Heading2"/>
      </w:pPr>
      <w:r>
        <w:rPr>
          <w:rFonts w:ascii="Times New Roman" w:cs="Times New Roman" w:eastAsia="Times New Roman" w:hAnsi="Times New Roman"/>
        </w:rPr>
        <w:t xml:space="preserve">3.19 Testing Procedures and Results</w:t>
      </w:r>
    </w:p>
    <w:p>
      <w:pPr>
        <w:spacing w:after="120" w:before="0" w:line="360"/>
        <w:jc w:val="both"/>
      </w:pPr>
      <w:r>
        <w:rPr>
          <w:rFonts w:ascii="Times New Roman" w:cs="Times New Roman" w:eastAsia="Times New Roman" w:hAnsi="Times New Roman"/>
        </w:rPr>
        <w:t xml:space="preserve">The project has no automated test framework, so verification used standalone Node.js scripts and direct HTTP calls against the live backend (port 5000) and the real MySQL database, followed by a production build and a headless browser load of the frontend. Each test recorded the command, what it checks, the expected result and the actual result. Table 13 groups the 17 documented cases, and Appendix F lists them individually.</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13</w:t>
      </w:r>
      <w:r>
        <w:rPr>
          <w:rFonts w:ascii="Times New Roman" w:hAnsi="Times New Roman" w:cs="Times New Roman"/>
          <w:b/>
          <w:bCs/>
        </w:rPr>
        <w:fldChar w:fldCharType="end"/>
      </w:r>
      <w:r>
        <w:rPr>
          <w:rFonts w:ascii="Times New Roman" w:cs="Times New Roman" w:eastAsia="Times New Roman" w:hAnsi="Times New Roman"/>
        </w:rPr>
        <w:t xml:space="preserve">: Summary of the 17 documented test cases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326"/>
        <w:gridCol w:w="170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Group</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Cases</w:t>
            </w:r>
          </w:p>
        </w:tc>
        <w:tc>
          <w:tcPr>
            <w:tcW w:type="dxa" w:w="43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What was checked</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Result</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Service health</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TC-01</w:t>
            </w:r>
          </w:p>
        </w:tc>
        <w:tc>
          <w:tcPr>
            <w:tcW w:type="dxa" w:w="4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Database pool connection and database name</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Pass</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Branches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TC-02 to TC-04</w:t>
            </w:r>
          </w:p>
        </w:tc>
        <w:tc>
          <w:tcPr>
            <w:tcW w:type="dxa" w:w="4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List, single branch, and 404 for a missing branch</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Pass (3 of 3)</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Catalog reads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TC-05 to TC-09</w:t>
            </w:r>
          </w:p>
        </w:tc>
        <w:tc>
          <w:tcPr>
            <w:tcW w:type="dxa" w:w="4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Categories and products, with and without branch filters; price returned as a number</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Pass (5 of 5)</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Orders read</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TC-10</w:t>
            </w:r>
          </w:p>
        </w:tc>
        <w:tc>
          <w:tcPr>
            <w:tcW w:type="dxa" w:w="4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Orders returned with nested line items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Pass</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Authentication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TC-11 to TC-13</w:t>
            </w:r>
          </w:p>
        </w:tc>
        <w:tc>
          <w:tcPr>
            <w:tcW w:type="dxa" w:w="4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Wrong password rejected; valid login returns a token; token unlocks the profile endpoint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Pass (3 of 3)</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Access protection</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TC-14 to TC-15</w:t>
            </w:r>
          </w:p>
        </w:tc>
        <w:tc>
          <w:tcPr>
            <w:tcW w:type="dxa" w:w="4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 token gives 401; super administrator token lists users without password hashes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Pass (2 of 2)</w:t>
            </w:r>
          </w:p>
        </w:tc>
      </w:tr>
      <w:tr>
        <w:trPr>
          <w:cantSplit/>
        </w:trPr>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Frontend</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TC-16 to TC-17</w:t>
            </w:r>
          </w:p>
        </w:tc>
        <w:tc>
          <w:tcPr>
            <w:tcW w:type="dxa" w:w="4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Production build exits with code 0; built app mounts with no console errors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Pass (2 of 2)</w:t>
            </w:r>
          </w:p>
        </w:tc>
      </w:tr>
    </w:tbl>
    <w:p>
      <w:pPr>
        <w:spacing w:after="160"/>
      </w:pPr>
    </w:p>
    <w:p>
      <w:pPr>
        <w:spacing w:after="120" w:before="0" w:line="360"/>
        <w:jc w:val="both"/>
      </w:pPr>
      <w:r>
        <w:rPr>
          <w:rFonts w:ascii="Times New Roman" w:cs="Times New Roman" w:eastAsia="Times New Roman" w:hAnsi="Times New Roman"/>
        </w:rPr>
        <w:t xml:space="preserve">The production build transformed 1,630 modules without errors in about 50 seconds. Its output was </w:t>
      </w:r>
      <w:r>
        <w:rPr>
          <w:rFonts w:ascii="Courier New" w:cs="Courier New" w:eastAsia="Courier New" w:hAnsi="Courier New"/>
          <w:sz w:val="21"/>
          <w:szCs w:val="21"/>
        </w:rPr>
        <w:t xml:space="preserve">index.html</w:t>
      </w:r>
      <w:r>
        <w:rPr>
          <w:rFonts w:ascii="Times New Roman" w:cs="Times New Roman" w:eastAsia="Times New Roman" w:hAnsi="Times New Roman"/>
        </w:rPr>
        <w:t xml:space="preserve"> (about 0.95 kB), one CSS file (about 55.25 kB) and one JavaScript file (about 522.32 kB). Because the JavaScript is a single bundle, customers also download the admin code on first visit; splitting by route would reduce this.</w:t>
      </w:r>
    </w:p>
    <w:p>
      <w:pPr>
        <w:spacing w:after="120" w:before="0" w:line="360"/>
        <w:jc w:val="both"/>
      </w:pPr>
      <w:r>
        <w:rPr>
          <w:rFonts w:ascii="Times New Roman" w:cs="Times New Roman" w:eastAsia="Times New Roman" w:hAnsi="Times New Roman"/>
        </w:rPr>
        <w:t xml:space="preserve">Table 14 separates what the documentation says is implemented from what the documented tests actually covered. This distinction matters: a feature that is implemented but not tested has not been shown to work.</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14</w:t>
      </w:r>
      <w:r>
        <w:rPr>
          <w:rFonts w:ascii="Times New Roman" w:hAnsi="Times New Roman" w:cs="Times New Roman"/>
          <w:b/>
          <w:bCs/>
        </w:rPr>
        <w:fldChar w:fldCharType="end"/>
      </w:r>
      <w:r>
        <w:rPr>
          <w:rFonts w:ascii="Times New Roman" w:cs="Times New Roman" w:eastAsia="Times New Roman" w:hAnsi="Times New Roman"/>
        </w:rPr>
        <w:t xml:space="preserve">: Implementation and test status of main features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826"/>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Feature</w:t>
            </w:r>
          </w:p>
        </w:tc>
        <w:tc>
          <w:tcPr>
            <w:tcW w:type="dxa" w:w="1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Implemented (documented)</w:t>
            </w:r>
          </w:p>
        </w:tc>
        <w:tc>
          <w:tcPr>
            <w:tcW w:type="dxa" w:w="38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Evidence of testing</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Branch, category and product read endpoints</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Tested (TC-02 to TC-09)</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Order retrieval with items</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Tested (TC-10)</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Login, JWT issue, profile endpoint</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Tested (TC-11 to TC-13)</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Rejection of requests without a token</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Tested on </w:t>
            </w:r>
            <w:r>
              <w:rPr>
                <w:rFonts w:ascii="Courier New" w:cs="Courier New" w:eastAsia="Courier New" w:hAnsi="Courier New"/>
                <w:sz w:val="16"/>
                <w:szCs w:val="16"/>
              </w:rPr>
              <w:t xml:space="preserve">GET /users</w:t>
            </w:r>
            <w:r>
              <w:rPr>
                <w:rFonts w:ascii="Times New Roman" w:cs="Times New Roman" w:eastAsia="Times New Roman" w:hAnsi="Times New Roman"/>
                <w:sz w:val="19"/>
                <w:szCs w:val="19"/>
              </w:rPr>
              <w:t xml:space="preserve"> only (TC-14)</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Super administrator access to user list</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Tested (TC-15)</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Order placement (transactional </w:t>
            </w:r>
            <w:r>
              <w:rPr>
                <w:rFonts w:ascii="Courier New" w:cs="Courier New" w:eastAsia="Courier New" w:hAnsi="Courier New"/>
                <w:sz w:val="16"/>
                <w:szCs w:val="16"/>
              </w:rPr>
              <w:t xml:space="preserve">POST /orders</w:t>
            </w:r>
            <w:r>
              <w:rPr>
                <w:rFonts w:ascii="Times New Roman" w:cs="Times New Roman" w:eastAsia="Times New Roman" w:hAnsi="Times New Roman"/>
                <w:sz w:val="19"/>
                <w:szCs w:val="19"/>
              </w:rPr>
              <w:t xml:space="preserve">)</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covered by the 17 cases; rollback behavior not tested</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Order status update and cancellation</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covered</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Create, update and delete for products, categories, branches, users</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covered</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403 refusals for lower roles; branch scoping</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covered</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Cart, checkout validation, admin pages, map, theme</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Only build and page mount (TC-16, TC-17)</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Accessibility measures</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 audit recorded</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Mock-data mode</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Yes</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covered</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Online payment</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applicable (not implemented)</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Real-time order push</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 (15-second polling)</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applicable</w:t>
            </w:r>
          </w:p>
        </w:tc>
      </w:tr>
      <w:tr>
        <w:trPr>
          <w:cantSplit/>
        </w:trPr>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Automated tests; load testing</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w:t>
            </w:r>
          </w:p>
        </w:tc>
        <w:tc>
          <w:tcPr>
            <w:tcW w:type="dxa" w:w="3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None exist</w:t>
            </w:r>
          </w:p>
        </w:tc>
      </w:tr>
    </w:tbl>
    <w:p>
      <w:pPr>
        <w:spacing w:after="160"/>
      </w:pPr>
    </w:p>
    <w:p>
      <w:pPr>
        <w:pStyle w:val="Heading2"/>
      </w:pPr>
      <w:r>
        <w:rPr>
          <w:rFonts w:ascii="Times New Roman" w:cs="Times New Roman" w:eastAsia="Times New Roman" w:hAnsi="Times New Roman"/>
        </w:rPr>
        <w:t xml:space="preserve">3.20 Results and Discussion</w:t>
      </w:r>
    </w:p>
    <w:p>
      <w:pPr>
        <w:spacing w:after="120" w:before="0" w:line="360"/>
        <w:jc w:val="both"/>
      </w:pPr>
      <w:r>
        <w:rPr>
          <w:rFonts w:ascii="Times New Roman" w:cs="Times New Roman" w:eastAsia="Times New Roman" w:hAnsi="Times New Roman"/>
        </w:rPr>
        <w:t xml:space="preserve">All 17 documented test cases passed. Read the way they were designed, they support four conclusions. The API is connected to the database and returns correctly shaped JSON, including a numeric price. Errors are handled with readable 404 and 401 responses instead of crashes. The login chain works: a wrong password is refused, a correct one yields a signed token, and the token unlocks a protected endpoint while a request without one is refused. The frontend builds and mounts without console errors.</w:t>
      </w:r>
    </w:p>
    <w:p>
      <w:pPr>
        <w:spacing w:after="120" w:before="0" w:line="360"/>
        <w:jc w:val="both"/>
      </w:pPr>
      <w:r>
        <w:rPr>
          <w:rFonts w:ascii="Times New Roman" w:cs="Times New Roman" w:eastAsia="Times New Roman" w:hAnsi="Times New Roman"/>
        </w:rPr>
        <w:t xml:space="preserve">Against the specific objectives in Section 3.6, the evidence is strongest for backend CRUD reads, authentication and the build. It is weaker for the cart and checkout experience, role-based access and transactional integrity, which are implemented and described in detail but have not been shown by a recorded test. I therefore describe those objectives as implemented, with verification still to be completed. Chapter 5 returns to this point.</w:t>
      </w:r>
    </w:p>
    <w:p>
      <w:pPr>
        <w:spacing w:after="120" w:before="0" w:line="360"/>
        <w:jc w:val="both"/>
      </w:pPr>
      <w:r>
        <w:rPr>
          <w:rFonts w:ascii="Times New Roman" w:cs="Times New Roman" w:eastAsia="Times New Roman" w:hAnsi="Times New Roman"/>
        </w:rPr>
        <w:t xml:space="preserve">The audit also found issues that the passing tests do not reveal. The </w:t>
      </w:r>
      <w:r>
        <w:rPr>
          <w:rFonts w:ascii="Courier New" w:cs="Courier New" w:eastAsia="Courier New" w:hAnsi="Courier New"/>
          <w:sz w:val="21"/>
          <w:szCs w:val="21"/>
        </w:rPr>
        <w:t xml:space="preserve">branches</w:t>
      </w:r>
      <w:r>
        <w:rPr>
          <w:rFonts w:ascii="Times New Roman" w:cs="Times New Roman" w:eastAsia="Times New Roman" w:hAnsi="Times New Roman"/>
        </w:rPr>
        <w:t xml:space="preserve"> table holds three records, and record 4 repeats the name, address and phone number of record 2 (WOW Burger Piassa). Products 1 to 6 are complete, while products 8 to 13 repeat their names and prices but have no image and look like leftover test records. Order 1 has no rows in </w:t>
      </w:r>
      <w:r>
        <w:rPr>
          <w:rFonts w:ascii="Courier New" w:cs="Courier New" w:eastAsia="Courier New" w:hAnsi="Courier New"/>
          <w:sz w:val="21"/>
          <w:szCs w:val="21"/>
        </w:rPr>
        <w:t xml:space="preserve">order_items</w:t>
      </w:r>
      <w:r>
        <w:rPr>
          <w:rFonts w:ascii="Times New Roman" w:cs="Times New Roman" w:eastAsia="Times New Roman" w:hAnsi="Times New Roman"/>
        </w:rPr>
        <w:t xml:space="preserve">, whereas orders 2, 3 and 4 do. The tests pass because the read endpoints simply return what the database holds. These records were not changed, because they are shared data and changing them needs the supervisor's approval.</w:t>
      </w:r>
    </w:p>
    <w:p>
      <w:pPr>
        <w:spacing w:after="120" w:before="0" w:line="360"/>
        <w:jc w:val="both"/>
      </w:pPr>
      <w:r>
        <w:rPr>
          <w:rFonts w:ascii="Times New Roman" w:cs="Times New Roman" w:eastAsia="Times New Roman" w:hAnsi="Times New Roman"/>
        </w:rPr>
        <w:t xml:space="preserve">Security discussion should stay measured. Bcrypt hashing, signed tokens, an active-account check on each request, and enforcement at the API layer are sound practices. However, the evidence does not support calling the system fully secure. The token lives in </w:t>
      </w:r>
      <w:r>
        <w:rPr>
          <w:rFonts w:ascii="Courier New" w:cs="Courier New" w:eastAsia="Courier New" w:hAnsi="Courier New"/>
          <w:sz w:val="21"/>
          <w:szCs w:val="21"/>
        </w:rPr>
        <w:t xml:space="preserve">localStorage</w:t>
      </w:r>
      <w:r>
        <w:rPr>
          <w:rFonts w:ascii="Times New Roman" w:cs="Times New Roman" w:eastAsia="Times New Roman" w:hAnsi="Times New Roman"/>
        </w:rPr>
        <w:t xml:space="preserve"> and is valid for 7 days, there is no rate limiting on login and no multi-factor authentication, the allowed CORS origins are not documented, and the open points on categories, order retrieval and server-side price calculation (Section 3.16 and Section 3.13) are unresolved. A successful build is also not the same as a production-ready system.</w:t>
      </w:r>
    </w:p>
    <w:p>
      <w:pPr>
        <w:pStyle w:val="Heading2"/>
      </w:pPr>
      <w:r>
        <w:rPr>
          <w:rFonts w:ascii="Times New Roman" w:cs="Times New Roman" w:eastAsia="Times New Roman" w:hAnsi="Times New Roman"/>
        </w:rPr>
        <w:t xml:space="preserve">3.21 Limitations and Proposed Improvements</w:t>
      </w:r>
    </w:p>
    <w:p>
      <w:pPr>
        <w:spacing w:after="120" w:before="0" w:line="360"/>
        <w:jc w:val="both"/>
      </w:pPr>
      <w:r>
        <w:rPr>
          <w:rFonts w:ascii="Times New Roman" w:cs="Times New Roman" w:eastAsia="Times New Roman" w:hAnsi="Times New Roman"/>
        </w:rPr>
        <w:t xml:space="preserve">Table 15 lists the known issues and open points, the risk each one carries, and a proposed action. No action involving existing records should be carried out without verification and the supervisor's approval.</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15</w:t>
      </w:r>
      <w:r>
        <w:rPr>
          <w:rFonts w:ascii="Times New Roman" w:hAnsi="Times New Roman" w:cs="Times New Roman"/>
          <w:b/>
          <w:bCs/>
        </w:rPr>
        <w:fldChar w:fldCharType="end"/>
      </w:r>
      <w:r>
        <w:rPr>
          <w:rFonts w:ascii="Times New Roman" w:cs="Times New Roman" w:eastAsia="Times New Roman" w:hAnsi="Times New Roman"/>
        </w:rPr>
        <w:t xml:space="preserve">: Known issues, risks and proposed actions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Issue or open point</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Risk</w:t>
            </w:r>
          </w:p>
        </w:tc>
        <w:tc>
          <w:tcPr>
            <w:tcW w:type="dxa" w:w="4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Proposed action</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Duplicate branch record (id 4 repeats id 2)</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Duplicate branch in the public list; split order history</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After supervisor approval, merge in a supervised migration; add a uniqueness rule on name and address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Products 8 to 13 duplicate products with no image</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Confusing catalog and inflated product counts</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Verify whether they are test records; clean up in staging first</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Order 1 has no line items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Misleading totals in reports</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Confirm whether it is seed data; handle it with the supervisor</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Role names differ between database and API</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Mistakes in role checks</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Adopt one naming scheme or document the mapping in one place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Category management permission differs between API and frontend</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Backend may allow more than the interface suggests</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Check the route guards and align them with the intended matrix</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Order retrieval listed as public</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Possible exposure of customer names and phones</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Verify; if public, require authentication for staff views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Server-side recalculation of prices not confirmed</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 client could submit altered prices</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Recompute prices and totals on the server from stored product prices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Token in </w:t>
            </w:r>
            <w:r>
              <w:rPr>
                <w:rFonts w:ascii="Courier New" w:cs="Courier New" w:eastAsia="Courier New" w:hAnsi="Courier New"/>
                <w:sz w:val="16"/>
                <w:szCs w:val="16"/>
              </w:rPr>
              <w:t xml:space="preserve">localStorage</w:t>
            </w:r>
            <w:r>
              <w:rPr>
                <w:rFonts w:ascii="Times New Roman" w:cs="Times New Roman" w:eastAsia="Times New Roman" w:hAnsi="Times New Roman"/>
                <w:sz w:val="19"/>
                <w:szCs w:val="19"/>
              </w:rPr>
              <w:t xml:space="preserve">; 7-day expiry; no login rate limit; no MFA</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Token theft; brute-force attempts</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Add rate limiting; consider </w:t>
            </w:r>
            <w:r>
              <w:rPr>
                <w:rFonts w:ascii="Courier New" w:cs="Courier New" w:eastAsia="Courier New" w:hAnsi="Courier New"/>
                <w:sz w:val="16"/>
                <w:szCs w:val="16"/>
              </w:rPr>
              <w:t xml:space="preserve">HttpOnly</w:t>
            </w:r>
            <w:r>
              <w:rPr>
                <w:rFonts w:ascii="Times New Roman" w:cs="Times New Roman" w:eastAsia="Times New Roman" w:hAnsi="Times New Roman"/>
                <w:sz w:val="19"/>
                <w:szCs w:val="19"/>
              </w:rPr>
              <w:t xml:space="preserve"> cookies and shorter expiry; MFA for super admin</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 automated tests; no load test</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Regressions go unnoticed; unknown behavior under load</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Add Jest with Supertest and Vitest; turn the 17 cases into the first suite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Missing ESLint configuration</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Inconsistent code quality checks</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Add a standard ESLint configuration and run it in CI</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 online payment; polling every 15 seconds</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Manual settlement; delayed order visibility</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Plan payment integration with webhooks; replace polling with WebSocket or Server-Sent Events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Single JavaScript bundle (about 522 kB)</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Slower first load</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Split by route and lazy load the admin pages</w:t>
            </w:r>
          </w:p>
        </w:tc>
      </w:tr>
    </w:tbl>
    <w:p>
      <w:pPr>
        <w:spacing w:after="160"/>
      </w:pPr>
    </w:p>
    <w:p>
      <w:pPr>
        <w:pStyle w:val="Heading2"/>
      </w:pPr>
      <w:r>
        <w:rPr>
          <w:rFonts w:ascii="Times New Roman" w:cs="Times New Roman" w:eastAsia="Times New Roman" w:hAnsi="Times New Roman"/>
        </w:rPr>
        <w:t xml:space="preserve">3.22 Chapter Summary</w:t>
      </w:r>
    </w:p>
    <w:p>
      <w:pPr>
        <w:spacing w:after="120" w:before="0" w:line="360"/>
        <w:jc w:val="both"/>
      </w:pPr>
      <w:r>
        <w:rPr>
          <w:rFonts w:ascii="Times New Roman" w:cs="Times New Roman" w:eastAsia="Times New Roman" w:hAnsi="Times New Roman"/>
        </w:rPr>
        <w:t xml:space="preserve">This chapter presented the WOW Burger system from problem to results. A multi-branch restaurant needed a digital menu, accurate ordering and a controlled back office. The solution is a three-tier application with a React frontend, an Express API and a six-table MySQL database, protected by Bcrypt hashing, JWT authentication and role checks, and with transactional order handling. Seventeen documented checks passed, but they do not cover order placement, write operations or role refusals, and the audit recorded data issues and open security points. The system is a working prototype with a clear list of work still needed before it could be considered production-ready.</w:t>
      </w:r>
    </w:p>
    <w:p>
      <w:pPr>
        <w:pStyle w:val="Heading1"/>
        <w:pageBreakBefore/>
      </w:pPr>
      <w:r>
        <w:rPr>
          <w:rFonts w:ascii="Times New Roman" w:cs="Times New Roman" w:eastAsia="Times New Roman" w:hAnsi="Times New Roman"/>
        </w:rPr>
        <w:t xml:space="preserve">Chapter 4: Benefits, Learning Outcomes and Reflection</w:t>
      </w:r>
    </w:p>
    <w:p>
      <w:pPr>
        <w:spacing w:after="120" w:before="0" w:line="360"/>
        <w:jc w:val="both"/>
      </w:pPr>
      <w:r>
        <w:rPr>
          <w:rFonts w:ascii="Times New Roman" w:cs="Times New Roman" w:eastAsia="Times New Roman" w:hAnsi="Times New Roman"/>
          <w:highlight w:val="yellow"/>
        </w:rPr>
        <w:t xml:space="preserve">[CONFIRM: Everything in this chapter is a draft built from the project record. It describes what the work would plausibly have taught, not a verified account of your own experience. Read each subsection, keep what is true, and rewrite or delete the rest in your own words before submitting.]</w:t>
      </w:r>
    </w:p>
    <w:p>
      <w:pPr>
        <w:pStyle w:val="Heading2"/>
      </w:pPr>
      <w:r>
        <w:rPr>
          <w:rFonts w:ascii="Times New Roman" w:cs="Times New Roman" w:eastAsia="Times New Roman" w:hAnsi="Times New Roman"/>
        </w:rPr>
        <w:t xml:space="preserve">4.1 Practical Skills Gained</w:t>
      </w:r>
    </w:p>
    <w:p>
      <w:pPr>
        <w:spacing w:after="120" w:before="0" w:line="360"/>
        <w:jc w:val="both"/>
      </w:pPr>
      <w:r>
        <w:rPr>
          <w:rFonts w:ascii="Times New Roman" w:cs="Times New Roman" w:eastAsia="Times New Roman" w:hAnsi="Times New Roman"/>
          <w:highlight w:val="yellow"/>
        </w:rPr>
        <w:t xml:space="preserve">[CONFIRM]</w:t>
      </w:r>
      <w:r>
        <w:rPr>
          <w:rFonts w:ascii="Times New Roman" w:cs="Times New Roman" w:eastAsia="Times New Roman" w:hAnsi="Times New Roman"/>
        </w:rPr>
        <w:t xml:space="preserve"> The internship gave me hands-on experience of the full stack in one project: setting up a Node.js and Express server, designing a schema and writing SQL, building React components, connecting them to an API and producing a production build. Before the internship I had written each of these in isolation. Following one customer action from the browser through the API and a transaction into the database made the architecture concrete.</w:t>
      </w:r>
    </w:p>
    <w:p>
      <w:pPr>
        <w:pStyle w:val="Heading2"/>
      </w:pPr>
      <w:r>
        <w:rPr>
          <w:rFonts w:ascii="Times New Roman" w:cs="Times New Roman" w:eastAsia="Times New Roman" w:hAnsi="Times New Roman"/>
        </w:rPr>
        <w:t xml:space="preserve">4.2 Application of University Knowledge</w:t>
      </w:r>
    </w:p>
    <w:p>
      <w:pPr>
        <w:spacing w:after="120" w:before="0" w:line="360"/>
        <w:jc w:val="both"/>
      </w:pPr>
      <w:r>
        <w:rPr>
          <w:rFonts w:ascii="Times New Roman" w:cs="Times New Roman" w:eastAsia="Times New Roman" w:hAnsi="Times New Roman"/>
          <w:highlight w:val="yellow"/>
        </w:rPr>
        <w:t xml:space="preserve">[CONFIRM]</w:t>
      </w:r>
      <w:r>
        <w:rPr>
          <w:rFonts w:ascii="Times New Roman" w:cs="Times New Roman" w:eastAsia="Times New Roman" w:hAnsi="Times New Roman"/>
        </w:rPr>
        <w:t xml:space="preserve"> Several topics from my courses became meaningful in use. Normalization and foreign keys turned into decisions I had to defend, such as keeping a price snapshot in each order line. ACID transactions became the reason an order cannot exist without its items. Authentication theory became a practical choice between sessions and tokens and a salt-rounds setting.</w:t>
      </w:r>
    </w:p>
    <w:p>
      <w:pPr>
        <w:pStyle w:val="Heading2"/>
      </w:pPr>
      <w:r>
        <w:rPr>
          <w:rFonts w:ascii="Times New Roman" w:cs="Times New Roman" w:eastAsia="Times New Roman" w:hAnsi="Times New Roman"/>
        </w:rPr>
        <w:t xml:space="preserve">4.3 Problem-Solving Ability</w:t>
      </w:r>
    </w:p>
    <w:p>
      <w:pPr>
        <w:spacing w:after="120" w:before="0" w:line="360"/>
        <w:jc w:val="both"/>
      </w:pPr>
      <w:r>
        <w:rPr>
          <w:rFonts w:ascii="Times New Roman" w:cs="Times New Roman" w:eastAsia="Times New Roman" w:hAnsi="Times New Roman"/>
          <w:highlight w:val="yellow"/>
        </w:rPr>
        <w:t xml:space="preserve">[CONFIRM]</w:t>
      </w:r>
      <w:r>
        <w:rPr>
          <w:rFonts w:ascii="Times New Roman" w:cs="Times New Roman" w:eastAsia="Times New Roman" w:hAnsi="Times New Roman"/>
        </w:rPr>
        <w:t xml:space="preserve"> The multi-branch menu, partial-order and role-scoping problems had no ready answer in a textbook. I learned to state a problem precisely, consider two or three designs, choose one for a stated reason and test it. Writing a small script to prove an idea before changing the main code saved time.</w:t>
      </w:r>
    </w:p>
    <w:p>
      <w:pPr>
        <w:pStyle w:val="Heading2"/>
      </w:pPr>
      <w:r>
        <w:rPr>
          <w:rFonts w:ascii="Times New Roman" w:cs="Times New Roman" w:eastAsia="Times New Roman" w:hAnsi="Times New Roman"/>
        </w:rPr>
        <w:t xml:space="preserve">4.4 Technical Skills and Tools Learned</w:t>
      </w:r>
    </w:p>
    <w:p>
      <w:pPr>
        <w:spacing w:after="120" w:before="0" w:line="360"/>
        <w:jc w:val="both"/>
      </w:pPr>
      <w:r>
        <w:rPr>
          <w:rFonts w:ascii="Times New Roman" w:cs="Times New Roman" w:eastAsia="Times New Roman" w:hAnsi="Times New Roman"/>
          <w:highlight w:val="yellow"/>
        </w:rPr>
        <w:t xml:space="preserve">[CONFIRM]</w:t>
      </w:r>
      <w:r>
        <w:rPr>
          <w:rFonts w:ascii="Times New Roman" w:cs="Times New Roman" w:eastAsia="Times New Roman" w:hAnsi="Times New Roman"/>
        </w:rPr>
        <w:t xml:space="preserve"> New or strengthened technical skills include React with Context and React Router, Tailwind CSS theming, Vite builds, Express middleware, MySQL2 connection pooling and transactions, JWT and Bcrypt, Leaflet maps and writing technical documentation. </w:t>
      </w:r>
      <w:r>
        <w:rPr>
          <w:rFonts w:ascii="Times New Roman" w:cs="Times New Roman" w:eastAsia="Times New Roman" w:hAnsi="Times New Roman"/>
          <w:highlight w:val="yellow"/>
        </w:rPr>
        <w:t xml:space="preserve">[CONFIRM: list only the tools that were genuinely new to you.]</w:t>
      </w:r>
    </w:p>
    <w:p>
      <w:pPr>
        <w:pStyle w:val="Heading2"/>
      </w:pPr>
      <w:r>
        <w:rPr>
          <w:rFonts w:ascii="Times New Roman" w:cs="Times New Roman" w:eastAsia="Times New Roman" w:hAnsi="Times New Roman"/>
        </w:rPr>
        <w:t xml:space="preserve">4.5 Teamwork and Collaboration</w:t>
      </w:r>
    </w:p>
    <w:p>
      <w:pPr>
        <w:spacing w:after="120" w:before="0" w:line="360"/>
        <w:jc w:val="both"/>
      </w:pPr>
      <w:r>
        <w:rPr>
          <w:rFonts w:ascii="Times New Roman" w:cs="Times New Roman" w:eastAsia="Times New Roman" w:hAnsi="Times New Roman"/>
          <w:highlight w:val="yellow"/>
        </w:rPr>
        <w:t xml:space="preserve">[CONFIRM]</w:t>
      </w:r>
      <w:r>
        <w:rPr>
          <w:rFonts w:ascii="Times New Roman" w:cs="Times New Roman" w:eastAsia="Times New Roman" w:hAnsi="Times New Roman"/>
        </w:rPr>
        <w:t xml:space="preserve"> Working with my supervisor, Andargachew Akalu, taught me to treat review as a conversation about the work and not as a verdict on me. I learned to agree on API contracts before building both sides and to say early when I was blocked.</w:t>
      </w:r>
    </w:p>
    <w:p>
      <w:pPr>
        <w:pStyle w:val="Heading2"/>
      </w:pPr>
      <w:r>
        <w:rPr>
          <w:rFonts w:ascii="Times New Roman" w:cs="Times New Roman" w:eastAsia="Times New Roman" w:hAnsi="Times New Roman"/>
        </w:rPr>
        <w:t xml:space="preserve">4.6 Leadership and Responsibility</w:t>
      </w:r>
    </w:p>
    <w:p>
      <w:pPr>
        <w:spacing w:after="120" w:before="0" w:line="360"/>
        <w:jc w:val="both"/>
      </w:pPr>
      <w:r>
        <w:rPr>
          <w:rFonts w:ascii="Times New Roman" w:cs="Times New Roman" w:eastAsia="Times New Roman" w:hAnsi="Times New Roman"/>
          <w:highlight w:val="yellow"/>
        </w:rPr>
        <w:t xml:space="preserve">[CONFIRM]</w:t>
      </w:r>
      <w:r>
        <w:rPr>
          <w:rFonts w:ascii="Times New Roman" w:cs="Times New Roman" w:eastAsia="Times New Roman" w:hAnsi="Times New Roman"/>
        </w:rPr>
        <w:t xml:space="preserve"> Although I was an intern, I was responsible for planning my own tasks, deciding the order of features and keeping the documentation up to date. I learned to own a deliverable and to report honestly on its state, including what is unfinished.</w:t>
      </w:r>
    </w:p>
    <w:p>
      <w:pPr>
        <w:pStyle w:val="Heading2"/>
      </w:pPr>
      <w:r>
        <w:rPr>
          <w:rFonts w:ascii="Times New Roman" w:cs="Times New Roman" w:eastAsia="Times New Roman" w:hAnsi="Times New Roman"/>
        </w:rPr>
        <w:t xml:space="preserve">4.7 Work Ethics, Professional Behavior and Workplace Adaptation</w:t>
      </w:r>
    </w:p>
    <w:p>
      <w:pPr>
        <w:spacing w:after="120" w:before="0" w:line="360"/>
        <w:jc w:val="both"/>
      </w:pPr>
      <w:r>
        <w:rPr>
          <w:rFonts w:ascii="Times New Roman" w:cs="Times New Roman" w:eastAsia="Times New Roman" w:hAnsi="Times New Roman"/>
          <w:highlight w:val="yellow"/>
        </w:rPr>
        <w:t xml:space="preserve">[CONFIRM]</w:t>
      </w:r>
      <w:r>
        <w:rPr>
          <w:rFonts w:ascii="Times New Roman" w:cs="Times New Roman" w:eastAsia="Times New Roman" w:hAnsi="Times New Roman"/>
        </w:rPr>
        <w:t xml:space="preserve"> Professional ethics in software proved to be concrete. It means not storing plaintext passwords, keeping secrets out of source code, not deleting shared data without approval (which is why duplicate records were reported and not removed) and being open about known limitations. In terms of industrial psychology, I saw how short work cycles, regular feedback and clear expectations help a team stay motivated and reduce stress. </w:t>
      </w:r>
      <w:r>
        <w:rPr>
          <w:rFonts w:ascii="Times New Roman" w:cs="Times New Roman" w:eastAsia="Times New Roman" w:hAnsi="Times New Roman"/>
          <w:highlight w:val="yellow"/>
        </w:rPr>
        <w:t xml:space="preserve">[CONFIRM: add one real example of adapting to the workplace, such as working hours, communication style or handling pressure.]</w:t>
      </w:r>
    </w:p>
    <w:p>
      <w:pPr>
        <w:pStyle w:val="Heading2"/>
      </w:pPr>
      <w:r>
        <w:rPr>
          <w:rFonts w:ascii="Times New Roman" w:cs="Times New Roman" w:eastAsia="Times New Roman" w:hAnsi="Times New Roman"/>
        </w:rPr>
        <w:t xml:space="preserve">4.8 Entrepreneurship and Innovation</w:t>
      </w:r>
    </w:p>
    <w:p>
      <w:pPr>
        <w:spacing w:after="120" w:before="0" w:line="360"/>
        <w:jc w:val="both"/>
      </w:pPr>
      <w:r>
        <w:rPr>
          <w:rFonts w:ascii="Times New Roman" w:cs="Times New Roman" w:eastAsia="Times New Roman" w:hAnsi="Times New Roman"/>
          <w:highlight w:val="yellow"/>
        </w:rPr>
        <w:t xml:space="preserve">[CONFIRM]</w:t>
      </w:r>
      <w:r>
        <w:rPr>
          <w:rFonts w:ascii="Times New Roman" w:cs="Times New Roman" w:eastAsia="Times New Roman" w:hAnsi="Times New Roman"/>
        </w:rPr>
        <w:t xml:space="preserve"> Building for a restaurant client showed me how a small piece of software can reduce real costs, such as wrong orders and outdated menus, and how a local product must fit local conditions, such as Birr pricing, VAT and cash settlement. It made me think about the client's problem and cost before thinking about features.</w:t>
      </w:r>
    </w:p>
    <w:p>
      <w:pPr>
        <w:pStyle w:val="Heading2"/>
      </w:pPr>
      <w:r>
        <w:rPr>
          <w:rFonts w:ascii="Times New Roman" w:cs="Times New Roman" w:eastAsia="Times New Roman" w:hAnsi="Times New Roman"/>
        </w:rPr>
        <w:t xml:space="preserve">4.9 Communication and Interpersonal Skills</w:t>
      </w:r>
    </w:p>
    <w:p>
      <w:pPr>
        <w:spacing w:after="120" w:before="0" w:line="360"/>
        <w:jc w:val="both"/>
      </w:pPr>
      <w:r>
        <w:rPr>
          <w:rFonts w:ascii="Times New Roman" w:cs="Times New Roman" w:eastAsia="Times New Roman" w:hAnsi="Times New Roman"/>
          <w:highlight w:val="yellow"/>
        </w:rPr>
        <w:t xml:space="preserve">[CONFIRM]</w:t>
      </w:r>
      <w:r>
        <w:rPr>
          <w:rFonts w:ascii="Times New Roman" w:cs="Times New Roman" w:eastAsia="Times New Roman" w:hAnsi="Times New Roman"/>
        </w:rPr>
        <w:t xml:space="preserve"> I practiced explaining technical decisions in plain language, writing short status updates and asking precise questions. Writing the technical documentation also improved my ability to describe a system to a reader who has not seen the code.</w:t>
      </w:r>
    </w:p>
    <w:p>
      <w:pPr>
        <w:pStyle w:val="Heading2"/>
      </w:pPr>
      <w:r>
        <w:rPr>
          <w:rFonts w:ascii="Times New Roman" w:cs="Times New Roman" w:eastAsia="Times New Roman" w:hAnsi="Times New Roman"/>
        </w:rPr>
        <w:t xml:space="preserve">4.10 Fit with Career Goals and Changes in Direction</w:t>
      </w:r>
    </w:p>
    <w:p>
      <w:pPr>
        <w:spacing w:after="120" w:before="0" w:line="360"/>
        <w:jc w:val="both"/>
      </w:pPr>
      <w:r>
        <w:rPr>
          <w:rFonts w:ascii="Times New Roman" w:cs="Times New Roman" w:eastAsia="Times New Roman" w:hAnsi="Times New Roman"/>
          <w:highlight w:val="yellow"/>
        </w:rPr>
        <w:t xml:space="preserve">[CONFIRM]</w:t>
      </w:r>
      <w:r>
        <w:rPr>
          <w:rFonts w:ascii="Times New Roman" w:cs="Times New Roman" w:eastAsia="Times New Roman" w:hAnsi="Times New Roman"/>
        </w:rPr>
        <w:t xml:space="preserve"> The internship fits my goal of working as a software engineer in web application development. </w:t>
      </w:r>
      <w:r>
        <w:rPr>
          <w:rFonts w:ascii="Times New Roman" w:cs="Times New Roman" w:eastAsia="Times New Roman" w:hAnsi="Times New Roman"/>
          <w:highlight w:val="yellow"/>
        </w:rPr>
        <w:t xml:space="preserve">[CONFIRM: say whether your career goals changed. For example, you may have found that you enjoy backend design and data modeling as much as interface work, or that you want to learn testing and deployment more deeply. Write only what is true for you.]</w:t>
      </w:r>
    </w:p>
    <w:p>
      <w:pPr>
        <w:pStyle w:val="Heading2"/>
      </w:pPr>
      <w:r>
        <w:rPr>
          <w:rFonts w:ascii="Times New Roman" w:cs="Times New Roman" w:eastAsia="Times New Roman" w:hAnsi="Times New Roman"/>
        </w:rPr>
        <w:t xml:space="preserve">4.11 Overall Value of the Internship</w:t>
      </w:r>
    </w:p>
    <w:p>
      <w:pPr>
        <w:spacing w:after="120" w:before="0" w:line="360"/>
        <w:jc w:val="both"/>
      </w:pPr>
      <w:r>
        <w:rPr>
          <w:rFonts w:ascii="Times New Roman" w:cs="Times New Roman" w:eastAsia="Times New Roman" w:hAnsi="Times New Roman"/>
          <w:highlight w:val="yellow"/>
        </w:rPr>
        <w:t xml:space="preserve">[CONFIRM]</w:t>
      </w:r>
      <w:r>
        <w:rPr>
          <w:rFonts w:ascii="Times New Roman" w:cs="Times New Roman" w:eastAsia="Times New Roman" w:hAnsi="Times New Roman"/>
        </w:rPr>
        <w:t xml:space="preserve"> I consider the internship valuable because I was given responsibility for a real deliverable, received supervision and produced something that people are meant to use. That is different from a class project, because the requirements, constraints and consequences are real. </w:t>
      </w:r>
      <w:r>
        <w:rPr>
          <w:rFonts w:ascii="Times New Roman" w:cs="Times New Roman" w:eastAsia="Times New Roman" w:hAnsi="Times New Roman"/>
          <w:highlight w:val="yellow"/>
        </w:rPr>
        <w:t xml:space="preserve">[CONFIRM: describe your own feelings about the value of the internship in a sentence or two.]</w:t>
      </w:r>
    </w:p>
    <w:p>
      <w:pPr>
        <w:pStyle w:val="Heading2"/>
      </w:pPr>
      <w:r>
        <w:rPr>
          <w:rFonts w:ascii="Times New Roman" w:cs="Times New Roman" w:eastAsia="Times New Roman" w:hAnsi="Times New Roman"/>
        </w:rPr>
        <w:t xml:space="preserve">4.12 Challenges Experienced</w:t>
      </w:r>
    </w:p>
    <w:p>
      <w:pPr>
        <w:spacing w:after="120" w:before="0" w:line="360"/>
        <w:jc w:val="both"/>
      </w:pPr>
      <w:r>
        <w:rPr>
          <w:rFonts w:ascii="Times New Roman" w:cs="Times New Roman" w:eastAsia="Times New Roman" w:hAnsi="Times New Roman"/>
          <w:highlight w:val="yellow"/>
        </w:rPr>
        <w:t xml:space="preserve">[CONFIRM]</w:t>
      </w:r>
      <w:r>
        <w:rPr>
          <w:rFonts w:ascii="Times New Roman" w:cs="Times New Roman" w:eastAsia="Times New Roman" w:hAnsi="Times New Roman"/>
        </w:rPr>
        <w:t xml:space="preserve"> The main technical challenges are listed in Table 3. A less technical challenge was managing time. Some tasks, such as the accessibility work and the audit, may take longer than planned, and I learned to build a margin into estimates. </w:t>
      </w:r>
      <w:r>
        <w:rPr>
          <w:rFonts w:ascii="Times New Roman" w:cs="Times New Roman" w:eastAsia="Times New Roman" w:hAnsi="Times New Roman"/>
          <w:highlight w:val="yellow"/>
        </w:rPr>
        <w:t xml:space="preserve">[CONFIRM: replace with the challenges you actually experienced.]</w:t>
      </w:r>
    </w:p>
    <w:p>
      <w:pPr>
        <w:pStyle w:val="Heading2"/>
      </w:pPr>
      <w:r>
        <w:rPr>
          <w:rFonts w:ascii="Times New Roman" w:cs="Times New Roman" w:eastAsia="Times New Roman" w:hAnsi="Times New Roman"/>
        </w:rPr>
        <w:t xml:space="preserve">4.13 Strengths and Areas for Improvement</w:t>
      </w:r>
    </w:p>
    <w:p>
      <w:pPr>
        <w:spacing w:after="120" w:before="0" w:line="360"/>
        <w:jc w:val="both"/>
      </w:pPr>
      <w:r>
        <w:rPr>
          <w:rFonts w:ascii="Times New Roman" w:cs="Times New Roman" w:eastAsia="Times New Roman" w:hAnsi="Times New Roman"/>
          <w:highlight w:val="yellow"/>
        </w:rPr>
        <w:t xml:space="preserve">[CONFIRM]</w:t>
      </w:r>
      <w:r>
        <w:rPr>
          <w:rFonts w:ascii="Times New Roman" w:cs="Times New Roman" w:eastAsia="Times New Roman" w:hAnsi="Times New Roman"/>
        </w:rPr>
        <w:t xml:space="preserve"> </w:t>
      </w:r>
      <w:r>
        <w:rPr>
          <w:rFonts w:ascii="Times New Roman" w:cs="Times New Roman" w:eastAsia="Times New Roman" w:hAnsi="Times New Roman"/>
          <w:b/>
          <w:bCs/>
        </w:rPr>
        <w:t xml:space="preserve">Strengths: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[Write your real strengths, for example persistence, testing your work before presenting it, documenting as you go, and accepting feedback.]</w:t>
      </w:r>
      <w:r>
        <w:rPr>
          <w:rFonts w:ascii="Times New Roman" w:cs="Times New Roman" w:eastAsia="Times New Roman" w:hAnsi="Times New Roman"/>
        </w:rPr>
        <w:t xml:space="preserve"> </w:t>
      </w:r>
      <w:r>
        <w:rPr>
          <w:rFonts w:ascii="Times New Roman" w:cs="Times New Roman" w:eastAsia="Times New Roman" w:hAnsi="Times New Roman"/>
          <w:b/>
          <w:bCs/>
        </w:rPr>
        <w:t xml:space="preserve">Areas for improvement:</w:t>
      </w:r>
      <w:r>
        <w:rPr>
          <w:rFonts w:ascii="Times New Roman" w:cs="Times New Roman" w:eastAsia="Times New Roman" w:hAnsi="Times New Roman"/>
        </w:rPr>
        <w:t xml:space="preserve"> the project itself points to useful targets: writing automated tests alongside features, planning for performance and deployment earlier, and estimating the time a task needs. </w:t>
      </w:r>
      <w:r>
        <w:rPr>
          <w:rFonts w:ascii="Times New Roman" w:cs="Times New Roman" w:eastAsia="Times New Roman" w:hAnsi="Times New Roman"/>
          <w:highlight w:val="yellow"/>
        </w:rPr>
        <w:t xml:space="preserve">[CONFIRM: edit to reflect your honest self-evaluation.]</w:t>
      </w:r>
    </w:p>
    <w:p>
      <w:pPr>
        <w:pStyle w:val="Heading1"/>
        <w:pageBreakBefore/>
      </w:pPr>
      <w:r>
        <w:rPr>
          <w:rFonts w:ascii="Times New Roman" w:cs="Times New Roman" w:eastAsia="Times New Roman" w:hAnsi="Times New Roman"/>
        </w:rPr>
        <w:t xml:space="preserve">Chapter 5: Conclusion and Recommendations</w:t>
      </w:r>
    </w:p>
    <w:p>
      <w:pPr>
        <w:pStyle w:val="Heading2"/>
      </w:pPr>
      <w:r>
        <w:rPr>
          <w:rFonts w:ascii="Times New Roman" w:cs="Times New Roman" w:eastAsia="Times New Roman" w:hAnsi="Times New Roman"/>
        </w:rPr>
        <w:t xml:space="preserve">5.1 Overall Conclusion</w:t>
      </w:r>
    </w:p>
    <w:p>
      <w:pPr>
        <w:spacing w:after="120" w:before="0" w:line="360"/>
        <w:jc w:val="both"/>
      </w:pPr>
      <w:r>
        <w:rPr>
          <w:rFonts w:ascii="Times New Roman" w:cs="Times New Roman" w:eastAsia="Times New Roman" w:hAnsi="Times New Roman"/>
        </w:rPr>
        <w:t xml:space="preserve">The internship met its main purpose. I applied university theory to a real project and contributed to a system that replaces paper menus and verbal ordering with a branch-aware digital menu, consistent VAT calculation, a role-based staff back office and transactional order handling. The documented checks show that the core read, login and build functions work as designed. At the same time the evidence is limited: order placement, write operations and role refusals were not covered by a recorded test, and the audit left several data and security points open. The result is a working, documented prototype that is a sound base for further development, and not yet a production-ready system.</w:t>
      </w:r>
    </w:p>
    <w:p>
      <w:pPr>
        <w:pStyle w:val="Heading2"/>
      </w:pPr>
      <w:r>
        <w:rPr>
          <w:rFonts w:ascii="Times New Roman" w:cs="Times New Roman" w:eastAsia="Times New Roman" w:hAnsi="Times New Roman"/>
        </w:rPr>
        <w:t xml:space="preserve">5.2 Extent to Which the Project Objectives Were Achieved</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16</w:t>
      </w:r>
      <w:r>
        <w:rPr>
          <w:rFonts w:ascii="Times New Roman" w:hAnsi="Times New Roman" w:cs="Times New Roman"/>
          <w:b/>
          <w:bCs/>
        </w:rPr>
        <w:fldChar w:fldCharType="end"/>
      </w:r>
      <w:r>
        <w:rPr>
          <w:rFonts w:ascii="Times New Roman" w:cs="Times New Roman" w:eastAsia="Times New Roman" w:hAnsi="Times New Roman"/>
        </w:rPr>
        <w:t xml:space="preserve">: Achievement of the specific objectives, based on documented evidence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726"/>
        <w:gridCol w:w="2800"/>
      </w:tblGrid>
      <w:tr>
        <w:trPr>
          <w:cantSplit/>
          <w:tblHeader/>
        </w:trPr>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Objective</w:t>
            </w:r>
          </w:p>
        </w:tc>
        <w:tc>
          <w:tcPr>
            <w:tcW w:type="dxa" w:w="37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Evidence</w:t>
            </w:r>
          </w:p>
        </w:tc>
        <w:tc>
          <w:tcPr>
            <w:tcW w:type="dxa" w:w="2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Assessment</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1. Interactive menu exploration</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Menu, filtering, modal and map implemented; build and page mount verified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Implemented; interactions not individually tested</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2. Cart and checkout</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Cart, VAT and validated checkout implemented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Implemented; not covered by documented tests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3. Backend CRUD</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All modules implemented; read endpoints and user list tested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Reads verified; create, update and delete not tested</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4. Role-based access control</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JWT, Bcrypt and role middleware implemented; login and no-token cases tested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Partly verified; role refusals untested; open points in Section 3.16</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5. Relational reliability</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Six tables with foreign keys; transaction in order creation</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Implemented; rollback untested; duplicate records found</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6. Hybrid development mode</w:t>
            </w:r>
          </w:p>
        </w:tc>
        <w:tc>
          <w:tcPr>
            <w:tcW w:type="dxa" w:w="3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Live mode used in tests; mock mode implemented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Live mode verified; mock mode not tested</w:t>
            </w:r>
          </w:p>
        </w:tc>
      </w:tr>
    </w:tbl>
    <w:p>
      <w:pPr>
        <w:spacing w:after="160"/>
      </w:pPr>
    </w:p>
    <w:p>
      <w:pPr>
        <w:pStyle w:val="Heading2"/>
      </w:pPr>
      <w:r>
        <w:rPr>
          <w:rFonts w:ascii="Times New Roman" w:cs="Times New Roman" w:eastAsia="Times New Roman" w:hAnsi="Times New Roman"/>
        </w:rPr>
        <w:t xml:space="preserve">5.3 Main Technical and Professional Lessons</w:t>
      </w:r>
    </w:p>
    <w:p>
      <w:pPr>
        <w:pStyle w:val="ListParagraph"/>
        <w:numPr>
          <w:ilvl w:val="0"/>
          <w:numId w:val="2"/>
        </w:numPr>
        <w:spacing w:after="60" w:line="360"/>
        <w:jc w:val="both"/>
      </w:pPr>
      <w:r>
        <w:rPr>
          <w:rFonts w:ascii="Times New Roman" w:cs="Times New Roman" w:eastAsia="Times New Roman" w:hAnsi="Times New Roman"/>
        </w:rPr>
        <w:t xml:space="preserve">A feature is not finished when it is written. It is finished when it has been tested, and the documented test suite shows where that step is still missing.</w:t>
      </w:r>
    </w:p>
    <w:p>
      <w:pPr>
        <w:pStyle w:val="ListParagraph"/>
        <w:numPr>
          <w:ilvl w:val="0"/>
          <w:numId w:val="2"/>
        </w:numPr>
        <w:spacing w:after="60" w:line="360"/>
        <w:jc w:val="both"/>
      </w:pPr>
      <w:r>
        <w:rPr>
          <w:rFonts w:ascii="Times New Roman" w:cs="Times New Roman" w:eastAsia="Times New Roman" w:hAnsi="Times New Roman"/>
        </w:rPr>
        <w:t xml:space="preserve">Security needs consistency. Strong building blocks such as Bcrypt and JWT do not help if role names, route permissions and frontend rules disagree.</w:t>
      </w:r>
    </w:p>
    <w:p>
      <w:pPr>
        <w:pStyle w:val="ListParagraph"/>
        <w:numPr>
          <w:ilvl w:val="0"/>
          <w:numId w:val="2"/>
        </w:numPr>
        <w:spacing w:after="60" w:line="360"/>
        <w:jc w:val="both"/>
      </w:pPr>
      <w:r>
        <w:rPr>
          <w:rFonts w:ascii="Times New Roman" w:cs="Times New Roman" w:eastAsia="Times New Roman" w:hAnsi="Times New Roman"/>
        </w:rPr>
        <w:t xml:space="preserve">Transactions and foreign keys protect data integrity, but data quality still needs checking. Duplicate records passed every test.</w:t>
      </w:r>
    </w:p>
    <w:p>
      <w:pPr>
        <w:pStyle w:val="ListParagraph"/>
        <w:numPr>
          <w:ilvl w:val="0"/>
          <w:numId w:val="2"/>
        </w:numPr>
        <w:spacing w:after="60" w:line="360"/>
        <w:jc w:val="both"/>
      </w:pPr>
      <w:r>
        <w:rPr>
          <w:rFonts w:ascii="Times New Roman" w:cs="Times New Roman" w:eastAsia="Times New Roman" w:hAnsi="Times New Roman"/>
        </w:rPr>
        <w:t xml:space="preserve">Mock-data mode and short, agreed development cycles let frontend and backend work move in parallel.</w:t>
      </w:r>
    </w:p>
    <w:p>
      <w:pPr>
        <w:pStyle w:val="ListParagraph"/>
        <w:numPr>
          <w:ilvl w:val="0"/>
          <w:numId w:val="2"/>
        </w:numPr>
        <w:spacing w:after="60" w:line="360"/>
        <w:jc w:val="both"/>
      </w:pPr>
      <w:r>
        <w:rPr>
          <w:rFonts w:ascii="Times New Roman" w:cs="Times New Roman" w:eastAsia="Times New Roman" w:hAnsi="Times New Roman"/>
        </w:rPr>
        <w:t xml:space="preserve">Honest reporting of limitations, and leaving shared data untouched until approval, is part of professional conduct.</w:t>
      </w:r>
    </w:p>
    <w:p>
      <w:pPr>
        <w:pStyle w:val="Heading2"/>
      </w:pPr>
      <w:r>
        <w:rPr>
          <w:rFonts w:ascii="Times New Roman" w:cs="Times New Roman" w:eastAsia="Times New Roman" w:hAnsi="Times New Roman"/>
        </w:rPr>
        <w:t xml:space="preserve">5.4 Recommendations for the Hosting Organization</w:t>
      </w:r>
    </w:p>
    <w:p>
      <w:pPr>
        <w:spacing w:after="120" w:before="0" w:line="360"/>
        <w:jc w:val="both"/>
      </w:pPr>
      <w:r>
        <w:rPr>
          <w:rFonts w:ascii="Times New Roman" w:cs="Times New Roman" w:eastAsia="Times New Roman" w:hAnsi="Times New Roman"/>
          <w:highlight w:val="yellow"/>
        </w:rPr>
        <w:t xml:space="preserve">[CONFIRM: edit to match your real experience.]</w:t>
      </w:r>
      <w:r>
        <w:rPr>
          <w:rFonts w:ascii="Times New Roman" w:cs="Times New Roman" w:eastAsia="Times New Roman" w:hAnsi="Times New Roman"/>
        </w:rPr>
        <w:t xml:space="preserve"> I recommend that Haramaya University consider Enin Tech Solutions PLC for future student placements, because the placement involved a real client project and supervised, reviewable work. To make the experience smoother for later interns, the company could prepare a short written onboarding guide covering tools, coding conventions and the project plan, and could fix a regular weekly review meeting with each intern. It could also agree on a simple definition of done for each feature, including a test, so that unverified work is visible.</w:t>
      </w:r>
    </w:p>
    <w:p>
      <w:pPr>
        <w:pStyle w:val="Heading2"/>
      </w:pPr>
      <w:r>
        <w:rPr>
          <w:rFonts w:ascii="Times New Roman" w:cs="Times New Roman" w:eastAsia="Times New Roman" w:hAnsi="Times New Roman"/>
        </w:rPr>
        <w:t xml:space="preserve">5.5 Future Improvements for the WOW Burger System</w:t>
      </w:r>
    </w:p>
    <w:p>
      <w:pPr>
        <w:spacing w:after="120" w:before="0" w:line="360"/>
        <w:jc w:val="both"/>
      </w:pPr>
      <w:r>
        <w:rPr>
          <w:rFonts w:ascii="Times New Roman" w:cs="Times New Roman" w:eastAsia="Times New Roman" w:hAnsi="Times New Roman"/>
        </w:rPr>
        <w:t xml:space="preserve">Table 17 links each recommendation to the finding that supports it, so that every item can be traced to Chapter 3.</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17</w:t>
      </w:r>
      <w:r>
        <w:rPr>
          <w:rFonts w:ascii="Times New Roman" w:hAnsi="Times New Roman" w:cs="Times New Roman"/>
          <w:b/>
          <w:bCs/>
        </w:rPr>
        <w:fldChar w:fldCharType="end"/>
      </w:r>
      <w:r>
        <w:rPr>
          <w:rFonts w:ascii="Times New Roman" w:cs="Times New Roman" w:eastAsia="Times New Roman" w:hAnsi="Times New Roman"/>
        </w:rPr>
        <w:t xml:space="preserve">: Recommended improvements and the findings behind them</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3426"/>
        <w:gridCol w:w="2200"/>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w:t>
            </w:r>
          </w:p>
        </w:tc>
        <w:tc>
          <w:tcPr>
            <w:tcW w:type="dxa" w:w="2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Recommendation</w:t>
            </w:r>
          </w:p>
        </w:tc>
        <w:tc>
          <w:tcPr>
            <w:tcW w:type="dxa" w:w="34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Finding it addresses</w:t>
            </w:r>
          </w:p>
        </w:tc>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Priority</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1</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Verify and align role names and category permissions; confirm whether order retrieval requires a token; recompute totals on the server</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Section 3.16 and Section 3.13 open points</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High</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2</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Add an automated test suite (Jest with Supertest; Vitest with React Testing Library), starting with order placement, write operations and 403 cases</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The test status table in Section 3.19; no automated tests</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High</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3</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Run a supervised data cleanup in staging, with approval, for the duplicate branch, duplicate products and the empty order</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Section 3.20 audit findings</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High</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4</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Harden authentication: login rate limiting, restricted CORS origins, shorter token life, consider </w:t>
            </w:r>
            <w:r>
              <w:rPr>
                <w:rFonts w:ascii="Courier New" w:cs="Courier New" w:eastAsia="Courier New" w:hAnsi="Courier New"/>
                <w:sz w:val="16"/>
                <w:szCs w:val="16"/>
              </w:rPr>
              <w:t xml:space="preserve">HttpOnly</w:t>
            </w:r>
            <w:r>
              <w:rPr>
                <w:rFonts w:ascii="Times New Roman" w:cs="Times New Roman" w:eastAsia="Times New Roman" w:hAnsi="Times New Roman"/>
                <w:sz w:val="19"/>
                <w:szCs w:val="19"/>
              </w:rPr>
              <w:t xml:space="preserve"> cookies, MFA for super admin</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Token in </w:t>
            </w:r>
            <w:r>
              <w:rPr>
                <w:rFonts w:ascii="Courier New" w:cs="Courier New" w:eastAsia="Courier New" w:hAnsi="Courier New"/>
                <w:sz w:val="16"/>
                <w:szCs w:val="16"/>
              </w:rPr>
              <w:t xml:space="preserve">localStorage</w:t>
            </w:r>
            <w:r>
              <w:rPr>
                <w:rFonts w:ascii="Times New Roman" w:cs="Times New Roman" w:eastAsia="Times New Roman" w:hAnsi="Times New Roman"/>
                <w:sz w:val="19"/>
                <w:szCs w:val="19"/>
              </w:rPr>
              <w:t xml:space="preserve">, 7-day expiry</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Medium</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5</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Replace 15-second polling with WebSocket or Server-Sent Events</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Delayed visibility of new orders</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Medium</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6</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Integrate Telebirr, CBE Birr or Chapa with webhook confirmation before an order leaves </w:t>
            </w:r>
            <w:r>
              <w:rPr>
                <w:rFonts w:ascii="Courier New" w:cs="Courier New" w:eastAsia="Courier New" w:hAnsi="Courier New"/>
                <w:sz w:val="16"/>
                <w:szCs w:val="16"/>
              </w:rPr>
              <w:t xml:space="preserve">pending</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 online payment</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Medium</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7</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Add a public order-tracking page and image upload for managers</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Customer visibility; static image files</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Low</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8</w:t>
            </w:r>
          </w:p>
        </w:tc>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Add an ESLint configuration and route-based code splitting</w:t>
            </w:r>
          </w:p>
        </w:tc>
        <w:tc>
          <w:tcPr>
            <w:tcW w:type="dxa" w:w="3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Lint failure; 522 kB single bundle</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Low</w:t>
            </w:r>
          </w:p>
        </w:tc>
      </w:tr>
    </w:tbl>
    <w:p>
      <w:pPr>
        <w:spacing w:after="160"/>
      </w:pPr>
    </w:p>
    <w:p>
      <w:pPr>
        <w:pStyle w:val="Heading2"/>
      </w:pPr>
      <w:r>
        <w:rPr>
          <w:rFonts w:ascii="Times New Roman" w:cs="Times New Roman" w:eastAsia="Times New Roman" w:hAnsi="Times New Roman"/>
        </w:rPr>
        <w:t xml:space="preserve">5.6 Recommendations for Future Student Internship Placements</w:t>
      </w:r>
    </w:p>
    <w:p>
      <w:pPr>
        <w:spacing w:after="120" w:before="0" w:line="360"/>
        <w:jc w:val="both"/>
      </w:pPr>
      <w:r>
        <w:rPr>
          <w:rFonts w:ascii="Times New Roman" w:cs="Times New Roman" w:eastAsia="Times New Roman" w:hAnsi="Times New Roman"/>
        </w:rPr>
        <w:t xml:space="preserve">Students placed on similar projects should ask early for the technology stack and read about it beforehand, keep a weekly logbook from the first day, agree with the supervisor on what counts as their own contribution, and record test evidence as they work, because it is much harder to reconstruct later. They should also be clear about any use of AI tools and note it in their records.</w:t>
      </w:r>
    </w:p>
    <w:p>
      <w:pPr>
        <w:pStyle w:val="Heading2"/>
      </w:pPr>
      <w:r>
        <w:rPr>
          <w:rFonts w:ascii="Times New Roman" w:cs="Times New Roman" w:eastAsia="Times New Roman" w:hAnsi="Times New Roman"/>
        </w:rPr>
        <w:t xml:space="preserve">5.7 Recommendations for Improving the University Internship Program</w:t>
      </w:r>
    </w:p>
    <w:p>
      <w:pPr>
        <w:pStyle w:val="ListParagraph"/>
        <w:numPr>
          <w:ilvl w:val="0"/>
          <w:numId w:val="5"/>
        </w:numPr>
        <w:spacing w:after="60" w:line="360"/>
        <w:jc w:val="both"/>
      </w:pPr>
      <w:r>
        <w:rPr>
          <w:rFonts w:ascii="Times New Roman" w:cs="Times New Roman" w:eastAsia="Times New Roman" w:hAnsi="Times New Roman"/>
          <w:b/>
          <w:bCs/>
        </w:rPr>
        <w:t xml:space="preserve">Earlier placement.</w:t>
      </w:r>
      <w:r>
        <w:rPr>
          <w:rFonts w:ascii="Times New Roman" w:cs="Times New Roman" w:eastAsia="Times New Roman" w:hAnsi="Times New Roman"/>
        </w:rPr>
        <w:t xml:space="preserve"> Confirming placements well before the start would give students time to review the company's technology stack in advance.</w:t>
      </w:r>
    </w:p>
    <w:p>
      <w:pPr>
        <w:pStyle w:val="ListParagraph"/>
        <w:numPr>
          <w:ilvl w:val="0"/>
          <w:numId w:val="5"/>
        </w:numPr>
        <w:spacing w:after="60" w:line="360"/>
        <w:jc w:val="both"/>
      </w:pPr>
      <w:r>
        <w:rPr>
          <w:rFonts w:ascii="Times New Roman" w:cs="Times New Roman" w:eastAsia="Times New Roman" w:hAnsi="Times New Roman"/>
          <w:b/>
          <w:bCs/>
        </w:rPr>
        <w:t xml:space="preserve">Industry-aligned preparation.</w:t>
      </w:r>
      <w:r>
        <w:rPr>
          <w:rFonts w:ascii="Times New Roman" w:cs="Times New Roman" w:eastAsia="Times New Roman" w:hAnsi="Times New Roman"/>
        </w:rPr>
        <w:t xml:space="preserve"> Short workshops on version control, REST API design, testing and deployment would help students become productive faster.</w:t>
      </w:r>
    </w:p>
    <w:p>
      <w:pPr>
        <w:pStyle w:val="ListParagraph"/>
        <w:numPr>
          <w:ilvl w:val="0"/>
          <w:numId w:val="5"/>
        </w:numPr>
        <w:spacing w:after="60" w:line="360"/>
        <w:jc w:val="both"/>
      </w:pPr>
      <w:r>
        <w:rPr>
          <w:rFonts w:ascii="Times New Roman" w:cs="Times New Roman" w:eastAsia="Times New Roman" w:hAnsi="Times New Roman"/>
          <w:b/>
          <w:bCs/>
        </w:rPr>
        <w:t xml:space="preserve">Structured supervision.</w:t>
      </w:r>
      <w:r>
        <w:rPr>
          <w:rFonts w:ascii="Times New Roman" w:cs="Times New Roman" w:eastAsia="Times New Roman" w:hAnsi="Times New Roman"/>
        </w:rPr>
        <w:t xml:space="preserve"> A standard logbook template and at least one advisor visit or call at mid-point would keep students and companies aligned.</w:t>
      </w:r>
    </w:p>
    <w:p>
      <w:pPr>
        <w:pStyle w:val="ListParagraph"/>
        <w:numPr>
          <w:ilvl w:val="0"/>
          <w:numId w:val="5"/>
        </w:numPr>
        <w:spacing w:after="60" w:line="360"/>
        <w:jc w:val="both"/>
      </w:pPr>
      <w:r>
        <w:rPr>
          <w:rFonts w:ascii="Times New Roman" w:cs="Times New Roman" w:eastAsia="Times New Roman" w:hAnsi="Times New Roman"/>
          <w:b/>
          <w:bCs/>
        </w:rPr>
        <w:t xml:space="preserve">Clear guidance on report evidence.</w:t>
      </w:r>
      <w:r>
        <w:rPr>
          <w:rFonts w:ascii="Times New Roman" w:cs="Times New Roman" w:eastAsia="Times New Roman" w:hAnsi="Times New Roman"/>
        </w:rPr>
        <w:t xml:space="preserve"> A short note on how to separate implemented, tested and proposed work would make reports easier to assess.</w:t>
      </w:r>
    </w:p>
    <w:p>
      <w:pPr>
        <w:pStyle w:val="ListParagraph"/>
        <w:numPr>
          <w:ilvl w:val="0"/>
          <w:numId w:val="5"/>
        </w:numPr>
        <w:spacing w:after="60" w:line="360"/>
        <w:jc w:val="both"/>
      </w:pPr>
      <w:r>
        <w:rPr>
          <w:rFonts w:ascii="Times New Roman" w:cs="Times New Roman" w:eastAsia="Times New Roman" w:hAnsi="Times New Roman"/>
          <w:b/>
          <w:bCs/>
        </w:rPr>
        <w:t xml:space="preserve">Duration.</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[CONFIRM: state whether the internship length was enough. A longer period would allow students to take part in deployment and maintenance as well, if that matches your experience.]</w:t>
      </w:r>
    </w:p>
    <w:p>
      <w:pPr>
        <w:pStyle w:val="Heading2"/>
      </w:pPr>
      <w:r>
        <w:rPr>
          <w:rFonts w:ascii="Times New Roman" w:cs="Times New Roman" w:eastAsia="Times New Roman" w:hAnsi="Times New Roman"/>
        </w:rPr>
        <w:t xml:space="preserve">5.8 Final Reflection on Academic Learning and Practical Experience</w:t>
      </w:r>
    </w:p>
    <w:p>
      <w:pPr>
        <w:spacing w:after="120" w:before="0" w:line="360"/>
        <w:jc w:val="both"/>
      </w:pPr>
      <w:r>
        <w:rPr>
          <w:rFonts w:ascii="Times New Roman" w:cs="Times New Roman" w:eastAsia="Times New Roman" w:hAnsi="Times New Roman"/>
        </w:rPr>
        <w:t xml:space="preserve">The internship showed me that university learning and industry practice depend on each other. Coursework gave me the vocabulary and the foundations: normalization, transactions, HTTP, hashing and requirements. Practice taught me judgment: which trade-off to accept, when a result is good enough to show, and how to be honest about what has not been proven. I leave the internship with stronger technical skills and a clearer understanding of how much of professional software work is verification, documentation and communication.</w:t>
      </w:r>
    </w:p>
    <w:p>
      <w:pPr>
        <w:pStyle w:val="Heading1"/>
        <w:pageBreakBefore/>
      </w:pPr>
      <w:r>
        <w:rPr>
          <w:rFonts w:ascii="Times New Roman" w:cs="Times New Roman" w:eastAsia="Times New Roman" w:hAnsi="Times New Roman"/>
        </w:rPr>
        <w:t xml:space="preserve">References</w:t>
      </w:r>
    </w:p>
    <w:p>
      <w:pPr>
        <w:spacing w:after="160" w:before="0" w:line="360"/>
        <w:jc w:val="both"/>
      </w:pPr>
      <w:r>
        <w:rPr>
          <w:rFonts w:ascii="Times New Roman" w:cs="Times New Roman" w:eastAsia="Times New Roman" w:hAnsi="Times New Roman"/>
        </w:rPr>
        <w:t xml:space="preserve">References follow APA 7th edition. The university guideline does not name a citation style. Entries marked for verification are missing information that I could not confirm from the files supplied.</w:t>
      </w:r>
    </w:p>
    <w:p>
      <w:pPr>
        <w:spacing w:after="120" w:line="360"/>
        <w:ind w:left="720" w:hanging="720"/>
        <w:jc w:val="left"/>
      </w:pPr>
      <w:r>
        <w:rPr>
          <w:rFonts w:ascii="Times New Roman" w:cs="Times New Roman" w:eastAsia="Times New Roman" w:hAnsi="Times New Roman"/>
        </w:rPr>
        <w:t xml:space="preserve">Elmasri, R., &amp; Navathe, S. B. (</w:t>
      </w:r>
      <w:r>
        <w:rPr>
          <w:rFonts w:ascii="Times New Roman" w:cs="Times New Roman" w:eastAsia="Times New Roman" w:hAnsi="Times New Roman"/>
          <w:highlight w:val="yellow"/>
        </w:rPr>
        <w:t xml:space="preserve">[year]</w:t>
      </w:r>
      <w:r>
        <w:rPr>
          <w:rFonts w:ascii="Times New Roman" w:cs="Times New Roman" w:eastAsia="Times New Roman" w:hAnsi="Times New Roman"/>
        </w:rPr>
        <w:t xml:space="preserve">). </w:t>
      </w:r>
      <w:r>
        <w:rPr>
          <w:rFonts w:ascii="Times New Roman" w:cs="Times New Roman" w:eastAsia="Times New Roman" w:hAnsi="Times New Roman"/>
          <w:i/>
          <w:iCs/>
        </w:rPr>
        <w:t xml:space="preserve">Fundamentals of database systems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[edition]</w:t>
      </w:r>
      <w:r>
        <w:rPr>
          <w:rFonts w:ascii="Times New Roman" w:cs="Times New Roman" w:eastAsia="Times New Roman" w:hAnsi="Times New Roman"/>
        </w:rPr>
        <w:t xml:space="preserve">). Pearson. </w:t>
      </w:r>
      <w:r>
        <w:rPr>
          <w:rFonts w:ascii="Times New Roman" w:cs="Times New Roman" w:eastAsia="Times New Roman" w:hAnsi="Times New Roman"/>
          <w:highlight w:val="yellow"/>
        </w:rPr>
        <w:t xml:space="preserve">[verify before submission]</w:t>
      </w:r>
    </w:p>
    <w:p>
      <w:pPr>
        <w:spacing w:after="120" w:line="360"/>
        <w:ind w:left="720" w:hanging="720"/>
        <w:jc w:val="left"/>
      </w:pPr>
      <w:r>
        <w:rPr>
          <w:rFonts w:ascii="Times New Roman" w:cs="Times New Roman" w:eastAsia="Times New Roman" w:hAnsi="Times New Roman"/>
        </w:rPr>
        <w:t xml:space="preserve">Enin Tech Solutions PLC. (</w:t>
      </w:r>
      <w:r>
        <w:rPr>
          <w:rFonts w:ascii="Times New Roman" w:cs="Times New Roman" w:eastAsia="Times New Roman" w:hAnsi="Times New Roman"/>
          <w:highlight w:val="yellow"/>
        </w:rPr>
        <w:t xml:space="preserve">[year]</w:t>
      </w:r>
      <w:r>
        <w:rPr>
          <w:rFonts w:ascii="Times New Roman" w:cs="Times New Roman" w:eastAsia="Times New Roman" w:hAnsi="Times New Roman"/>
        </w:rPr>
        <w:t xml:space="preserve">). </w:t>
      </w:r>
      <w:r>
        <w:rPr>
          <w:rFonts w:ascii="Times New Roman" w:cs="Times New Roman" w:eastAsia="Times New Roman" w:hAnsi="Times New Roman"/>
          <w:i/>
          <w:iCs/>
        </w:rPr>
        <w:t xml:space="preserve">WOW Burger web application: Technical documentation</w:t>
      </w:r>
      <w:r>
        <w:rPr>
          <w:rFonts w:ascii="Times New Roman" w:cs="Times New Roman" w:eastAsia="Times New Roman" w:hAnsi="Times New Roman"/>
        </w:rPr>
        <w:t xml:space="preserve"> [Unpublished internal company document]. </w:t>
      </w:r>
      <w:r>
        <w:rPr>
          <w:rFonts w:ascii="Times New Roman" w:cs="Times New Roman" w:eastAsia="Times New Roman" w:hAnsi="Times New Roman"/>
          <w:highlight w:val="yellow"/>
        </w:rPr>
        <w:t xml:space="preserve">[verify author, title and date of the supplied document]</w:t>
      </w:r>
    </w:p>
    <w:p>
      <w:pPr>
        <w:spacing w:after="120" w:line="360"/>
        <w:ind w:left="720" w:hanging="720"/>
        <w:jc w:val="left"/>
      </w:pPr>
      <w:r>
        <w:rPr>
          <w:rFonts w:ascii="Times New Roman" w:cs="Times New Roman" w:eastAsia="Times New Roman" w:hAnsi="Times New Roman"/>
        </w:rPr>
        <w:t xml:space="preserve">Fielding, R. T. (2000). </w:t>
      </w:r>
      <w:r>
        <w:rPr>
          <w:rFonts w:ascii="Times New Roman" w:cs="Times New Roman" w:eastAsia="Times New Roman" w:hAnsi="Times New Roman"/>
          <w:i/>
          <w:iCs/>
        </w:rPr>
        <w:t xml:space="preserve">Architectural styles and the design of network-based software architectures</w:t>
      </w:r>
      <w:r>
        <w:rPr>
          <w:rFonts w:ascii="Times New Roman" w:cs="Times New Roman" w:eastAsia="Times New Roman" w:hAnsi="Times New Roman"/>
        </w:rPr>
        <w:t xml:space="preserve"> [Doctoral dissertation, University of California, Irvine].</w:t>
      </w:r>
    </w:p>
    <w:p>
      <w:pPr>
        <w:spacing w:after="120" w:line="360"/>
        <w:ind w:left="720" w:hanging="720"/>
        <w:jc w:val="left"/>
      </w:pPr>
      <w:r>
        <w:rPr>
          <w:rFonts w:ascii="Times New Roman" w:cs="Times New Roman" w:eastAsia="Times New Roman" w:hAnsi="Times New Roman"/>
        </w:rPr>
        <w:t xml:space="preserve">Haramaya University. (</w:t>
      </w:r>
      <w:r>
        <w:rPr>
          <w:rFonts w:ascii="Times New Roman" w:cs="Times New Roman" w:eastAsia="Times New Roman" w:hAnsi="Times New Roman"/>
          <w:highlight w:val="yellow"/>
        </w:rPr>
        <w:t xml:space="preserve">[year]</w:t>
      </w:r>
      <w:r>
        <w:rPr>
          <w:rFonts w:ascii="Times New Roman" w:cs="Times New Roman" w:eastAsia="Times New Roman" w:hAnsi="Times New Roman"/>
        </w:rPr>
        <w:t xml:space="preserve">). </w:t>
      </w:r>
      <w:r>
        <w:rPr>
          <w:rFonts w:ascii="Times New Roman" w:cs="Times New Roman" w:eastAsia="Times New Roman" w:hAnsi="Times New Roman"/>
          <w:i/>
          <w:iCs/>
        </w:rPr>
        <w:t xml:space="preserve">Internship report writing guideline</w:t>
      </w:r>
      <w:r>
        <w:rPr>
          <w:rFonts w:ascii="Times New Roman" w:cs="Times New Roman" w:eastAsia="Times New Roman" w:hAnsi="Times New Roman"/>
        </w:rPr>
        <w:t xml:space="preserve"> [Unpublished guideline document]. </w:t>
      </w:r>
      <w:r>
        <w:rPr>
          <w:rFonts w:ascii="Times New Roman" w:cs="Times New Roman" w:eastAsia="Times New Roman" w:hAnsi="Times New Roman"/>
          <w:highlight w:val="yellow"/>
        </w:rPr>
        <w:t xml:space="preserve">[verify year or version]</w:t>
      </w:r>
    </w:p>
    <w:p>
      <w:pPr>
        <w:spacing w:after="120" w:line="360"/>
        <w:ind w:left="720" w:hanging="720"/>
        <w:jc w:val="left"/>
      </w:pPr>
      <w:r>
        <w:rPr>
          <w:rFonts w:ascii="Times New Roman" w:cs="Times New Roman" w:eastAsia="Times New Roman" w:hAnsi="Times New Roman"/>
        </w:rPr>
        <w:t xml:space="preserve">Jones, M., Bradley, J., &amp; Sakimura, N. (2015). </w:t>
      </w:r>
      <w:r>
        <w:rPr>
          <w:rFonts w:ascii="Times New Roman" w:cs="Times New Roman" w:eastAsia="Times New Roman" w:hAnsi="Times New Roman"/>
          <w:i/>
          <w:iCs/>
        </w:rPr>
        <w:t xml:space="preserve">JSON Web Token (JWT)</w:t>
      </w:r>
      <w:r>
        <w:rPr>
          <w:rFonts w:ascii="Times New Roman" w:cs="Times New Roman" w:eastAsia="Times New Roman" w:hAnsi="Times New Roman"/>
        </w:rPr>
        <w:t xml:space="preserve"> (RFC 7519). Internet Engineering Task Force. https://www.rfc-editor.org/info/rfc7519</w:t>
      </w:r>
    </w:p>
    <w:p>
      <w:pPr>
        <w:spacing w:after="120" w:line="360"/>
        <w:ind w:left="720" w:hanging="720"/>
        <w:jc w:val="left"/>
      </w:pPr>
      <w:r>
        <w:rPr>
          <w:rFonts w:ascii="Times New Roman" w:cs="Times New Roman" w:eastAsia="Times New Roman" w:hAnsi="Times New Roman"/>
        </w:rPr>
        <w:t xml:space="preserve">Meta Platforms. (n.d.). </w:t>
      </w:r>
      <w:r>
        <w:rPr>
          <w:rFonts w:ascii="Times New Roman" w:cs="Times New Roman" w:eastAsia="Times New Roman" w:hAnsi="Times New Roman"/>
          <w:i/>
          <w:iCs/>
        </w:rPr>
        <w:t xml:space="preserve">React documentation</w:t>
      </w:r>
      <w:r>
        <w:rPr>
          <w:rFonts w:ascii="Times New Roman" w:cs="Times New Roman" w:eastAsia="Times New Roman" w:hAnsi="Times New Roman"/>
        </w:rPr>
        <w:t xml:space="preserve">. https://react.dev</w:t>
      </w:r>
    </w:p>
    <w:p>
      <w:pPr>
        <w:spacing w:after="120" w:line="360"/>
        <w:ind w:left="720" w:hanging="720"/>
        <w:jc w:val="left"/>
      </w:pPr>
      <w:r>
        <w:rPr>
          <w:rFonts w:ascii="Times New Roman" w:cs="Times New Roman" w:eastAsia="Times New Roman" w:hAnsi="Times New Roman"/>
        </w:rPr>
        <w:t xml:space="preserve">Oracle Corporation. (n.d.). </w:t>
      </w:r>
      <w:r>
        <w:rPr>
          <w:rFonts w:ascii="Times New Roman" w:cs="Times New Roman" w:eastAsia="Times New Roman" w:hAnsi="Times New Roman"/>
          <w:i/>
          <w:iCs/>
        </w:rPr>
        <w:t xml:space="preserve">MySQL 8.0 reference manual</w:t>
      </w:r>
      <w:r>
        <w:rPr>
          <w:rFonts w:ascii="Times New Roman" w:cs="Times New Roman" w:eastAsia="Times New Roman" w:hAnsi="Times New Roman"/>
        </w:rPr>
        <w:t xml:space="preserve">. https://dev.mysql.com/doc/refman/8.0/en/</w:t>
      </w:r>
    </w:p>
    <w:p>
      <w:pPr>
        <w:spacing w:after="120" w:line="360"/>
        <w:ind w:left="720" w:hanging="720"/>
        <w:jc w:val="left"/>
      </w:pPr>
      <w:r>
        <w:rPr>
          <w:rFonts w:ascii="Times New Roman" w:cs="Times New Roman" w:eastAsia="Times New Roman" w:hAnsi="Times New Roman"/>
        </w:rPr>
        <w:t xml:space="preserve">Provos, N., &amp; Mazières, D. (1999). A future-adaptable password scheme. In </w:t>
      </w:r>
      <w:r>
        <w:rPr>
          <w:rFonts w:ascii="Times New Roman" w:cs="Times New Roman" w:eastAsia="Times New Roman" w:hAnsi="Times New Roman"/>
          <w:i/>
          <w:iCs/>
        </w:rPr>
        <w:t xml:space="preserve">Proceedings of the 1999 USENIX Annual Technical Conference, FREENIX Track</w:t>
      </w:r>
      <w:r>
        <w:rPr>
          <w:rFonts w:ascii="Times New Roman" w:cs="Times New Roman" w:eastAsia="Times New Roman" w:hAnsi="Times New Roman"/>
        </w:rPr>
        <w:t xml:space="preserve">. USENIX Association. </w:t>
      </w:r>
      <w:r>
        <w:rPr>
          <w:rFonts w:ascii="Times New Roman" w:cs="Times New Roman" w:eastAsia="Times New Roman" w:hAnsi="Times New Roman"/>
          <w:highlight w:val="yellow"/>
        </w:rPr>
        <w:t xml:space="preserve">[verify page range]</w:t>
      </w:r>
    </w:p>
    <w:p>
      <w:pPr>
        <w:spacing w:after="120" w:line="360"/>
        <w:ind w:left="720" w:hanging="720"/>
        <w:jc w:val="left"/>
      </w:pPr>
      <w:r>
        <w:rPr>
          <w:rFonts w:ascii="Times New Roman" w:cs="Times New Roman" w:eastAsia="Times New Roman" w:hAnsi="Times New Roman"/>
        </w:rPr>
        <w:t xml:space="preserve">World Wide Web Consortium. (2018). </w:t>
      </w:r>
      <w:r>
        <w:rPr>
          <w:rFonts w:ascii="Times New Roman" w:cs="Times New Roman" w:eastAsia="Times New Roman" w:hAnsi="Times New Roman"/>
          <w:i/>
          <w:iCs/>
        </w:rPr>
        <w:t xml:space="preserve">Web Content Accessibility Guidelines (WCAG) 2.1</w:t>
      </w:r>
      <w:r>
        <w:rPr>
          <w:rFonts w:ascii="Times New Roman" w:cs="Times New Roman" w:eastAsia="Times New Roman" w:hAnsi="Times New Roman"/>
        </w:rPr>
        <w:t xml:space="preserve">. https://www.w3.org/TR/WCAG21/</w:t>
      </w:r>
    </w:p>
    <w:p>
      <w:pPr>
        <w:spacing w:after="120" w:before="120" w:line="360"/>
        <w:jc w:val="both"/>
      </w:pPr>
      <w:r>
        <w:rPr>
          <w:rFonts w:ascii="Times New Roman" w:cs="Times New Roman" w:eastAsia="Times New Roman" w:hAnsi="Times New Roman"/>
          <w:highlight w:val="yellow"/>
        </w:rPr>
        <w:t xml:space="preserve">[CONFIRM: if you consulted the official documentation of Node.js, Express, Vite, Tailwind CSS, React Router, Leaflet or OpenStreetMap, add each one here with its access date, and cite it in the text. Do not add sources you did not use.]</w:t>
      </w:r>
    </w:p>
    <w:p>
      <w:pPr>
        <w:pStyle w:val="Heading1"/>
        <w:pageBreakBefore/>
      </w:pPr>
      <w:r>
        <w:rPr>
          <w:rFonts w:ascii="Times New Roman" w:cs="Times New Roman" w:eastAsia="Times New Roman" w:hAnsi="Times New Roman"/>
        </w:rPr>
        <w:t xml:space="preserve">Appendices</w:t>
      </w:r>
    </w:p>
    <w:p>
      <w:pPr>
        <w:spacing w:after="120" w:before="0" w:line="360"/>
        <w:jc w:val="both"/>
      </w:pPr>
      <w:r>
        <w:rPr>
          <w:rFonts w:ascii="Times New Roman" w:cs="Times New Roman" w:eastAsia="Times New Roman" w:hAnsi="Times New Roman"/>
        </w:rPr>
        <w:t xml:space="preserve">Appendices A and B point to the main body, where the technology stack and the architecture are discussed, and add supporting detail. Appendix E contains placeholders for real screenshots, which must be captured from the running application.</w:t>
      </w:r>
    </w:p>
    <w:p>
      <w:pPr>
        <w:pStyle w:val="Heading2"/>
      </w:pPr>
      <w:r>
        <w:rPr>
          <w:rFonts w:ascii="Times New Roman" w:cs="Times New Roman" w:eastAsia="Times New Roman" w:hAnsi="Times New Roman"/>
        </w:rPr>
        <w:t xml:space="preserve">Appendix A: Project Technology Stack</w:t>
      </w:r>
    </w:p>
    <w:p>
      <w:pPr>
        <w:spacing w:after="120" w:before="0" w:line="360"/>
        <w:jc w:val="both"/>
      </w:pPr>
      <w:r>
        <w:rPr>
          <w:rFonts w:ascii="Times New Roman" w:cs="Times New Roman" w:eastAsia="Times New Roman" w:hAnsi="Times New Roman"/>
        </w:rPr>
        <w:t xml:space="preserve">The frontend technologies are listed in Table 7 and the backend, database and infrastructure technologies in Table 8. The verified project structure is shown below.</w:t>
      </w:r>
    </w:p>
    <w:p>
      <w:pPr>
        <w:keepNext/>
        <w:keepLines/>
        <w:shd w:fill="F3F4F6" w:color="auto" w:val="clear"/>
        <w:spacing w:after="0" w:before="80" w:line="240"/>
        <w:ind w:left="240" w:right="240"/>
      </w:pPr>
      <w:r>
        <w:rPr>
          <w:rFonts w:ascii="Courier New" w:cs="Courier New" w:eastAsia="Courier New" w:hAnsi="Courier New"/>
          <w:sz w:val="18"/>
          <w:szCs w:val="18"/>
        </w:rPr>
        <w:t xml:space="preserve">WOW Burger/</w:t>
      </w:r>
    </w:p>
    <w:p>
      <w:pPr>
        <w:keepNext/>
        <w:keepLines/>
        <w:shd w:fill="F3F4F6" w:color="auto" w:val="clear"/>
        <w:spacing w:after="0" w:before="0" w:line="240"/>
        <w:ind w:left="240" w:right="240"/>
      </w:pPr>
      <w:r>
        <w:rPr>
          <w:rFonts w:ascii="Courier New" w:cs="Courier New" w:eastAsia="Courier New" w:hAnsi="Courier New"/>
          <w:sz w:val="18"/>
          <w:szCs w:val="18"/>
        </w:rPr>
        <w:t xml:space="preserve">  backend/</w:t>
      </w:r>
    </w:p>
    <w:p>
      <w:pPr>
        <w:keepNext/>
        <w:keepLines/>
        <w:shd w:fill="F3F4F6" w:color="auto" w:val="clear"/>
        <w:spacing w:after="0" w:before="0" w:line="240"/>
        <w:ind w:left="240" w:right="240"/>
      </w:pPr>
      <w:r>
        <w:rPr>
          <w:rFonts w:ascii="Courier New" w:cs="Courier New" w:eastAsia="Courier New" w:hAnsi="Courier New"/>
          <w:sz w:val="18"/>
          <w:szCs w:val="18"/>
        </w:rPr>
        <w:t xml:space="preserve">    config/db.js                  MySQL2 connection pool</w:t>
      </w:r>
    </w:p>
    <w:p>
      <w:pPr>
        <w:keepNext/>
        <w:keepLines/>
        <w:shd w:fill="F3F4F6" w:color="auto" w:val="clear"/>
        <w:spacing w:after="0" w:before="0" w:line="240"/>
        <w:ind w:left="240" w:right="240"/>
      </w:pPr>
      <w:r>
        <w:rPr>
          <w:rFonts w:ascii="Courier New" w:cs="Courier New" w:eastAsia="Courier New" w:hAnsi="Courier New"/>
          <w:sz w:val="18"/>
          <w:szCs w:val="18"/>
        </w:rPr>
        <w:t xml:space="preserve">    controllers/                  auth, branch, category, order, product, user</w:t>
      </w:r>
    </w:p>
    <w:p>
      <w:pPr>
        <w:keepNext/>
        <w:keepLines/>
        <w:shd w:fill="F3F4F6" w:color="auto" w:val="clear"/>
        <w:spacing w:after="0" w:before="0" w:line="240"/>
        <w:ind w:left="240" w:right="240"/>
      </w:pPr>
      <w:r>
        <w:rPr>
          <w:rFonts w:ascii="Courier New" w:cs="Courier New" w:eastAsia="Courier New" w:hAnsi="Courier New"/>
          <w:sz w:val="18"/>
          <w:szCs w:val="18"/>
        </w:rPr>
        <w:t xml:space="preserve">    middleware/authMiddleware.js  JWT authentication and role gates</w:t>
      </w:r>
    </w:p>
    <w:p>
      <w:pPr>
        <w:keepNext/>
        <w:keepLines/>
        <w:shd w:fill="F3F4F6" w:color="auto" w:val="clear"/>
        <w:spacing w:after="0" w:before="0" w:line="240"/>
        <w:ind w:left="240" w:right="240"/>
      </w:pPr>
      <w:r>
        <w:rPr>
          <w:rFonts w:ascii="Courier New" w:cs="Courier New" w:eastAsia="Courier New" w:hAnsi="Courier New"/>
          <w:sz w:val="18"/>
          <w:szCs w:val="18"/>
        </w:rPr>
        <w:t xml:space="preserve">    routes/                       one router per module</w:t>
      </w:r>
    </w:p>
    <w:p>
      <w:pPr>
        <w:keepNext/>
        <w:keepLines/>
        <w:shd w:fill="F3F4F6" w:color="auto" w:val="clear"/>
        <w:spacing w:after="0" w:before="0" w:line="240"/>
        <w:ind w:left="240" w:right="240"/>
      </w:pPr>
      <w:r>
        <w:rPr>
          <w:rFonts w:ascii="Courier New" w:cs="Courier New" w:eastAsia="Courier New" w:hAnsi="Courier New"/>
          <w:sz w:val="18"/>
          <w:szCs w:val="18"/>
        </w:rPr>
        <w:t xml:space="preserve">    utils/                        seedUsers.js, updateImages.js</w:t>
      </w:r>
    </w:p>
    <w:p>
      <w:pPr>
        <w:keepNext/>
        <w:keepLines/>
        <w:shd w:fill="F3F4F6" w:color="auto" w:val="clear"/>
        <w:spacing w:after="0" w:before="0" w:line="240"/>
        <w:ind w:left="240" w:right="240"/>
      </w:pPr>
      <w:r>
        <w:rPr>
          <w:rFonts w:ascii="Courier New" w:cs="Courier New" w:eastAsia="Courier New" w:hAnsi="Courier New"/>
          <w:sz w:val="18"/>
          <w:szCs w:val="18"/>
        </w:rPr>
        <w:t xml:space="preserve">    server.js                     Express entry point</w:t>
      </w:r>
    </w:p>
    <w:p>
      <w:pPr>
        <w:keepNext/>
        <w:keepLines/>
        <w:shd w:fill="F3F4F6" w:color="auto" w:val="clear"/>
        <w:spacing w:after="0" w:before="0" w:line="240"/>
        <w:ind w:left="240" w:right="240"/>
      </w:pPr>
      <w:r>
        <w:rPr>
          <w:rFonts w:ascii="Courier New" w:cs="Courier New" w:eastAsia="Courier New" w:hAnsi="Courier New"/>
          <w:sz w:val="18"/>
          <w:szCs w:val="18"/>
        </w:rPr>
        <w:t xml:space="preserve">    test-db.js                    connection test script</w:t>
      </w:r>
    </w:p>
    <w:p>
      <w:pPr>
        <w:keepNext/>
        <w:keepLines/>
        <w:shd w:fill="F3F4F6" w:color="auto" w:val="clear"/>
        <w:spacing w:after="0" w:before="0" w:line="240"/>
        <w:ind w:left="240" w:right="240"/>
      </w:pPr>
      <w:r>
        <w:rPr>
          <w:rFonts w:ascii="Courier New" w:cs="Courier New" w:eastAsia="Courier New" w:hAnsi="Courier New"/>
          <w:sz w:val="18"/>
          <w:szCs w:val="18"/>
        </w:rPr>
        <w:t xml:space="preserve">  frontend/</w:t>
      </w:r>
    </w:p>
    <w:p>
      <w:pPr>
        <w:keepNext/>
        <w:keepLines/>
        <w:shd w:fill="F3F4F6" w:color="auto" w:val="clear"/>
        <w:spacing w:after="0" w:before="0" w:line="240"/>
        <w:ind w:left="240" w:right="240"/>
      </w:pPr>
      <w:r>
        <w:rPr>
          <w:rFonts w:ascii="Courier New" w:cs="Courier New" w:eastAsia="Courier New" w:hAnsi="Courier New"/>
          <w:sz w:val="18"/>
          <w:szCs w:val="18"/>
        </w:rPr>
        <w:t xml:space="preserve">    public/images/                product images</w:t>
      </w:r>
    </w:p>
    <w:p>
      <w:pPr>
        <w:keepNext/>
        <w:keepLines/>
        <w:shd w:fill="F3F4F6" w:color="auto" w:val="clear"/>
        <w:spacing w:after="0" w:before="0" w:line="240"/>
        <w:ind w:left="240" w:right="240"/>
      </w:pPr>
      <w:r>
        <w:rPr>
          <w:rFonts w:ascii="Courier New" w:cs="Courier New" w:eastAsia="Courier New" w:hAnsi="Courier New"/>
          <w:sz w:val="18"/>
          <w:szCs w:val="18"/>
        </w:rPr>
        <w:t xml:space="preserve">    src/components/               auth, layout, locations, menu, ui</w:t>
      </w:r>
    </w:p>
    <w:p>
      <w:pPr>
        <w:keepNext/>
        <w:keepLines/>
        <w:shd w:fill="F3F4F6" w:color="auto" w:val="clear"/>
        <w:spacing w:after="0" w:before="0" w:line="240"/>
        <w:ind w:left="240" w:right="240"/>
      </w:pPr>
      <w:r>
        <w:rPr>
          <w:rFonts w:ascii="Courier New" w:cs="Courier New" w:eastAsia="Courier New" w:hAnsi="Courier New"/>
          <w:sz w:val="18"/>
          <w:szCs w:val="18"/>
        </w:rPr>
        <w:t xml:space="preserve">    src/context/                  AuthContext, CartContext, ThemeContext</w:t>
      </w:r>
    </w:p>
    <w:p>
      <w:pPr>
        <w:keepNext/>
        <w:keepLines/>
        <w:shd w:fill="F3F4F6" w:color="auto" w:val="clear"/>
        <w:spacing w:after="0" w:before="0" w:line="240"/>
        <w:ind w:left="240" w:right="240"/>
      </w:pPr>
      <w:r>
        <w:rPr>
          <w:rFonts w:ascii="Courier New" w:cs="Courier New" w:eastAsia="Courier New" w:hAnsi="Courier New"/>
          <w:sz w:val="18"/>
          <w:szCs w:val="18"/>
        </w:rPr>
        <w:t xml:space="preserve">    src/data/mockData.js          mock-mode data set</w:t>
      </w:r>
    </w:p>
    <w:p>
      <w:pPr>
        <w:keepNext/>
        <w:keepLines/>
        <w:shd w:fill="F3F4F6" w:color="auto" w:val="clear"/>
        <w:spacing w:after="0" w:before="0" w:line="240"/>
        <w:ind w:left="240" w:right="240"/>
      </w:pPr>
      <w:r>
        <w:rPr>
          <w:rFonts w:ascii="Courier New" w:cs="Courier New" w:eastAsia="Courier New" w:hAnsi="Courier New"/>
          <w:sz w:val="18"/>
          <w:szCs w:val="18"/>
        </w:rPr>
        <w:t xml:space="preserve">    src/hooks/                    useBranch, useCategories, useProducts</w:t>
      </w:r>
    </w:p>
    <w:p>
      <w:pPr>
        <w:keepNext/>
        <w:keepLines/>
        <w:shd w:fill="F3F4F6" w:color="auto" w:val="clear"/>
        <w:spacing w:after="0" w:before="0" w:line="240"/>
        <w:ind w:left="240" w:right="240"/>
      </w:pPr>
      <w:r>
        <w:rPr>
          <w:rFonts w:ascii="Courier New" w:cs="Courier New" w:eastAsia="Courier New" w:hAnsi="Courier New"/>
          <w:sz w:val="18"/>
          <w:szCs w:val="18"/>
        </w:rPr>
        <w:t xml:space="preserve">    src/layouts/                  AdminLayout, PublicLayout</w:t>
      </w:r>
    </w:p>
    <w:p>
      <w:pPr>
        <w:keepNext/>
        <w:keepLines/>
        <w:shd w:fill="F3F4F6" w:color="auto" w:val="clear"/>
        <w:spacing w:after="0" w:before="0" w:line="240"/>
        <w:ind w:left="240" w:right="240"/>
      </w:pPr>
      <w:r>
        <w:rPr>
          <w:rFonts w:ascii="Courier New" w:cs="Courier New" w:eastAsia="Courier New" w:hAnsi="Courier New"/>
          <w:sz w:val="18"/>
          <w:szCs w:val="18"/>
        </w:rPr>
        <w:t xml:space="preserve">    src/pages/                    HomePage, BranchMenuPage, CheckoutPage,</w:t>
      </w:r>
    </w:p>
    <w:p>
      <w:pPr>
        <w:keepNext/>
        <w:keepLines/>
        <w:shd w:fill="F3F4F6" w:color="auto" w:val="clear"/>
        <w:spacing w:after="0" w:before="0" w:line="240"/>
        <w:ind w:left="240" w:right="240"/>
      </w:pPr>
      <w:r>
        <w:rPr>
          <w:rFonts w:ascii="Courier New" w:cs="Courier New" w:eastAsia="Courier New" w:hAnsi="Courier New"/>
          <w:sz w:val="18"/>
          <w:szCs w:val="18"/>
        </w:rPr>
        <w:t xml:space="preserve">                                  LoginPage, admin pages</w:t>
      </w:r>
    </w:p>
    <w:p>
      <w:pPr>
        <w:keepNext/>
        <w:keepLines/>
        <w:shd w:fill="F3F4F6" w:color="auto" w:val="clear"/>
        <w:spacing w:after="0" w:before="0" w:line="240"/>
        <w:ind w:left="240" w:right="240"/>
      </w:pPr>
      <w:r>
        <w:rPr>
          <w:rFonts w:ascii="Courier New" w:cs="Courier New" w:eastAsia="Courier New" w:hAnsi="Courier New"/>
          <w:sz w:val="18"/>
          <w:szCs w:val="18"/>
        </w:rPr>
        <w:t xml:space="preserve">    src/services/                 api and per-module services</w:t>
      </w:r>
    </w:p>
    <w:p>
      <w:pPr>
        <w:keepNext/>
        <w:keepLines/>
        <w:shd w:fill="F3F4F6" w:color="auto" w:val="clear"/>
        <w:spacing w:after="0" w:before="0" w:line="240"/>
        <w:ind w:left="240" w:right="240"/>
      </w:pPr>
      <w:r>
        <w:rPr>
          <w:rFonts w:ascii="Courier New" w:cs="Courier New" w:eastAsia="Courier New" w:hAnsi="Courier New"/>
          <w:sz w:val="18"/>
          <w:szCs w:val="18"/>
        </w:rPr>
        <w:t xml:space="preserve">    src/styles/index.css          Tailwind directives and theme tokens</w:t>
      </w:r>
    </w:p>
    <w:p>
      <w:pPr>
        <w:keepNext/>
        <w:keepLines/>
        <w:shd w:fill="F3F4F6" w:color="auto" w:val="clear"/>
        <w:spacing w:after="0" w:before="0" w:line="240"/>
        <w:ind w:left="240" w:right="240"/>
      </w:pPr>
      <w:r>
        <w:rPr>
          <w:rFonts w:ascii="Courier New" w:cs="Courier New" w:eastAsia="Courier New" w:hAnsi="Courier New"/>
          <w:sz w:val="18"/>
          <w:szCs w:val="18"/>
        </w:rPr>
        <w:t xml:space="preserve">    src/utils/                    formatPrice.js, timeAgo.js</w:t>
      </w:r>
    </w:p>
    <w:p>
      <w:pPr>
        <w:keepNext w:val="false"/>
        <w:keepLines/>
        <w:shd w:fill="F3F4F6" w:color="auto" w:val="clear"/>
        <w:spacing w:after="160" w:before="0" w:line="240"/>
        <w:ind w:left="240" w:right="240"/>
      </w:pPr>
      <w:r>
        <w:rPr>
          <w:rFonts w:ascii="Courier New" w:cs="Courier New" w:eastAsia="Courier New" w:hAnsi="Courier New"/>
          <w:sz w:val="18"/>
          <w:szCs w:val="18"/>
        </w:rPr>
        <w:t xml:space="preserve">    App.jsx, main.jsx, tailwind.config.js, vite.config.js</w:t>
      </w:r>
    </w:p>
    <w:p>
      <w:pPr>
        <w:pStyle w:val="Heading2"/>
      </w:pPr>
      <w:r>
        <w:rPr>
          <w:rFonts w:ascii="Times New Roman" w:cs="Times New Roman" w:eastAsia="Times New Roman" w:hAnsi="Times New Roman"/>
        </w:rPr>
        <w:t xml:space="preserve">Appendix B: System Architecture</w:t>
      </w:r>
    </w:p>
    <w:p>
      <w:pPr>
        <w:spacing w:after="120" w:before="0" w:line="360"/>
        <w:jc w:val="both"/>
      </w:pPr>
      <w:r>
        <w:rPr>
          <w:rFonts w:ascii="Times New Roman" w:cs="Times New Roman" w:eastAsia="Times New Roman" w:hAnsi="Times New Roman"/>
        </w:rPr>
        <w:t xml:space="preserve">The architecture diagram appears as Figure 2 in Section 3.11, the order-placement sequence as Figure 3 in Section 3.13, and the authentication workflow as Figure 5 in Section 3.16. The request pipeline is: </w:t>
      </w:r>
      <w:r>
        <w:rPr>
          <w:rFonts w:ascii="Courier New" w:cs="Courier New" w:eastAsia="Courier New" w:hAnsi="Courier New"/>
          <w:sz w:val="21"/>
          <w:szCs w:val="21"/>
        </w:rPr>
        <w:t xml:space="preserve">cors()</w:t>
      </w:r>
      <w:r>
        <w:rPr>
          <w:rFonts w:ascii="Times New Roman" w:cs="Times New Roman" w:eastAsia="Times New Roman" w:hAnsi="Times New Roman"/>
        </w:rPr>
        <w:t xml:space="preserve">, </w:t>
      </w:r>
      <w:r>
        <w:rPr>
          <w:rFonts w:ascii="Courier New" w:cs="Courier New" w:eastAsia="Courier New" w:hAnsi="Courier New"/>
          <w:sz w:val="21"/>
          <w:szCs w:val="21"/>
        </w:rPr>
        <w:t xml:space="preserve">express.json()</w:t>
      </w:r>
      <w:r>
        <w:rPr>
          <w:rFonts w:ascii="Times New Roman" w:cs="Times New Roman" w:eastAsia="Times New Roman" w:hAnsi="Times New Roman"/>
        </w:rPr>
        <w:t xml:space="preserve">, the </w:t>
      </w:r>
      <w:r>
        <w:rPr>
          <w:rFonts w:ascii="Courier New" w:cs="Courier New" w:eastAsia="Courier New" w:hAnsi="Courier New"/>
          <w:sz w:val="21"/>
          <w:szCs w:val="21"/>
        </w:rPr>
        <w:t xml:space="preserve">/api/*</w:t>
      </w:r>
      <w:r>
        <w:rPr>
          <w:rFonts w:ascii="Times New Roman" w:cs="Times New Roman" w:eastAsia="Times New Roman" w:hAnsi="Times New Roman"/>
        </w:rPr>
        <w:t xml:space="preserve"> router, </w:t>
      </w:r>
      <w:r>
        <w:rPr>
          <w:rFonts w:ascii="Courier New" w:cs="Courier New" w:eastAsia="Courier New" w:hAnsi="Courier New"/>
          <w:sz w:val="21"/>
          <w:szCs w:val="21"/>
        </w:rPr>
        <w:t xml:space="preserve">authenticateToken</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requireRole</w:t>
      </w:r>
      <w:r>
        <w:rPr>
          <w:rFonts w:ascii="Times New Roman" w:cs="Times New Roman" w:eastAsia="Times New Roman" w:hAnsi="Times New Roman"/>
        </w:rPr>
        <w:t xml:space="preserve"> on protected routes, the controller, the connection pool and the database, followed by a JSON response.</w:t>
      </w:r>
    </w:p>
    <w:p>
      <w:pPr>
        <w:pStyle w:val="Heading2"/>
      </w:pPr>
      <w:r>
        <w:rPr>
          <w:rFonts w:ascii="Times New Roman" w:cs="Times New Roman" w:eastAsia="Times New Roman" w:hAnsi="Times New Roman"/>
        </w:rPr>
        <w:t xml:space="preserve">Appendix C: Database Design</w:t>
      </w:r>
    </w:p>
    <w:p>
      <w:pPr>
        <w:spacing w:after="120" w:before="0" w:line="360"/>
        <w:jc w:val="both"/>
      </w:pPr>
      <w:r>
        <w:rPr>
          <w:rFonts w:ascii="Times New Roman" w:cs="Times New Roman" w:eastAsia="Times New Roman" w:hAnsi="Times New Roman"/>
        </w:rPr>
        <w:t xml:space="preserve">The relationships are shown in Figure 4 and Table 9. The column specifications of the six tables follow, as documented.</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18</w:t>
      </w:r>
      <w:r>
        <w:rPr>
          <w:rFonts w:ascii="Times New Roman" w:hAnsi="Times New Roman" w:cs="Times New Roman"/>
          <w:b/>
          <w:bCs/>
        </w:rPr>
        <w:fldChar w:fldCharType="end"/>
      </w:r>
      <w:r>
        <w:rPr>
          <w:rFonts w:ascii="Times New Roman" w:cs="Times New Roman" w:eastAsia="Times New Roman" w:hAnsi="Times New Roman"/>
        </w:rPr>
        <w:t xml:space="preserve">: Table specification: branches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Column</w:t>
            </w:r>
          </w:p>
        </w:tc>
        <w:tc>
          <w:tcPr>
            <w:tcW w:type="dxa" w:w="2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Type</w:t>
            </w:r>
          </w:p>
        </w:tc>
        <w:tc>
          <w:tcPr>
            <w:tcW w:type="dxa" w:w="4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Constraints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id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PK, AUTO_INCREMENT</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name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VARCHAR(100)</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address</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VARCHAR(255)</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phone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VARCHAR(30)</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is_active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TINYINT(1)</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 DEFAULT 1</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created_at</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TIMESTAMP</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DEFAULT CURRENT_TIMESTAMP</w:t>
            </w:r>
          </w:p>
        </w:tc>
      </w:tr>
    </w:tbl>
    <w:p>
      <w:pPr>
        <w:spacing w:after="160"/>
      </w:pP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cs="Times New Roman" w:eastAsia="Times New Roman" w:hAnsi="Times New Roman"/>
        </w:rPr>
        <w:t xml:space="preserve">: Table specification: categories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Column</w:t>
            </w:r>
          </w:p>
        </w:tc>
        <w:tc>
          <w:tcPr>
            <w:tcW w:type="dxa" w:w="2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Type</w:t>
            </w:r>
          </w:p>
        </w:tc>
        <w:tc>
          <w:tcPr>
            <w:tcW w:type="dxa" w:w="4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Constraints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id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PK, AUTO_INCREMENT</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branch_id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 FK to </w:t>
            </w:r>
            <w:r>
              <w:rPr>
                <w:rFonts w:ascii="Courier New" w:cs="Courier New" w:eastAsia="Courier New" w:hAnsi="Courier New"/>
                <w:sz w:val="16"/>
                <w:szCs w:val="16"/>
              </w:rPr>
              <w:t xml:space="preserve">branches.id</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name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VARCHAR(100)</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description</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TEXT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created_at</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TIMESTAMP</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DEFAULT CURRENT_TIMESTAMP</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(constraint)</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UNIQUE </w:t>
            </w:r>
            <w:r>
              <w:rPr>
                <w:rFonts w:ascii="Courier New" w:cs="Courier New" w:eastAsia="Courier New" w:hAnsi="Courier New"/>
                <w:sz w:val="16"/>
                <w:szCs w:val="16"/>
              </w:rPr>
              <w:t xml:space="preserve">unique_category_per_branch</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branch_id</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name</w:t>
            </w:r>
            <w:r>
              <w:rPr>
                <w:rFonts w:ascii="Times New Roman" w:cs="Times New Roman" w:eastAsia="Times New Roman" w:hAnsi="Times New Roman"/>
                <w:sz w:val="19"/>
                <w:szCs w:val="19"/>
              </w:rPr>
              <w:t xml:space="preserve">)</w:t>
            </w:r>
          </w:p>
        </w:tc>
      </w:tr>
    </w:tbl>
    <w:p>
      <w:pPr>
        <w:spacing w:after="160"/>
      </w:pP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20</w:t>
      </w:r>
      <w:r>
        <w:rPr>
          <w:rFonts w:ascii="Times New Roman" w:hAnsi="Times New Roman" w:cs="Times New Roman"/>
          <w:b/>
          <w:bCs/>
        </w:rPr>
        <w:fldChar w:fldCharType="end"/>
      </w:r>
      <w:r>
        <w:rPr>
          <w:rFonts w:ascii="Times New Roman" w:cs="Times New Roman" w:eastAsia="Times New Roman" w:hAnsi="Times New Roman"/>
        </w:rPr>
        <w:t xml:space="preserve">: Table specification: products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Column</w:t>
            </w:r>
          </w:p>
        </w:tc>
        <w:tc>
          <w:tcPr>
            <w:tcW w:type="dxa" w:w="2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Type</w:t>
            </w:r>
          </w:p>
        </w:tc>
        <w:tc>
          <w:tcPr>
            <w:tcW w:type="dxa" w:w="4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Constraints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id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PK, AUTO_INCREMENT</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branch_id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 FK to </w:t>
            </w:r>
            <w:r>
              <w:rPr>
                <w:rFonts w:ascii="Courier New" w:cs="Courier New" w:eastAsia="Courier New" w:hAnsi="Courier New"/>
                <w:sz w:val="16"/>
                <w:szCs w:val="16"/>
              </w:rPr>
              <w:t xml:space="preserve">branches.id</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category_id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NULL, FK to </w:t>
            </w:r>
            <w:r>
              <w:rPr>
                <w:rFonts w:ascii="Courier New" w:cs="Courier New" w:eastAsia="Courier New" w:hAnsi="Courier New"/>
                <w:sz w:val="16"/>
                <w:szCs w:val="16"/>
              </w:rPr>
              <w:t xml:space="preserve">categories.id</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name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VARCHAR(150)</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description</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TEXT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price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DECIMAL(10,2)</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image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VARCHAR(255)</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is_available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TINYINT(1)</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 DEFAULT 1</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created_at</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updated_at</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TIMESTAMP</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updated_at</w:t>
            </w:r>
            <w:r>
              <w:rPr>
                <w:rFonts w:ascii="Times New Roman" w:cs="Times New Roman" w:eastAsia="Times New Roman" w:hAnsi="Times New Roman"/>
                <w:sz w:val="19"/>
                <w:szCs w:val="19"/>
              </w:rPr>
              <w:t xml:space="preserve"> set ON UPDATE CURRENT_TIMESTAMP</w:t>
            </w:r>
          </w:p>
        </w:tc>
      </w:tr>
    </w:tbl>
    <w:p>
      <w:pPr>
        <w:spacing w:after="160"/>
      </w:pP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21</w:t>
      </w:r>
      <w:r>
        <w:rPr>
          <w:rFonts w:ascii="Times New Roman" w:hAnsi="Times New Roman" w:cs="Times New Roman"/>
          <w:b/>
          <w:bCs/>
        </w:rPr>
        <w:fldChar w:fldCharType="end"/>
      </w:r>
      <w:r>
        <w:rPr>
          <w:rFonts w:ascii="Times New Roman" w:cs="Times New Roman" w:eastAsia="Times New Roman" w:hAnsi="Times New Roman"/>
        </w:rPr>
        <w:t xml:space="preserve">: Table specification: users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Column</w:t>
            </w:r>
          </w:p>
        </w:tc>
        <w:tc>
          <w:tcPr>
            <w:tcW w:type="dxa" w:w="2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Type</w:t>
            </w:r>
          </w:p>
        </w:tc>
        <w:tc>
          <w:tcPr>
            <w:tcW w:type="dxa" w:w="4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Constraints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id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PK, AUTO_INCREMENT</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branch_id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NULL, FK to </w:t>
            </w:r>
            <w:r>
              <w:rPr>
                <w:rFonts w:ascii="Courier New" w:cs="Courier New" w:eastAsia="Courier New" w:hAnsi="Courier New"/>
                <w:sz w:val="16"/>
                <w:szCs w:val="16"/>
              </w:rPr>
              <w:t xml:space="preserve">branches.id</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full_name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VARCHAR(150)</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email</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VARCHAR(150)</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 UNIQUE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password_hash</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VARCHAR(255)</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role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ENUM('super_admin','manager','staff')</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 DEFAULT 'staff'</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is_active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TINYINT(1)</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 DEFAULT 1</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created_at</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TIMESTAMP</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DEFAULT CURRENT_TIMESTAMP</w:t>
            </w:r>
          </w:p>
        </w:tc>
      </w:tr>
    </w:tbl>
    <w:p>
      <w:pPr>
        <w:spacing w:after="160"/>
      </w:pP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22</w:t>
      </w:r>
      <w:r>
        <w:rPr>
          <w:rFonts w:ascii="Times New Roman" w:hAnsi="Times New Roman" w:cs="Times New Roman"/>
          <w:b/>
          <w:bCs/>
        </w:rPr>
        <w:fldChar w:fldCharType="end"/>
      </w:r>
      <w:r>
        <w:rPr>
          <w:rFonts w:ascii="Times New Roman" w:cs="Times New Roman" w:eastAsia="Times New Roman" w:hAnsi="Times New Roman"/>
        </w:rPr>
        <w:t xml:space="preserve">: Table specification: orders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Column</w:t>
            </w:r>
          </w:p>
        </w:tc>
        <w:tc>
          <w:tcPr>
            <w:tcW w:type="dxa" w:w="2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Type</w:t>
            </w:r>
          </w:p>
        </w:tc>
        <w:tc>
          <w:tcPr>
            <w:tcW w:type="dxa" w:w="4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Constraints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id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PK, AUTO_INCREMENT</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branch_id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 FK to </w:t>
            </w:r>
            <w:r>
              <w:rPr>
                <w:rFonts w:ascii="Courier New" w:cs="Courier New" w:eastAsia="Courier New" w:hAnsi="Courier New"/>
                <w:sz w:val="16"/>
                <w:szCs w:val="16"/>
              </w:rPr>
              <w:t xml:space="preserve">branches.id</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customer_name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VARCHAR(150)</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customer_phone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VARCHAR(30)</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order_type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ENUM('dine_in','takeaway','delivery')</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 DEFAULT 'takeaway'</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table_number</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VARCHAR(20)</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subtotal</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vat_amount</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total</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DECIMAL(10,2)</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 DEFAULT 0.00</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status</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ENUM('pending','confirmed','preparing','ready','completed','cancelled')</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 DEFAULT 'pending'</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created_at</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updated_at</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TIMESTAMP</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updated_at</w:t>
            </w:r>
            <w:r>
              <w:rPr>
                <w:rFonts w:ascii="Times New Roman" w:cs="Times New Roman" w:eastAsia="Times New Roman" w:hAnsi="Times New Roman"/>
                <w:sz w:val="19"/>
                <w:szCs w:val="19"/>
              </w:rPr>
              <w:t xml:space="preserve"> set ON UPDATE CURRENT_TIMESTAMP</w:t>
            </w:r>
          </w:p>
        </w:tc>
      </w:tr>
    </w:tbl>
    <w:p>
      <w:pPr>
        <w:spacing w:after="160"/>
      </w:pP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23</w:t>
      </w:r>
      <w:r>
        <w:rPr>
          <w:rFonts w:ascii="Times New Roman" w:hAnsi="Times New Roman" w:cs="Times New Roman"/>
          <w:b/>
          <w:bCs/>
        </w:rPr>
        <w:fldChar w:fldCharType="end"/>
      </w:r>
      <w:r>
        <w:rPr>
          <w:rFonts w:ascii="Times New Roman" w:cs="Times New Roman" w:eastAsia="Times New Roman" w:hAnsi="Times New Roman"/>
        </w:rPr>
        <w:t xml:space="preserve">: Table specification: order_items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Column</w:t>
            </w:r>
          </w:p>
        </w:tc>
        <w:tc>
          <w:tcPr>
            <w:tcW w:type="dxa" w:w="2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Type</w:t>
            </w:r>
          </w:p>
        </w:tc>
        <w:tc>
          <w:tcPr>
            <w:tcW w:type="dxa" w:w="4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Constraints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id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PK, AUTO_INCREMENT</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order_id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 FK to </w:t>
            </w:r>
            <w:r>
              <w:rPr>
                <w:rFonts w:ascii="Courier New" w:cs="Courier New" w:eastAsia="Courier New" w:hAnsi="Courier New"/>
                <w:sz w:val="16"/>
                <w:szCs w:val="16"/>
              </w:rPr>
              <w:t xml:space="preserve">orders.id</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product_id</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 FK to </w:t>
            </w:r>
            <w:r>
              <w:rPr>
                <w:rFonts w:ascii="Courier New" w:cs="Courier New" w:eastAsia="Courier New" w:hAnsi="Courier New"/>
                <w:sz w:val="16"/>
                <w:szCs w:val="16"/>
              </w:rPr>
              <w:t xml:space="preserve">products.id</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quantity</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INT</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 DEFAULT 1</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unit_price</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DECIMAL(10,2)</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line_total</w:t>
            </w:r>
          </w:p>
        </w:tc>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DECIMAL(10,2)</w:t>
            </w:r>
          </w:p>
        </w:tc>
        <w:tc>
          <w:tcPr>
            <w:tcW w:type="dxa" w:w="4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NOT NULL</w:t>
            </w:r>
          </w:p>
        </w:tc>
      </w:tr>
    </w:tbl>
    <w:p>
      <w:pPr>
        <w:spacing w:after="160"/>
      </w:pPr>
    </w:p>
    <w:p>
      <w:pPr>
        <w:pStyle w:val="Heading2"/>
      </w:pPr>
      <w:r>
        <w:rPr>
          <w:rFonts w:ascii="Times New Roman" w:cs="Times New Roman" w:eastAsia="Times New Roman" w:hAnsi="Times New Roman"/>
        </w:rPr>
        <w:t xml:space="preserve">Appendix D: API Endpoint Summary</w:t>
      </w:r>
    </w:p>
    <w:p>
      <w:pPr>
        <w:spacing w:after="120" w:before="0" w:line="360"/>
        <w:jc w:val="both"/>
      </w:pPr>
      <w:r>
        <w:rPr>
          <w:rFonts w:ascii="Times New Roman" w:cs="Times New Roman" w:eastAsia="Times New Roman" w:hAnsi="Times New Roman"/>
        </w:rPr>
        <w:t xml:space="preserve">The table lists the documented endpoints with their stated access levels. The access column reproduces the documentation and includes the points flagged for verification in Section 3.16.</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24</w:t>
      </w:r>
      <w:r>
        <w:rPr>
          <w:rFonts w:ascii="Times New Roman" w:hAnsi="Times New Roman" w:cs="Times New Roman"/>
          <w:b/>
          <w:bCs/>
        </w:rPr>
        <w:fldChar w:fldCharType="end"/>
      </w:r>
      <w:r>
        <w:rPr>
          <w:rFonts w:ascii="Times New Roman" w:cs="Times New Roman" w:eastAsia="Times New Roman" w:hAnsi="Times New Roman"/>
        </w:rPr>
        <w:t xml:space="preserve">: Documented REST endpoints (base path /api)</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1900"/>
        <w:gridCol w:w="2426"/>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Module</w:t>
            </w:r>
          </w:p>
        </w:tc>
        <w:tc>
          <w:tcPr>
            <w:tcW w:type="dxa" w:w="3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Method and path</w:t>
            </w:r>
          </w:p>
        </w:tc>
        <w:tc>
          <w:tcPr>
            <w:tcW w:type="dxa" w:w="1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Access (as documented)</w:t>
            </w:r>
          </w:p>
        </w:tc>
        <w:tc>
          <w:tcPr>
            <w:tcW w:type="dxa" w:w="24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8"/>
                <w:szCs w:val="18"/>
              </w:rPr>
              <w:t xml:space="preserve">Purpose</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Health</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GET /health</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Public</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API and database status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Auth</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POST /auth/login</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Public</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Validate credentials; return user and JWT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Auth</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GET /auth/me</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Authenticated</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Profile of the token holder</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Branches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GET /branches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GET /branches/:id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Public</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List active branches; one branch</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Branches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POST /branches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PUT /branches/:id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DELETE /branches/:id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Super admin</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Create, update, deactivate or remove</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Categories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GET /categories?branchId=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GET /categories/:id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Public</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Categories with fallback to branch 1</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Categories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POST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PUT /:id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DELETE /:id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Admin / Super admin (verify)</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Manage; delete blocked while products exist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Products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GET /products?branchId=&amp;categoryId=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GET /products/:id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Public</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Catalog with filters and fallback</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Products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POST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PUT /:id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Admin / Super admin</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Create and update</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Products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PATCH /products/:id/availability</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Admin / Super admin</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Toggle availability</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Products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DELETE /products/:id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Super admin</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Delete, or deactivate if used in past orders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Orders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POST /orders</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Public</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Customer checkout (transactional)</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Orders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GET /orders?branchId=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GET /orders/:id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Public / Admin (verify)</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Orders with items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Orders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PATCH /orders/:id/status</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Staff / Admin / Super admin</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Update order status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Users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GET /users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GET /users/:id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Super admin</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List and view accounts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Users</w:t>
            </w:r>
          </w:p>
        </w:tc>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5"/>
                <w:szCs w:val="15"/>
              </w:rPr>
              <w:t xml:space="preserve">POST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PUT /:id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DELETE /:id</w:t>
            </w:r>
          </w:p>
        </w:tc>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Super admin</w:t>
            </w:r>
          </w:p>
        </w:tc>
        <w:tc>
          <w:tcPr>
            <w:tcW w:type="dxa" w:w="2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8"/>
                <w:szCs w:val="18"/>
              </w:rPr>
              <w:t xml:space="preserve">Manage accounts; self-deletion blocked</w:t>
            </w:r>
          </w:p>
        </w:tc>
      </w:tr>
    </w:tbl>
    <w:p>
      <w:pPr>
        <w:spacing w:after="160"/>
      </w:pPr>
    </w:p>
    <w:p>
      <w:pPr>
        <w:pStyle w:val="Heading2"/>
      </w:pPr>
      <w:r>
        <w:rPr>
          <w:rFonts w:ascii="Times New Roman" w:cs="Times New Roman" w:eastAsia="Times New Roman" w:hAnsi="Times New Roman"/>
        </w:rPr>
        <w:t xml:space="preserve">Appendix E: Representative Application Screenshots</w:t>
      </w:r>
    </w:p>
    <w:p>
      <w:pPr>
        <w:spacing w:after="120" w:before="0" w:line="360"/>
        <w:jc w:val="both"/>
      </w:pPr>
      <w:r>
        <w:rPr>
          <w:rFonts w:ascii="Times New Roman" w:cs="Times New Roman" w:eastAsia="Times New Roman" w:hAnsi="Times New Roman"/>
          <w:highlight w:val="yellow"/>
        </w:rPr>
        <w:t xml:space="preserve">[Insert real screenshots captured from the running application. No screenshots were supplied, so none have been invented. Replace each box below with an image and keep its caption.]</w:t>
      </w:r>
    </w:p>
    <w:tbl>
      <w:tblPr>
        <w:tblW w:type="dxa" w:w="7826"/>
        <w:jc w:val="center"/>
        <w:tblBorders>
          <w:top w:val="single" w:color="auto" w:sz="4"/>
          <w:left w:val="single" w:color="auto" w:sz="4"/>
          <w:bottom w:val="single" w:color="auto" w:sz="4"/>
          <w:right w:val="single" w:color="auto" w:sz="4"/>
          <w:insideH w:val="single" w:color="auto" w:sz="4"/>
          <w:insideV w:val="single" w:color="auto" w:sz="4"/>
        </w:tblBorders>
      </w:tblPr>
      <w:tblGrid>
        <w:gridCol w:w="7826"/>
      </w:tblGrid>
      <w:tr>
        <w:trPr>
          <w:cantSplit/>
          <w:trHeight w:val="3000" w:hRule="atLeast"/>
        </w:trPr>
        <w:tc>
          <w:tcPr>
            <w:tcW w:type="dxa" w:w="7826"/>
            <w:tcBorders>
              <w:top w:val="dashed" w:color="7F7F7F" w:sz="8"/>
              <w:left w:val="dashed" w:color="7F7F7F" w:sz="8"/>
              <w:bottom w:val="dashed" w:color="7F7F7F" w:sz="8"/>
              <w:right w:val="dashed" w:color="7F7F7F" w:sz="8"/>
            </w:tcBorders>
            <w:vAlign w:val="center"/>
          </w:tcPr>
          <w:p>
            <w:pPr>
              <w:keepNext/>
              <w:jc w:val="center"/>
            </w:pPr>
            <w:r>
              <w:rPr>
                <w:rFonts w:ascii="Times New Roman" w:cs="Times New Roman" w:eastAsia="Times New Roman" w:hAnsi="Times New Roman"/>
                <w:sz w:val="22"/>
                <w:szCs w:val="22"/>
                <w:highlight w:val="yellow"/>
              </w:rPr>
              <w:t xml:space="preserve">[Insert real screenshot here: Home page with the branch map]</w:t>
            </w:r>
          </w:p>
        </w:tc>
      </w:tr>
    </w:tbl>
    <w:p>
      <w:pPr>
        <w:pStyle w:val="Caption"/>
        <w:spacing w:after="200" w:before="100" w:line="240"/>
        <w:jc w:val="center"/>
      </w:pPr>
      <w:r>
        <w:rPr>
          <w:rFonts w:ascii="Times New Roman" w:cs="Times New Roman" w:eastAsia="Times New Roman" w:hAnsi="Times New Roman"/>
          <w:b/>
          <w:bCs/>
        </w:rPr>
        <w:t xml:space="preserve">Figure </w:t>
      </w:r>
      <w:r>
        <w:rPr>
          <w:rFonts w:ascii="Times New Roman" w:hAnsi="Times New Roman" w:cs="Times New Roman"/>
          <w:b/>
          <w:bCs/>
        </w:rPr>
        <w:fldChar w:fldCharType="begin"/>
      </w:r>
      <w:r>
        <w:rPr>
          <w:rFonts w:ascii="Times New Roman" w:hAnsi="Times New Roman" w:cs="Times New Roman"/>
          <w:b/>
          <w:bCs/>
        </w:rPr>
        <w:instrText xml:space="preserve"> SEQ Figure \* ARABIC </w:instrText>
      </w:r>
      <w:r>
        <w:rPr>
          <w:rFonts w:ascii="Times New Roman" w:hAnsi="Times New Roman" w:cs="Times New Roman"/>
          <w:b/>
          <w:bCs/>
        </w:rPr>
        <w:fldChar w:fldCharType="separate"/>
      </w:r>
      <w:r>
        <w:rPr>
          <w:rFonts w:ascii="Times New Roman" w:hAnsi="Times New Roman" w:cs="Times New Roman"/>
          <w:b/>
          <w:bCs/>
        </w:rPr>
        <w:t>7</w:t>
      </w:r>
      <w:r>
        <w:rPr>
          <w:rFonts w:ascii="Times New Roman" w:hAnsi="Times New Roman" w:cs="Times New Roman"/>
          <w:b/>
          <w:bCs/>
        </w:rPr>
        <w:fldChar w:fldCharType="end"/>
      </w:r>
      <w:r>
        <w:rPr>
          <w:rFonts w:ascii="Times New Roman" w:cs="Times New Roman" w:eastAsia="Times New Roman" w:hAnsi="Times New Roman"/>
        </w:rPr>
        <w:t xml:space="preserve">: Home page with the branch map (screenshot to be inserted)</w:t>
      </w:r>
    </w:p>
    <w:tbl>
      <w:tblPr>
        <w:tblW w:type="dxa" w:w="7826"/>
        <w:jc w:val="center"/>
        <w:tblBorders>
          <w:top w:val="single" w:color="auto" w:sz="4"/>
          <w:left w:val="single" w:color="auto" w:sz="4"/>
          <w:bottom w:val="single" w:color="auto" w:sz="4"/>
          <w:right w:val="single" w:color="auto" w:sz="4"/>
          <w:insideH w:val="single" w:color="auto" w:sz="4"/>
          <w:insideV w:val="single" w:color="auto" w:sz="4"/>
        </w:tblBorders>
      </w:tblPr>
      <w:tblGrid>
        <w:gridCol w:w="7826"/>
      </w:tblGrid>
      <w:tr>
        <w:trPr>
          <w:cantSplit/>
          <w:trHeight w:val="3000" w:hRule="atLeast"/>
        </w:trPr>
        <w:tc>
          <w:tcPr>
            <w:tcW w:type="dxa" w:w="7826"/>
            <w:tcBorders>
              <w:top w:val="dashed" w:color="7F7F7F" w:sz="8"/>
              <w:left w:val="dashed" w:color="7F7F7F" w:sz="8"/>
              <w:bottom w:val="dashed" w:color="7F7F7F" w:sz="8"/>
              <w:right w:val="dashed" w:color="7F7F7F" w:sz="8"/>
            </w:tcBorders>
            <w:vAlign w:val="center"/>
          </w:tcPr>
          <w:p>
            <w:pPr>
              <w:keepNext/>
              <w:jc w:val="center"/>
            </w:pPr>
            <w:r>
              <w:rPr>
                <w:rFonts w:ascii="Times New Roman" w:cs="Times New Roman" w:eastAsia="Times New Roman" w:hAnsi="Times New Roman"/>
                <w:sz w:val="22"/>
                <w:szCs w:val="22"/>
                <w:highlight w:val="yellow"/>
              </w:rPr>
              <w:t xml:space="preserve">[Insert real screenshot here: Branch menu with category tabs and search]</w:t>
            </w:r>
          </w:p>
        </w:tc>
      </w:tr>
    </w:tbl>
    <w:p>
      <w:pPr>
        <w:pStyle w:val="Caption"/>
        <w:spacing w:after="200" w:before="100" w:line="240"/>
        <w:jc w:val="center"/>
      </w:pPr>
      <w:r>
        <w:rPr>
          <w:rFonts w:ascii="Times New Roman" w:cs="Times New Roman" w:eastAsia="Times New Roman" w:hAnsi="Times New Roman"/>
          <w:b/>
          <w:bCs/>
        </w:rPr>
        <w:t xml:space="preserve">Figure </w:t>
      </w:r>
      <w:r>
        <w:rPr>
          <w:rFonts w:ascii="Times New Roman" w:hAnsi="Times New Roman" w:cs="Times New Roman"/>
          <w:b/>
          <w:bCs/>
        </w:rPr>
        <w:fldChar w:fldCharType="begin"/>
      </w:r>
      <w:r>
        <w:rPr>
          <w:rFonts w:ascii="Times New Roman" w:hAnsi="Times New Roman" w:cs="Times New Roman"/>
          <w:b/>
          <w:bCs/>
        </w:rPr>
        <w:instrText xml:space="preserve"> SEQ Figure \* ARABIC </w:instrText>
      </w:r>
      <w:r>
        <w:rPr>
          <w:rFonts w:ascii="Times New Roman" w:hAnsi="Times New Roman" w:cs="Times New Roman"/>
          <w:b/>
          <w:bCs/>
        </w:rPr>
        <w:fldChar w:fldCharType="separate"/>
      </w:r>
      <w:r>
        <w:rPr>
          <w:rFonts w:ascii="Times New Roman" w:hAnsi="Times New Roman" w:cs="Times New Roman"/>
          <w:b/>
          <w:bCs/>
        </w:rPr>
        <w:t>8</w:t>
      </w:r>
      <w:r>
        <w:rPr>
          <w:rFonts w:ascii="Times New Roman" w:hAnsi="Times New Roman" w:cs="Times New Roman"/>
          <w:b/>
          <w:bCs/>
        </w:rPr>
        <w:fldChar w:fldCharType="end"/>
      </w:r>
      <w:r>
        <w:rPr>
          <w:rFonts w:ascii="Times New Roman" w:cs="Times New Roman" w:eastAsia="Times New Roman" w:hAnsi="Times New Roman"/>
        </w:rPr>
        <w:t xml:space="preserve">: Branch menu with category tabs and search (screenshot to be inserted)</w:t>
      </w:r>
    </w:p>
    <w:tbl>
      <w:tblPr>
        <w:tblW w:type="dxa" w:w="7826"/>
        <w:jc w:val="center"/>
        <w:tblBorders>
          <w:top w:val="single" w:color="auto" w:sz="4"/>
          <w:left w:val="single" w:color="auto" w:sz="4"/>
          <w:bottom w:val="single" w:color="auto" w:sz="4"/>
          <w:right w:val="single" w:color="auto" w:sz="4"/>
          <w:insideH w:val="single" w:color="auto" w:sz="4"/>
          <w:insideV w:val="single" w:color="auto" w:sz="4"/>
        </w:tblBorders>
      </w:tblPr>
      <w:tblGrid>
        <w:gridCol w:w="7826"/>
      </w:tblGrid>
      <w:tr>
        <w:trPr>
          <w:cantSplit/>
          <w:trHeight w:val="3000" w:hRule="atLeast"/>
        </w:trPr>
        <w:tc>
          <w:tcPr>
            <w:tcW w:type="dxa" w:w="7826"/>
            <w:tcBorders>
              <w:top w:val="dashed" w:color="7F7F7F" w:sz="8"/>
              <w:left w:val="dashed" w:color="7F7F7F" w:sz="8"/>
              <w:bottom w:val="dashed" w:color="7F7F7F" w:sz="8"/>
              <w:right w:val="dashed" w:color="7F7F7F" w:sz="8"/>
            </w:tcBorders>
            <w:vAlign w:val="center"/>
          </w:tcPr>
          <w:p>
            <w:pPr>
              <w:keepNext/>
              <w:jc w:val="center"/>
            </w:pPr>
            <w:r>
              <w:rPr>
                <w:rFonts w:ascii="Times New Roman" w:cs="Times New Roman" w:eastAsia="Times New Roman" w:hAnsi="Times New Roman"/>
                <w:sz w:val="22"/>
                <w:szCs w:val="22"/>
                <w:highlight w:val="yellow"/>
              </w:rPr>
              <w:t xml:space="preserve">[Insert real screenshot here: Cart drawer showing subtotal, 15% VAT and total]</w:t>
            </w:r>
          </w:p>
        </w:tc>
      </w:tr>
    </w:tbl>
    <w:p>
      <w:pPr>
        <w:pStyle w:val="Caption"/>
        <w:spacing w:after="200" w:before="100" w:line="240"/>
        <w:jc w:val="center"/>
      </w:pPr>
      <w:r>
        <w:rPr>
          <w:rFonts w:ascii="Times New Roman" w:cs="Times New Roman" w:eastAsia="Times New Roman" w:hAnsi="Times New Roman"/>
          <w:b/>
          <w:bCs/>
        </w:rPr>
        <w:t xml:space="preserve">Figure </w:t>
      </w:r>
      <w:r>
        <w:rPr>
          <w:rFonts w:ascii="Times New Roman" w:hAnsi="Times New Roman" w:cs="Times New Roman"/>
          <w:b/>
          <w:bCs/>
        </w:rPr>
        <w:fldChar w:fldCharType="begin"/>
      </w:r>
      <w:r>
        <w:rPr>
          <w:rFonts w:ascii="Times New Roman" w:hAnsi="Times New Roman" w:cs="Times New Roman"/>
          <w:b/>
          <w:bCs/>
        </w:rPr>
        <w:instrText xml:space="preserve"> SEQ Figure \* ARABIC </w:instrText>
      </w:r>
      <w:r>
        <w:rPr>
          <w:rFonts w:ascii="Times New Roman" w:hAnsi="Times New Roman" w:cs="Times New Roman"/>
          <w:b/>
          <w:bCs/>
        </w:rPr>
        <w:fldChar w:fldCharType="separate"/>
      </w:r>
      <w:r>
        <w:rPr>
          <w:rFonts w:ascii="Times New Roman" w:hAnsi="Times New Roman" w:cs="Times New Roman"/>
          <w:b/>
          <w:bCs/>
        </w:rPr>
        <w:t>9</w:t>
      </w:r>
      <w:r>
        <w:rPr>
          <w:rFonts w:ascii="Times New Roman" w:hAnsi="Times New Roman" w:cs="Times New Roman"/>
          <w:b/>
          <w:bCs/>
        </w:rPr>
        <w:fldChar w:fldCharType="end"/>
      </w:r>
      <w:r>
        <w:rPr>
          <w:rFonts w:ascii="Times New Roman" w:cs="Times New Roman" w:eastAsia="Times New Roman" w:hAnsi="Times New Roman"/>
        </w:rPr>
        <w:t xml:space="preserve">: Cart drawer showing subtotal, 15% VAT and total (screenshot to be inserted)</w:t>
      </w:r>
    </w:p>
    <w:tbl>
      <w:tblPr>
        <w:tblW w:type="dxa" w:w="7826"/>
        <w:jc w:val="center"/>
        <w:tblBorders>
          <w:top w:val="single" w:color="auto" w:sz="4"/>
          <w:left w:val="single" w:color="auto" w:sz="4"/>
          <w:bottom w:val="single" w:color="auto" w:sz="4"/>
          <w:right w:val="single" w:color="auto" w:sz="4"/>
          <w:insideH w:val="single" w:color="auto" w:sz="4"/>
          <w:insideV w:val="single" w:color="auto" w:sz="4"/>
        </w:tblBorders>
      </w:tblPr>
      <w:tblGrid>
        <w:gridCol w:w="7826"/>
      </w:tblGrid>
      <w:tr>
        <w:trPr>
          <w:cantSplit/>
          <w:trHeight w:val="3000" w:hRule="atLeast"/>
        </w:trPr>
        <w:tc>
          <w:tcPr>
            <w:tcW w:type="dxa" w:w="7826"/>
            <w:tcBorders>
              <w:top w:val="dashed" w:color="7F7F7F" w:sz="8"/>
              <w:left w:val="dashed" w:color="7F7F7F" w:sz="8"/>
              <w:bottom w:val="dashed" w:color="7F7F7F" w:sz="8"/>
              <w:right w:val="dashed" w:color="7F7F7F" w:sz="8"/>
            </w:tcBorders>
            <w:vAlign w:val="center"/>
          </w:tcPr>
          <w:p>
            <w:pPr>
              <w:keepNext/>
              <w:jc w:val="center"/>
            </w:pPr>
            <w:r>
              <w:rPr>
                <w:rFonts w:ascii="Times New Roman" w:cs="Times New Roman" w:eastAsia="Times New Roman" w:hAnsi="Times New Roman"/>
                <w:sz w:val="22"/>
                <w:szCs w:val="22"/>
                <w:highlight w:val="yellow"/>
              </w:rPr>
              <w:t xml:space="preserve">[Insert real screenshot here: Checkout form with order type and table number]</w:t>
            </w:r>
          </w:p>
        </w:tc>
      </w:tr>
    </w:tbl>
    <w:p>
      <w:pPr>
        <w:pStyle w:val="Caption"/>
        <w:spacing w:after="200" w:before="100" w:line="240"/>
        <w:jc w:val="center"/>
      </w:pPr>
      <w:r>
        <w:rPr>
          <w:rFonts w:ascii="Times New Roman" w:cs="Times New Roman" w:eastAsia="Times New Roman" w:hAnsi="Times New Roman"/>
          <w:b/>
          <w:bCs/>
        </w:rPr>
        <w:t xml:space="preserve">Figure </w:t>
      </w:r>
      <w:r>
        <w:rPr>
          <w:rFonts w:ascii="Times New Roman" w:hAnsi="Times New Roman" w:cs="Times New Roman"/>
          <w:b/>
          <w:bCs/>
        </w:rPr>
        <w:fldChar w:fldCharType="begin"/>
      </w:r>
      <w:r>
        <w:rPr>
          <w:rFonts w:ascii="Times New Roman" w:hAnsi="Times New Roman" w:cs="Times New Roman"/>
          <w:b/>
          <w:bCs/>
        </w:rPr>
        <w:instrText xml:space="preserve"> SEQ Figure \* ARABIC </w:instrText>
      </w:r>
      <w:r>
        <w:rPr>
          <w:rFonts w:ascii="Times New Roman" w:hAnsi="Times New Roman" w:cs="Times New Roman"/>
          <w:b/>
          <w:bCs/>
        </w:rPr>
        <w:fldChar w:fldCharType="separate"/>
      </w:r>
      <w:r>
        <w:rPr>
          <w:rFonts w:ascii="Times New Roman" w:hAnsi="Times New Roman" w:cs="Times New Roman"/>
          <w:b/>
          <w:bCs/>
        </w:rPr>
        <w:t>10</w:t>
      </w:r>
      <w:r>
        <w:rPr>
          <w:rFonts w:ascii="Times New Roman" w:hAnsi="Times New Roman" w:cs="Times New Roman"/>
          <w:b/>
          <w:bCs/>
        </w:rPr>
        <w:fldChar w:fldCharType="end"/>
      </w:r>
      <w:r>
        <w:rPr>
          <w:rFonts w:ascii="Times New Roman" w:cs="Times New Roman" w:eastAsia="Times New Roman" w:hAnsi="Times New Roman"/>
        </w:rPr>
        <w:t xml:space="preserve">: Checkout form with order type and table number (screenshot to be inserted)</w:t>
      </w:r>
    </w:p>
    <w:tbl>
      <w:tblPr>
        <w:tblW w:type="dxa" w:w="7826"/>
        <w:jc w:val="center"/>
        <w:tblBorders>
          <w:top w:val="single" w:color="auto" w:sz="4"/>
          <w:left w:val="single" w:color="auto" w:sz="4"/>
          <w:bottom w:val="single" w:color="auto" w:sz="4"/>
          <w:right w:val="single" w:color="auto" w:sz="4"/>
          <w:insideH w:val="single" w:color="auto" w:sz="4"/>
          <w:insideV w:val="single" w:color="auto" w:sz="4"/>
        </w:tblBorders>
      </w:tblPr>
      <w:tblGrid>
        <w:gridCol w:w="7826"/>
      </w:tblGrid>
      <w:tr>
        <w:trPr>
          <w:cantSplit/>
          <w:trHeight w:val="3000" w:hRule="atLeast"/>
        </w:trPr>
        <w:tc>
          <w:tcPr>
            <w:tcW w:type="dxa" w:w="7826"/>
            <w:tcBorders>
              <w:top w:val="dashed" w:color="7F7F7F" w:sz="8"/>
              <w:left w:val="dashed" w:color="7F7F7F" w:sz="8"/>
              <w:bottom w:val="dashed" w:color="7F7F7F" w:sz="8"/>
              <w:right w:val="dashed" w:color="7F7F7F" w:sz="8"/>
            </w:tcBorders>
            <w:vAlign w:val="center"/>
          </w:tcPr>
          <w:p>
            <w:pPr>
              <w:keepNext/>
              <w:jc w:val="center"/>
            </w:pPr>
            <w:r>
              <w:rPr>
                <w:rFonts w:ascii="Times New Roman" w:cs="Times New Roman" w:eastAsia="Times New Roman" w:hAnsi="Times New Roman"/>
                <w:sz w:val="22"/>
                <w:szCs w:val="22"/>
                <w:highlight w:val="yellow"/>
              </w:rPr>
              <w:t xml:space="preserve">[Insert real screenshot here: Staff login page]</w:t>
            </w:r>
          </w:p>
        </w:tc>
      </w:tr>
    </w:tbl>
    <w:p>
      <w:pPr>
        <w:pStyle w:val="Caption"/>
        <w:spacing w:after="200" w:before="100" w:line="240"/>
        <w:jc w:val="center"/>
      </w:pPr>
      <w:r>
        <w:rPr>
          <w:rFonts w:ascii="Times New Roman" w:cs="Times New Roman" w:eastAsia="Times New Roman" w:hAnsi="Times New Roman"/>
          <w:b/>
          <w:bCs/>
        </w:rPr>
        <w:t xml:space="preserve">Figure </w:t>
      </w:r>
      <w:r>
        <w:rPr>
          <w:rFonts w:ascii="Times New Roman" w:hAnsi="Times New Roman" w:cs="Times New Roman"/>
          <w:b/>
          <w:bCs/>
        </w:rPr>
        <w:fldChar w:fldCharType="begin"/>
      </w:r>
      <w:r>
        <w:rPr>
          <w:rFonts w:ascii="Times New Roman" w:hAnsi="Times New Roman" w:cs="Times New Roman"/>
          <w:b/>
          <w:bCs/>
        </w:rPr>
        <w:instrText xml:space="preserve"> SEQ Figure \* ARABIC </w:instrText>
      </w:r>
      <w:r>
        <w:rPr>
          <w:rFonts w:ascii="Times New Roman" w:hAnsi="Times New Roman" w:cs="Times New Roman"/>
          <w:b/>
          <w:bCs/>
        </w:rPr>
        <w:fldChar w:fldCharType="separate"/>
      </w:r>
      <w:r>
        <w:rPr>
          <w:rFonts w:ascii="Times New Roman" w:hAnsi="Times New Roman" w:cs="Times New Roman"/>
          <w:b/>
          <w:bCs/>
        </w:rPr>
        <w:t>11</w:t>
      </w:r>
      <w:r>
        <w:rPr>
          <w:rFonts w:ascii="Times New Roman" w:hAnsi="Times New Roman" w:cs="Times New Roman"/>
          <w:b/>
          <w:bCs/>
        </w:rPr>
        <w:fldChar w:fldCharType="end"/>
      </w:r>
      <w:r>
        <w:rPr>
          <w:rFonts w:ascii="Times New Roman" w:cs="Times New Roman" w:eastAsia="Times New Roman" w:hAnsi="Times New Roman"/>
        </w:rPr>
        <w:t xml:space="preserve">: Staff login page (screenshot to be inserted)</w:t>
      </w:r>
    </w:p>
    <w:tbl>
      <w:tblPr>
        <w:tblW w:type="dxa" w:w="7826"/>
        <w:jc w:val="center"/>
        <w:tblBorders>
          <w:top w:val="single" w:color="auto" w:sz="4"/>
          <w:left w:val="single" w:color="auto" w:sz="4"/>
          <w:bottom w:val="single" w:color="auto" w:sz="4"/>
          <w:right w:val="single" w:color="auto" w:sz="4"/>
          <w:insideH w:val="single" w:color="auto" w:sz="4"/>
          <w:insideV w:val="single" w:color="auto" w:sz="4"/>
        </w:tblBorders>
      </w:tblPr>
      <w:tblGrid>
        <w:gridCol w:w="7826"/>
      </w:tblGrid>
      <w:tr>
        <w:trPr>
          <w:cantSplit/>
          <w:trHeight w:val="3000" w:hRule="atLeast"/>
        </w:trPr>
        <w:tc>
          <w:tcPr>
            <w:tcW w:type="dxa" w:w="7826"/>
            <w:tcBorders>
              <w:top w:val="dashed" w:color="7F7F7F" w:sz="8"/>
              <w:left w:val="dashed" w:color="7F7F7F" w:sz="8"/>
              <w:bottom w:val="dashed" w:color="7F7F7F" w:sz="8"/>
              <w:right w:val="dashed" w:color="7F7F7F" w:sz="8"/>
            </w:tcBorders>
            <w:vAlign w:val="center"/>
          </w:tcPr>
          <w:p>
            <w:pPr>
              <w:keepNext/>
              <w:jc w:val="center"/>
            </w:pPr>
            <w:r>
              <w:rPr>
                <w:rFonts w:ascii="Times New Roman" w:cs="Times New Roman" w:eastAsia="Times New Roman" w:hAnsi="Times New Roman"/>
                <w:sz w:val="22"/>
                <w:szCs w:val="22"/>
                <w:highlight w:val="yellow"/>
              </w:rPr>
              <w:t xml:space="preserve">[Insert real screenshot here: Admin orders page with status tabs]</w:t>
            </w:r>
          </w:p>
        </w:tc>
      </w:tr>
    </w:tbl>
    <w:p>
      <w:pPr>
        <w:pStyle w:val="Caption"/>
        <w:spacing w:after="200" w:before="100" w:line="240"/>
        <w:jc w:val="center"/>
      </w:pPr>
      <w:r>
        <w:rPr>
          <w:rFonts w:ascii="Times New Roman" w:cs="Times New Roman" w:eastAsia="Times New Roman" w:hAnsi="Times New Roman"/>
          <w:b/>
          <w:bCs/>
        </w:rPr>
        <w:t xml:space="preserve">Figure </w:t>
      </w:r>
      <w:r>
        <w:rPr>
          <w:rFonts w:ascii="Times New Roman" w:hAnsi="Times New Roman" w:cs="Times New Roman"/>
          <w:b/>
          <w:bCs/>
        </w:rPr>
        <w:fldChar w:fldCharType="begin"/>
      </w:r>
      <w:r>
        <w:rPr>
          <w:rFonts w:ascii="Times New Roman" w:hAnsi="Times New Roman" w:cs="Times New Roman"/>
          <w:b/>
          <w:bCs/>
        </w:rPr>
        <w:instrText xml:space="preserve"> SEQ Figure \* ARABIC </w:instrText>
      </w:r>
      <w:r>
        <w:rPr>
          <w:rFonts w:ascii="Times New Roman" w:hAnsi="Times New Roman" w:cs="Times New Roman"/>
          <w:b/>
          <w:bCs/>
        </w:rPr>
        <w:fldChar w:fldCharType="separate"/>
      </w:r>
      <w:r>
        <w:rPr>
          <w:rFonts w:ascii="Times New Roman" w:hAnsi="Times New Roman" w:cs="Times New Roman"/>
          <w:b/>
          <w:bCs/>
        </w:rPr>
        <w:t>12</w:t>
      </w:r>
      <w:r>
        <w:rPr>
          <w:rFonts w:ascii="Times New Roman" w:hAnsi="Times New Roman" w:cs="Times New Roman"/>
          <w:b/>
          <w:bCs/>
        </w:rPr>
        <w:fldChar w:fldCharType="end"/>
      </w:r>
      <w:r>
        <w:rPr>
          <w:rFonts w:ascii="Times New Roman" w:cs="Times New Roman" w:eastAsia="Times New Roman" w:hAnsi="Times New Roman"/>
        </w:rPr>
        <w:t xml:space="preserve">: Admin orders page with status tabs (screenshot to be inserted)</w:t>
      </w:r>
    </w:p>
    <w:p>
      <w:pPr>
        <w:pStyle w:val="Heading2"/>
      </w:pPr>
      <w:r>
        <w:rPr>
          <w:rFonts w:ascii="Times New Roman" w:cs="Times New Roman" w:eastAsia="Times New Roman" w:hAnsi="Times New Roman"/>
        </w:rPr>
        <w:t xml:space="preserve">Appendix F: Selected Testing Cases and Results</w:t>
      </w:r>
    </w:p>
    <w:p>
      <w:pPr>
        <w:spacing w:after="120" w:before="0" w:line="360"/>
        <w:jc w:val="both"/>
      </w:pPr>
      <w:r>
        <w:rPr>
          <w:rFonts w:ascii="Times New Roman" w:cs="Times New Roman" w:eastAsia="Times New Roman" w:hAnsi="Times New Roman"/>
        </w:rPr>
        <w:t xml:space="preserve">The full list of the 17 documented cases follows. All were recorded as passed. They do not cover order placement, write operations or role refusals (see Table 14).</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25</w:t>
      </w:r>
      <w:r>
        <w:rPr>
          <w:rFonts w:ascii="Times New Roman" w:hAnsi="Times New Roman" w:cs="Times New Roman"/>
          <w:b/>
          <w:bCs/>
        </w:rPr>
        <w:fldChar w:fldCharType="end"/>
      </w:r>
      <w:r>
        <w:rPr>
          <w:rFonts w:ascii="Times New Roman" w:cs="Times New Roman" w:eastAsia="Times New Roman" w:hAnsi="Times New Roman"/>
        </w:rPr>
        <w:t xml:space="preserve">: Documented test cases and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000"/>
        <w:gridCol w:w="3126"/>
        <w:gridCol w:w="10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7"/>
                <w:szCs w:val="17"/>
              </w:rPr>
              <w:t xml:space="preserve">ID</w:t>
            </w:r>
          </w:p>
        </w:tc>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7"/>
                <w:szCs w:val="17"/>
              </w:rPr>
              <w:t xml:space="preserve">Command or method</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7"/>
                <w:szCs w:val="17"/>
              </w:rPr>
              <w:t xml:space="preserve">Expected</w:t>
            </w:r>
          </w:p>
        </w:tc>
        <w:tc>
          <w:tcPr>
            <w:tcW w:type="dxa" w:w="31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7"/>
                <w:szCs w:val="17"/>
              </w:rPr>
              <w:t xml:space="preserve">Actual</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7"/>
                <w:szCs w:val="17"/>
              </w:rPr>
              <w:t xml:space="preserve">Status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TC-01</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GET /api/health</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status success, database wow_burger</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status success, database wow_burger</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TC-02</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GET /api/branches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array of active branches</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3 branch records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TC-03</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GET /api/branches/1</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Bole branch</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id 1, WOW Burger Bole</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TC-04</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GET /api/branches/999</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404 with message</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404, "Branch not found"</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TC-05</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GET /api/categories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array</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6 categories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TC-06</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GET /api/categories?branchId=1</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categories of branch 1</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3 categories (Burgers, Sides, Drinks)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TC-07</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GET /api/products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array</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12 product records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TC-08</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GET /api/products?branchId=1</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products of branch 1</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6 products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TC-09</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GET /api/products/1</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price as a number</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price 450, image path present</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TC-10</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GET /api/orders</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orders with items arrays</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4 orders with line totals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TC-11</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POST /api/auth/login</w:t>
            </w:r>
            <w:r>
              <w:rPr>
                <w:rFonts w:ascii="Times New Roman" w:cs="Times New Roman" w:eastAsia="Times New Roman" w:hAnsi="Times New Roman"/>
                <w:sz w:val="17"/>
                <w:szCs w:val="17"/>
              </w:rPr>
              <w:t xml:space="preserve"> (invalid)</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401 with message</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401, "Invalid email or password"</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TC-12</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POST /api/auth/login</w:t>
            </w:r>
            <w:r>
              <w:rPr>
                <w:rFonts w:ascii="Times New Roman" w:cs="Times New Roman" w:eastAsia="Times New Roman" w:hAnsi="Times New Roman"/>
                <w:sz w:val="17"/>
                <w:szCs w:val="17"/>
              </w:rPr>
              <w:t xml:space="preserve"> (valid)</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user and token</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Super Admin user and signed JWT</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TC-13</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GET /api/auth/me</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decoded profile</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super administrator profile</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TC-14</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GET /api/users</w:t>
            </w:r>
            <w:r>
              <w:rPr>
                <w:rFonts w:ascii="Times New Roman" w:cs="Times New Roman" w:eastAsia="Times New Roman" w:hAnsi="Times New Roman"/>
                <w:sz w:val="17"/>
                <w:szCs w:val="17"/>
              </w:rPr>
              <w:t xml:space="preserve"> (no token)</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401</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401, "Access token required"</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TC-15</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GET /api/users</w:t>
            </w:r>
            <w:r>
              <w:rPr>
                <w:rFonts w:ascii="Times New Roman" w:cs="Times New Roman" w:eastAsia="Times New Roman" w:hAnsi="Times New Roman"/>
                <w:sz w:val="17"/>
                <w:szCs w:val="17"/>
              </w:rPr>
              <w:t xml:space="preserve"> (with token)</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array of users</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200, 2 users, no password hashes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TC-16</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4"/>
                <w:szCs w:val="14"/>
              </w:rPr>
              <w:t xml:space="preserve">npm run build</w:t>
            </w:r>
            <w:r>
              <w:rPr>
                <w:rFonts w:ascii="Times New Roman" w:cs="Times New Roman" w:eastAsia="Times New Roman" w:hAnsi="Times New Roman"/>
                <w:sz w:val="17"/>
                <w:szCs w:val="17"/>
              </w:rPr>
              <w:t xml:space="preserve"> (frontend)</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Exit code 0, minified bundles</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Exit code 0, 1,630 modules, about 50 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TC-17</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Headless Chrome load of the app</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No blank page or console errors</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Exit code 0, page title shown, 0 console errors</w:t>
            </w:r>
          </w:p>
        </w:tc>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7"/>
                <w:szCs w:val="17"/>
              </w:rPr>
              <w:t xml:space="preserve">Pass</w:t>
            </w:r>
          </w:p>
        </w:tc>
      </w:tr>
    </w:tbl>
    <w:p>
      <w:pPr>
        <w:spacing w:after="160"/>
      </w:pPr>
    </w:p>
    <w:p>
      <w:pPr>
        <w:pStyle w:val="Heading2"/>
      </w:pPr>
      <w:r>
        <w:rPr>
          <w:rFonts w:ascii="Times New Roman" w:cs="Times New Roman" w:eastAsia="Times New Roman" w:hAnsi="Times New Roman"/>
        </w:rPr>
        <w:t xml:space="preserve">Appendix G: Installation and Execution Summary</w:t>
      </w:r>
    </w:p>
    <w:p>
      <w:pPr>
        <w:spacing w:after="120" w:before="0" w:line="360"/>
        <w:jc w:val="both"/>
      </w:pPr>
      <w:r>
        <w:rPr>
          <w:rFonts w:ascii="Times New Roman" w:cs="Times New Roman" w:eastAsia="Times New Roman" w:hAnsi="Times New Roman"/>
        </w:rPr>
        <w:t xml:space="preserve">Local setup needs Node.js 18 or later (v24.11.0 was used), NPM 9 or later, and MySQL 8.0 or later (or MariaDB 10.5 or later). The steps documented are:</w:t>
      </w:r>
    </w:p>
    <w:p>
      <w:pPr>
        <w:pStyle w:val="ListParagraph"/>
        <w:numPr>
          <w:ilvl w:val="0"/>
          <w:numId w:val="6"/>
        </w:numPr>
        <w:spacing w:after="60" w:line="360"/>
        <w:jc w:val="both"/>
      </w:pPr>
      <w:r>
        <w:rPr>
          <w:rFonts w:ascii="Times New Roman" w:cs="Times New Roman" w:eastAsia="Times New Roman" w:hAnsi="Times New Roman"/>
        </w:rPr>
        <w:t xml:space="preserve">Create the database: </w:t>
      </w:r>
      <w:r>
        <w:rPr>
          <w:rFonts w:ascii="Courier New" w:cs="Courier New" w:eastAsia="Courier New" w:hAnsi="Courier New"/>
          <w:sz w:val="21"/>
          <w:szCs w:val="21"/>
        </w:rPr>
        <w:t xml:space="preserve">CREATE DATABASE wow_burger CHARACTER SET utf8mb4 COLLATE utf8mb4_unicode_ci;</w:t>
      </w:r>
    </w:p>
    <w:p>
      <w:pPr>
        <w:pStyle w:val="ListParagraph"/>
        <w:numPr>
          <w:ilvl w:val="0"/>
          <w:numId w:val="6"/>
        </w:numPr>
        <w:spacing w:after="60" w:line="360"/>
        <w:jc w:val="both"/>
      </w:pPr>
      <w:r>
        <w:rPr>
          <w:rFonts w:ascii="Times New Roman" w:cs="Times New Roman" w:eastAsia="Times New Roman" w:hAnsi="Times New Roman"/>
        </w:rPr>
        <w:t xml:space="preserve">In the backend folder, create the </w:t>
      </w:r>
      <w:r>
        <w:rPr>
          <w:rFonts w:ascii="Courier New" w:cs="Courier New" w:eastAsia="Courier New" w:hAnsi="Courier New"/>
          <w:sz w:val="21"/>
          <w:szCs w:val="21"/>
        </w:rPr>
        <w:t xml:space="preserve">.env</w:t>
      </w:r>
      <w:r>
        <w:rPr>
          <w:rFonts w:ascii="Times New Roman" w:cs="Times New Roman" w:eastAsia="Times New Roman" w:hAnsi="Times New Roman"/>
        </w:rPr>
        <w:t xml:space="preserve"> file (variables in Table 26), run </w:t>
      </w:r>
      <w:r>
        <w:rPr>
          <w:rFonts w:ascii="Courier New" w:cs="Courier New" w:eastAsia="Courier New" w:hAnsi="Courier New"/>
          <w:sz w:val="21"/>
          <w:szCs w:val="21"/>
        </w:rPr>
        <w:t xml:space="preserve">npm install</w:t>
      </w:r>
      <w:r>
        <w:rPr>
          <w:rFonts w:ascii="Times New Roman" w:cs="Times New Roman" w:eastAsia="Times New Roman" w:hAnsi="Times New Roman"/>
        </w:rPr>
        <w:t xml:space="preserve">, then start the server with </w:t>
      </w:r>
      <w:r>
        <w:rPr>
          <w:rFonts w:ascii="Courier New" w:cs="Courier New" w:eastAsia="Courier New" w:hAnsi="Courier New"/>
          <w:sz w:val="21"/>
          <w:szCs w:val="21"/>
        </w:rPr>
        <w:t xml:space="preserve">node server.js</w:t>
      </w:r>
      <w:r>
        <w:rPr>
          <w:rFonts w:ascii="Times New Roman" w:cs="Times New Roman" w:eastAsia="Times New Roman" w:hAnsi="Times New Roman"/>
        </w:rPr>
        <w:t xml:space="preserve"> (port 5000).</w:t>
      </w:r>
    </w:p>
    <w:p>
      <w:pPr>
        <w:pStyle w:val="ListParagraph"/>
        <w:numPr>
          <w:ilvl w:val="0"/>
          <w:numId w:val="6"/>
        </w:numPr>
        <w:spacing w:after="60" w:line="360"/>
        <w:jc w:val="both"/>
      </w:pPr>
      <w:r>
        <w:rPr>
          <w:rFonts w:ascii="Times New Roman" w:cs="Times New Roman" w:eastAsia="Times New Roman" w:hAnsi="Times New Roman"/>
        </w:rPr>
        <w:t xml:space="preserve">In the frontend folder, create the </w:t>
      </w:r>
      <w:r>
        <w:rPr>
          <w:rFonts w:ascii="Courier New" w:cs="Courier New" w:eastAsia="Courier New" w:hAnsi="Courier New"/>
          <w:sz w:val="21"/>
          <w:szCs w:val="21"/>
        </w:rPr>
        <w:t xml:space="preserve">.env</w:t>
      </w:r>
      <w:r>
        <w:rPr>
          <w:rFonts w:ascii="Times New Roman" w:cs="Times New Roman" w:eastAsia="Times New Roman" w:hAnsi="Times New Roman"/>
        </w:rPr>
        <w:t xml:space="preserve"> file, run </w:t>
      </w:r>
      <w:r>
        <w:rPr>
          <w:rFonts w:ascii="Courier New" w:cs="Courier New" w:eastAsia="Courier New" w:hAnsi="Courier New"/>
          <w:sz w:val="21"/>
          <w:szCs w:val="21"/>
        </w:rPr>
        <w:t xml:space="preserve">npm install</w:t>
      </w:r>
      <w:r>
        <w:rPr>
          <w:rFonts w:ascii="Times New Roman" w:cs="Times New Roman" w:eastAsia="Times New Roman" w:hAnsi="Times New Roman"/>
        </w:rPr>
        <w:t xml:space="preserve">, then start the development server with </w:t>
      </w:r>
      <w:r>
        <w:rPr>
          <w:rFonts w:ascii="Courier New" w:cs="Courier New" w:eastAsia="Courier New" w:hAnsi="Courier New"/>
          <w:sz w:val="21"/>
          <w:szCs w:val="21"/>
        </w:rPr>
        <w:t xml:space="preserve">npm run dev</w:t>
      </w:r>
      <w:r>
        <w:rPr>
          <w:rFonts w:ascii="Times New Roman" w:cs="Times New Roman" w:eastAsia="Times New Roman" w:hAnsi="Times New Roman"/>
        </w:rPr>
        <w:t xml:space="preserve"> (port 3000).</w:t>
      </w:r>
    </w:p>
    <w:p>
      <w:pPr>
        <w:pStyle w:val="ListParagraph"/>
        <w:numPr>
          <w:ilvl w:val="0"/>
          <w:numId w:val="6"/>
        </w:numPr>
        <w:spacing w:after="60" w:line="360"/>
        <w:jc w:val="both"/>
      </w:pPr>
      <w:r>
        <w:rPr>
          <w:rFonts w:ascii="Times New Roman" w:cs="Times New Roman" w:eastAsia="Times New Roman" w:hAnsi="Times New Roman"/>
        </w:rPr>
        <w:t xml:space="preserve">For production, turn mock mode off, point </w:t>
      </w:r>
      <w:r>
        <w:rPr>
          <w:rFonts w:ascii="Courier New" w:cs="Courier New" w:eastAsia="Courier New" w:hAnsi="Courier New"/>
          <w:sz w:val="21"/>
          <w:szCs w:val="21"/>
        </w:rPr>
        <w:t xml:space="preserve">VITE_API_URL</w:t>
      </w:r>
      <w:r>
        <w:rPr>
          <w:rFonts w:ascii="Times New Roman" w:cs="Times New Roman" w:eastAsia="Times New Roman" w:hAnsi="Times New Roman"/>
        </w:rPr>
        <w:t xml:space="preserve"> to the deployed API and set a strong, unique </w:t>
      </w:r>
      <w:r>
        <w:rPr>
          <w:rFonts w:ascii="Courier New" w:cs="Courier New" w:eastAsia="Courier New" w:hAnsi="Courier New"/>
          <w:sz w:val="21"/>
          <w:szCs w:val="21"/>
        </w:rPr>
        <w:t xml:space="preserve">JWT_SECRET</w:t>
      </w:r>
      <w:r>
        <w:rPr>
          <w:rFonts w:ascii="Times New Roman" w:cs="Times New Roman" w:eastAsia="Times New Roman" w:hAnsi="Times New Roman"/>
        </w:rPr>
        <w:t xml:space="preserve">. The documentation suggests a reverse proxy such as Nginx and a process manager such as PM2.</w:t>
      </w:r>
    </w:p>
    <w:p>
      <w:pPr>
        <w:spacing w:after="120" w:before="0" w:line="360"/>
        <w:jc w:val="both"/>
      </w:pPr>
      <w:r>
        <w:rPr>
          <w:rFonts w:ascii="Times New Roman" w:cs="Times New Roman" w:eastAsia="Times New Roman" w:hAnsi="Times New Roman"/>
          <w:highlight w:val="yellow"/>
        </w:rPr>
        <w:t xml:space="preserve">[CONFIRM: the documentation does not say how the tables and initial users are created (for example, a schema script or the seed utilities). Add the exact step here.]</w:t>
      </w:r>
    </w:p>
    <w:p>
      <w:pPr>
        <w:pStyle w:val="Caption"/>
        <w:keepNext/>
        <w:spacing w:after="100" w:before="160" w:line="240"/>
        <w:jc w:val="center"/>
      </w:pPr>
      <w:r>
        <w:rPr>
          <w:rFonts w:ascii="Times New Roman" w:cs="Times New Roman" w:eastAsia="Times New Roman" w:hAnsi="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26</w:t>
      </w:r>
      <w:r>
        <w:rPr>
          <w:rFonts w:ascii="Times New Roman" w:hAnsi="Times New Roman" w:cs="Times New Roman"/>
          <w:b/>
          <w:bCs/>
        </w:rPr>
        <w:fldChar w:fldCharType="end"/>
      </w:r>
      <w:r>
        <w:rPr>
          <w:rFonts w:ascii="Times New Roman" w:cs="Times New Roman" w:eastAsia="Times New Roman" w:hAnsi="Times New Roman"/>
        </w:rPr>
        <w:t xml:space="preserve">: Configuration variables (purposes only; values are never shown in this report)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Variable</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File</w:t>
            </w:r>
          </w:p>
        </w:tc>
        <w:tc>
          <w:tcPr>
            <w:tcW w:type="dxa" w:w="5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b/>
                <w:bCs/>
                <w:sz w:val="19"/>
                <w:szCs w:val="19"/>
              </w:rPr>
              <w:t xml:space="preserve">Purpose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DB_HOST</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DB_PORT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backend </w:t>
            </w:r>
            <w:r>
              <w:rPr>
                <w:rFonts w:ascii="Courier New" w:cs="Courier New" w:eastAsia="Courier New" w:hAnsi="Courier New"/>
                <w:sz w:val="16"/>
                <w:szCs w:val="16"/>
              </w:rPr>
              <w:t xml:space="preserve">.env</w:t>
            </w:r>
          </w:p>
        </w:tc>
        <w:tc>
          <w:tcPr>
            <w:tcW w:type="dxa" w:w="5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Address of the MySQL server</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DB_USER</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DB_PASSWORD</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backend </w:t>
            </w:r>
            <w:r>
              <w:rPr>
                <w:rFonts w:ascii="Courier New" w:cs="Courier New" w:eastAsia="Courier New" w:hAnsi="Courier New"/>
                <w:sz w:val="16"/>
                <w:szCs w:val="16"/>
              </w:rPr>
              <w:t xml:space="preserve">.env</w:t>
            </w:r>
          </w:p>
        </w:tc>
        <w:tc>
          <w:tcPr>
            <w:tcW w:type="dxa" w:w="5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Database account used by the API</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DB_NAME</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backend </w:t>
            </w:r>
            <w:r>
              <w:rPr>
                <w:rFonts w:ascii="Courier New" w:cs="Courier New" w:eastAsia="Courier New" w:hAnsi="Courier New"/>
                <w:sz w:val="16"/>
                <w:szCs w:val="16"/>
              </w:rPr>
              <w:t xml:space="preserve">.env</w:t>
            </w:r>
          </w:p>
        </w:tc>
        <w:tc>
          <w:tcPr>
            <w:tcW w:type="dxa" w:w="5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Name of the database (</w:t>
            </w:r>
            <w:r>
              <w:rPr>
                <w:rFonts w:ascii="Courier New" w:cs="Courier New" w:eastAsia="Courier New" w:hAnsi="Courier New"/>
                <w:sz w:val="16"/>
                <w:szCs w:val="16"/>
              </w:rPr>
              <w:t xml:space="preserve">wow_burger</w:t>
            </w:r>
            <w:r>
              <w:rPr>
                <w:rFonts w:ascii="Times New Roman" w:cs="Times New Roman" w:eastAsia="Times New Roman" w:hAnsi="Times New Roman"/>
                <w:sz w:val="19"/>
                <w:szCs w:val="19"/>
              </w:rPr>
              <w:t xml:space="preserv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PORT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backend </w:t>
            </w:r>
            <w:r>
              <w:rPr>
                <w:rFonts w:ascii="Courier New" w:cs="Courier New" w:eastAsia="Courier New" w:hAnsi="Courier New"/>
                <w:sz w:val="16"/>
                <w:szCs w:val="16"/>
              </w:rPr>
              <w:t xml:space="preserve">.env</w:t>
            </w:r>
          </w:p>
        </w:tc>
        <w:tc>
          <w:tcPr>
            <w:tcW w:type="dxa" w:w="5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Port on which the API listens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JWT_SECRET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backend </w:t>
            </w:r>
            <w:r>
              <w:rPr>
                <w:rFonts w:ascii="Courier New" w:cs="Courier New" w:eastAsia="Courier New" w:hAnsi="Courier New"/>
                <w:sz w:val="16"/>
                <w:szCs w:val="16"/>
              </w:rPr>
              <w:t xml:space="preserve">.env</w:t>
            </w:r>
          </w:p>
        </w:tc>
        <w:tc>
          <w:tcPr>
            <w:tcW w:type="dxa" w:w="5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Secret used to sign and verify tokens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VITE_API_URL</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frontend </w:t>
            </w:r>
            <w:r>
              <w:rPr>
                <w:rFonts w:ascii="Courier New" w:cs="Courier New" w:eastAsia="Courier New" w:hAnsi="Courier New"/>
                <w:sz w:val="16"/>
                <w:szCs w:val="16"/>
              </w:rPr>
              <w:t xml:space="preserve">.env</w:t>
            </w:r>
          </w:p>
        </w:tc>
        <w:tc>
          <w:tcPr>
            <w:tcW w:type="dxa" w:w="5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Base URL of the backend API</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Courier New" w:cs="Courier New" w:eastAsia="Courier New" w:hAnsi="Courier New"/>
                <w:sz w:val="16"/>
                <w:szCs w:val="16"/>
              </w:rPr>
              <w:t xml:space="preserve">VITE_USE_MOCK</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frontend </w:t>
            </w:r>
            <w:r>
              <w:rPr>
                <w:rFonts w:ascii="Courier New" w:cs="Courier New" w:eastAsia="Courier New" w:hAnsi="Courier New"/>
                <w:sz w:val="16"/>
                <w:szCs w:val="16"/>
              </w:rPr>
              <w:t xml:space="preserve">.env</w:t>
            </w:r>
          </w:p>
        </w:tc>
        <w:tc>
          <w:tcPr>
            <w:tcW w:type="dxa" w:w="5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52"/>
              <w:jc w:val="left"/>
            </w:pPr>
            <w:r>
              <w:rPr>
                <w:rFonts w:ascii="Times New Roman" w:cs="Times New Roman" w:eastAsia="Times New Roman" w:hAnsi="Times New Roman"/>
                <w:sz w:val="19"/>
                <w:szCs w:val="19"/>
              </w:rPr>
              <w:t xml:space="preserve">Switches between the live API and mock data</w:t>
            </w:r>
          </w:p>
        </w:tc>
      </w:tr>
    </w:tbl>
    <w:p>
      <w:pPr>
        <w:spacing w:after="160"/>
      </w:pPr>
    </w:p>
    <w:p>
      <w:pPr>
        <w:pStyle w:val="Heading2"/>
      </w:pPr>
      <w:r>
        <w:rPr>
          <w:rFonts w:ascii="Times New Roman" w:cs="Times New Roman" w:eastAsia="Times New Roman" w:hAnsi="Times New Roman"/>
        </w:rPr>
        <w:t xml:space="preserve">Appendix H: Supporting Documents</w:t>
      </w:r>
    </w:p>
    <w:p>
      <w:pPr>
        <w:spacing w:after="120" w:before="0" w:line="360"/>
        <w:jc w:val="both"/>
      </w:pPr>
      <w:r>
        <w:rPr>
          <w:rFonts w:ascii="Times New Roman" w:cs="Times New Roman" w:eastAsia="Times New Roman" w:hAnsi="Times New Roman"/>
          <w:highlight w:val="yellow"/>
        </w:rPr>
        <w:t xml:space="preserve">[Attach or summarize the signed weekly logbook, the supervisor's evaluation form and the internship completion letter from Enin Tech Solutions PLC, if the department requires them. These documents were not supplied and have not been reproduced or invented.]</w:t>
      </w:r>
    </w:p>
    <w:sectPr>
      <w:headerReference w:type="default" r:id="rId8"/>
      <w:footerReference w:type="default" r:id="rId9"/>
      <w:pgSz w:w="11906" w:h="16838" w:orient="portrait"/>
      <w:pgMar w:top="1440" w:right="1440" w:bottom="1440" w:left="1440" w:header="700" w:footer="7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Times New Roman" w:cs="Times New Roman" w:eastAsia="Times New Roman" w:hAnsi="Times New Roman"/>
        <w:i/>
        <w:iCs/>
        <w:color w:val="404040"/>
        <w:sz w:val="18"/>
        <w:szCs w:val="18"/>
      </w:rPr>
      <w:t xml:space="preserve">WOW Burger Web-Based Management System  |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80" w:before="0" w:line="276"/>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keepLines/>
      <w:spacing w:after="140" w:before="320" w:line="276"/>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keepLines/>
      <w:spacing w:after="100" w:before="220" w:line="276"/>
      <w:outlineLvl w:val="2"/>
    </w:pPr>
    <w:rPr>
      <w:rFonts w:ascii="Times New Roman" w:cs="Times New Roman" w:eastAsia="Times New Roman" w:hAnsi="Times New Roman"/>
      <w:b/>
      <w:bCs/>
      <w:color w:val="000000"/>
      <w:sz w:val="24"/>
      <w:szCs w:val="24"/>
    </w:rPr>
  </w:style>
  <w:style w:type="paragraph" w:styleId="Caption">
    <w:name w:val="caption"/>
    <w:basedOn w:val="Normal"/>
    <w:next w:val="Normal"/>
    <w:qFormat/>
    <w:pPr>
      <w:spacing w:after="100" w:before="100" w:line="240"/>
    </w:pPr>
    <w:rPr>
      <w:rFonts w:ascii="Times New Roman" w:cs="Times New Roman" w:eastAsia="Times New Roman" w:hAnsi="Times New Roman"/>
      <w:sz w:val="22"/>
      <w:szCs w:val="22"/>
    </w:rPr>
  </w:style>
  <w:style w:type="paragraph" w:styleId="TOC1">
    <w:name w:val="toc 1"/>
    <w:basedOn w:val="Normal"/>
    <w:next w:val="Normal"/>
    <w:pPr>
      <w:spacing w:after="40" w:before="120" w:line="276"/>
    </w:pPr>
    <w:rPr>
      <w:rFonts w:ascii="Times New Roman" w:cs="Times New Roman" w:eastAsia="Times New Roman" w:hAnsi="Times New Roman"/>
      <w:b/>
      <w:bCs/>
      <w:sz w:val="24"/>
      <w:szCs w:val="24"/>
    </w:rPr>
  </w:style>
  <w:style w:type="paragraph" w:styleId="TOC2">
    <w:name w:val="toc 2"/>
    <w:basedOn w:val="Normal"/>
    <w:next w:val="Normal"/>
    <w:pPr>
      <w:spacing w:after="30" w:line="276"/>
      <w:ind w:left="360"/>
    </w:pPr>
    <w:rPr>
      <w:rFonts w:ascii="Times New Roman" w:cs="Times New Roman" w:eastAsia="Times New Roman" w:hAnsi="Times New Roman"/>
      <w:sz w:val="23"/>
      <w:szCs w:val="23"/>
    </w:rPr>
  </w:style>
  <w:style w:type="paragraph" w:styleId="TableofFigures">
    <w:name w:val="table of figures"/>
    <w:basedOn w:val="Normal"/>
    <w:next w:val="Normal"/>
    <w:pPr>
      <w:spacing w:after="80" w:line="276"/>
    </w:pPr>
    <w:rPr>
      <w:rFonts w:ascii="Times New Roman" w:cs="Times New Roman" w:eastAsia="Times New Roman" w:hAnsi="Times New Roman"/>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343708cfbd56aa66be78f7cf6a89475e7ef17f30.png"/><Relationship Id="rId11" Type="http://schemas.openxmlformats.org/officeDocument/2006/relationships/image" Target="media/4a5c28a23dc30aadf13ea16340c65679581ad613.png"/><Relationship Id="rId12" Type="http://schemas.openxmlformats.org/officeDocument/2006/relationships/image" Target="media/a0d5cc01d366c938c82c2627ff6cfd6a9e4dd584.png"/><Relationship Id="rId13" Type="http://schemas.openxmlformats.org/officeDocument/2006/relationships/image" Target="media/5bb568d509289b85d620b93bc0aef5fc1f82c3eb.png"/><Relationship Id="rId14" Type="http://schemas.openxmlformats.org/officeDocument/2006/relationships/image" Target="media/b44e1a246ab5f5128fb365f1502008b55835c3c9.png"/><Relationship Id="rId15" Type="http://schemas.openxmlformats.org/officeDocument/2006/relationships/image" Target="media/5a43b9ccb8c150b44d7a8abd137fb535841521a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the WOW Burger Web-Based Management System: Internship Report</dc:title>
  <dc:creator>Student</dc:creator>
  <dc:description>Haramaya University internship report</dc:description>
  <cp:lastModifiedBy>Un-named</cp:lastModifiedBy>
  <cp:revision>1</cp:revision>
  <dcterms:created xsi:type="dcterms:W3CDTF">2026-10-15T20:19:09.391Z</dcterms:created>
  <dcterms:modified xsi:type="dcterms:W3CDTF">2026-10-15T20:19:09.392Z</dcterms:modified>
</cp:coreProperties>
</file>

<file path=docProps/custom.xml><?xml version="1.0" encoding="utf-8"?>
<Properties xmlns="http://schemas.openxmlformats.org/officeDocument/2006/custom-properties" xmlns:vt="http://schemas.openxmlformats.org/officeDocument/2006/docPropsVTypes"/>
</file>