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F3C" w:val="clear"/>
            <w:vAlign w:val="top"/>
          </w:tcPr>
          <w:p>
            <w:pPr>
              <w:spacing w:before="3200"/>
            </w:pPr>
          </w:p>
          <w:tbl>
            <w:tblPr>
              <w:tblW w:type="pct" w:w="1500"/>
              <w:tblInd w:type="dxa" w:w="1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72"/>
            </w:tblGrid>
            <w:tr>
              <w:trPr>
                <w:cantSplit/>
              </w:trPr>
              <w:tc>
                <w:tcPr>
                  <w:shd w:fill="FFFFFF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D9B45B" w:sz="6" w:space="8"/>
              </w:pBdr>
              <w:spacing w:after="450" w:before="300"/>
              <w:ind w:left="1200" w:right="800"/>
            </w:pPr>
          </w:p>
          <w:p>
            <w:pPr>
              <w:spacing w:after="1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Apresentação do Sistema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SIGFCO</w:t>
            </w:r>
          </w:p>
          <w:p>
            <w:pPr>
              <w:spacing w:after="800"/>
              <w:ind w:left="1200" w:right="800"/>
            </w:pPr>
            <w:r>
              <w:rPr>
                <w:rFonts w:ascii="Calibri" w:cs="Calibri" w:eastAsia="Calibri" w:hAnsi="Calibri"/>
                <w:color w:val="C3DED9"/>
                <w:sz w:val="24"/>
                <w:szCs w:val="24"/>
              </w:rPr>
              <w:t xml:space="preserve">Sistema Integrado de Gestão de Frotas e Controles Operacionais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Documento para parceiros e clientes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Versão 1.0 - Outubro de 2026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Filomeno Manuel Joaquim Alexandre - Beira, Moçambique</w:t>
            </w:r>
          </w:p>
          <w:p>
            <w:pPr>
              <w:spacing w:before="2800"/>
            </w:pPr>
          </w:p>
          <w:p>
            <w:pPr>
              <w:pBdr>
                <w:top w:val="single" w:color="D9B45B" w:sz="2" w:space="8"/>
              </w:pBdr>
              <w:spacing w:before="200"/>
              <w:ind w:left="1200" w:right="800"/>
            </w:pP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sigfco360@gmail.com   ·   827429678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/>
        <w:jc w:val="center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Uma conversa honesta sobre a sua frota</w:t>
            </w:r>
            <w:r>
              <w:tab/>
            </w:r>
            <w:r>
              <w:fldChar w:fldCharType="begin" w:dirty="true"/>
            </w:r>
            <w:r>
              <w:instrText xml:space="preserve">PAGEREF _Toc1 \h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O que é o SIGFCO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Como funciona no dia a dia: a vida de uma viagem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O que o sistema resolve, secção por secção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Do papel para o controlo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Para quem é o SIGFCO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Confiança e segurança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Como começamos</w:t>
          </w:r>
          <w:r>
            <w:tab/>
          </w:r>
          <w:r>
            <w:t>5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Nota: este índice usa códigos de campo. Se editar o documento no Word, clique com o botão direito do rato sobre o índice e escolha Actualizar campo para corrigir os números das páginas.</w:t>
      </w:r>
    </w:p>
    <w:p>
      <w:pPr>
        <w:pStyle w:val="Heading1"/>
        <w:spacing w:after="180" w:before="440" w:line="380" w:lineRule="atLeast"/>
      </w:pPr>
      <w:bookmarkStart w:name="_Toc1" w:id="1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1. Uma conversa honesta sobre a sua frota</w:t>
      </w:r>
      <w:bookmarkEnd w:id="1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Chamo-me Filomeno Manuel Joaquim Alexandre e criei o SIGFCO para responder a um problema que conheço de perto: a gestão de uma frota feita à mão, com cadernetas, papéis soltos e muita memória. Quem trabalha com veículos sabe que a informação existe, mas vive espalhada. Fica no caderno do motorista, no talão do combustível, na cabeça do despachante e na gaveta dos documentos.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O resultado é sempre o mesmo. O camião saiu, mas ninguém sabe com certeza onde anda. O combustível gasto não bate com os quilómetros feitos. O seguro venceu sem ninguém ver e a viatura ficou presa na estrada. As despesas da viagem só fecham semanas depois, quando já ninguém se lembra delas. E cada pessoa tem a sua versão dos números, com todas a parecer certas.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Cada um destes furos tem um custo. Às vezes é dinheiro que sai sem explicação. Outras vezes é tempo perdido, é cliente que espera, ou é a autoridade na estrada a apreender um veículo por um papel vencido. Nenhum destes custos aparece numa factura, mas todos aparecem no fim do mês.</w:t>
      </w:r>
    </w:p>
    <w:p>
      <w:pPr>
        <w:spacing w:after="0" w:before="60"/>
      </w:pPr>
    </w:p>
    <w:tbl>
      <w:tblPr>
        <w:tblW w:type="pct" w:w="5000"/>
        <w:tblBorders>
          <w:top w:val="none" w:color="FFFFFF" w:sz="0"/>
          <w:left w:val="single" w:color="115E59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shd w:fill="EEF6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Calibri" w:cs="Calibri" w:eastAsia="Calibri" w:hAnsi="Calibri"/>
                <w:b/>
                <w:bCs/>
                <w:color w:val="115E59"/>
                <w:sz w:val="24"/>
                <w:szCs w:val="24"/>
              </w:rPr>
              <w:t xml:space="preserve">A pergunta que fez nascer o SIGFCO</w:t>
            </w:r>
          </w:p>
          <w:p>
            <w:pPr>
              <w:spacing w:line="312"/>
              <w:jc w:val="both"/>
            </w:pPr>
            <w:r>
              <w:rPr>
                <w:rFonts w:ascii="Calibri" w:cs="Calibri" w:eastAsia="Calibri" w:hAnsi="Calibri"/>
                <w:color w:val="222B2A"/>
                <w:sz w:val="24"/>
                <w:szCs w:val="24"/>
              </w:rPr>
              <w:t xml:space="preserve">E se toda a frota falasse uma só língua, num só lugar, com prova de tudo o que acontece? Foi para isto que o sistema foi construído.</w:t>
            </w:r>
          </w:p>
        </w:tc>
      </w:tr>
    </w:tbl>
    <w:p>
      <w:pPr>
        <w:pStyle w:val="Heading1"/>
        <w:spacing w:after="180" w:before="440" w:line="380" w:lineRule="atLeast"/>
      </w:pPr>
      <w:bookmarkStart w:name="_Toc2" w:id="2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2. O que é o SIGFCO</w:t>
      </w:r>
      <w:bookmarkEnd w:id="2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O SIGFCO é o Sistema Integrado de Gestão de Frotas e Controles Operacionais. Funciona na internet e junta num só lugar as viagens, os veículos, os motoristas, o combustível, a manutenção, os documentos e as contas da operação. É o quadro completo da frota, sempre actualizado e acessível de qualquer lugar.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Não é preciso instalar nada num computador. Basta abrir o endereço sigfco360.vercel.app no navegador, com a conta de cada pessoa. No telemóvel, o sistema instala-se como uma aplicação normal e continua a funcionar nos troços sem rede: grava tudo no próprio aparelho e envia sozinho quando a internet volta. Na estrada, como no escritório, nada se perde.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Cada pessoa vê apenas o que o seu trabalho pede. O director vê o todo. O financeiro vê as contas. O motorista vê a sua viagem e a sua fila de despesas. E cada acção importante fica registada, com autor, data e prova.</w:t>
      </w:r>
    </w:p>
    <w:p>
      <w:pPr>
        <w:spacing w:after="0" w:before="60"/>
      </w:pPr>
    </w:p>
    <w:tbl>
      <w:tblPr>
        <w:tblW w:type="pct" w:w="5000"/>
        <w:tblBorders>
          <w:top w:val="none" w:color="FFFFFF" w:sz="0"/>
          <w:left w:val="single" w:color="115E59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shd w:fill="EEF6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Calibri" w:cs="Calibri" w:eastAsia="Calibri" w:hAnsi="Calibri"/>
                <w:b/>
                <w:bCs/>
                <w:color w:val="115E59"/>
                <w:sz w:val="24"/>
                <w:szCs w:val="24"/>
              </w:rPr>
              <w:t xml:space="preserve">Resumo em uma frase</w:t>
            </w:r>
          </w:p>
          <w:p>
            <w:pPr>
              <w:spacing w:line="312"/>
              <w:jc w:val="both"/>
            </w:pPr>
            <w:r>
              <w:rPr>
                <w:rFonts w:ascii="Calibri" w:cs="Calibri" w:eastAsia="Calibri" w:hAnsi="Calibri"/>
                <w:color w:val="222B2A"/>
                <w:sz w:val="24"/>
                <w:szCs w:val="24"/>
              </w:rPr>
              <w:t xml:space="preserve">O SIGFCO transforma o papel espalhado da frota em informação viva, com dono, com hora e com prova.</w:t>
            </w:r>
          </w:p>
        </w:tc>
      </w:tr>
    </w:tbl>
    <w:p>
      <w:pPr>
        <w:pStyle w:val="Heading1"/>
        <w:spacing w:after="180" w:before="440" w:line="380" w:lineRule="atLeast"/>
      </w:pPr>
      <w:bookmarkStart w:name="_Toc3" w:id="3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3. Como funciona no dia a dia: a vida de uma viagem</w:t>
      </w:r>
      <w:bookmarkEnd w:id="3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A melhor forma de perceber o SIGFCO é seguir uma viagem do início ao fim. É este caminho que a equipa repete todos os dias, sem cadernos e sem telefonemas a perguntar onde as coisas estão.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Planeamento com validação.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O escritório cria a viagem com cliente, origem, destino, motorista, veículo e orçamento. Antes de aceitar, o sistema verifica tudo e recusa a viagem se houver documento vencido, manutenção crítica em aberto, veículo sem rastreador ou conflito de datas com outra viagem.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Checklist antes da partida.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O motorista recebe a tarefa no telemóvel e responde ao checklist item por item, com fotografia quando é preciso. Alguns itens são obrigatórios, como o carregador e o suporte do rastreador. Sem eles, a partida não sai.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Autorização da partida.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Com o checklist em ordem, o escritório autoriza a saída. É a certeza de que o veículo parte em condições e com o equipamento completo.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Acompanhamento no mapa.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A posição vem do rastreador instalado no veículo, não do telemóvel. Por isso o mapa continua vivo mesmo quando o motorista não toca no telefone. O sistema marca os pontos sem rede, guarda-os no próprio aparelho e envia-os logo que a comunicação volta.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5.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Despesas com foto do talão.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Cada despesa da viagem entra com a fotografia do talão, o valor, a moeda e o local. O sistema aponta despesas repetidas antes de virarem problema e mostra tudo ao responsável numa fila simples.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6.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Decisão com prova na mão.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No escritório, o responsável abre o registo, vê o talão e decide: aprovar, devolver para corrigir ou rejeitar com motivo. A decisão fica registada com o nome de quem decidiu.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7.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Fecho com as contas feitas.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No fim, o sistema junta orçamento, despesas aprovadas, adiantamentos e câmbio num só quadro. As pendências aparecem à vista e a viagem só fecha quando as contas fecham.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Este ciclo repete viagem a viagem. Com o tempo, a empresa deixa de responder com memória e passa a responder com dados.</w:t>
      </w:r>
    </w:p>
    <w:p>
      <w:pPr>
        <w:pStyle w:val="Heading1"/>
        <w:spacing w:after="180" w:before="440" w:line="380" w:lineRule="atLeast"/>
      </w:pPr>
      <w:bookmarkStart w:name="_Toc4" w:id="4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4. O que o sistema resolve, secção por secção</w:t>
      </w:r>
      <w:bookmarkEnd w:id="4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Cada secção do menu responde a um trabalho real da operação. Esta é a lista completa, com a dor que cada uma elimina.</w:t>
      </w:r>
    </w:p>
    <w:p>
      <w:pPr>
        <w:spacing w:after="0" w:before="40"/>
      </w:pP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3DED9" w:sz="2"/>
          <w:insideV w:val="none" w:color="FFFFFF" w:sz="0"/>
        </w:tblBorders>
      </w:tblPr>
      <w:tblGrid>
        <w:gridCol w:w="2461"/>
        <w:gridCol w:w="6327"/>
      </w:tblGrid>
      <w:tr>
        <w:trPr>
          <w:cantSplit/>
          <w:tblHeader/>
        </w:trPr>
        <w:tc>
          <w:tcPr>
            <w:tcW w:type="pct" w:w="1400"/>
            <w:shd w:fill="115E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Secção</w:t>
            </w:r>
          </w:p>
        </w:tc>
        <w:tc>
          <w:tcPr>
            <w:tcW w:type="pct" w:w="3600"/>
            <w:shd w:fill="115E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resolve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Painel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O resumo do momento: viagens em curso, alertas e despesas à espera de decisão.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Mapa da frota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Diz onde está cada veículo com rastreador, com velocidade e trajecto.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Viagens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Planeia, valida, acompanha e fecha cada viagem, do orçamento ao saldo.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Frota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Fichas de veículos, motoristas, reboques e rastreadores, com histórico.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Despesas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Registo com foto do talão, deteção de duplicadas e decisão com prova.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Combustível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Compara o consumo esperado com o real e sinaliza desvios.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Manutenção &amp; Pneus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Planos preventivos, ordens de serviço e a vida de cada pneu.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Documentos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Validades com aviso antecipado e bloqueio de veículo com papel vencido.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Alertas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Avisos que pedem decisão, com registo de quem resolveu e porquê.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Financeiro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Câmbio com taxa registada, adiantamentos e reconciliação por moeda.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Relatórios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Números por período, em ecrã, em CSV para o Excel e em PDF.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Auditoria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O antes e o depois de cada acção importante, com autor e data.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Configuração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Empresa, utilizadores, funções e parâmetros. Só para o director.</w:t>
            </w:r>
          </w:p>
        </w:tc>
      </w:tr>
    </w:tbl>
    <w:p>
      <w:pPr>
        <w:pStyle w:val="Heading1"/>
        <w:spacing w:after="180" w:before="440" w:line="380" w:lineRule="atLeast"/>
      </w:pPr>
      <w:bookmarkStart w:name="_Toc5" w:id="5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5. Do papel para o controlo</w:t>
      </w:r>
      <w:bookmarkEnd w:id="5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A mudança que se sente no primeiro mês não é tecnológica. É a certeza de saber, a qualquer hora, o que se passa com cada veículo e com cada vintém.</w:t>
      </w:r>
    </w:p>
    <w:p>
      <w:pPr>
        <w:spacing w:after="0" w:before="40"/>
      </w:pP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3DED9" w:sz="2"/>
          <w:insideV w:val="none" w:color="FFFFFF" w:sz="0"/>
        </w:tblBorders>
      </w:tblPr>
      <w:tblGrid>
        <w:gridCol w:w="4042"/>
        <w:gridCol w:w="4746"/>
      </w:tblGrid>
      <w:tr>
        <w:trPr>
          <w:cantSplit/>
          <w:tblHeader/>
        </w:trPr>
        <w:tc>
          <w:tcPr>
            <w:tcW w:type="pct" w:w="2300"/>
            <w:shd w:fill="115E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Antes, com papel</w:t>
            </w:r>
          </w:p>
        </w:tc>
        <w:tc>
          <w:tcPr>
            <w:tcW w:type="pct" w:w="2700"/>
            <w:shd w:fill="115E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 o SIGFCO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Cadernetas e papéis soltos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Tudo registado no sistema, com autor, data e prova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Ligações para perguntar onde está o camião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Basta abrir o mapa e ver a posição do rastreador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Talões de papel que se perdem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Foto do talão guardada com cada despesa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Combustível que nunca bate certo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Comparação entre consumo esperado e real, com alerta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Documentos que vencem escondidos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Aviso antes de vencer e bloqueio quando vence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Contas da viagem fecham semanas depois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Fecho da viagem com as pendências à vista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Cada um com a sua versão dos números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Auditoria com o antes e o depois de cada acção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Motorista fora de rede fica mudo</w:t>
            </w:r>
          </w:p>
        </w:tc>
        <w:tc>
          <w:tcPr>
            <w:tcW w:type="pct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222B2A"/>
                <w:sz w:val="21"/>
                <w:szCs w:val="21"/>
              </w:rPr>
              <w:t xml:space="preserve">A aplicação regista offline e envia quando a rede volta</w:t>
            </w:r>
          </w:p>
        </w:tc>
      </w:tr>
    </w:tbl>
    <w:p>
      <w:pPr>
        <w:spacing w:after="0" w:before="40"/>
      </w:pP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Nenhuma destas mudanças exige servidores na empresa nem técnicos dedicados. O sistema vive na nuvem e a equipa usa-o no telemóvel ou no computador que já tem.</w:t>
      </w:r>
    </w:p>
    <w:p>
      <w:pPr>
        <w:pStyle w:val="Heading1"/>
        <w:spacing w:after="180" w:before="440" w:line="380" w:lineRule="atLeast"/>
      </w:pPr>
      <w:bookmarkStart w:name="_Toc6" w:id="6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6. Para quem é o SIGFCO</w:t>
      </w:r>
      <w:bookmarkEnd w:id="6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O SIGFCO foi desenhado para operações de transporte que rodam a sério: empresas de carga que movem mercadoria do Porto da Beira para o interior do país e para os países vizinhos, frotas de obras e serviços, e distribuição que precisa de provar cada quilómetro e cada litro.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Serve igualmente para qualquer operação com veículos, motoristas e despesas para gerir, mesmo de tamanho médio. O sistema não pede departamento de informática: pede internet no telemóvel e vontade de ter as contas limpas.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O sistema fala português, trabalha em metical e aceita moedas da região com câmbio registado e auditado. Foi desenhado para quem não tem tempo para formar ninguém: quem sabe usar o telemóvel para o dia a dia aprende o SIGFCO num dia.</w:t>
      </w:r>
    </w:p>
    <w:p>
      <w:pPr>
        <w:pStyle w:val="Heading1"/>
        <w:spacing w:after="180" w:before="440" w:line="380" w:lineRule="atLeast"/>
      </w:pPr>
      <w:bookmarkStart w:name="_Toc7" w:id="7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7. Confiança e segurança</w:t>
      </w:r>
      <w:bookmarkEnd w:id="7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Cada pessoa entra com a sua própria conta e a sua senha. As funções de cada um definem o que pode ver e o que pode fazer. As acções importantes ficam na auditoria com o antes e o depois da alteração, e as sessões podem ser revogadas na hora quando um telemóvel se perde ou um trabalhador sai da empresa.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Os dados vivem numa base de dados na nuvem, protegida e disponível a qualquer hora. Nada importante vive num computador que pode avariar ou num caderno que pode molhar-se.</w:t>
      </w:r>
    </w:p>
    <w:p>
      <w:pPr>
        <w:spacing w:after="0" w:before="60"/>
      </w:pPr>
    </w:p>
    <w:tbl>
      <w:tblPr>
        <w:tblW w:type="pct" w:w="5000"/>
        <w:tblBorders>
          <w:top w:val="none" w:color="FFFFFF" w:sz="0"/>
          <w:left w:val="single" w:color="115E59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shd w:fill="EEF6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12"/>
            </w:pPr>
            <w:r>
              <w:rPr>
                <w:rFonts w:ascii="Calibri" w:cs="Calibri" w:eastAsia="Calibri" w:hAnsi="Calibri"/>
                <w:b/>
                <w:bCs/>
                <w:color w:val="115E59"/>
                <w:sz w:val="24"/>
                <w:szCs w:val="24"/>
              </w:rPr>
              <w:t xml:space="preserve">Uma nota honesta</w:t>
            </w:r>
          </w:p>
          <w:p>
            <w:pPr>
              <w:spacing w:line="312"/>
              <w:jc w:val="both"/>
            </w:pPr>
            <w:r>
              <w:rPr>
                <w:rFonts w:ascii="Calibri" w:cs="Calibri" w:eastAsia="Calibri" w:hAnsi="Calibri"/>
                <w:color w:val="222B2A"/>
                <w:sz w:val="24"/>
                <w:szCs w:val="24"/>
              </w:rPr>
              <w:t xml:space="preserve">O rastreio no mapa depende de um rastreador instalado no veículo. O SIGFCO funciona sem nenhum fornecedor contratado e tem os pontos de ligação prontos para quando a empresa escolher o seu equipamento. Preferimos dizer isto à frente do que prometer o que ainda não existe.</w:t>
            </w:r>
          </w:p>
        </w:tc>
      </w:tr>
    </w:tbl>
    <w:p>
      <w:pPr>
        <w:spacing w:after="0" w:before="60"/>
      </w:pPr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Esta honestidade é política do sistema: ele diz claramente o que faz, o que avisa e o que bloqueia. É esta clareza que cria confiança dentro da empresa e diante de clientes e parceiros.</w:t>
      </w:r>
    </w:p>
    <w:p>
      <w:pPr>
        <w:pStyle w:val="Heading1"/>
        <w:spacing w:after="180" w:before="440" w:line="380" w:lineRule="atLeast"/>
      </w:pPr>
      <w:bookmarkStart w:name="_Toc8" w:id="8"/>
      <w:r>
        <w:rPr>
          <w:rFonts w:ascii="Calibri" w:cs="Calibri" w:eastAsia="Calibri" w:hAnsi="Calibri"/>
          <w:b/>
          <w:bCs/>
          <w:color w:val="115E59"/>
          <w:sz w:val="30"/>
          <w:szCs w:val="30"/>
        </w:rPr>
        <w:t xml:space="preserve">8. Como começamos</w:t>
      </w:r>
      <w:bookmarkEnd w:id="8"/>
    </w:p>
    <w:p>
      <w:pPr>
        <w:spacing w:after="14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O caminho do papel para o SIGFCO é curto e acompanhado, em quatro passos.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Conversa.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Falamos da sua operação: as rotas, os veículos, as dores de todos os dias.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Demonstração.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Preparo um ambiente de demonstração com a sua realidade, para ver o sistema a trabalhar antes de qualquer decisão.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Arranque.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Registamos a frota, os motoristas, os documentos e criamos a conta de cada pessoa, com a função certa.</w:t>
      </w:r>
    </w:p>
    <w:p>
      <w:pPr>
        <w:spacing w:after="80" w:line="312"/>
        <w:ind w:left="420" w:hanging="420"/>
        <w:jc w:val="both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Acompanhamento.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Nos primeiros dias acompanho a equipa de perto, até o sistema rodar sozinho.</w:t>
      </w:r>
    </w:p>
    <w:p>
      <w:pPr>
        <w:spacing w:after="120" w:line="312"/>
        <w:jc w:val="both"/>
      </w:pPr>
      <w:r>
        <w:rPr>
          <w:rFonts w:ascii="Calibri" w:cs="Calibri" w:eastAsia="Calibri" w:hAnsi="Calibri"/>
          <w:b w:val="false"/>
          <w:bCs w:val="false"/>
          <w:color w:val="222B2A"/>
          <w:sz w:val="24"/>
          <w:szCs w:val="24"/>
        </w:rPr>
        <w:t xml:space="preserve">Para parceiros: se a sua empresa acompanha transportadoras, agências ou operações logísticas, o SIGFCO pode levar valor aos seus clientes. Falamos e desenhamos o caminho juntos.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438150" cy="4381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115E59"/>
          <w:sz w:val="28"/>
          <w:szCs w:val="28"/>
        </w:rPr>
        <w:t xml:space="preserve">Fale comigo</w:t>
      </w:r>
    </w:p>
    <w:p>
      <w:pPr>
        <w:keepNext/>
        <w:spacing w:after="20"/>
        <w:jc w:val="center"/>
      </w:pPr>
      <w:r>
        <w:rPr>
          <w:rFonts w:ascii="Calibri" w:cs="Calibri" w:eastAsia="Calibri" w:hAnsi="Calibri"/>
          <w:b/>
          <w:bCs/>
          <w:color w:val="222B2A"/>
          <w:sz w:val="26"/>
          <w:szCs w:val="26"/>
        </w:rPr>
        <w:t xml:space="preserve">Filomeno Manuel Joaquim Alexandre</w:t>
      </w:r>
    </w:p>
    <w:p>
      <w:pPr>
        <w:keepNext/>
        <w:spacing w:after="20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Telemóvel: 827429678</w:t>
      </w:r>
    </w:p>
    <w:p>
      <w:pPr>
        <w:keepNext/>
        <w:spacing w:after="20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E-mail: sigfco360@gmail.com</w:t>
      </w:r>
    </w:p>
    <w:p>
      <w:pPr>
        <w:keepNext/>
        <w:spacing w:after="20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sigfco360.vercel.app</w:t>
      </w:r>
    </w:p>
    <w:p>
      <w:pPr>
        <w:keepNext/>
        <w:spacing w:after="20"/>
        <w:jc w:val="center"/>
      </w:pPr>
      <w:r>
        <w:rPr>
          <w:rFonts w:ascii="Calibri" w:cs="Calibri" w:eastAsia="Calibri" w:hAnsi="Calibri"/>
          <w:i/>
          <w:iCs/>
          <w:color w:val="222B2A"/>
          <w:sz w:val="22"/>
          <w:szCs w:val="22"/>
        </w:rPr>
        <w:t xml:space="preserve">Este documento acompanha o SIGFCO na versão 1.0, de Outubro de 2026.</w:t>
      </w:r>
    </w:p>
    <w:p>
      <w:pPr>
        <w:keepNext/>
        <w:spacing w:after="20" w:before="40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Beira, Outubro de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Filomeno Manuel Joaquim Alexandre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 PAGE \* ROMAN \* MERGEFORMAT 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 PAGE \* arabic \* MERGEFORMAT 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52"/>
      <w:gridCol w:w="10954"/>
    </w:tblGrid>
    <w:tr>
      <w:tc>
        <w:tcPr>
          <w:tcW w:type="pct" w:w="400"/>
          <w:tcMar>
            <w:top w:type="dxa" w:w="0"/>
            <w:left w:type="dxa" w:w="0"/>
            <w:bottom w:type="dxa" w:w="0"/>
            <w:right w:type="dxa" w:w="60"/>
          </w:tcMar>
        </w:tcPr>
        <w:p>
          <w:r>
            <w:drawing>
              <wp:inline distT="0" distB="0" distL="0" distR="0">
                <wp:extent cx="247650" cy="247650"/>
                <wp:effectExtent t="0" r="0" b="0" l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4600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888888"/>
              <w:sz w:val="16"/>
              <w:szCs w:val="16"/>
            </w:rPr>
            <w:t xml:space="preserve">SIGFCO - Apresentação do Sistema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2A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Calibri" w:cs="Calibri" w:eastAsia="Calibri" w:hAnsi="Calibri"/>
      <w:b/>
      <w:bCs/>
      <w:color w:val="115E5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15E59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d35a8abd530211c44c24efef09a819b9f80d1bc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5a8abd530211c44c24efef09a819b9f80d1bc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do Sistema SIGFCO</dc:title>
  <dc:creator>Filomeno Manuel Joaquim Alexandre</dc:creator>
  <dc:description>Documento de apresentação do SIGFCO para parceiros e clientes</dc:description>
  <cp:lastModifiedBy>Un-named</cp:lastModifiedBy>
  <cp:revision>1</cp:revision>
  <dcterms:created xsi:type="dcterms:W3CDTF">2026-10-30T13:56:21.782Z</dcterms:created>
  <dcterms:modified xsi:type="dcterms:W3CDTF">2026-10-30T13:56:21.782Z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