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4E9" w:rsidRDefault="00A724E9">
      <w:pPr>
        <w:pStyle w:val="normal0"/>
        <w:pBdr>
          <w:top w:val="single" w:sz="4" w:space="1" w:color="auto"/>
        </w:pBdr>
      </w:pPr>
    </w:p>
    <w:p w:rsidR="00A724E9" w:rsidRDefault="00A724E9">
      <w:pPr>
        <w:pStyle w:val="normal0"/>
        <w:ind w:left="270"/>
        <w:contextualSpacing w:val="0"/>
      </w:pPr>
    </w:p>
    <w:p w:rsidR="00A724E9" w:rsidRDefault="00B70C1E">
      <w:pPr>
        <w:pStyle w:val="normal0"/>
        <w:ind w:left="450"/>
        <w:contextualSpacing w:val="0"/>
      </w:pPr>
      <w:r>
        <w:rPr>
          <w:rFonts w:ascii="Droid Serif" w:eastAsia="Droid Serif" w:hAnsi="Droid Serif" w:cs="Droid Serif"/>
          <w:b/>
          <w:i/>
          <w:color w:val="0C343D"/>
          <w:sz w:val="20"/>
        </w:rPr>
        <w:t>O b j e t i v o</w:t>
      </w:r>
    </w:p>
    <w:p w:rsidR="00A724E9" w:rsidRDefault="00B70C1E">
      <w:pPr>
        <w:pStyle w:val="normal0"/>
        <w:spacing w:before="200"/>
        <w:ind w:left="540" w:right="100"/>
        <w:contextualSpacing w:val="0"/>
      </w:pPr>
      <w:r>
        <w:rPr>
          <w:rFonts w:ascii="Ubuntu" w:eastAsia="Ubuntu" w:hAnsi="Ubuntu" w:cs="Ubuntu"/>
          <w:sz w:val="18"/>
        </w:rPr>
        <w:t>Este documento visa detalhar proposta para</w:t>
      </w:r>
      <w:proofErr w:type="gramStart"/>
      <w:r>
        <w:rPr>
          <w:rFonts w:ascii="Ubuntu" w:eastAsia="Ubuntu" w:hAnsi="Ubuntu" w:cs="Ubuntu"/>
          <w:sz w:val="18"/>
        </w:rPr>
        <w:t xml:space="preserve">  </w:t>
      </w:r>
      <w:proofErr w:type="gramEnd"/>
      <w:r>
        <w:rPr>
          <w:rFonts w:ascii="Ubuntu" w:eastAsia="Ubuntu" w:hAnsi="Ubuntu" w:cs="Ubuntu"/>
          <w:sz w:val="18"/>
        </w:rPr>
        <w:t xml:space="preserve">confecção de Arquitetura com foco em Sistemas Web e </w:t>
      </w:r>
      <w:proofErr w:type="spellStart"/>
      <w:r>
        <w:rPr>
          <w:rFonts w:ascii="Ubuntu" w:eastAsia="Ubuntu" w:hAnsi="Ubuntu" w:cs="Ubuntu"/>
          <w:sz w:val="18"/>
        </w:rPr>
        <w:t>Mobile</w:t>
      </w:r>
      <w:proofErr w:type="spellEnd"/>
      <w:r>
        <w:rPr>
          <w:rFonts w:ascii="Ubuntu" w:eastAsia="Ubuntu" w:hAnsi="Ubuntu" w:cs="Ubuntu"/>
          <w:sz w:val="18"/>
        </w:rPr>
        <w:t>, Infraestrutura para desenvolvimento das aplicações baseados em Integração Contínua, Treinamento  e Consultoria para a equipe de desenvolvimento do Comit</w:t>
      </w:r>
      <w:r>
        <w:rPr>
          <w:rFonts w:ascii="Ubuntu" w:eastAsia="Ubuntu" w:hAnsi="Ubuntu" w:cs="Ubuntu"/>
          <w:sz w:val="18"/>
        </w:rPr>
        <w:t xml:space="preserve">ê </w:t>
      </w:r>
      <w:proofErr w:type="spellStart"/>
      <w:r>
        <w:rPr>
          <w:rFonts w:ascii="Ubuntu" w:eastAsia="Ubuntu" w:hAnsi="Ubuntu" w:cs="Ubuntu"/>
          <w:sz w:val="18"/>
        </w:rPr>
        <w:t>Paralímpico</w:t>
      </w:r>
      <w:proofErr w:type="spellEnd"/>
      <w:r>
        <w:rPr>
          <w:rFonts w:ascii="Ubuntu" w:eastAsia="Ubuntu" w:hAnsi="Ubuntu" w:cs="Ubuntu"/>
          <w:sz w:val="18"/>
        </w:rPr>
        <w:t xml:space="preserve"> Brasileiro.</w:t>
      </w:r>
    </w:p>
    <w:p w:rsidR="00A724E9" w:rsidRDefault="00A724E9">
      <w:pPr>
        <w:pStyle w:val="normal0"/>
        <w:pBdr>
          <w:top w:val="single" w:sz="4" w:space="1" w:color="auto"/>
        </w:pBdr>
      </w:pPr>
    </w:p>
    <w:p w:rsidR="00A724E9" w:rsidRDefault="00A724E9">
      <w:pPr>
        <w:pStyle w:val="normal0"/>
        <w:spacing w:line="240" w:lineRule="auto"/>
        <w:ind w:left="270"/>
        <w:contextualSpacing w:val="0"/>
      </w:pPr>
    </w:p>
    <w:p w:rsidR="00A724E9" w:rsidRDefault="00B70C1E">
      <w:pPr>
        <w:pStyle w:val="normal0"/>
        <w:spacing w:line="240" w:lineRule="auto"/>
        <w:ind w:left="450"/>
        <w:contextualSpacing w:val="0"/>
      </w:pPr>
      <w:r>
        <w:rPr>
          <w:rFonts w:ascii="Droid Serif" w:eastAsia="Droid Serif" w:hAnsi="Droid Serif" w:cs="Droid Serif"/>
          <w:b/>
          <w:i/>
          <w:color w:val="0C343D"/>
          <w:sz w:val="20"/>
        </w:rPr>
        <w:t>F o r m a</w:t>
      </w:r>
      <w:proofErr w:type="gramStart"/>
      <w:r>
        <w:rPr>
          <w:rFonts w:ascii="Droid Serif" w:eastAsia="Droid Serif" w:hAnsi="Droid Serif" w:cs="Droid Serif"/>
          <w:b/>
          <w:i/>
          <w:color w:val="0C343D"/>
          <w:sz w:val="20"/>
        </w:rPr>
        <w:t xml:space="preserve">   </w:t>
      </w:r>
      <w:proofErr w:type="gramEnd"/>
      <w:r>
        <w:rPr>
          <w:rFonts w:ascii="Droid Serif" w:eastAsia="Droid Serif" w:hAnsi="Droid Serif" w:cs="Droid Serif"/>
          <w:b/>
          <w:i/>
          <w:color w:val="0C343D"/>
          <w:sz w:val="20"/>
        </w:rPr>
        <w:t xml:space="preserve">d e   T r a b a l h o </w:t>
      </w:r>
    </w:p>
    <w:p w:rsidR="00A724E9" w:rsidRDefault="00A724E9">
      <w:pPr>
        <w:pStyle w:val="normal0"/>
        <w:spacing w:line="240" w:lineRule="auto"/>
        <w:ind w:left="270"/>
        <w:contextualSpacing w:val="0"/>
      </w:pPr>
    </w:p>
    <w:p w:rsidR="00A724E9" w:rsidRDefault="00B70C1E">
      <w:pPr>
        <w:pStyle w:val="normal0"/>
        <w:ind w:left="810"/>
        <w:contextualSpacing w:val="0"/>
      </w:pPr>
      <w:r>
        <w:rPr>
          <w:rFonts w:ascii="Ubuntu" w:eastAsia="Ubuntu" w:hAnsi="Ubuntu" w:cs="Ubuntu"/>
          <w:b/>
          <w:sz w:val="18"/>
        </w:rPr>
        <w:t>Necessidade</w:t>
      </w:r>
    </w:p>
    <w:p w:rsidR="00A724E9" w:rsidRDefault="00B70C1E">
      <w:pPr>
        <w:pStyle w:val="normal0"/>
        <w:ind w:left="990"/>
        <w:contextualSpacing w:val="0"/>
      </w:pPr>
      <w:r>
        <w:rPr>
          <w:rFonts w:ascii="Ubuntu" w:eastAsia="Ubuntu" w:hAnsi="Ubuntu" w:cs="Ubuntu"/>
          <w:sz w:val="18"/>
        </w:rPr>
        <w:t xml:space="preserve">A Arquitetura tem o objetivo de formar a estrutura base para a construção de aplicações necessárias ao Comitê </w:t>
      </w:r>
      <w:proofErr w:type="spellStart"/>
      <w:r>
        <w:rPr>
          <w:rFonts w:ascii="Ubuntu" w:eastAsia="Ubuntu" w:hAnsi="Ubuntu" w:cs="Ubuntu"/>
          <w:sz w:val="18"/>
        </w:rPr>
        <w:t>Paralímpico</w:t>
      </w:r>
      <w:proofErr w:type="spellEnd"/>
      <w:r>
        <w:rPr>
          <w:rFonts w:ascii="Ubuntu" w:eastAsia="Ubuntu" w:hAnsi="Ubuntu" w:cs="Ubuntu"/>
          <w:sz w:val="18"/>
        </w:rPr>
        <w:t xml:space="preserve"> Brasileiro. Esta deverá basear-se nos principais framework</w:t>
      </w:r>
      <w:r>
        <w:rPr>
          <w:rFonts w:ascii="Ubuntu" w:eastAsia="Ubuntu" w:hAnsi="Ubuntu" w:cs="Ubuntu"/>
          <w:sz w:val="18"/>
        </w:rPr>
        <w:t xml:space="preserve">s, tecnologias e outros elementos arquiteturais (soluções específicas, técnicas, padrões de projetos, </w:t>
      </w:r>
      <w:proofErr w:type="spellStart"/>
      <w:r>
        <w:rPr>
          <w:rFonts w:ascii="Ubuntu" w:eastAsia="Ubuntu" w:hAnsi="Ubuntu" w:cs="Ubuntu"/>
          <w:sz w:val="18"/>
        </w:rPr>
        <w:t>etc</w:t>
      </w:r>
      <w:proofErr w:type="spellEnd"/>
      <w:r>
        <w:rPr>
          <w:rFonts w:ascii="Ubuntu" w:eastAsia="Ubuntu" w:hAnsi="Ubuntu" w:cs="Ubuntu"/>
          <w:sz w:val="18"/>
        </w:rPr>
        <w:t xml:space="preserve">) sedimentados pelas especificações e padrões de mercado, em especial pelas comunidades </w:t>
      </w:r>
      <w:proofErr w:type="spellStart"/>
      <w:proofErr w:type="gramStart"/>
      <w:r>
        <w:rPr>
          <w:rFonts w:ascii="Ubuntu" w:eastAsia="Ubuntu" w:hAnsi="Ubuntu" w:cs="Ubuntu"/>
          <w:sz w:val="18"/>
        </w:rPr>
        <w:t>OpenSource</w:t>
      </w:r>
      <w:proofErr w:type="spellEnd"/>
      <w:proofErr w:type="gramEnd"/>
      <w:r>
        <w:rPr>
          <w:rFonts w:ascii="Ubuntu" w:eastAsia="Ubuntu" w:hAnsi="Ubuntu" w:cs="Ubuntu"/>
          <w:sz w:val="18"/>
        </w:rPr>
        <w:t xml:space="preserve"> da Plataforma Java. Também deverá atender a requisit</w:t>
      </w:r>
      <w:r>
        <w:rPr>
          <w:rFonts w:ascii="Ubuntu" w:eastAsia="Ubuntu" w:hAnsi="Ubuntu" w:cs="Ubuntu"/>
          <w:sz w:val="18"/>
        </w:rPr>
        <w:t xml:space="preserve">os de sincronização entre o ambiente local (rede local) referente aos eventos do Comitê, e o ambiente remoto onde ficará </w:t>
      </w:r>
      <w:proofErr w:type="gramStart"/>
      <w:r>
        <w:rPr>
          <w:rFonts w:ascii="Ubuntu" w:eastAsia="Ubuntu" w:hAnsi="Ubuntu" w:cs="Ubuntu"/>
          <w:sz w:val="18"/>
        </w:rPr>
        <w:t>centralizado</w:t>
      </w:r>
      <w:proofErr w:type="gramEnd"/>
      <w:r>
        <w:rPr>
          <w:rFonts w:ascii="Ubuntu" w:eastAsia="Ubuntu" w:hAnsi="Ubuntu" w:cs="Ubuntu"/>
          <w:sz w:val="18"/>
        </w:rPr>
        <w:t xml:space="preserve"> a aplicação Web, incluindo a capacidade de </w:t>
      </w:r>
      <w:proofErr w:type="spellStart"/>
      <w:r>
        <w:rPr>
          <w:rFonts w:ascii="Ubuntu" w:eastAsia="Ubuntu" w:hAnsi="Ubuntu" w:cs="Ubuntu"/>
          <w:sz w:val="18"/>
        </w:rPr>
        <w:t>executação</w:t>
      </w:r>
      <w:proofErr w:type="spellEnd"/>
      <w:r>
        <w:rPr>
          <w:rFonts w:ascii="Ubuntu" w:eastAsia="Ubuntu" w:hAnsi="Ubuntu" w:cs="Ubuntu"/>
          <w:sz w:val="18"/>
        </w:rPr>
        <w:t xml:space="preserve"> em dispositivos </w:t>
      </w:r>
      <w:proofErr w:type="spellStart"/>
      <w:r>
        <w:rPr>
          <w:rFonts w:ascii="Ubuntu" w:eastAsia="Ubuntu" w:hAnsi="Ubuntu" w:cs="Ubuntu"/>
          <w:sz w:val="18"/>
        </w:rPr>
        <w:t>Mobile</w:t>
      </w:r>
      <w:proofErr w:type="spellEnd"/>
      <w:r>
        <w:rPr>
          <w:rFonts w:ascii="Ubuntu" w:eastAsia="Ubuntu" w:hAnsi="Ubuntu" w:cs="Ubuntu"/>
          <w:sz w:val="18"/>
        </w:rPr>
        <w:t>.</w:t>
      </w:r>
    </w:p>
    <w:p w:rsidR="00A724E9" w:rsidRDefault="00A724E9">
      <w:pPr>
        <w:pStyle w:val="normal0"/>
        <w:ind w:left="990"/>
        <w:contextualSpacing w:val="0"/>
      </w:pPr>
    </w:p>
    <w:p w:rsidR="00A724E9" w:rsidRDefault="00B70C1E">
      <w:pPr>
        <w:pStyle w:val="normal0"/>
        <w:ind w:left="990"/>
        <w:contextualSpacing w:val="0"/>
      </w:pPr>
      <w:r>
        <w:rPr>
          <w:rFonts w:ascii="Ubuntu" w:eastAsia="Ubuntu" w:hAnsi="Ubuntu" w:cs="Ubuntu"/>
          <w:sz w:val="18"/>
        </w:rPr>
        <w:t xml:space="preserve">A Infraestrutura deverá prover ferramentas </w:t>
      </w:r>
      <w:r>
        <w:rPr>
          <w:rFonts w:ascii="Ubuntu" w:eastAsia="Ubuntu" w:hAnsi="Ubuntu" w:cs="Ubuntu"/>
          <w:sz w:val="18"/>
        </w:rPr>
        <w:t xml:space="preserve">que suportem um ambiente de Interação Contínua e Gerência de Configuração, tais como: </w:t>
      </w:r>
    </w:p>
    <w:p w:rsidR="00A724E9" w:rsidRDefault="00B70C1E">
      <w:pPr>
        <w:pStyle w:val="normal0"/>
        <w:numPr>
          <w:ilvl w:val="0"/>
          <w:numId w:val="1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Repositório de Artefatos </w:t>
      </w:r>
    </w:p>
    <w:p w:rsidR="00A724E9" w:rsidRDefault="00B70C1E">
      <w:pPr>
        <w:pStyle w:val="normal0"/>
        <w:numPr>
          <w:ilvl w:val="0"/>
          <w:numId w:val="1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Servidor de Integração Contínua</w:t>
      </w:r>
    </w:p>
    <w:p w:rsidR="00A724E9" w:rsidRDefault="00B70C1E">
      <w:pPr>
        <w:pStyle w:val="normal0"/>
        <w:numPr>
          <w:ilvl w:val="0"/>
          <w:numId w:val="1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Versionamento</w:t>
      </w:r>
      <w:proofErr w:type="spellEnd"/>
      <w:r>
        <w:rPr>
          <w:rFonts w:ascii="Ubuntu" w:eastAsia="Ubuntu" w:hAnsi="Ubuntu" w:cs="Ubuntu"/>
          <w:sz w:val="18"/>
        </w:rPr>
        <w:t xml:space="preserve"> de Código</w:t>
      </w:r>
    </w:p>
    <w:p w:rsidR="00A724E9" w:rsidRDefault="00B70C1E">
      <w:pPr>
        <w:pStyle w:val="normal0"/>
        <w:numPr>
          <w:ilvl w:val="0"/>
          <w:numId w:val="1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Padronização e Gerenciamento de Métricas de Qualidade</w:t>
      </w:r>
    </w:p>
    <w:p w:rsidR="00A724E9" w:rsidRDefault="00A724E9">
      <w:pPr>
        <w:pStyle w:val="normal0"/>
        <w:ind w:left="990"/>
        <w:contextualSpacing w:val="0"/>
      </w:pPr>
    </w:p>
    <w:p w:rsidR="00A724E9" w:rsidRDefault="00B70C1E">
      <w:pPr>
        <w:pStyle w:val="normal0"/>
        <w:ind w:left="990"/>
        <w:contextualSpacing w:val="0"/>
      </w:pPr>
      <w:r>
        <w:rPr>
          <w:rFonts w:ascii="Ubuntu" w:eastAsia="Ubuntu" w:hAnsi="Ubuntu" w:cs="Ubuntu"/>
          <w:sz w:val="18"/>
        </w:rPr>
        <w:t>O treinamento deverá abranger as</w:t>
      </w:r>
      <w:r>
        <w:rPr>
          <w:rFonts w:ascii="Ubuntu" w:eastAsia="Ubuntu" w:hAnsi="Ubuntu" w:cs="Ubuntu"/>
          <w:sz w:val="18"/>
        </w:rPr>
        <w:t xml:space="preserve"> seguintes tecnologias, técnicas e paradigmas: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Linguagem Java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Paradigma de Orientação a Objetos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Maven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XML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Testes Unitários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Algoritmos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Android</w:t>
      </w:r>
      <w:proofErr w:type="spellEnd"/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HTML5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proofErr w:type="gramStart"/>
      <w:r>
        <w:rPr>
          <w:rFonts w:ascii="Ubuntu" w:eastAsia="Ubuntu" w:hAnsi="Ubuntu" w:cs="Ubuntu"/>
          <w:sz w:val="18"/>
        </w:rPr>
        <w:t>JavaScript</w:t>
      </w:r>
      <w:proofErr w:type="gramEnd"/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JQuery</w:t>
      </w:r>
      <w:proofErr w:type="spellEnd"/>
      <w:proofErr w:type="gramEnd"/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JDBC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JPA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Java Web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Modelagem de Dados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MySQL</w:t>
      </w:r>
      <w:proofErr w:type="spellEnd"/>
      <w:proofErr w:type="gramEnd"/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PostgreSQL</w:t>
      </w:r>
      <w:proofErr w:type="spellEnd"/>
      <w:proofErr w:type="gramEnd"/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Tecnologias Específicas da Arquitetura</w:t>
      </w:r>
    </w:p>
    <w:p w:rsidR="00A724E9" w:rsidRDefault="00B70C1E">
      <w:pPr>
        <w:pStyle w:val="normal0"/>
        <w:numPr>
          <w:ilvl w:val="0"/>
          <w:numId w:val="3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Test</w:t>
      </w:r>
      <w:proofErr w:type="spellEnd"/>
      <w:r>
        <w:rPr>
          <w:rFonts w:ascii="Ubuntu" w:eastAsia="Ubuntu" w:hAnsi="Ubuntu" w:cs="Ubuntu"/>
          <w:sz w:val="18"/>
        </w:rPr>
        <w:t xml:space="preserve"> </w:t>
      </w:r>
      <w:proofErr w:type="spellStart"/>
      <w:r>
        <w:rPr>
          <w:rFonts w:ascii="Ubuntu" w:eastAsia="Ubuntu" w:hAnsi="Ubuntu" w:cs="Ubuntu"/>
          <w:sz w:val="18"/>
        </w:rPr>
        <w:t>Driven</w:t>
      </w:r>
      <w:proofErr w:type="spellEnd"/>
      <w:r>
        <w:rPr>
          <w:rFonts w:ascii="Ubuntu" w:eastAsia="Ubuntu" w:hAnsi="Ubuntu" w:cs="Ubuntu"/>
          <w:sz w:val="18"/>
        </w:rPr>
        <w:t xml:space="preserve"> Development</w:t>
      </w:r>
    </w:p>
    <w:p w:rsidR="00A724E9" w:rsidRDefault="00A724E9">
      <w:pPr>
        <w:pStyle w:val="normal0"/>
        <w:ind w:left="990"/>
        <w:contextualSpacing w:val="0"/>
      </w:pPr>
    </w:p>
    <w:p w:rsidR="00A724E9" w:rsidRDefault="00B70C1E">
      <w:pPr>
        <w:pStyle w:val="normal0"/>
        <w:ind w:left="990"/>
        <w:contextualSpacing w:val="0"/>
      </w:pPr>
      <w:r>
        <w:rPr>
          <w:rFonts w:ascii="Ubuntu" w:eastAsia="Ubuntu" w:hAnsi="Ubuntu" w:cs="Ubuntu"/>
          <w:sz w:val="18"/>
        </w:rPr>
        <w:t>A Consultoria compreenderá as seguintes atividades:</w:t>
      </w:r>
    </w:p>
    <w:p w:rsidR="00A724E9" w:rsidRDefault="00B70C1E">
      <w:pPr>
        <w:pStyle w:val="normal0"/>
        <w:numPr>
          <w:ilvl w:val="0"/>
          <w:numId w:val="4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Auxiliar a equipe de desenvolvimento na resolução de problemas específico</w:t>
      </w:r>
    </w:p>
    <w:p w:rsidR="00A724E9" w:rsidRDefault="00B70C1E">
      <w:pPr>
        <w:pStyle w:val="normal0"/>
        <w:numPr>
          <w:ilvl w:val="0"/>
          <w:numId w:val="4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lastRenderedPageBreak/>
        <w:t>Definir soluções que corroborarão na evolução da Arquitetura</w:t>
      </w:r>
    </w:p>
    <w:p w:rsidR="00A724E9" w:rsidRDefault="00B70C1E">
      <w:pPr>
        <w:pStyle w:val="normal0"/>
        <w:numPr>
          <w:ilvl w:val="0"/>
          <w:numId w:val="4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Verif</w:t>
      </w:r>
      <w:r>
        <w:rPr>
          <w:rFonts w:ascii="Ubuntu" w:eastAsia="Ubuntu" w:hAnsi="Ubuntu" w:cs="Ubuntu"/>
          <w:sz w:val="18"/>
        </w:rPr>
        <w:t xml:space="preserve">icação de código a fim de detectar oportunidades de </w:t>
      </w:r>
      <w:proofErr w:type="spellStart"/>
      <w:r>
        <w:rPr>
          <w:rFonts w:ascii="Ubuntu" w:eastAsia="Ubuntu" w:hAnsi="Ubuntu" w:cs="Ubuntu"/>
          <w:sz w:val="18"/>
        </w:rPr>
        <w:t>melhorita</w:t>
      </w:r>
      <w:proofErr w:type="spellEnd"/>
    </w:p>
    <w:p w:rsidR="00A724E9" w:rsidRDefault="00B70C1E">
      <w:pPr>
        <w:pStyle w:val="normal0"/>
        <w:numPr>
          <w:ilvl w:val="0"/>
          <w:numId w:val="4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Orientação da equipe de desenvolvimento</w:t>
      </w:r>
    </w:p>
    <w:p w:rsidR="00A724E9" w:rsidRDefault="00B70C1E">
      <w:pPr>
        <w:pStyle w:val="normal0"/>
        <w:ind w:left="990"/>
        <w:contextualSpacing w:val="0"/>
      </w:pPr>
      <w:r>
        <w:rPr>
          <w:rFonts w:ascii="Ubuntu" w:eastAsia="Ubuntu" w:hAnsi="Ubuntu" w:cs="Ubuntu"/>
          <w:sz w:val="18"/>
        </w:rPr>
        <w:t>A consultoria poderá ser executada remotamente ou in loco no ambiente de desenvolvimento do Comitê, e o limite de sua atividade será definido pelo cliente</w:t>
      </w:r>
      <w:r>
        <w:rPr>
          <w:rFonts w:ascii="Ubuntu" w:eastAsia="Ubuntu" w:hAnsi="Ubuntu" w:cs="Ubuntu"/>
          <w:sz w:val="18"/>
        </w:rPr>
        <w:t xml:space="preserve">. </w:t>
      </w:r>
    </w:p>
    <w:p w:rsidR="00A724E9" w:rsidRDefault="00A724E9">
      <w:pPr>
        <w:pStyle w:val="normal0"/>
        <w:contextualSpacing w:val="0"/>
      </w:pPr>
    </w:p>
    <w:p w:rsidR="00A724E9" w:rsidRDefault="00B70C1E">
      <w:pPr>
        <w:pStyle w:val="normal0"/>
        <w:ind w:left="810"/>
        <w:contextualSpacing w:val="0"/>
      </w:pPr>
      <w:r>
        <w:rPr>
          <w:rFonts w:ascii="Ubuntu" w:eastAsia="Ubuntu" w:hAnsi="Ubuntu" w:cs="Ubuntu"/>
          <w:b/>
          <w:sz w:val="18"/>
        </w:rPr>
        <w:t xml:space="preserve">Detalhamento das Atividades </w:t>
      </w:r>
    </w:p>
    <w:p w:rsidR="00A724E9" w:rsidRDefault="00B70C1E">
      <w:pPr>
        <w:pStyle w:val="normal0"/>
        <w:numPr>
          <w:ilvl w:val="1"/>
          <w:numId w:val="2"/>
        </w:numPr>
        <w:ind w:hanging="359"/>
      </w:pPr>
      <w:r>
        <w:rPr>
          <w:rFonts w:ascii="Ubuntu" w:eastAsia="Ubuntu" w:hAnsi="Ubuntu" w:cs="Ubuntu"/>
          <w:sz w:val="18"/>
        </w:rPr>
        <w:t>Arquitetura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Definição da Arquitetura descrevendo a mesma através de um DAS (Documento de Arquitetura de Software)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Aplicação Exemplo padrão Web que tem como objetivo materializar os principais elementos da arquitetura Web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Aplicação Exemplo padrão </w:t>
      </w:r>
      <w:proofErr w:type="spellStart"/>
      <w:r>
        <w:rPr>
          <w:rFonts w:ascii="Ubuntu" w:eastAsia="Ubuntu" w:hAnsi="Ubuntu" w:cs="Ubuntu"/>
          <w:sz w:val="18"/>
        </w:rPr>
        <w:t>Mobile</w:t>
      </w:r>
      <w:proofErr w:type="spellEnd"/>
      <w:r>
        <w:rPr>
          <w:rFonts w:ascii="Ubuntu" w:eastAsia="Ubuntu" w:hAnsi="Ubuntu" w:cs="Ubuntu"/>
          <w:sz w:val="18"/>
        </w:rPr>
        <w:t xml:space="preserve"> que tem como objetivo materializar os principais elementos da arquitetura </w:t>
      </w:r>
      <w:proofErr w:type="spellStart"/>
      <w:r>
        <w:rPr>
          <w:rFonts w:ascii="Ubuntu" w:eastAsia="Ubuntu" w:hAnsi="Ubuntu" w:cs="Ubuntu"/>
          <w:sz w:val="18"/>
        </w:rPr>
        <w:t>Mobile</w:t>
      </w:r>
      <w:proofErr w:type="spellEnd"/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Arquétipo Maven Web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Arquétipo Maven </w:t>
      </w:r>
      <w:proofErr w:type="spellStart"/>
      <w:r>
        <w:rPr>
          <w:rFonts w:ascii="Ubuntu" w:eastAsia="Ubuntu" w:hAnsi="Ubuntu" w:cs="Ubuntu"/>
          <w:sz w:val="18"/>
        </w:rPr>
        <w:t>Mobile</w:t>
      </w:r>
      <w:proofErr w:type="spellEnd"/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Apresentação da Arquitetura à Equipe de Desenvolvimento</w:t>
      </w:r>
    </w:p>
    <w:p w:rsidR="00A724E9" w:rsidRDefault="00B70C1E">
      <w:pPr>
        <w:pStyle w:val="normal0"/>
        <w:numPr>
          <w:ilvl w:val="1"/>
          <w:numId w:val="2"/>
        </w:numPr>
        <w:ind w:hanging="359"/>
      </w:pPr>
      <w:r>
        <w:rPr>
          <w:rFonts w:ascii="Ubuntu" w:eastAsia="Ubuntu" w:hAnsi="Ubuntu" w:cs="Ubuntu"/>
          <w:sz w:val="18"/>
        </w:rPr>
        <w:t>Infraestrutura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Instalação do ambiente de int</w:t>
      </w:r>
      <w:r>
        <w:rPr>
          <w:rFonts w:ascii="Ubuntu" w:eastAsia="Ubuntu" w:hAnsi="Ubuntu" w:cs="Ubuntu"/>
          <w:sz w:val="18"/>
        </w:rPr>
        <w:t>egração contínua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Repositório de Artefatos - </w:t>
      </w:r>
      <w:proofErr w:type="spellStart"/>
      <w:r>
        <w:rPr>
          <w:rFonts w:ascii="Ubuntu" w:eastAsia="Ubuntu" w:hAnsi="Ubuntu" w:cs="Ubuntu"/>
          <w:sz w:val="18"/>
        </w:rPr>
        <w:t>Nexus</w:t>
      </w:r>
      <w:proofErr w:type="spellEnd"/>
      <w:r>
        <w:rPr>
          <w:rFonts w:ascii="Ubuntu" w:eastAsia="Ubuntu" w:hAnsi="Ubuntu" w:cs="Ubuntu"/>
          <w:sz w:val="18"/>
        </w:rPr>
        <w:t xml:space="preserve"> (</w:t>
      </w:r>
      <w:proofErr w:type="spellStart"/>
      <w:r>
        <w:rPr>
          <w:rFonts w:ascii="Ubuntu" w:eastAsia="Ubuntu" w:hAnsi="Ubuntu" w:cs="Ubuntu"/>
          <w:sz w:val="18"/>
        </w:rPr>
        <w:t>Sonatype</w:t>
      </w:r>
      <w:proofErr w:type="spellEnd"/>
      <w:r>
        <w:rPr>
          <w:rFonts w:ascii="Ubuntu" w:eastAsia="Ubuntu" w:hAnsi="Ubuntu" w:cs="Ubuntu"/>
          <w:sz w:val="18"/>
        </w:rPr>
        <w:t>)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Servidor de Integração Contínua - </w:t>
      </w:r>
      <w:proofErr w:type="spellStart"/>
      <w:r>
        <w:rPr>
          <w:rFonts w:ascii="Ubuntu" w:eastAsia="Ubuntu" w:hAnsi="Ubuntu" w:cs="Ubuntu"/>
          <w:sz w:val="18"/>
        </w:rPr>
        <w:t>Jenkins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Coletor de Métricas de Qualidade - Sonar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Versionamento</w:t>
      </w:r>
      <w:proofErr w:type="spellEnd"/>
      <w:r>
        <w:rPr>
          <w:rFonts w:ascii="Ubuntu" w:eastAsia="Ubuntu" w:hAnsi="Ubuntu" w:cs="Ubuntu"/>
          <w:sz w:val="18"/>
        </w:rPr>
        <w:t xml:space="preserve"> de Código - Instalar um repositório </w:t>
      </w:r>
      <w:proofErr w:type="spellStart"/>
      <w:r>
        <w:rPr>
          <w:rFonts w:ascii="Ubuntu" w:eastAsia="Ubuntu" w:hAnsi="Ubuntu" w:cs="Ubuntu"/>
          <w:sz w:val="18"/>
        </w:rPr>
        <w:t>Git</w:t>
      </w:r>
      <w:proofErr w:type="spellEnd"/>
      <w:r>
        <w:rPr>
          <w:rFonts w:ascii="Ubuntu" w:eastAsia="Ubuntu" w:hAnsi="Ubuntu" w:cs="Ubuntu"/>
          <w:sz w:val="18"/>
        </w:rPr>
        <w:t xml:space="preserve"> ou optar por um repositório na nuvem como o </w:t>
      </w:r>
      <w:proofErr w:type="spellStart"/>
      <w:proofErr w:type="gramStart"/>
      <w:r>
        <w:rPr>
          <w:rFonts w:ascii="Ubuntu" w:eastAsia="Ubuntu" w:hAnsi="Ubuntu" w:cs="Ubuntu"/>
          <w:sz w:val="18"/>
        </w:rPr>
        <w:t>GitHub</w:t>
      </w:r>
      <w:proofErr w:type="spellEnd"/>
      <w:proofErr w:type="gramEnd"/>
      <w:r>
        <w:rPr>
          <w:rFonts w:ascii="Ubuntu" w:eastAsia="Ubuntu" w:hAnsi="Ubuntu" w:cs="Ubuntu"/>
          <w:sz w:val="18"/>
        </w:rPr>
        <w:t xml:space="preserve"> ou </w:t>
      </w:r>
      <w:proofErr w:type="spellStart"/>
      <w:r>
        <w:rPr>
          <w:rFonts w:ascii="Ubuntu" w:eastAsia="Ubuntu" w:hAnsi="Ubuntu" w:cs="Ubuntu"/>
          <w:sz w:val="18"/>
        </w:rPr>
        <w:t>BitB</w:t>
      </w:r>
      <w:r>
        <w:rPr>
          <w:rFonts w:ascii="Ubuntu" w:eastAsia="Ubuntu" w:hAnsi="Ubuntu" w:cs="Ubuntu"/>
          <w:sz w:val="18"/>
        </w:rPr>
        <w:t>ucket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Ferramenta de </w:t>
      </w:r>
      <w:proofErr w:type="spellStart"/>
      <w:proofErr w:type="gramStart"/>
      <w:r>
        <w:rPr>
          <w:rFonts w:ascii="Ubuntu" w:eastAsia="Ubuntu" w:hAnsi="Ubuntu" w:cs="Ubuntu"/>
          <w:sz w:val="18"/>
        </w:rPr>
        <w:t>BugTrack</w:t>
      </w:r>
      <w:proofErr w:type="spellEnd"/>
      <w:proofErr w:type="gramEnd"/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Apresentação da Solução à Equipe de Desenvolvimento</w:t>
      </w:r>
    </w:p>
    <w:p w:rsidR="00A724E9" w:rsidRDefault="00B70C1E">
      <w:pPr>
        <w:pStyle w:val="normal0"/>
        <w:numPr>
          <w:ilvl w:val="1"/>
          <w:numId w:val="2"/>
        </w:numPr>
        <w:ind w:hanging="359"/>
      </w:pPr>
      <w:r>
        <w:rPr>
          <w:rFonts w:ascii="Ubuntu" w:eastAsia="Ubuntu" w:hAnsi="Ubuntu" w:cs="Ubuntu"/>
          <w:sz w:val="18"/>
        </w:rPr>
        <w:t>Treinamento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Java</w:t>
      </w:r>
    </w:p>
    <w:p w:rsidR="00A724E9" w:rsidRPr="002A6960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Introdução a Plataforma Java SE</w:t>
      </w:r>
    </w:p>
    <w:p w:rsidR="00A724E9" w:rsidRPr="002A6960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Conceitos Básicos</w:t>
      </w:r>
    </w:p>
    <w:p w:rsidR="00A724E9" w:rsidRPr="00DA41BB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  <w:highlight w:val="yellow"/>
        </w:rPr>
      </w:pPr>
      <w:r w:rsidRPr="00DA41BB">
        <w:rPr>
          <w:rFonts w:ascii="Ubuntu" w:eastAsia="Ubuntu" w:hAnsi="Ubuntu" w:cs="Ubuntu"/>
          <w:sz w:val="18"/>
          <w:highlight w:val="yellow"/>
        </w:rPr>
        <w:t xml:space="preserve">Noções </w:t>
      </w:r>
      <w:proofErr w:type="spellStart"/>
      <w:r w:rsidRPr="00DA41BB">
        <w:rPr>
          <w:rFonts w:ascii="Ubuntu" w:eastAsia="Ubuntu" w:hAnsi="Ubuntu" w:cs="Ubuntu"/>
          <w:sz w:val="18"/>
          <w:highlight w:val="yellow"/>
        </w:rPr>
        <w:t>Git</w:t>
      </w:r>
      <w:proofErr w:type="spellEnd"/>
      <w:r w:rsidRPr="00DA41BB">
        <w:rPr>
          <w:rFonts w:ascii="Ubuntu" w:eastAsia="Ubuntu" w:hAnsi="Ubuntu" w:cs="Ubuntu"/>
          <w:sz w:val="18"/>
          <w:highlight w:val="yellow"/>
        </w:rPr>
        <w:t>/</w:t>
      </w:r>
      <w:proofErr w:type="spellStart"/>
      <w:proofErr w:type="gramStart"/>
      <w:r w:rsidRPr="00DA41BB">
        <w:rPr>
          <w:rFonts w:ascii="Ubuntu" w:eastAsia="Ubuntu" w:hAnsi="Ubuntu" w:cs="Ubuntu"/>
          <w:sz w:val="18"/>
          <w:highlight w:val="yellow"/>
        </w:rPr>
        <w:t>GitHub</w:t>
      </w:r>
      <w:proofErr w:type="spellEnd"/>
      <w:proofErr w:type="gramEnd"/>
    </w:p>
    <w:p w:rsidR="00A724E9" w:rsidRPr="002A6960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Leitura do Teclado</w:t>
      </w:r>
    </w:p>
    <w:p w:rsidR="00A724E9" w:rsidRPr="002A6960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Estruturas de Controle</w:t>
      </w:r>
    </w:p>
    <w:p w:rsidR="00A724E9" w:rsidRPr="002A6960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proofErr w:type="spellStart"/>
      <w:r w:rsidRPr="002A6960">
        <w:rPr>
          <w:rFonts w:ascii="Ubuntu" w:eastAsia="Ubuntu" w:hAnsi="Ubuntu" w:cs="Ubuntu"/>
          <w:strike/>
          <w:sz w:val="18"/>
        </w:rPr>
        <w:t>Arrays</w:t>
      </w:r>
      <w:proofErr w:type="spellEnd"/>
    </w:p>
    <w:p w:rsidR="00A724E9" w:rsidRPr="002A6960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Argumentos em linha de comando</w:t>
      </w:r>
    </w:p>
    <w:p w:rsidR="00A724E9" w:rsidRPr="002A6960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Orientação a Objetos</w:t>
      </w:r>
    </w:p>
    <w:p w:rsidR="00A724E9" w:rsidRPr="002A6960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 xml:space="preserve">Classe, Atributos e </w:t>
      </w:r>
      <w:proofErr w:type="gramStart"/>
      <w:r w:rsidRPr="002A6960">
        <w:rPr>
          <w:rFonts w:ascii="Ubuntu" w:eastAsia="Ubuntu" w:hAnsi="Ubuntu" w:cs="Ubuntu"/>
          <w:strike/>
          <w:sz w:val="18"/>
        </w:rPr>
        <w:t>Métodos</w:t>
      </w:r>
      <w:proofErr w:type="gramEnd"/>
    </w:p>
    <w:p w:rsidR="00A724E9" w:rsidRPr="002A6960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 xml:space="preserve">Herança, </w:t>
      </w:r>
      <w:proofErr w:type="spellStart"/>
      <w:proofErr w:type="gramStart"/>
      <w:r w:rsidRPr="002A6960">
        <w:rPr>
          <w:rFonts w:ascii="Ubuntu" w:eastAsia="Ubuntu" w:hAnsi="Ubuntu" w:cs="Ubuntu"/>
          <w:strike/>
          <w:sz w:val="18"/>
        </w:rPr>
        <w:t>SuperClasse</w:t>
      </w:r>
      <w:proofErr w:type="spellEnd"/>
      <w:proofErr w:type="gramEnd"/>
      <w:r w:rsidRPr="002A6960">
        <w:rPr>
          <w:rFonts w:ascii="Ubuntu" w:eastAsia="Ubuntu" w:hAnsi="Ubuntu" w:cs="Ubuntu"/>
          <w:strike/>
          <w:sz w:val="18"/>
        </w:rPr>
        <w:t xml:space="preserve">, </w:t>
      </w:r>
      <w:proofErr w:type="spellStart"/>
      <w:r w:rsidRPr="002A6960">
        <w:rPr>
          <w:rFonts w:ascii="Ubuntu" w:eastAsia="Ubuntu" w:hAnsi="Ubuntu" w:cs="Ubuntu"/>
          <w:strike/>
          <w:sz w:val="18"/>
        </w:rPr>
        <w:t>SubClasse</w:t>
      </w:r>
      <w:proofErr w:type="spellEnd"/>
      <w:r w:rsidRPr="002A6960">
        <w:rPr>
          <w:rFonts w:ascii="Ubuntu" w:eastAsia="Ubuntu" w:hAnsi="Ubuntu" w:cs="Ubuntu"/>
          <w:strike/>
          <w:sz w:val="18"/>
        </w:rPr>
        <w:t xml:space="preserve"> e Polimorfismo</w:t>
      </w:r>
    </w:p>
    <w:p w:rsidR="00A724E9" w:rsidRPr="002A6960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Abstração</w:t>
      </w:r>
    </w:p>
    <w:p w:rsidR="00A724E9" w:rsidRPr="002A6960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Encapsulamento</w:t>
      </w:r>
    </w:p>
    <w:p w:rsidR="00A724E9" w:rsidRPr="002A6960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Interface</w:t>
      </w:r>
    </w:p>
    <w:p w:rsidR="00A724E9" w:rsidRPr="002A6960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Herança Múltipla</w:t>
      </w:r>
      <w:proofErr w:type="gramStart"/>
      <w:r w:rsidRPr="002A6960">
        <w:rPr>
          <w:rFonts w:ascii="Ubuntu" w:eastAsia="Ubuntu" w:hAnsi="Ubuntu" w:cs="Ubuntu"/>
          <w:strike/>
          <w:sz w:val="18"/>
        </w:rPr>
        <w:t>!!!</w:t>
      </w:r>
      <w:proofErr w:type="gramEnd"/>
    </w:p>
    <w:p w:rsidR="00A724E9" w:rsidRPr="002A6960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Orientação a Objetos e Java</w:t>
      </w:r>
    </w:p>
    <w:p w:rsidR="00A724E9" w:rsidRPr="002A6960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Variáveis e métodos estáticos (</w:t>
      </w:r>
      <w:proofErr w:type="spellStart"/>
      <w:r w:rsidRPr="002A6960">
        <w:rPr>
          <w:rFonts w:ascii="Ubuntu" w:eastAsia="Ubuntu" w:hAnsi="Ubuntu" w:cs="Ubuntu"/>
          <w:strike/>
          <w:sz w:val="18"/>
        </w:rPr>
        <w:t>static</w:t>
      </w:r>
      <w:proofErr w:type="spellEnd"/>
      <w:r w:rsidRPr="002A6960">
        <w:rPr>
          <w:rFonts w:ascii="Ubuntu" w:eastAsia="Ubuntu" w:hAnsi="Ubuntu" w:cs="Ubuntu"/>
          <w:strike/>
          <w:sz w:val="18"/>
        </w:rPr>
        <w:t>)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Aspectos Avançados da Linguagem I</w:t>
      </w:r>
    </w:p>
    <w:p w:rsidR="00A724E9" w:rsidRPr="00DA41BB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  <w:highlight w:val="red"/>
        </w:rPr>
      </w:pPr>
      <w:proofErr w:type="spellStart"/>
      <w:r w:rsidRPr="00DA41BB">
        <w:rPr>
          <w:rFonts w:ascii="Ubuntu" w:eastAsia="Ubuntu" w:hAnsi="Ubuntu" w:cs="Ubuntu"/>
          <w:sz w:val="18"/>
          <w:highlight w:val="red"/>
        </w:rPr>
        <w:t>Inne</w:t>
      </w:r>
      <w:r w:rsidRPr="00DA41BB">
        <w:rPr>
          <w:rFonts w:ascii="Ubuntu" w:eastAsia="Ubuntu" w:hAnsi="Ubuntu" w:cs="Ubuntu"/>
          <w:sz w:val="18"/>
          <w:highlight w:val="red"/>
        </w:rPr>
        <w:t>r</w:t>
      </w:r>
      <w:proofErr w:type="spellEnd"/>
      <w:r w:rsidRPr="00DA41BB">
        <w:rPr>
          <w:rFonts w:ascii="Ubuntu" w:eastAsia="Ubuntu" w:hAnsi="Ubuntu" w:cs="Ubuntu"/>
          <w:sz w:val="18"/>
          <w:highlight w:val="red"/>
        </w:rPr>
        <w:t xml:space="preserve"> Classes</w:t>
      </w:r>
    </w:p>
    <w:p w:rsidR="00A724E9" w:rsidRPr="00DA41BB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  <w:highlight w:val="yellow"/>
        </w:rPr>
      </w:pPr>
      <w:proofErr w:type="spellStart"/>
      <w:r w:rsidRPr="00DA41BB">
        <w:rPr>
          <w:rFonts w:ascii="Ubuntu" w:eastAsia="Ubuntu" w:hAnsi="Ubuntu" w:cs="Ubuntu"/>
          <w:sz w:val="18"/>
          <w:highlight w:val="yellow"/>
        </w:rPr>
        <w:t>Logging</w:t>
      </w:r>
      <w:proofErr w:type="spellEnd"/>
    </w:p>
    <w:p w:rsidR="00A724E9" w:rsidRPr="002A6960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2A6960">
        <w:rPr>
          <w:rFonts w:ascii="Ubuntu" w:eastAsia="Ubuntu" w:hAnsi="Ubuntu" w:cs="Ubuntu"/>
          <w:strike/>
          <w:sz w:val="18"/>
        </w:rPr>
        <w:t>Tratamento de exceções</w:t>
      </w:r>
    </w:p>
    <w:p w:rsidR="00A724E9" w:rsidRPr="002A6960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proofErr w:type="spellStart"/>
      <w:r w:rsidRPr="002A6960">
        <w:rPr>
          <w:rFonts w:ascii="Ubuntu" w:eastAsia="Ubuntu" w:hAnsi="Ubuntu" w:cs="Ubuntu"/>
          <w:strike/>
          <w:sz w:val="18"/>
        </w:rPr>
        <w:t>Debuging</w:t>
      </w:r>
      <w:proofErr w:type="spellEnd"/>
    </w:p>
    <w:p w:rsidR="00A724E9" w:rsidRPr="002A6960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proofErr w:type="spellStart"/>
      <w:proofErr w:type="gramStart"/>
      <w:r w:rsidRPr="002A6960">
        <w:rPr>
          <w:rFonts w:ascii="Ubuntu" w:eastAsia="Ubuntu" w:hAnsi="Ubuntu" w:cs="Ubuntu"/>
          <w:strike/>
          <w:sz w:val="18"/>
        </w:rPr>
        <w:t>JavaDoc</w:t>
      </w:r>
      <w:proofErr w:type="spellEnd"/>
      <w:proofErr w:type="gramEnd"/>
    </w:p>
    <w:p w:rsidR="00A724E9" w:rsidRPr="00DA41BB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  <w:highlight w:val="yellow"/>
        </w:rPr>
      </w:pPr>
      <w:r w:rsidRPr="00DA41BB">
        <w:rPr>
          <w:rFonts w:ascii="Ubuntu" w:eastAsia="Ubuntu" w:hAnsi="Ubuntu" w:cs="Ubuntu"/>
          <w:sz w:val="18"/>
          <w:highlight w:val="yellow"/>
        </w:rPr>
        <w:lastRenderedPageBreak/>
        <w:t>Testes Unitários</w:t>
      </w:r>
    </w:p>
    <w:p w:rsidR="00A724E9" w:rsidRPr="00DA41BB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  <w:highlight w:val="yellow"/>
        </w:rPr>
      </w:pPr>
      <w:proofErr w:type="spellStart"/>
      <w:proofErr w:type="gramStart"/>
      <w:r w:rsidRPr="00DA41BB">
        <w:rPr>
          <w:rFonts w:ascii="Ubuntu" w:eastAsia="Ubuntu" w:hAnsi="Ubuntu" w:cs="Ubuntu"/>
          <w:sz w:val="18"/>
          <w:highlight w:val="yellow"/>
        </w:rPr>
        <w:t>JUnit</w:t>
      </w:r>
      <w:proofErr w:type="spellEnd"/>
      <w:proofErr w:type="gram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API’s</w:t>
      </w:r>
      <w:proofErr w:type="spellEnd"/>
    </w:p>
    <w:p w:rsidR="00A724E9" w:rsidRPr="00DA41BB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DA41BB">
        <w:rPr>
          <w:rFonts w:ascii="Ubuntu" w:eastAsia="Ubuntu" w:hAnsi="Ubuntu" w:cs="Ubuntu"/>
          <w:strike/>
          <w:sz w:val="18"/>
        </w:rPr>
        <w:t>Java Collection</w:t>
      </w:r>
    </w:p>
    <w:p w:rsidR="00A724E9" w:rsidRPr="00DA41BB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  <w:highlight w:val="yellow"/>
        </w:rPr>
      </w:pPr>
      <w:r w:rsidRPr="00DA41BB">
        <w:rPr>
          <w:rFonts w:ascii="Ubuntu" w:eastAsia="Ubuntu" w:hAnsi="Ubuntu" w:cs="Ubuntu"/>
          <w:sz w:val="18"/>
          <w:highlight w:val="yellow"/>
        </w:rPr>
        <w:t>Java IO</w:t>
      </w:r>
    </w:p>
    <w:p w:rsidR="00A724E9" w:rsidRPr="00DA41BB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  <w:highlight w:val="red"/>
        </w:rPr>
      </w:pPr>
      <w:r w:rsidRPr="00DA41BB">
        <w:rPr>
          <w:rFonts w:ascii="Ubuntu" w:eastAsia="Ubuntu" w:hAnsi="Ubuntu" w:cs="Ubuntu"/>
          <w:sz w:val="18"/>
          <w:highlight w:val="red"/>
        </w:rPr>
        <w:t>Java Networking</w:t>
      </w:r>
    </w:p>
    <w:p w:rsidR="00A724E9" w:rsidRPr="00DA41BB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  <w:highlight w:val="red"/>
        </w:rPr>
      </w:pPr>
      <w:r w:rsidRPr="00DA41BB">
        <w:rPr>
          <w:rFonts w:ascii="Ubuntu" w:eastAsia="Ubuntu" w:hAnsi="Ubuntu" w:cs="Ubuntu"/>
          <w:sz w:val="18"/>
          <w:highlight w:val="red"/>
        </w:rPr>
        <w:t>Java RMI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Aspectos Avançados da Linguagem II</w:t>
      </w:r>
    </w:p>
    <w:p w:rsidR="00A724E9" w:rsidRPr="00DA41BB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  <w:highlight w:val="yellow"/>
        </w:rPr>
      </w:pPr>
      <w:r w:rsidRPr="00DA41BB">
        <w:rPr>
          <w:rFonts w:ascii="Ubuntu" w:eastAsia="Ubuntu" w:hAnsi="Ubuntu" w:cs="Ubuntu"/>
          <w:sz w:val="18"/>
          <w:highlight w:val="yellow"/>
        </w:rPr>
        <w:t>Threads</w:t>
      </w:r>
    </w:p>
    <w:p w:rsidR="00A724E9" w:rsidRPr="00DA41BB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proofErr w:type="spellStart"/>
      <w:r w:rsidRPr="00DA41BB">
        <w:rPr>
          <w:rFonts w:ascii="Ubuntu" w:eastAsia="Ubuntu" w:hAnsi="Ubuntu" w:cs="Ubuntu"/>
          <w:strike/>
          <w:sz w:val="18"/>
        </w:rPr>
        <w:t>Reflection</w:t>
      </w:r>
      <w:proofErr w:type="spellEnd"/>
    </w:p>
    <w:p w:rsidR="00A724E9" w:rsidRPr="00DA41BB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proofErr w:type="spellStart"/>
      <w:r w:rsidRPr="00DA41BB">
        <w:rPr>
          <w:rFonts w:ascii="Ubuntu" w:eastAsia="Ubuntu" w:hAnsi="Ubuntu" w:cs="Ubuntu"/>
          <w:strike/>
          <w:sz w:val="18"/>
        </w:rPr>
        <w:t>Annotation</w:t>
      </w:r>
      <w:proofErr w:type="spellEnd"/>
    </w:p>
    <w:p w:rsidR="00A724E9" w:rsidRPr="00DA41BB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proofErr w:type="spellStart"/>
      <w:r w:rsidRPr="00DA41BB">
        <w:rPr>
          <w:rFonts w:ascii="Ubuntu" w:eastAsia="Ubuntu" w:hAnsi="Ubuntu" w:cs="Ubuntu"/>
          <w:strike/>
          <w:sz w:val="18"/>
        </w:rPr>
        <w:t>Generics</w:t>
      </w:r>
      <w:proofErr w:type="spellEnd"/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Maven</w:t>
      </w:r>
    </w:p>
    <w:p w:rsidR="00A724E9" w:rsidRPr="00DA41BB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DA41BB">
        <w:rPr>
          <w:rFonts w:ascii="Ubuntu" w:eastAsia="Ubuntu" w:hAnsi="Ubuntu" w:cs="Ubuntu"/>
          <w:strike/>
          <w:sz w:val="18"/>
        </w:rPr>
        <w:t>Introdução ao Maven</w:t>
      </w:r>
    </w:p>
    <w:p w:rsidR="00A724E9" w:rsidRPr="00DA41BB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DA41BB">
        <w:rPr>
          <w:rFonts w:ascii="Ubuntu" w:eastAsia="Ubuntu" w:hAnsi="Ubuntu" w:cs="Ubuntu"/>
          <w:strike/>
          <w:sz w:val="18"/>
        </w:rPr>
        <w:t>Dependências</w:t>
      </w:r>
    </w:p>
    <w:p w:rsidR="00A724E9" w:rsidRPr="00DA41BB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DA41BB">
        <w:rPr>
          <w:rFonts w:ascii="Ubuntu" w:eastAsia="Ubuntu" w:hAnsi="Ubuntu" w:cs="Ubuntu"/>
          <w:strike/>
          <w:sz w:val="18"/>
        </w:rPr>
        <w:t>Propriedades</w:t>
      </w:r>
    </w:p>
    <w:p w:rsidR="00A724E9" w:rsidRPr="00DA41BB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trike/>
          <w:sz w:val="18"/>
        </w:rPr>
      </w:pPr>
      <w:r w:rsidRPr="00DA41BB">
        <w:rPr>
          <w:rFonts w:ascii="Ubuntu" w:eastAsia="Ubuntu" w:hAnsi="Ubuntu" w:cs="Ubuntu"/>
          <w:strike/>
          <w:sz w:val="18"/>
        </w:rPr>
        <w:t>Plugins</w:t>
      </w:r>
    </w:p>
    <w:p w:rsidR="00A724E9" w:rsidRPr="00DA41BB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  <w:highlight w:val="yellow"/>
        </w:rPr>
      </w:pPr>
      <w:r w:rsidRPr="00DA41BB">
        <w:rPr>
          <w:rFonts w:ascii="Ubuntu" w:eastAsia="Ubuntu" w:hAnsi="Ubuntu" w:cs="Ubuntu"/>
          <w:sz w:val="18"/>
          <w:highlight w:val="yellow"/>
        </w:rPr>
        <w:t>Repositórios</w:t>
      </w:r>
    </w:p>
    <w:p w:rsidR="00A724E9" w:rsidRPr="00DA41BB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  <w:highlight w:val="yellow"/>
        </w:rPr>
      </w:pPr>
      <w:proofErr w:type="spellStart"/>
      <w:r w:rsidRPr="00DA41BB">
        <w:rPr>
          <w:rFonts w:ascii="Ubuntu" w:eastAsia="Ubuntu" w:hAnsi="Ubuntu" w:cs="Ubuntu"/>
          <w:sz w:val="18"/>
          <w:highlight w:val="yellow"/>
        </w:rPr>
        <w:t>Profiles</w:t>
      </w:r>
      <w:proofErr w:type="spellEnd"/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Teste Unitário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Conceitos Básicos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Frameworks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JUnit</w:t>
      </w:r>
      <w:proofErr w:type="spellEnd"/>
      <w:proofErr w:type="gramEnd"/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TestNG</w:t>
      </w:r>
      <w:proofErr w:type="spellEnd"/>
      <w:proofErr w:type="gram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Test</w:t>
      </w:r>
      <w:proofErr w:type="spellEnd"/>
      <w:r>
        <w:rPr>
          <w:rFonts w:ascii="Ubuntu" w:eastAsia="Ubuntu" w:hAnsi="Ubuntu" w:cs="Ubuntu"/>
          <w:sz w:val="18"/>
        </w:rPr>
        <w:t xml:space="preserve"> </w:t>
      </w:r>
      <w:proofErr w:type="spellStart"/>
      <w:r>
        <w:rPr>
          <w:rFonts w:ascii="Ubuntu" w:eastAsia="Ubuntu" w:hAnsi="Ubuntu" w:cs="Ubuntu"/>
          <w:sz w:val="18"/>
        </w:rPr>
        <w:t>Driven</w:t>
      </w:r>
      <w:proofErr w:type="spellEnd"/>
      <w:r>
        <w:rPr>
          <w:rFonts w:ascii="Ubuntu" w:eastAsia="Ubuntu" w:hAnsi="Ubuntu" w:cs="Ubuntu"/>
          <w:sz w:val="18"/>
        </w:rPr>
        <w:t xml:space="preserve"> Development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Banco de Dados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Modelagem de Dados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JDBC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JPA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MySQL</w:t>
      </w:r>
      <w:proofErr w:type="spellEnd"/>
      <w:proofErr w:type="gram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PostgreSQL</w:t>
      </w:r>
      <w:proofErr w:type="spellEnd"/>
      <w:proofErr w:type="gramEnd"/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XML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Conceitos Básicos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DTD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Schemas</w:t>
      </w:r>
      <w:proofErr w:type="spellEnd"/>
      <w:r>
        <w:rPr>
          <w:rFonts w:ascii="Ubuntu" w:eastAsia="Ubuntu" w:hAnsi="Ubuntu" w:cs="Ubuntu"/>
          <w:sz w:val="18"/>
        </w:rPr>
        <w:t xml:space="preserve"> (</w:t>
      </w:r>
      <w:proofErr w:type="spellStart"/>
      <w:r>
        <w:rPr>
          <w:rFonts w:ascii="Ubuntu" w:eastAsia="Ubuntu" w:hAnsi="Ubuntu" w:cs="Ubuntu"/>
          <w:sz w:val="18"/>
        </w:rPr>
        <w:t>Xsd</w:t>
      </w:r>
      <w:proofErr w:type="spellEnd"/>
      <w:r>
        <w:rPr>
          <w:rFonts w:ascii="Ubuntu" w:eastAsia="Ubuntu" w:hAnsi="Ubuntu" w:cs="Ubuntu"/>
          <w:sz w:val="18"/>
        </w:rPr>
        <w:t>)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Java e XML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JAXP</w:t>
      </w:r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SAX</w:t>
      </w:r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DOM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JAXB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HTML5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HTML Básico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Noções CSS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Aspectos Avançados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gramStart"/>
      <w:r>
        <w:rPr>
          <w:rFonts w:ascii="Ubuntu" w:eastAsia="Ubuntu" w:hAnsi="Ubuntu" w:cs="Ubuntu"/>
          <w:sz w:val="18"/>
        </w:rPr>
        <w:t>JavaScript</w:t>
      </w:r>
      <w:proofErr w:type="gram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Booleans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Strings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Variáveis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Script </w:t>
      </w:r>
      <w:proofErr w:type="spellStart"/>
      <w:r>
        <w:rPr>
          <w:rFonts w:ascii="Ubuntu" w:eastAsia="Ubuntu" w:hAnsi="Ubuntu" w:cs="Ubuntu"/>
          <w:sz w:val="18"/>
        </w:rPr>
        <w:t>Tag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Loops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lastRenderedPageBreak/>
        <w:t>Condicionais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Popups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Functions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Arrays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gramStart"/>
      <w:r>
        <w:rPr>
          <w:rFonts w:ascii="Ubuntu" w:eastAsia="Ubuntu" w:hAnsi="Ubuntu" w:cs="Ubuntu"/>
          <w:sz w:val="18"/>
        </w:rPr>
        <w:t>JavaScript</w:t>
      </w:r>
      <w:proofErr w:type="gramEnd"/>
      <w:r>
        <w:rPr>
          <w:rFonts w:ascii="Ubuntu" w:eastAsia="Ubuntu" w:hAnsi="Ubuntu" w:cs="Ubuntu"/>
          <w:sz w:val="18"/>
        </w:rPr>
        <w:t xml:space="preserve"> Orientado a Objetos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Teste Unitário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Jasmine</w:t>
      </w:r>
      <w:proofErr w:type="spellEnd"/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JQuery</w:t>
      </w:r>
      <w:proofErr w:type="spellEnd"/>
      <w:proofErr w:type="gram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Introdução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Traversing</w:t>
      </w:r>
      <w:proofErr w:type="spellEnd"/>
      <w:r>
        <w:rPr>
          <w:rFonts w:ascii="Ubuntu" w:eastAsia="Ubuntu" w:hAnsi="Ubuntu" w:cs="Ubuntu"/>
          <w:sz w:val="18"/>
        </w:rPr>
        <w:t xml:space="preserve"> DOM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Manipulando o DOM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DOM </w:t>
      </w:r>
      <w:proofErr w:type="spellStart"/>
      <w:r>
        <w:rPr>
          <w:rFonts w:ascii="Ubuntu" w:eastAsia="Ubuntu" w:hAnsi="Ubuntu" w:cs="Ubuntu"/>
          <w:sz w:val="18"/>
        </w:rPr>
        <w:t>Events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Estilos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Java EE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Java Web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Servlet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Servidores</w:t>
      </w:r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TomCat</w:t>
      </w:r>
      <w:proofErr w:type="spellEnd"/>
      <w:proofErr w:type="gramEnd"/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JBoss</w:t>
      </w:r>
      <w:proofErr w:type="spellEnd"/>
      <w:proofErr w:type="gramEnd"/>
      <w:r>
        <w:rPr>
          <w:rFonts w:ascii="Ubuntu" w:eastAsia="Ubuntu" w:hAnsi="Ubuntu" w:cs="Ubuntu"/>
          <w:sz w:val="18"/>
        </w:rPr>
        <w:t xml:space="preserve"> 6 EAP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Filter</w:t>
      </w:r>
      <w:proofErr w:type="spellEnd"/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CDI</w:t>
      </w:r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Contextos</w:t>
      </w:r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Injeção de Dependência</w:t>
      </w:r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Aspectos Avançados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JSF</w:t>
      </w:r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Modelos </w:t>
      </w:r>
    </w:p>
    <w:p w:rsidR="00A724E9" w:rsidRDefault="00B70C1E">
      <w:pPr>
        <w:pStyle w:val="normal0"/>
        <w:numPr>
          <w:ilvl w:val="6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Componentes</w:t>
      </w:r>
    </w:p>
    <w:p w:rsidR="00A724E9" w:rsidRDefault="00B70C1E">
      <w:pPr>
        <w:pStyle w:val="normal0"/>
        <w:numPr>
          <w:ilvl w:val="6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Conversão</w:t>
      </w:r>
    </w:p>
    <w:p w:rsidR="00A724E9" w:rsidRDefault="00B70C1E">
      <w:pPr>
        <w:pStyle w:val="normal0"/>
        <w:numPr>
          <w:ilvl w:val="6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Validação</w:t>
      </w:r>
    </w:p>
    <w:p w:rsidR="00A724E9" w:rsidRDefault="00B70C1E">
      <w:pPr>
        <w:pStyle w:val="normal0"/>
        <w:numPr>
          <w:ilvl w:val="6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Navegação</w:t>
      </w:r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Expression</w:t>
      </w:r>
      <w:proofErr w:type="spellEnd"/>
      <w:r>
        <w:rPr>
          <w:rFonts w:ascii="Ubuntu" w:eastAsia="Ubuntu" w:hAnsi="Ubuntu" w:cs="Ubuntu"/>
          <w:sz w:val="18"/>
        </w:rPr>
        <w:t xml:space="preserve"> </w:t>
      </w:r>
      <w:proofErr w:type="spellStart"/>
      <w:r>
        <w:rPr>
          <w:rFonts w:ascii="Ubuntu" w:eastAsia="Ubuntu" w:hAnsi="Ubuntu" w:cs="Ubuntu"/>
          <w:sz w:val="18"/>
        </w:rPr>
        <w:t>Language</w:t>
      </w:r>
      <w:proofErr w:type="spellEnd"/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Ciclo de Vida</w:t>
      </w:r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AJAX</w:t>
      </w:r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Facelets</w:t>
      </w:r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Component</w:t>
      </w:r>
      <w:proofErr w:type="spellEnd"/>
      <w:r>
        <w:rPr>
          <w:rFonts w:ascii="Ubuntu" w:eastAsia="Ubuntu" w:hAnsi="Ubuntu" w:cs="Ubuntu"/>
          <w:sz w:val="18"/>
        </w:rPr>
        <w:t xml:space="preserve"> </w:t>
      </w:r>
      <w:proofErr w:type="spellStart"/>
      <w:r>
        <w:rPr>
          <w:rFonts w:ascii="Ubuntu" w:eastAsia="Ubuntu" w:hAnsi="Ubuntu" w:cs="Ubuntu"/>
          <w:sz w:val="18"/>
        </w:rPr>
        <w:t>Composition</w:t>
      </w:r>
      <w:proofErr w:type="spellEnd"/>
    </w:p>
    <w:p w:rsidR="00A724E9" w:rsidRDefault="00B70C1E">
      <w:pPr>
        <w:pStyle w:val="normal0"/>
        <w:numPr>
          <w:ilvl w:val="5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Inter</w:t>
      </w:r>
      <w:r>
        <w:rPr>
          <w:rFonts w:ascii="Ubuntu" w:eastAsia="Ubuntu" w:hAnsi="Ubuntu" w:cs="Ubuntu"/>
          <w:sz w:val="18"/>
        </w:rPr>
        <w:t>nacionalização (i18n)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PrimeFaces</w:t>
      </w:r>
      <w:proofErr w:type="spellEnd"/>
      <w:proofErr w:type="gramEnd"/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Beans</w:t>
      </w:r>
      <w:proofErr w:type="spellEnd"/>
      <w:r>
        <w:rPr>
          <w:rFonts w:ascii="Ubuntu" w:eastAsia="Ubuntu" w:hAnsi="Ubuntu" w:cs="Ubuntu"/>
          <w:sz w:val="18"/>
        </w:rPr>
        <w:t xml:space="preserve"> </w:t>
      </w:r>
      <w:proofErr w:type="spellStart"/>
      <w:r>
        <w:rPr>
          <w:rFonts w:ascii="Ubuntu" w:eastAsia="Ubuntu" w:hAnsi="Ubuntu" w:cs="Ubuntu"/>
          <w:sz w:val="18"/>
        </w:rPr>
        <w:t>Validation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JMS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EJB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Session</w:t>
      </w:r>
      <w:proofErr w:type="spellEnd"/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MDB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TimerService</w:t>
      </w:r>
      <w:proofErr w:type="spellEnd"/>
      <w:proofErr w:type="gramEnd"/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Controle Transacional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Testes Unitários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Arquillian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Segurança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EJB </w:t>
      </w:r>
      <w:proofErr w:type="spellStart"/>
      <w:r>
        <w:rPr>
          <w:rFonts w:ascii="Ubuntu" w:eastAsia="Ubuntu" w:hAnsi="Ubuntu" w:cs="Ubuntu"/>
          <w:sz w:val="18"/>
        </w:rPr>
        <w:t>Security</w:t>
      </w:r>
      <w:proofErr w:type="spellEnd"/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Web </w:t>
      </w:r>
      <w:proofErr w:type="spellStart"/>
      <w:r>
        <w:rPr>
          <w:rFonts w:ascii="Ubuntu" w:eastAsia="Ubuntu" w:hAnsi="Ubuntu" w:cs="Ubuntu"/>
          <w:sz w:val="18"/>
        </w:rPr>
        <w:t>Security</w:t>
      </w:r>
      <w:proofErr w:type="spellEnd"/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JAAS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lastRenderedPageBreak/>
        <w:t>Restfull</w:t>
      </w:r>
      <w:proofErr w:type="spellEnd"/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JAX-RS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proofErr w:type="gramStart"/>
      <w:r>
        <w:rPr>
          <w:rFonts w:ascii="Ubuntu" w:eastAsia="Ubuntu" w:hAnsi="Ubuntu" w:cs="Ubuntu"/>
          <w:sz w:val="18"/>
        </w:rPr>
        <w:t>RestEasy</w:t>
      </w:r>
      <w:proofErr w:type="spellEnd"/>
      <w:proofErr w:type="gram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WebService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Introdução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JAX-WS</w:t>
      </w:r>
    </w:p>
    <w:p w:rsidR="00A724E9" w:rsidRDefault="00B70C1E">
      <w:pPr>
        <w:pStyle w:val="normal0"/>
        <w:numPr>
          <w:ilvl w:val="4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Apache CXF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Android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Introdução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Ferramentas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Layout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gramStart"/>
      <w:r>
        <w:rPr>
          <w:rFonts w:ascii="Ubuntu" w:eastAsia="Ubuntu" w:hAnsi="Ubuntu" w:cs="Ubuntu"/>
          <w:sz w:val="18"/>
        </w:rPr>
        <w:t>Menu</w:t>
      </w:r>
      <w:proofErr w:type="gram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Dialog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UI Diversos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UI </w:t>
      </w:r>
      <w:proofErr w:type="spellStart"/>
      <w:r>
        <w:rPr>
          <w:rFonts w:ascii="Ubuntu" w:eastAsia="Ubuntu" w:hAnsi="Ubuntu" w:cs="Ubuntu"/>
          <w:sz w:val="18"/>
        </w:rPr>
        <w:t>Adapters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Activity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Intents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UI </w:t>
      </w:r>
      <w:proofErr w:type="spellStart"/>
      <w:r>
        <w:rPr>
          <w:rFonts w:ascii="Ubuntu" w:eastAsia="Ubuntu" w:hAnsi="Ubuntu" w:cs="Ubuntu"/>
          <w:sz w:val="18"/>
        </w:rPr>
        <w:t>Notifications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Resources e </w:t>
      </w:r>
      <w:proofErr w:type="spellStart"/>
      <w:r>
        <w:rPr>
          <w:rFonts w:ascii="Ubuntu" w:eastAsia="Ubuntu" w:hAnsi="Ubuntu" w:cs="Ubuntu"/>
          <w:sz w:val="18"/>
        </w:rPr>
        <w:t>Assets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Data </w:t>
      </w:r>
      <w:proofErr w:type="spellStart"/>
      <w:r>
        <w:rPr>
          <w:rFonts w:ascii="Ubuntu" w:eastAsia="Ubuntu" w:hAnsi="Ubuntu" w:cs="Ubuntu"/>
          <w:sz w:val="18"/>
        </w:rPr>
        <w:t>storage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proofErr w:type="spellStart"/>
      <w:r>
        <w:rPr>
          <w:rFonts w:ascii="Ubuntu" w:eastAsia="Ubuntu" w:hAnsi="Ubuntu" w:cs="Ubuntu"/>
          <w:sz w:val="18"/>
        </w:rPr>
        <w:t>Content</w:t>
      </w:r>
      <w:proofErr w:type="spellEnd"/>
      <w:r>
        <w:rPr>
          <w:rFonts w:ascii="Ubuntu" w:eastAsia="Ubuntu" w:hAnsi="Ubuntu" w:cs="Ubuntu"/>
          <w:sz w:val="18"/>
        </w:rPr>
        <w:t xml:space="preserve"> </w:t>
      </w:r>
      <w:proofErr w:type="spellStart"/>
      <w:r>
        <w:rPr>
          <w:rFonts w:ascii="Ubuntu" w:eastAsia="Ubuntu" w:hAnsi="Ubuntu" w:cs="Ubuntu"/>
          <w:sz w:val="18"/>
        </w:rPr>
        <w:t>Providers</w:t>
      </w:r>
      <w:proofErr w:type="spellEnd"/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Multimedia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Serviços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Mapas</w:t>
      </w:r>
    </w:p>
    <w:p w:rsidR="00A724E9" w:rsidRDefault="00B70C1E">
      <w:pPr>
        <w:pStyle w:val="normal0"/>
        <w:numPr>
          <w:ilvl w:val="3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Aspectos Avançados</w:t>
      </w:r>
    </w:p>
    <w:p w:rsidR="00A724E9" w:rsidRDefault="00B70C1E">
      <w:pPr>
        <w:pStyle w:val="normal0"/>
        <w:numPr>
          <w:ilvl w:val="1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Consultoria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Prestar atividades de apoio à Equipe de desenvolvimento (</w:t>
      </w:r>
      <w:proofErr w:type="spellStart"/>
      <w:r>
        <w:rPr>
          <w:rFonts w:ascii="Ubuntu" w:eastAsia="Ubuntu" w:hAnsi="Ubuntu" w:cs="Ubuntu"/>
          <w:sz w:val="18"/>
        </w:rPr>
        <w:t>Mentoring</w:t>
      </w:r>
      <w:proofErr w:type="spellEnd"/>
      <w:r>
        <w:rPr>
          <w:rFonts w:ascii="Ubuntu" w:eastAsia="Ubuntu" w:hAnsi="Ubuntu" w:cs="Ubuntu"/>
          <w:sz w:val="18"/>
        </w:rPr>
        <w:t>)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Construir soluções específicas de acordo com a necessidade dos projetos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Verificar o código da Equipe de Desenvolvimento e Detectar oportunidades de melhorias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Evoluir a Arquitetura</w:t>
      </w:r>
    </w:p>
    <w:p w:rsidR="00A724E9" w:rsidRDefault="00B70C1E">
      <w:pPr>
        <w:pStyle w:val="normal0"/>
        <w:numPr>
          <w:ilvl w:val="2"/>
          <w:numId w:val="2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As ativi</w:t>
      </w:r>
      <w:r>
        <w:rPr>
          <w:rFonts w:ascii="Ubuntu" w:eastAsia="Ubuntu" w:hAnsi="Ubuntu" w:cs="Ubuntu"/>
          <w:sz w:val="18"/>
        </w:rPr>
        <w:t>dades de consultoria poderão ser realizadas remotamente ou localmente dependendo da necessidade</w:t>
      </w:r>
    </w:p>
    <w:p w:rsidR="00A724E9" w:rsidRDefault="00A724E9">
      <w:pPr>
        <w:pStyle w:val="normal0"/>
        <w:ind w:left="720"/>
        <w:contextualSpacing w:val="0"/>
      </w:pPr>
    </w:p>
    <w:p w:rsidR="00A724E9" w:rsidRDefault="00B70C1E">
      <w:pPr>
        <w:pStyle w:val="normal0"/>
        <w:ind w:left="810"/>
        <w:contextualSpacing w:val="0"/>
      </w:pPr>
      <w:r>
        <w:rPr>
          <w:rFonts w:ascii="Ubuntu" w:eastAsia="Ubuntu" w:hAnsi="Ubuntu" w:cs="Ubuntu"/>
          <w:b/>
          <w:sz w:val="18"/>
        </w:rPr>
        <w:t>Equipe</w:t>
      </w:r>
    </w:p>
    <w:p w:rsidR="00A724E9" w:rsidRDefault="00B70C1E">
      <w:pPr>
        <w:pStyle w:val="normal0"/>
        <w:spacing w:after="200"/>
        <w:ind w:left="990"/>
        <w:contextualSpacing w:val="0"/>
      </w:pPr>
      <w:r>
        <w:rPr>
          <w:rFonts w:ascii="Ubuntu" w:eastAsia="Ubuntu" w:hAnsi="Ubuntu" w:cs="Ubuntu"/>
          <w:sz w:val="18"/>
        </w:rPr>
        <w:t>A equipe é composta pelo arquiteto de software: Eduardo Ribeiro da Silva. Segue abaixo o resumo das qualificações.</w:t>
      </w:r>
    </w:p>
    <w:p w:rsidR="00A724E9" w:rsidRDefault="00B70C1E">
      <w:pPr>
        <w:pStyle w:val="normal0"/>
        <w:spacing w:after="200"/>
        <w:ind w:left="990"/>
        <w:contextualSpacing w:val="0"/>
      </w:pPr>
      <w:r>
        <w:rPr>
          <w:rFonts w:ascii="Ubuntu" w:eastAsia="Ubuntu" w:hAnsi="Ubuntu" w:cs="Ubuntu"/>
          <w:i/>
          <w:sz w:val="18"/>
          <w:u w:val="single"/>
        </w:rPr>
        <w:t>Eduardo Ribeiro da Silva</w:t>
      </w:r>
      <w:r>
        <w:rPr>
          <w:rFonts w:ascii="Ubuntu" w:eastAsia="Ubuntu" w:hAnsi="Ubuntu" w:cs="Ubuntu"/>
          <w:i/>
          <w:sz w:val="18"/>
        </w:rPr>
        <w:t>. Arquiteto d</w:t>
      </w:r>
      <w:r>
        <w:rPr>
          <w:rFonts w:ascii="Ubuntu" w:eastAsia="Ubuntu" w:hAnsi="Ubuntu" w:cs="Ubuntu"/>
          <w:i/>
          <w:sz w:val="18"/>
        </w:rPr>
        <w:t xml:space="preserve">e Software com experiência de 22 anos em desenvolvimento de sistemas. Nos últimos anos vem se dedicando </w:t>
      </w:r>
      <w:proofErr w:type="gramStart"/>
      <w:r>
        <w:rPr>
          <w:rFonts w:ascii="Ubuntu" w:eastAsia="Ubuntu" w:hAnsi="Ubuntu" w:cs="Ubuntu"/>
          <w:i/>
          <w:sz w:val="18"/>
        </w:rPr>
        <w:t>a construção de arquiteturas de sistemas orientado</w:t>
      </w:r>
      <w:proofErr w:type="gramEnd"/>
      <w:r>
        <w:rPr>
          <w:rFonts w:ascii="Ubuntu" w:eastAsia="Ubuntu" w:hAnsi="Ubuntu" w:cs="Ubuntu"/>
          <w:i/>
          <w:sz w:val="18"/>
        </w:rPr>
        <w:t xml:space="preserve"> a objetos, desenvolvimento de frameworks e componentes em diversas linguagens, tecnologias e bancos d</w:t>
      </w:r>
      <w:r>
        <w:rPr>
          <w:rFonts w:ascii="Ubuntu" w:eastAsia="Ubuntu" w:hAnsi="Ubuntu" w:cs="Ubuntu"/>
          <w:i/>
          <w:sz w:val="18"/>
        </w:rPr>
        <w:t>e dados. Também é Consultor independente e ajuda empresas de TI na construção de soluções desde arquiteturas, testes e gerência de configuração. Atua como instrutor em</w:t>
      </w:r>
      <w:proofErr w:type="gramStart"/>
      <w:r>
        <w:rPr>
          <w:rFonts w:ascii="Ubuntu" w:eastAsia="Ubuntu" w:hAnsi="Ubuntu" w:cs="Ubuntu"/>
          <w:i/>
          <w:sz w:val="18"/>
        </w:rPr>
        <w:t xml:space="preserve">  </w:t>
      </w:r>
      <w:proofErr w:type="gramEnd"/>
      <w:r>
        <w:rPr>
          <w:rFonts w:ascii="Ubuntu" w:eastAsia="Ubuntu" w:hAnsi="Ubuntu" w:cs="Ubuntu"/>
          <w:i/>
          <w:sz w:val="18"/>
        </w:rPr>
        <w:t xml:space="preserve">diversos treinamentos na área tecnológica e possui as certificações SCJP, SCWCP, SCBCD </w:t>
      </w:r>
      <w:r>
        <w:rPr>
          <w:rFonts w:ascii="Ubuntu" w:eastAsia="Ubuntu" w:hAnsi="Ubuntu" w:cs="Ubuntu"/>
          <w:i/>
          <w:sz w:val="18"/>
        </w:rPr>
        <w:t>e SCEA (</w:t>
      </w:r>
      <w:proofErr w:type="spellStart"/>
      <w:r>
        <w:rPr>
          <w:rFonts w:ascii="Ubuntu" w:eastAsia="Ubuntu" w:hAnsi="Ubuntu" w:cs="Ubuntu"/>
          <w:i/>
          <w:sz w:val="18"/>
        </w:rPr>
        <w:t>part</w:t>
      </w:r>
      <w:proofErr w:type="spellEnd"/>
      <w:r>
        <w:rPr>
          <w:rFonts w:ascii="Ubuntu" w:eastAsia="Ubuntu" w:hAnsi="Ubuntu" w:cs="Ubuntu"/>
          <w:i/>
          <w:sz w:val="18"/>
        </w:rPr>
        <w:t xml:space="preserve"> 1). Atualmente trabalha na Indra como Líder da Célula de Arquitetura de Software e é Arquiteto Sênior da mesma, desenvolvendo aplicações web para Bancos.</w:t>
      </w:r>
    </w:p>
    <w:p w:rsidR="00A724E9" w:rsidRDefault="00A724E9">
      <w:pPr>
        <w:pStyle w:val="normal0"/>
        <w:pBdr>
          <w:top w:val="single" w:sz="4" w:space="1" w:color="auto"/>
        </w:pBdr>
      </w:pPr>
    </w:p>
    <w:p w:rsidR="00A724E9" w:rsidRDefault="00A724E9">
      <w:pPr>
        <w:pStyle w:val="normal0"/>
        <w:spacing w:line="240" w:lineRule="auto"/>
        <w:ind w:left="270"/>
        <w:contextualSpacing w:val="0"/>
      </w:pPr>
    </w:p>
    <w:p w:rsidR="00A724E9" w:rsidRDefault="00B70C1E">
      <w:pPr>
        <w:pStyle w:val="normal0"/>
        <w:spacing w:line="240" w:lineRule="auto"/>
        <w:ind w:left="450"/>
        <w:contextualSpacing w:val="0"/>
      </w:pPr>
      <w:r>
        <w:rPr>
          <w:rFonts w:ascii="Droid Serif" w:eastAsia="Droid Serif" w:hAnsi="Droid Serif" w:cs="Droid Serif"/>
          <w:b/>
          <w:i/>
          <w:color w:val="0C343D"/>
          <w:sz w:val="20"/>
        </w:rPr>
        <w:t xml:space="preserve">E s t i m a t i v a </w:t>
      </w:r>
    </w:p>
    <w:p w:rsidR="00A724E9" w:rsidRDefault="00A724E9">
      <w:pPr>
        <w:pStyle w:val="normal0"/>
        <w:ind w:left="810"/>
        <w:contextualSpacing w:val="0"/>
      </w:pPr>
    </w:p>
    <w:p w:rsidR="00A724E9" w:rsidRDefault="00B70C1E">
      <w:pPr>
        <w:pStyle w:val="normal0"/>
        <w:ind w:left="810"/>
        <w:contextualSpacing w:val="0"/>
      </w:pPr>
      <w:r>
        <w:rPr>
          <w:rFonts w:ascii="Ubuntu" w:eastAsia="Ubuntu" w:hAnsi="Ubuntu" w:cs="Ubuntu"/>
          <w:b/>
          <w:sz w:val="18"/>
        </w:rPr>
        <w:lastRenderedPageBreak/>
        <w:t>Prazo e Cronograma</w:t>
      </w:r>
    </w:p>
    <w:p w:rsidR="00A724E9" w:rsidRDefault="00A724E9">
      <w:pPr>
        <w:pStyle w:val="normal0"/>
        <w:ind w:left="990"/>
        <w:contextualSpacing w:val="0"/>
      </w:pPr>
    </w:p>
    <w:p w:rsidR="00A724E9" w:rsidRDefault="00B70C1E">
      <w:pPr>
        <w:pStyle w:val="normal0"/>
        <w:ind w:left="990"/>
        <w:contextualSpacing w:val="0"/>
      </w:pPr>
      <w:r>
        <w:rPr>
          <w:rFonts w:ascii="Ubuntu" w:eastAsia="Ubuntu" w:hAnsi="Ubuntu" w:cs="Ubuntu"/>
          <w:sz w:val="18"/>
        </w:rPr>
        <w:t>Segue abaixo as estimativas de prazo das atividades:</w:t>
      </w:r>
    </w:p>
    <w:p w:rsidR="00A724E9" w:rsidRDefault="00A724E9">
      <w:pPr>
        <w:pStyle w:val="normal0"/>
        <w:ind w:left="990"/>
        <w:contextualSpacing w:val="0"/>
      </w:pPr>
    </w:p>
    <w:p w:rsidR="00A724E9" w:rsidRDefault="00B70C1E">
      <w:pPr>
        <w:pStyle w:val="normal0"/>
        <w:numPr>
          <w:ilvl w:val="1"/>
          <w:numId w:val="6"/>
        </w:numPr>
        <w:ind w:hanging="359"/>
      </w:pPr>
      <w:r>
        <w:rPr>
          <w:rFonts w:ascii="Ubuntu" w:eastAsia="Ubuntu" w:hAnsi="Ubuntu" w:cs="Ubuntu"/>
          <w:sz w:val="18"/>
        </w:rPr>
        <w:t xml:space="preserve">Arquitetura: </w:t>
      </w:r>
      <w:proofErr w:type="gramStart"/>
      <w:r>
        <w:rPr>
          <w:rFonts w:ascii="Ubuntu" w:eastAsia="Ubuntu" w:hAnsi="Ubuntu" w:cs="Ubuntu"/>
          <w:sz w:val="18"/>
        </w:rPr>
        <w:t>1</w:t>
      </w:r>
      <w:proofErr w:type="gramEnd"/>
      <w:r>
        <w:rPr>
          <w:rFonts w:ascii="Ubuntu" w:eastAsia="Ubuntu" w:hAnsi="Ubuntu" w:cs="Ubuntu"/>
          <w:sz w:val="18"/>
        </w:rPr>
        <w:t xml:space="preserve"> mês</w:t>
      </w:r>
    </w:p>
    <w:p w:rsidR="00A724E9" w:rsidRDefault="00B70C1E">
      <w:pPr>
        <w:pStyle w:val="normal0"/>
        <w:numPr>
          <w:ilvl w:val="1"/>
          <w:numId w:val="6"/>
        </w:numPr>
        <w:ind w:hanging="359"/>
      </w:pPr>
      <w:r>
        <w:rPr>
          <w:rFonts w:ascii="Ubuntu" w:eastAsia="Ubuntu" w:hAnsi="Ubuntu" w:cs="Ubuntu"/>
          <w:sz w:val="18"/>
        </w:rPr>
        <w:t xml:space="preserve">Infraestrutura: </w:t>
      </w:r>
      <w:proofErr w:type="gramStart"/>
      <w:r>
        <w:rPr>
          <w:rFonts w:ascii="Ubuntu" w:eastAsia="Ubuntu" w:hAnsi="Ubuntu" w:cs="Ubuntu"/>
          <w:sz w:val="18"/>
        </w:rPr>
        <w:t>1</w:t>
      </w:r>
      <w:proofErr w:type="gramEnd"/>
      <w:r>
        <w:rPr>
          <w:rFonts w:ascii="Ubuntu" w:eastAsia="Ubuntu" w:hAnsi="Ubuntu" w:cs="Ubuntu"/>
          <w:sz w:val="18"/>
        </w:rPr>
        <w:t xml:space="preserve"> semana</w:t>
      </w:r>
    </w:p>
    <w:p w:rsidR="00A724E9" w:rsidRDefault="00B70C1E">
      <w:pPr>
        <w:pStyle w:val="normal0"/>
        <w:numPr>
          <w:ilvl w:val="1"/>
          <w:numId w:val="6"/>
        </w:numPr>
        <w:ind w:hanging="359"/>
      </w:pPr>
      <w:r>
        <w:rPr>
          <w:rFonts w:ascii="Ubuntu" w:eastAsia="Ubuntu" w:hAnsi="Ubuntu" w:cs="Ubuntu"/>
          <w:sz w:val="18"/>
        </w:rPr>
        <w:t xml:space="preserve">Treinamento: </w:t>
      </w:r>
      <w:proofErr w:type="gramStart"/>
      <w:r>
        <w:rPr>
          <w:rFonts w:ascii="Ubuntu" w:eastAsia="Ubuntu" w:hAnsi="Ubuntu" w:cs="Ubuntu"/>
          <w:sz w:val="18"/>
        </w:rPr>
        <w:t xml:space="preserve">240 </w:t>
      </w:r>
      <w:proofErr w:type="spellStart"/>
      <w:r>
        <w:rPr>
          <w:rFonts w:ascii="Ubuntu" w:eastAsia="Ubuntu" w:hAnsi="Ubuntu" w:cs="Ubuntu"/>
          <w:sz w:val="18"/>
        </w:rPr>
        <w:t>hs</w:t>
      </w:r>
      <w:proofErr w:type="spellEnd"/>
      <w:proofErr w:type="gramEnd"/>
      <w:r>
        <w:rPr>
          <w:rFonts w:ascii="Ubuntu" w:eastAsia="Ubuntu" w:hAnsi="Ubuntu" w:cs="Ubuntu"/>
          <w:sz w:val="18"/>
        </w:rPr>
        <w:t xml:space="preserve"> = 12hs/semana = 20 semanas = 5 meses</w:t>
      </w:r>
    </w:p>
    <w:p w:rsidR="00A724E9" w:rsidRDefault="00B70C1E">
      <w:pPr>
        <w:pStyle w:val="normal0"/>
        <w:numPr>
          <w:ilvl w:val="1"/>
          <w:numId w:val="6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Consultoria: Aproximadamente </w:t>
      </w:r>
      <w:proofErr w:type="gramStart"/>
      <w:r>
        <w:rPr>
          <w:rFonts w:ascii="Ubuntu" w:eastAsia="Ubuntu" w:hAnsi="Ubuntu" w:cs="Ubuntu"/>
          <w:sz w:val="18"/>
        </w:rPr>
        <w:t xml:space="preserve">8 </w:t>
      </w:r>
      <w:proofErr w:type="spellStart"/>
      <w:r>
        <w:rPr>
          <w:rFonts w:ascii="Ubuntu" w:eastAsia="Ubuntu" w:hAnsi="Ubuntu" w:cs="Ubuntu"/>
          <w:sz w:val="18"/>
        </w:rPr>
        <w:t>hs</w:t>
      </w:r>
      <w:proofErr w:type="spellEnd"/>
      <w:proofErr w:type="gramEnd"/>
      <w:r>
        <w:rPr>
          <w:rFonts w:ascii="Ubuntu" w:eastAsia="Ubuntu" w:hAnsi="Ubuntu" w:cs="Ubuntu"/>
          <w:sz w:val="18"/>
        </w:rPr>
        <w:t xml:space="preserve"> de esforço / semana</w:t>
      </w:r>
    </w:p>
    <w:p w:rsidR="00A724E9" w:rsidRDefault="00A724E9">
      <w:pPr>
        <w:pStyle w:val="normal0"/>
        <w:ind w:left="990"/>
        <w:contextualSpacing w:val="0"/>
      </w:pPr>
    </w:p>
    <w:p w:rsidR="00A724E9" w:rsidRDefault="00A724E9">
      <w:pPr>
        <w:pStyle w:val="normal0"/>
        <w:pBdr>
          <w:top w:val="single" w:sz="4" w:space="1" w:color="auto"/>
        </w:pBdr>
      </w:pPr>
    </w:p>
    <w:p w:rsidR="00A724E9" w:rsidRDefault="00A724E9">
      <w:pPr>
        <w:pStyle w:val="normal0"/>
        <w:contextualSpacing w:val="0"/>
      </w:pPr>
    </w:p>
    <w:p w:rsidR="00A724E9" w:rsidRDefault="00B70C1E">
      <w:pPr>
        <w:pStyle w:val="normal0"/>
        <w:spacing w:line="240" w:lineRule="auto"/>
        <w:ind w:left="450"/>
        <w:contextualSpacing w:val="0"/>
      </w:pPr>
      <w:r>
        <w:rPr>
          <w:rFonts w:ascii="Droid Serif" w:eastAsia="Droid Serif" w:hAnsi="Droid Serif" w:cs="Droid Serif"/>
          <w:b/>
          <w:i/>
          <w:color w:val="0C343D"/>
          <w:sz w:val="20"/>
        </w:rPr>
        <w:t>I n v e s t i m e n t o</w:t>
      </w:r>
    </w:p>
    <w:p w:rsidR="00A724E9" w:rsidRDefault="00A724E9">
      <w:pPr>
        <w:pStyle w:val="normal0"/>
        <w:spacing w:line="240" w:lineRule="auto"/>
        <w:ind w:left="990"/>
        <w:contextualSpacing w:val="0"/>
      </w:pPr>
    </w:p>
    <w:p w:rsidR="00A724E9" w:rsidRDefault="00B70C1E">
      <w:pPr>
        <w:pStyle w:val="normal0"/>
        <w:ind w:left="810"/>
        <w:contextualSpacing w:val="0"/>
      </w:pPr>
      <w:r>
        <w:rPr>
          <w:rFonts w:ascii="Ubuntu" w:eastAsia="Ubuntu" w:hAnsi="Ubuntu" w:cs="Ubuntu"/>
          <w:b/>
          <w:sz w:val="18"/>
        </w:rPr>
        <w:t>Valores</w:t>
      </w:r>
    </w:p>
    <w:p w:rsidR="00A724E9" w:rsidRDefault="00B70C1E">
      <w:pPr>
        <w:pStyle w:val="normal0"/>
        <w:numPr>
          <w:ilvl w:val="0"/>
          <w:numId w:val="5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Arquitetura</w:t>
      </w:r>
      <w:r>
        <w:rPr>
          <w:rFonts w:ascii="Ubuntu" w:eastAsia="Ubuntu" w:hAnsi="Ubuntu" w:cs="Ubuntu"/>
          <w:sz w:val="18"/>
        </w:rPr>
        <w:t>: R$ 5.000,00</w:t>
      </w:r>
    </w:p>
    <w:p w:rsidR="00A724E9" w:rsidRDefault="00B70C1E">
      <w:pPr>
        <w:pStyle w:val="normal0"/>
        <w:numPr>
          <w:ilvl w:val="0"/>
          <w:numId w:val="5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Infraestrutura: R$ 1.500,00</w:t>
      </w:r>
    </w:p>
    <w:p w:rsidR="00A724E9" w:rsidRDefault="00B70C1E">
      <w:pPr>
        <w:pStyle w:val="normal0"/>
        <w:numPr>
          <w:ilvl w:val="0"/>
          <w:numId w:val="5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 xml:space="preserve">Treinamento: R$ 18.000,00 (em </w:t>
      </w:r>
      <w:proofErr w:type="gramStart"/>
      <w:r>
        <w:rPr>
          <w:rFonts w:ascii="Ubuntu" w:eastAsia="Ubuntu" w:hAnsi="Ubuntu" w:cs="Ubuntu"/>
          <w:sz w:val="18"/>
        </w:rPr>
        <w:t>5</w:t>
      </w:r>
      <w:proofErr w:type="gramEnd"/>
      <w:r>
        <w:rPr>
          <w:rFonts w:ascii="Ubuntu" w:eastAsia="Ubuntu" w:hAnsi="Ubuntu" w:cs="Ubuntu"/>
          <w:sz w:val="18"/>
        </w:rPr>
        <w:t xml:space="preserve"> meses)</w:t>
      </w:r>
    </w:p>
    <w:p w:rsidR="00A724E9" w:rsidRDefault="00B70C1E">
      <w:pPr>
        <w:pStyle w:val="normal0"/>
        <w:numPr>
          <w:ilvl w:val="0"/>
          <w:numId w:val="5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Consultoria: R$ 2.000,00 / mês</w:t>
      </w:r>
    </w:p>
    <w:p w:rsidR="00A724E9" w:rsidRDefault="00A724E9">
      <w:pPr>
        <w:pStyle w:val="normal0"/>
        <w:contextualSpacing w:val="0"/>
      </w:pPr>
    </w:p>
    <w:p w:rsidR="00A724E9" w:rsidRDefault="00B70C1E">
      <w:pPr>
        <w:pStyle w:val="normal0"/>
        <w:ind w:left="810"/>
        <w:contextualSpacing w:val="0"/>
      </w:pPr>
      <w:r>
        <w:rPr>
          <w:rFonts w:ascii="Ubuntu" w:eastAsia="Ubuntu" w:hAnsi="Ubuntu" w:cs="Ubuntu"/>
          <w:b/>
          <w:sz w:val="18"/>
        </w:rPr>
        <w:t>Forma de Pagamento</w:t>
      </w:r>
    </w:p>
    <w:p w:rsidR="00A724E9" w:rsidRDefault="00B70C1E">
      <w:pPr>
        <w:pStyle w:val="normal0"/>
        <w:numPr>
          <w:ilvl w:val="1"/>
          <w:numId w:val="7"/>
        </w:numPr>
        <w:ind w:hanging="359"/>
      </w:pPr>
      <w:r>
        <w:rPr>
          <w:rFonts w:ascii="Ubuntu" w:eastAsia="Ubuntu" w:hAnsi="Ubuntu" w:cs="Ubuntu"/>
          <w:sz w:val="18"/>
        </w:rPr>
        <w:t>Arquitetura: Ao término da atividade</w:t>
      </w:r>
    </w:p>
    <w:p w:rsidR="00A724E9" w:rsidRDefault="00B70C1E">
      <w:pPr>
        <w:pStyle w:val="normal0"/>
        <w:numPr>
          <w:ilvl w:val="1"/>
          <w:numId w:val="7"/>
        </w:numPr>
        <w:ind w:hanging="359"/>
      </w:pPr>
      <w:r>
        <w:rPr>
          <w:rFonts w:ascii="Ubuntu" w:eastAsia="Ubuntu" w:hAnsi="Ubuntu" w:cs="Ubuntu"/>
          <w:sz w:val="18"/>
        </w:rPr>
        <w:t>Infraestrutura: Ao término da atividade</w:t>
      </w:r>
    </w:p>
    <w:p w:rsidR="00A724E9" w:rsidRDefault="00B70C1E">
      <w:pPr>
        <w:pStyle w:val="normal0"/>
        <w:numPr>
          <w:ilvl w:val="1"/>
          <w:numId w:val="7"/>
        </w:numPr>
        <w:ind w:hanging="359"/>
      </w:pPr>
      <w:r>
        <w:rPr>
          <w:rFonts w:ascii="Ubuntu" w:eastAsia="Ubuntu" w:hAnsi="Ubuntu" w:cs="Ubuntu"/>
          <w:sz w:val="18"/>
        </w:rPr>
        <w:t xml:space="preserve">Treinamento: </w:t>
      </w:r>
      <w:proofErr w:type="gramStart"/>
      <w:r>
        <w:rPr>
          <w:rFonts w:ascii="Ubuntu" w:eastAsia="Ubuntu" w:hAnsi="Ubuntu" w:cs="Ubuntu"/>
          <w:sz w:val="18"/>
        </w:rPr>
        <w:t>5</w:t>
      </w:r>
      <w:proofErr w:type="gramEnd"/>
      <w:r>
        <w:rPr>
          <w:rFonts w:ascii="Ubuntu" w:eastAsia="Ubuntu" w:hAnsi="Ubuntu" w:cs="Ubuntu"/>
          <w:sz w:val="18"/>
        </w:rPr>
        <w:t xml:space="preserve"> x R$ 3.600,00 </w:t>
      </w:r>
    </w:p>
    <w:p w:rsidR="00A724E9" w:rsidRDefault="00B70C1E">
      <w:pPr>
        <w:pStyle w:val="normal0"/>
        <w:numPr>
          <w:ilvl w:val="1"/>
          <w:numId w:val="7"/>
        </w:numPr>
        <w:ind w:hanging="359"/>
        <w:rPr>
          <w:rFonts w:ascii="Ubuntu" w:eastAsia="Ubuntu" w:hAnsi="Ubuntu" w:cs="Ubuntu"/>
          <w:sz w:val="18"/>
        </w:rPr>
      </w:pPr>
      <w:r>
        <w:rPr>
          <w:rFonts w:ascii="Ubuntu" w:eastAsia="Ubuntu" w:hAnsi="Ubuntu" w:cs="Ubuntu"/>
          <w:sz w:val="18"/>
        </w:rPr>
        <w:t>Consultoria: R$ 2.000 / mês (pelo tempo que o Comitê julgar necessário)</w:t>
      </w:r>
    </w:p>
    <w:p w:rsidR="00A724E9" w:rsidRDefault="00A724E9">
      <w:pPr>
        <w:pStyle w:val="normal0"/>
        <w:contextualSpacing w:val="0"/>
      </w:pPr>
    </w:p>
    <w:p w:rsidR="00A724E9" w:rsidRDefault="00A724E9">
      <w:pPr>
        <w:pStyle w:val="normal0"/>
        <w:pBdr>
          <w:top w:val="single" w:sz="4" w:space="1" w:color="auto"/>
        </w:pBdr>
      </w:pPr>
    </w:p>
    <w:p w:rsidR="00A724E9" w:rsidRDefault="00A724E9">
      <w:pPr>
        <w:pStyle w:val="normal0"/>
        <w:contextualSpacing w:val="0"/>
      </w:pPr>
    </w:p>
    <w:p w:rsidR="00A724E9" w:rsidRDefault="00B70C1E">
      <w:pPr>
        <w:pStyle w:val="normal0"/>
        <w:spacing w:line="240" w:lineRule="auto"/>
        <w:ind w:left="450"/>
        <w:contextualSpacing w:val="0"/>
      </w:pPr>
      <w:r>
        <w:rPr>
          <w:rFonts w:ascii="Droid Serif" w:eastAsia="Droid Serif" w:hAnsi="Droid Serif" w:cs="Droid Serif"/>
          <w:b/>
          <w:i/>
          <w:color w:val="0C343D"/>
          <w:sz w:val="20"/>
        </w:rPr>
        <w:t>O b s e r v a ç õ e s</w:t>
      </w:r>
    </w:p>
    <w:p w:rsidR="00A724E9" w:rsidRDefault="00A724E9">
      <w:pPr>
        <w:pStyle w:val="normal0"/>
        <w:spacing w:line="240" w:lineRule="auto"/>
        <w:ind w:left="450"/>
        <w:contextualSpacing w:val="0"/>
      </w:pPr>
    </w:p>
    <w:p w:rsidR="00A724E9" w:rsidRDefault="00B70C1E">
      <w:pPr>
        <w:pStyle w:val="normal0"/>
        <w:spacing w:line="240" w:lineRule="auto"/>
        <w:ind w:left="810"/>
        <w:contextualSpacing w:val="0"/>
      </w:pPr>
      <w:r>
        <w:rPr>
          <w:rFonts w:ascii="Ubuntu" w:eastAsia="Ubuntu" w:hAnsi="Ubuntu" w:cs="Ubuntu"/>
          <w:b/>
          <w:sz w:val="18"/>
        </w:rPr>
        <w:t>Validade da Proposta</w:t>
      </w:r>
    </w:p>
    <w:p w:rsidR="00A724E9" w:rsidRDefault="00B70C1E">
      <w:pPr>
        <w:pStyle w:val="normal0"/>
        <w:ind w:left="990"/>
        <w:contextualSpacing w:val="0"/>
      </w:pPr>
      <w:r>
        <w:rPr>
          <w:rFonts w:ascii="Ubuntu" w:eastAsia="Ubuntu" w:hAnsi="Ubuntu" w:cs="Ubuntu"/>
          <w:sz w:val="18"/>
        </w:rPr>
        <w:t>Esta proposta é válida até 10 de março de 2014.</w:t>
      </w:r>
    </w:p>
    <w:p w:rsidR="00A724E9" w:rsidRDefault="00A724E9">
      <w:pPr>
        <w:pStyle w:val="normal0"/>
        <w:ind w:firstLine="5000"/>
        <w:contextualSpacing w:val="0"/>
      </w:pPr>
    </w:p>
    <w:p w:rsidR="00A724E9" w:rsidRDefault="00B70C1E">
      <w:pPr>
        <w:pStyle w:val="normal0"/>
        <w:ind w:firstLine="810"/>
        <w:contextualSpacing w:val="0"/>
      </w:pPr>
      <w:r>
        <w:rPr>
          <w:rFonts w:ascii="Ubuntu" w:eastAsia="Ubuntu" w:hAnsi="Ubuntu" w:cs="Ubuntu"/>
          <w:b/>
          <w:sz w:val="18"/>
        </w:rPr>
        <w:t>Disponibilidade para Início das Atividades</w:t>
      </w:r>
    </w:p>
    <w:p w:rsidR="00A724E9" w:rsidRDefault="00B70C1E">
      <w:pPr>
        <w:pStyle w:val="normal0"/>
        <w:ind w:left="810" w:firstLine="180"/>
        <w:contextualSpacing w:val="0"/>
      </w:pPr>
      <w:r>
        <w:rPr>
          <w:rFonts w:ascii="Ubuntu" w:eastAsia="Ubuntu" w:hAnsi="Ubuntu" w:cs="Ubuntu"/>
          <w:sz w:val="18"/>
        </w:rPr>
        <w:t xml:space="preserve">Imediata. </w:t>
      </w:r>
    </w:p>
    <w:p w:rsidR="00A724E9" w:rsidRDefault="00A724E9">
      <w:pPr>
        <w:pStyle w:val="normal0"/>
        <w:ind w:left="990" w:hanging="989"/>
        <w:contextualSpacing w:val="0"/>
      </w:pPr>
    </w:p>
    <w:p w:rsidR="00A724E9" w:rsidRDefault="00A724E9">
      <w:pPr>
        <w:pStyle w:val="normal0"/>
        <w:ind w:left="990" w:hanging="989"/>
        <w:contextualSpacing w:val="0"/>
      </w:pPr>
    </w:p>
    <w:p w:rsidR="00A724E9" w:rsidRDefault="00A724E9">
      <w:pPr>
        <w:pStyle w:val="normal0"/>
        <w:pBdr>
          <w:top w:val="single" w:sz="4" w:space="1" w:color="auto"/>
        </w:pBdr>
      </w:pPr>
    </w:p>
    <w:p w:rsidR="00A724E9" w:rsidRDefault="00A724E9">
      <w:pPr>
        <w:pStyle w:val="normal0"/>
        <w:ind w:left="990" w:hanging="989"/>
        <w:contextualSpacing w:val="0"/>
      </w:pPr>
    </w:p>
    <w:p w:rsidR="00A724E9" w:rsidRDefault="00B70C1E">
      <w:pPr>
        <w:pStyle w:val="normal0"/>
        <w:ind w:left="990" w:hanging="539"/>
        <w:contextualSpacing w:val="0"/>
      </w:pPr>
      <w:r>
        <w:rPr>
          <w:rFonts w:ascii="Droid Serif" w:eastAsia="Droid Serif" w:hAnsi="Droid Serif" w:cs="Droid Serif"/>
          <w:b/>
          <w:i/>
          <w:color w:val="0C343D"/>
          <w:sz w:val="20"/>
        </w:rPr>
        <w:t>C o n t a t o</w:t>
      </w:r>
    </w:p>
    <w:tbl>
      <w:tblPr>
        <w:tblStyle w:val="TableNormal"/>
        <w:tblW w:w="9360" w:type="dxa"/>
        <w:tblInd w:w="4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6750"/>
        <w:gridCol w:w="2610"/>
      </w:tblGrid>
      <w:tr w:rsidR="00A724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/>
        </w:trPr>
        <w:tc>
          <w:tcPr>
            <w:tcW w:w="67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724E9" w:rsidRDefault="00B70C1E">
            <w:pPr>
              <w:pStyle w:val="normal0"/>
              <w:spacing w:line="240" w:lineRule="auto"/>
              <w:ind w:left="810"/>
              <w:contextualSpacing w:val="0"/>
            </w:pPr>
            <w:r>
              <w:rPr>
                <w:rFonts w:ascii="Ubuntu" w:eastAsia="Ubuntu" w:hAnsi="Ubuntu" w:cs="Ubuntu"/>
                <w:b/>
                <w:sz w:val="18"/>
              </w:rPr>
              <w:t>Consultor</w:t>
            </w:r>
          </w:p>
          <w:p w:rsidR="00A724E9" w:rsidRDefault="00B70C1E">
            <w:pPr>
              <w:pStyle w:val="normal0"/>
              <w:ind w:left="990"/>
              <w:contextualSpacing w:val="0"/>
            </w:pPr>
            <w:r>
              <w:rPr>
                <w:rFonts w:ascii="Ubuntu" w:eastAsia="Ubuntu" w:hAnsi="Ubuntu" w:cs="Ubuntu"/>
                <w:sz w:val="18"/>
              </w:rPr>
              <w:t>Eduardo Ribeiro da Silva</w:t>
            </w:r>
          </w:p>
          <w:p w:rsidR="00A724E9" w:rsidRDefault="00A724E9">
            <w:pPr>
              <w:pStyle w:val="normal0"/>
              <w:ind w:left="990"/>
              <w:contextualSpacing w:val="0"/>
            </w:pPr>
            <w:hyperlink r:id="rId7">
              <w:r w:rsidR="00B70C1E">
                <w:rPr>
                  <w:rFonts w:ascii="Ubuntu" w:eastAsia="Ubuntu" w:hAnsi="Ubuntu" w:cs="Ubuntu"/>
                  <w:color w:val="000099"/>
                  <w:sz w:val="18"/>
                  <w:u w:val="single"/>
                </w:rPr>
                <w:t>filosofisto@gmail.com</w:t>
              </w:r>
            </w:hyperlink>
          </w:p>
          <w:p w:rsidR="00A724E9" w:rsidRDefault="00B70C1E">
            <w:pPr>
              <w:pStyle w:val="normal0"/>
              <w:ind w:left="990"/>
              <w:contextualSpacing w:val="0"/>
            </w:pPr>
            <w:r>
              <w:rPr>
                <w:rFonts w:ascii="Ubuntu" w:eastAsia="Ubuntu" w:hAnsi="Ubuntu" w:cs="Ubuntu"/>
                <w:sz w:val="18"/>
              </w:rPr>
              <w:t>+55 (61) 9161-7485</w:t>
            </w:r>
          </w:p>
          <w:p w:rsidR="00A724E9" w:rsidRDefault="00A724E9">
            <w:pPr>
              <w:pStyle w:val="normal0"/>
              <w:ind w:left="990"/>
              <w:contextualSpacing w:val="0"/>
            </w:pPr>
          </w:p>
        </w:tc>
        <w:tc>
          <w:tcPr>
            <w:tcW w:w="26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724E9" w:rsidRDefault="00A724E9">
            <w:pPr>
              <w:pStyle w:val="normal0"/>
              <w:spacing w:line="240" w:lineRule="auto"/>
              <w:ind w:left="990" w:right="90"/>
              <w:contextualSpacing w:val="0"/>
              <w:jc w:val="right"/>
            </w:pPr>
          </w:p>
        </w:tc>
      </w:tr>
    </w:tbl>
    <w:p w:rsidR="00A724E9" w:rsidRDefault="00A724E9">
      <w:pPr>
        <w:pStyle w:val="normal0"/>
        <w:ind w:left="720" w:right="450"/>
        <w:contextualSpacing w:val="0"/>
      </w:pPr>
    </w:p>
    <w:sectPr w:rsidR="00A724E9" w:rsidSect="00A724E9">
      <w:headerReference w:type="default" r:id="rId8"/>
      <w:pgSz w:w="12240" w:h="15840"/>
      <w:pgMar w:top="1440" w:right="1526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C1E" w:rsidRDefault="00B70C1E" w:rsidP="00A724E9">
      <w:pPr>
        <w:spacing w:line="240" w:lineRule="auto"/>
      </w:pPr>
      <w:r>
        <w:separator/>
      </w:r>
    </w:p>
  </w:endnote>
  <w:endnote w:type="continuationSeparator" w:id="0">
    <w:p w:rsidR="00B70C1E" w:rsidRDefault="00B70C1E" w:rsidP="00A72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C1E" w:rsidRDefault="00B70C1E" w:rsidP="00A724E9">
      <w:pPr>
        <w:spacing w:line="240" w:lineRule="auto"/>
      </w:pPr>
      <w:r>
        <w:separator/>
      </w:r>
    </w:p>
  </w:footnote>
  <w:footnote w:type="continuationSeparator" w:id="0">
    <w:p w:rsidR="00B70C1E" w:rsidRDefault="00B70C1E" w:rsidP="00A724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4E9" w:rsidRDefault="00A724E9">
    <w:pPr>
      <w:pStyle w:val="normal0"/>
      <w:spacing w:line="240" w:lineRule="auto"/>
      <w:contextualSpacing w:val="0"/>
    </w:pPr>
  </w:p>
  <w:tbl>
    <w:tblPr>
      <w:tblStyle w:val="TableNormal"/>
      <w:tblW w:w="9360" w:type="dxa"/>
      <w:tblInd w:w="60" w:type="dxa"/>
      <w:tblBorders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  <w:insideH w:val="single" w:sz="48" w:space="0" w:color="FFFFFF"/>
        <w:insideV w:val="single" w:sz="48" w:space="0" w:color="FFFFFF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360"/>
      <w:gridCol w:w="9000"/>
    </w:tblGrid>
    <w:tr w:rsidR="00A724E9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360" w:type="dxa"/>
          <w:shd w:val="clear" w:color="auto" w:fill="0C343D"/>
          <w:tcMar>
            <w:top w:w="43" w:type="dxa"/>
            <w:left w:w="43" w:type="dxa"/>
            <w:bottom w:w="43" w:type="dxa"/>
            <w:right w:w="43" w:type="dxa"/>
          </w:tcMar>
        </w:tcPr>
        <w:p w:rsidR="00A724E9" w:rsidRDefault="00A724E9">
          <w:pPr>
            <w:pStyle w:val="normal0"/>
            <w:spacing w:line="240" w:lineRule="auto"/>
            <w:contextualSpacing w:val="0"/>
          </w:pPr>
        </w:p>
      </w:tc>
      <w:tc>
        <w:tcPr>
          <w:tcW w:w="9000" w:type="dxa"/>
          <w:shd w:val="clear" w:color="auto" w:fill="D9D9D9"/>
          <w:tcMar>
            <w:top w:w="100" w:type="dxa"/>
            <w:left w:w="100" w:type="dxa"/>
            <w:bottom w:w="100" w:type="dxa"/>
            <w:right w:w="100" w:type="dxa"/>
          </w:tcMar>
        </w:tcPr>
        <w:p w:rsidR="00A724E9" w:rsidRDefault="00B70C1E">
          <w:pPr>
            <w:pStyle w:val="normal0"/>
            <w:spacing w:line="240" w:lineRule="auto"/>
            <w:contextualSpacing w:val="0"/>
          </w:pPr>
          <w:r>
            <w:rPr>
              <w:rFonts w:ascii="Droid Serif" w:eastAsia="Droid Serif" w:hAnsi="Droid Serif" w:cs="Droid Serif"/>
              <w:b/>
              <w:color w:val="0C343D"/>
              <w:sz w:val="28"/>
            </w:rPr>
            <w:t xml:space="preserve">Proposta </w:t>
          </w:r>
        </w:p>
        <w:p w:rsidR="00A724E9" w:rsidRDefault="00B70C1E">
          <w:pPr>
            <w:pStyle w:val="normal0"/>
            <w:spacing w:line="240" w:lineRule="auto"/>
            <w:contextualSpacing w:val="0"/>
          </w:pPr>
          <w:r>
            <w:rPr>
              <w:rFonts w:ascii="Droid Serif" w:eastAsia="Droid Serif" w:hAnsi="Droid Serif" w:cs="Droid Serif"/>
              <w:b/>
              <w:color w:val="0C343D"/>
              <w:sz w:val="24"/>
            </w:rPr>
            <w:t xml:space="preserve">Arquitetura, Infraestrutura, Treinamento e </w:t>
          </w:r>
          <w:proofErr w:type="gramStart"/>
          <w:r>
            <w:rPr>
              <w:rFonts w:ascii="Droid Serif" w:eastAsia="Droid Serif" w:hAnsi="Droid Serif" w:cs="Droid Serif"/>
              <w:b/>
              <w:color w:val="0C343D"/>
              <w:sz w:val="24"/>
            </w:rPr>
            <w:t>Consultoria</w:t>
          </w:r>
          <w:proofErr w:type="gramEnd"/>
        </w:p>
        <w:p w:rsidR="00A724E9" w:rsidRDefault="00B70C1E">
          <w:pPr>
            <w:pStyle w:val="normal0"/>
            <w:spacing w:line="240" w:lineRule="auto"/>
            <w:contextualSpacing w:val="0"/>
          </w:pPr>
          <w:r>
            <w:rPr>
              <w:rFonts w:ascii="Ubuntu" w:eastAsia="Ubuntu" w:hAnsi="Ubuntu" w:cs="Ubuntu"/>
              <w:sz w:val="18"/>
            </w:rPr>
            <w:t xml:space="preserve">Comitê </w:t>
          </w:r>
          <w:proofErr w:type="spellStart"/>
          <w:r>
            <w:rPr>
              <w:rFonts w:ascii="Ubuntu" w:eastAsia="Ubuntu" w:hAnsi="Ubuntu" w:cs="Ubuntu"/>
              <w:sz w:val="18"/>
            </w:rPr>
            <w:t>Paralímpico</w:t>
          </w:r>
          <w:proofErr w:type="spellEnd"/>
          <w:r>
            <w:rPr>
              <w:rFonts w:ascii="Ubuntu" w:eastAsia="Ubuntu" w:hAnsi="Ubuntu" w:cs="Ubuntu"/>
              <w:sz w:val="18"/>
            </w:rPr>
            <w:t xml:space="preserve"> Brasileiro</w:t>
          </w:r>
        </w:p>
      </w:tc>
    </w:tr>
  </w:tbl>
  <w:p w:rsidR="00A724E9" w:rsidRDefault="00A724E9">
    <w:pPr>
      <w:pStyle w:val="normal0"/>
      <w:spacing w:line="240" w:lineRule="auto"/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CDC"/>
    <w:multiLevelType w:val="multilevel"/>
    <w:tmpl w:val="632059B4"/>
    <w:lvl w:ilvl="0">
      <w:start w:val="1"/>
      <w:numFmt w:val="decimal"/>
      <w:lvlText w:val="%1.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C9701FA"/>
    <w:multiLevelType w:val="multilevel"/>
    <w:tmpl w:val="ECAAD42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nsid w:val="2150438E"/>
    <w:multiLevelType w:val="multilevel"/>
    <w:tmpl w:val="79DAFF0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nsid w:val="3F100590"/>
    <w:multiLevelType w:val="multilevel"/>
    <w:tmpl w:val="0602F0AE"/>
    <w:lvl w:ilvl="0">
      <w:start w:val="1"/>
      <w:numFmt w:val="decimal"/>
      <w:lvlText w:val="%1.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4">
    <w:nsid w:val="5EBC1A77"/>
    <w:multiLevelType w:val="multilevel"/>
    <w:tmpl w:val="F65A8D36"/>
    <w:lvl w:ilvl="0">
      <w:start w:val="1"/>
      <w:numFmt w:val="decimal"/>
      <w:lvlText w:val="%1.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5">
    <w:nsid w:val="77490673"/>
    <w:multiLevelType w:val="multilevel"/>
    <w:tmpl w:val="1C1820F2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">
    <w:nsid w:val="7A641BE4"/>
    <w:multiLevelType w:val="multilevel"/>
    <w:tmpl w:val="45589F1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4E9"/>
    <w:rsid w:val="002A6960"/>
    <w:rsid w:val="00A724E9"/>
    <w:rsid w:val="00B70C1E"/>
    <w:rsid w:val="00DA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724E9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A724E9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A724E9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A724E9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A724E9"/>
    <w:pPr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A724E9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724E9"/>
  </w:style>
  <w:style w:type="table" w:customStyle="1" w:styleId="TableNormal">
    <w:name w:val="Table Normal"/>
    <w:rsid w:val="00A724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724E9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A724E9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ilosofis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1072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Comite Paralimpico Brasileiro.docx</dc:title>
  <cp:lastModifiedBy>eduardo.ribeiro</cp:lastModifiedBy>
  <cp:revision>3</cp:revision>
  <dcterms:created xsi:type="dcterms:W3CDTF">2014-04-18T02:15:00Z</dcterms:created>
  <dcterms:modified xsi:type="dcterms:W3CDTF">2014-04-18T02:20:00Z</dcterms:modified>
</cp:coreProperties>
</file>