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ED8EA9" w14:textId="4EE43F0E" w:rsidR="005F4061" w:rsidRPr="00D54FB9" w:rsidRDefault="0050092D" w:rsidP="0050092D">
      <w:pPr>
        <w:pStyle w:val="Nadpis1"/>
      </w:pPr>
      <w:r w:rsidRPr="00D54FB9">
        <w:t>10 Paralelní programování</w:t>
      </w:r>
    </w:p>
    <w:p w14:paraId="2553E896" w14:textId="345CCA47" w:rsidR="0050092D" w:rsidRPr="00D54FB9" w:rsidRDefault="008C304E" w:rsidP="008C304E">
      <w:pPr>
        <w:pStyle w:val="Nadpis2"/>
      </w:pPr>
      <w:r w:rsidRPr="00D54FB9">
        <w:t>Asynchronní programování</w:t>
      </w:r>
    </w:p>
    <w:p w14:paraId="66C8CF4C" w14:textId="314A9F69" w:rsidR="008C304E" w:rsidRPr="00D54FB9" w:rsidRDefault="008C304E" w:rsidP="008C304E">
      <w:pPr>
        <w:pStyle w:val="Odstavecseseznamem"/>
        <w:numPr>
          <w:ilvl w:val="0"/>
          <w:numId w:val="2"/>
        </w:numPr>
      </w:pPr>
      <w:r w:rsidRPr="00D54FB9">
        <w:t>Asynchronní volání neblokující chod volajícího</w:t>
      </w:r>
    </w:p>
    <w:p w14:paraId="16D256E3" w14:textId="7BA440C9" w:rsidR="008C304E" w:rsidRPr="00D54FB9" w:rsidRDefault="008C304E" w:rsidP="008C304E">
      <w:pPr>
        <w:pStyle w:val="Odstavecseseznamem"/>
        <w:numPr>
          <w:ilvl w:val="0"/>
          <w:numId w:val="2"/>
        </w:numPr>
      </w:pPr>
      <w:r w:rsidRPr="00D54FB9">
        <w:t>Např při stahování dat z DB, aby nezamrzla aplikace</w:t>
      </w:r>
    </w:p>
    <w:p w14:paraId="67566969" w14:textId="27208BE9" w:rsidR="008C304E" w:rsidRPr="00D54FB9" w:rsidRDefault="008C304E" w:rsidP="008C304E">
      <w:pPr>
        <w:pStyle w:val="Odstavecseseznamem"/>
        <w:numPr>
          <w:ilvl w:val="0"/>
          <w:numId w:val="2"/>
        </w:numPr>
      </w:pPr>
      <w:r w:rsidRPr="00D54FB9">
        <w:t>Responzivita aplikace</w:t>
      </w:r>
    </w:p>
    <w:p w14:paraId="26A4334D" w14:textId="4D066CF0" w:rsidR="008C304E" w:rsidRPr="00D54FB9" w:rsidRDefault="008C304E" w:rsidP="008C304E">
      <w:pPr>
        <w:pStyle w:val="Odstavecseseznamem"/>
        <w:numPr>
          <w:ilvl w:val="0"/>
          <w:numId w:val="2"/>
        </w:numPr>
      </w:pPr>
      <w:proofErr w:type="spellStart"/>
      <w:r w:rsidRPr="00D54FB9">
        <w:t>Async</w:t>
      </w:r>
      <w:proofErr w:type="spellEnd"/>
      <w:r w:rsidRPr="00D54FB9">
        <w:t xml:space="preserve"> a </w:t>
      </w:r>
      <w:proofErr w:type="spellStart"/>
      <w:r w:rsidRPr="00D54FB9">
        <w:t>Await</w:t>
      </w:r>
      <w:proofErr w:type="spellEnd"/>
    </w:p>
    <w:p w14:paraId="24424D23" w14:textId="64481E98" w:rsidR="008C304E" w:rsidRPr="00D54FB9" w:rsidRDefault="008C304E" w:rsidP="008C304E">
      <w:pPr>
        <w:pStyle w:val="Nadpis2"/>
      </w:pPr>
      <w:r w:rsidRPr="00D54FB9">
        <w:t>Paralelní programování</w:t>
      </w:r>
    </w:p>
    <w:p w14:paraId="3DCA9AD7" w14:textId="402CA124" w:rsidR="008C304E" w:rsidRPr="00D54FB9" w:rsidRDefault="008C304E" w:rsidP="008C304E">
      <w:pPr>
        <w:pStyle w:val="Odstavecseseznamem"/>
        <w:numPr>
          <w:ilvl w:val="0"/>
          <w:numId w:val="3"/>
        </w:numPr>
      </w:pPr>
      <w:r w:rsidRPr="00D54FB9">
        <w:t>Rozdělení práce do několika vláken</w:t>
      </w:r>
    </w:p>
    <w:p w14:paraId="4811F66F" w14:textId="2D79AA7B" w:rsidR="008C304E" w:rsidRPr="00D54FB9" w:rsidRDefault="0053618C" w:rsidP="008C304E">
      <w:pPr>
        <w:pStyle w:val="Odstavecseseznamem"/>
        <w:numPr>
          <w:ilvl w:val="0"/>
          <w:numId w:val="3"/>
        </w:numPr>
      </w:pPr>
      <w:r w:rsidRPr="00D54FB9">
        <w:t>Cílem je výkon a rychlost aplikace</w:t>
      </w:r>
    </w:p>
    <w:p w14:paraId="2F8DEFC6" w14:textId="20A26BB1" w:rsidR="0053618C" w:rsidRPr="00D54FB9" w:rsidRDefault="0053618C" w:rsidP="008C304E">
      <w:pPr>
        <w:pStyle w:val="Odstavecseseznamem"/>
        <w:numPr>
          <w:ilvl w:val="0"/>
          <w:numId w:val="3"/>
        </w:numPr>
      </w:pPr>
      <w:r w:rsidRPr="00D54FB9">
        <w:t xml:space="preserve">Např </w:t>
      </w:r>
      <w:proofErr w:type="spellStart"/>
      <w:r w:rsidRPr="00D54FB9">
        <w:t>quicksort</w:t>
      </w:r>
      <w:proofErr w:type="spellEnd"/>
    </w:p>
    <w:p w14:paraId="120A2C30" w14:textId="75F92C50" w:rsidR="0053618C" w:rsidRPr="00D54FB9" w:rsidRDefault="0053618C" w:rsidP="008C304E">
      <w:pPr>
        <w:pStyle w:val="Odstavecseseznamem"/>
        <w:numPr>
          <w:ilvl w:val="0"/>
          <w:numId w:val="3"/>
        </w:numPr>
      </w:pPr>
      <w:r w:rsidRPr="00D54FB9">
        <w:t xml:space="preserve">Aplikace </w:t>
      </w:r>
      <w:proofErr w:type="gramStart"/>
      <w:r w:rsidRPr="00D54FB9">
        <w:t>běží</w:t>
      </w:r>
      <w:proofErr w:type="gramEnd"/>
      <w:r w:rsidRPr="00D54FB9">
        <w:t xml:space="preserve"> ve vlákně = proces</w:t>
      </w:r>
    </w:p>
    <w:p w14:paraId="7325F12B" w14:textId="3C62D359" w:rsidR="0053618C" w:rsidRPr="00D54FB9" w:rsidRDefault="0053618C" w:rsidP="008C304E">
      <w:pPr>
        <w:pStyle w:val="Odstavecseseznamem"/>
        <w:numPr>
          <w:ilvl w:val="0"/>
          <w:numId w:val="3"/>
        </w:numPr>
      </w:pPr>
      <w:r w:rsidRPr="00D54FB9">
        <w:t>Můžeme vytvořit další vlákno a delegovat do něj činnost</w:t>
      </w:r>
      <w:r w:rsidR="000D1A3B">
        <w:t xml:space="preserve"> </w:t>
      </w:r>
      <w:r w:rsidRPr="00D54FB9">
        <w:t>hlavní vlákno stále pracuje a není blokováno náročným výpočtem</w:t>
      </w:r>
    </w:p>
    <w:p w14:paraId="27125803" w14:textId="01EC51BE" w:rsidR="0053618C" w:rsidRPr="00D54FB9" w:rsidRDefault="0053618C" w:rsidP="0053618C">
      <w:pPr>
        <w:pStyle w:val="Nadpis2"/>
      </w:pPr>
      <w:proofErr w:type="spellStart"/>
      <w:r w:rsidRPr="00D54FB9">
        <w:t>Thread</w:t>
      </w:r>
      <w:proofErr w:type="spellEnd"/>
    </w:p>
    <w:p w14:paraId="6208972D" w14:textId="550B412A" w:rsidR="0053618C" w:rsidRPr="00D54FB9" w:rsidRDefault="0053618C" w:rsidP="0053618C">
      <w:pPr>
        <w:pStyle w:val="Odstavecseseznamem"/>
        <w:numPr>
          <w:ilvl w:val="0"/>
          <w:numId w:val="4"/>
        </w:numPr>
      </w:pPr>
      <w:r w:rsidRPr="00D54FB9">
        <w:t>Třída, která reprezentuje vlákno</w:t>
      </w:r>
    </w:p>
    <w:p w14:paraId="2BCFD13C" w14:textId="760653CF" w:rsidR="0053618C" w:rsidRPr="00D54FB9" w:rsidRDefault="0053618C" w:rsidP="0053618C">
      <w:pPr>
        <w:pStyle w:val="Odstavecseseznamem"/>
        <w:numPr>
          <w:ilvl w:val="0"/>
          <w:numId w:val="4"/>
        </w:numPr>
      </w:pPr>
      <w:r w:rsidRPr="00D54FB9">
        <w:t>Aplikace může paralelně běžet na více vláknech či jádrech procesoru</w:t>
      </w:r>
    </w:p>
    <w:p w14:paraId="6BCA279B" w14:textId="126307BF" w:rsidR="0053618C" w:rsidRPr="00D54FB9" w:rsidRDefault="00951839" w:rsidP="00951839">
      <w:pPr>
        <w:pStyle w:val="Odstavecseseznamem"/>
      </w:pPr>
      <w:r w:rsidRPr="00D54FB9">
        <w:rPr>
          <w:noProof/>
        </w:rPr>
        <w:drawing>
          <wp:inline distT="0" distB="0" distL="0" distR="0" wp14:anchorId="23A4717E" wp14:editId="45B02AB4">
            <wp:extent cx="7750457" cy="4343400"/>
            <wp:effectExtent l="0" t="0" r="3175" b="0"/>
            <wp:docPr id="1" name="Obrázek 1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ek 1" descr="Obsah obrázku text&#10;&#10;Popis byl vytvořen automaticky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771702" cy="4355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CE161" w14:textId="63F89374" w:rsidR="00951839" w:rsidRPr="00D54FB9" w:rsidRDefault="0064131B" w:rsidP="0064131B">
      <w:pPr>
        <w:pStyle w:val="Nadpis2"/>
      </w:pPr>
      <w:proofErr w:type="spellStart"/>
      <w:r w:rsidRPr="00D54FB9">
        <w:t>Task</w:t>
      </w:r>
      <w:proofErr w:type="spellEnd"/>
    </w:p>
    <w:p w14:paraId="523DAF6B" w14:textId="3D1295AA" w:rsidR="0064131B" w:rsidRPr="00D54FB9" w:rsidRDefault="0064131B" w:rsidP="00421F2B">
      <w:pPr>
        <w:pStyle w:val="Odstavecseseznamem"/>
        <w:numPr>
          <w:ilvl w:val="0"/>
          <w:numId w:val="5"/>
        </w:numPr>
      </w:pPr>
      <w:r w:rsidRPr="00D54FB9">
        <w:t>Třída představující asynchronní operaci</w:t>
      </w:r>
    </w:p>
    <w:p w14:paraId="7C8FED51" w14:textId="3B390ECE" w:rsidR="0064131B" w:rsidRPr="00D54FB9" w:rsidRDefault="0064131B" w:rsidP="0064131B">
      <w:pPr>
        <w:pStyle w:val="Odstavecseseznamem"/>
        <w:numPr>
          <w:ilvl w:val="0"/>
          <w:numId w:val="5"/>
        </w:numPr>
      </w:pPr>
      <w:r w:rsidRPr="00D54FB9">
        <w:t xml:space="preserve">Vyšší úroveň abstrakce než </w:t>
      </w:r>
      <w:proofErr w:type="spellStart"/>
      <w:r w:rsidRPr="00D54FB9">
        <w:t>thread</w:t>
      </w:r>
      <w:proofErr w:type="spellEnd"/>
    </w:p>
    <w:p w14:paraId="16F9C397" w14:textId="0D8F1608" w:rsidR="00421F2B" w:rsidRPr="00D54FB9" w:rsidRDefault="00421F2B" w:rsidP="0064131B">
      <w:pPr>
        <w:pStyle w:val="Odstavecseseznamem"/>
        <w:numPr>
          <w:ilvl w:val="0"/>
          <w:numId w:val="5"/>
        </w:numPr>
      </w:pPr>
      <w:r w:rsidRPr="00D54FB9">
        <w:rPr>
          <w:noProof/>
        </w:rPr>
        <w:lastRenderedPageBreak/>
        <w:drawing>
          <wp:inline distT="0" distB="0" distL="0" distR="0" wp14:anchorId="4BE3BFF1" wp14:editId="438CD9DF">
            <wp:extent cx="6179820" cy="1385555"/>
            <wp:effectExtent l="0" t="0" r="0" b="5715"/>
            <wp:docPr id="2" name="Obrázek 2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ázek 2" descr="Obsah obrázku text&#10;&#10;Popis byl vytvořen automaticky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79820" cy="138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CF876" w14:textId="6A316036" w:rsidR="00421F2B" w:rsidRPr="00D54FB9" w:rsidRDefault="00421F2B" w:rsidP="00421F2B">
      <w:pPr>
        <w:pStyle w:val="Nadpis2"/>
      </w:pPr>
      <w:proofErr w:type="spellStart"/>
      <w:r w:rsidRPr="00D54FB9">
        <w:t>Parallel.For</w:t>
      </w:r>
      <w:proofErr w:type="spellEnd"/>
    </w:p>
    <w:p w14:paraId="0344FA39" w14:textId="078C6944" w:rsidR="00421F2B" w:rsidRPr="00D54FB9" w:rsidRDefault="00421F2B" w:rsidP="00421F2B">
      <w:pPr>
        <w:pStyle w:val="Odstavecseseznamem"/>
        <w:numPr>
          <w:ilvl w:val="0"/>
          <w:numId w:val="6"/>
        </w:numPr>
      </w:pPr>
      <w:r w:rsidRPr="00D54FB9">
        <w:t>Paralelní průchod cyklem</w:t>
      </w:r>
    </w:p>
    <w:p w14:paraId="30AF1CF6" w14:textId="0B39B13E" w:rsidR="00421F2B" w:rsidRPr="00D54FB9" w:rsidRDefault="00421F2B" w:rsidP="00421F2B">
      <w:pPr>
        <w:ind w:left="360"/>
      </w:pPr>
      <w:r w:rsidRPr="00D54FB9">
        <w:rPr>
          <w:noProof/>
        </w:rPr>
        <w:drawing>
          <wp:inline distT="0" distB="0" distL="0" distR="0" wp14:anchorId="3C688253" wp14:editId="6F43F0D9">
            <wp:extent cx="4709160" cy="590202"/>
            <wp:effectExtent l="0" t="0" r="0" b="635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3650" cy="597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14335" w14:textId="07F87757" w:rsidR="00421F2B" w:rsidRPr="00D54FB9" w:rsidRDefault="00421F2B" w:rsidP="00421F2B">
      <w:pPr>
        <w:pStyle w:val="Nadpis2"/>
      </w:pPr>
      <w:proofErr w:type="spellStart"/>
      <w:r w:rsidRPr="00D54FB9">
        <w:t>Parallel.Foreach</w:t>
      </w:r>
      <w:proofErr w:type="spellEnd"/>
    </w:p>
    <w:p w14:paraId="6206F682" w14:textId="15FA267C" w:rsidR="00421F2B" w:rsidRPr="00D54FB9" w:rsidRDefault="00421F2B" w:rsidP="00421F2B">
      <w:r w:rsidRPr="00D54FB9">
        <w:rPr>
          <w:noProof/>
        </w:rPr>
        <w:drawing>
          <wp:inline distT="0" distB="0" distL="0" distR="0" wp14:anchorId="26BD7927" wp14:editId="15D5A922">
            <wp:extent cx="4198620" cy="2754649"/>
            <wp:effectExtent l="0" t="0" r="0" b="7620"/>
            <wp:docPr id="4" name="Obrázek 4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ázek 4" descr="Obsah obrázku text&#10;&#10;Popis byl vytvořen automaticky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14560" cy="276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31673" w14:textId="40C62BCF" w:rsidR="00421F2B" w:rsidRPr="00D54FB9" w:rsidRDefault="00421F2B" w:rsidP="00421F2B">
      <w:r w:rsidRPr="00D54FB9">
        <w:rPr>
          <w:noProof/>
        </w:rPr>
        <w:drawing>
          <wp:inline distT="0" distB="0" distL="0" distR="0" wp14:anchorId="684560CA" wp14:editId="24D65C5C">
            <wp:extent cx="4800600" cy="2793471"/>
            <wp:effectExtent l="0" t="0" r="0" b="6985"/>
            <wp:docPr id="5" name="Obrázek 5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ázek 5" descr="Obsah obrázku text&#10;&#10;Popis byl vytvořen automaticky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05733" cy="2796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B6F5B" w14:textId="548DECA8" w:rsidR="00421F2B" w:rsidRPr="00D54FB9" w:rsidRDefault="00421F2B" w:rsidP="00421F2B">
      <w:pPr>
        <w:pStyle w:val="Nadpis2"/>
      </w:pPr>
      <w:proofErr w:type="spellStart"/>
      <w:r w:rsidRPr="00D54FB9">
        <w:lastRenderedPageBreak/>
        <w:t>Await</w:t>
      </w:r>
      <w:proofErr w:type="spellEnd"/>
      <w:r w:rsidRPr="00D54FB9">
        <w:t xml:space="preserve"> </w:t>
      </w:r>
      <w:proofErr w:type="spellStart"/>
      <w:r w:rsidRPr="00D54FB9">
        <w:t>async</w:t>
      </w:r>
      <w:proofErr w:type="spellEnd"/>
    </w:p>
    <w:p w14:paraId="63BCC843" w14:textId="61748EE9" w:rsidR="00421F2B" w:rsidRPr="00D54FB9" w:rsidRDefault="00421F2B" w:rsidP="00421F2B">
      <w:r w:rsidRPr="00D54FB9">
        <w:rPr>
          <w:noProof/>
        </w:rPr>
        <w:drawing>
          <wp:inline distT="0" distB="0" distL="0" distR="0" wp14:anchorId="15E1EDBF" wp14:editId="07A1B39F">
            <wp:extent cx="5760720" cy="2679700"/>
            <wp:effectExtent l="0" t="0" r="0" b="6350"/>
            <wp:docPr id="6" name="Obrázek 6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ázek 6" descr="Obsah obrázku text&#10;&#10;Popis byl vytvořen automaticky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7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B6AAB" w14:textId="1EDDDD01" w:rsidR="00421F2B" w:rsidRPr="00D54FB9" w:rsidRDefault="00421F2B" w:rsidP="00421F2B">
      <w:pPr>
        <w:pStyle w:val="Nadpis2"/>
      </w:pPr>
      <w:r w:rsidRPr="00D54FB9">
        <w:t>Zrušení úlohy za běhu pomocí výjimky</w:t>
      </w:r>
    </w:p>
    <w:p w14:paraId="02897C9F" w14:textId="4C0CEEE8" w:rsidR="00421F2B" w:rsidRPr="00D54FB9" w:rsidRDefault="00421F2B" w:rsidP="00421F2B">
      <w:r w:rsidRPr="00D54FB9">
        <w:rPr>
          <w:noProof/>
        </w:rPr>
        <w:drawing>
          <wp:inline distT="0" distB="0" distL="0" distR="0" wp14:anchorId="5BC2464A" wp14:editId="77DD29C3">
            <wp:extent cx="3893820" cy="2726361"/>
            <wp:effectExtent l="0" t="0" r="0" b="0"/>
            <wp:docPr id="7" name="Obrázek 7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ázek 7" descr="Obsah obrázku text&#10;&#10;Popis byl vytvořen automaticky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14101" cy="2740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61326" w14:textId="407442FC" w:rsidR="00421F2B" w:rsidRPr="00D54FB9" w:rsidRDefault="00421F2B" w:rsidP="00421F2B">
      <w:r w:rsidRPr="00D54FB9">
        <w:rPr>
          <w:noProof/>
        </w:rPr>
        <w:drawing>
          <wp:inline distT="0" distB="0" distL="0" distR="0" wp14:anchorId="78E42DC7" wp14:editId="7F9E4900">
            <wp:extent cx="4472940" cy="2092007"/>
            <wp:effectExtent l="0" t="0" r="3810" b="3810"/>
            <wp:docPr id="8" name="Obrázek 8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brázek 8" descr="Obsah obrázku text&#10;&#10;Popis byl vytvořen automaticky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76349" cy="2093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FA7C0" w14:textId="28A61EAA" w:rsidR="00421F2B" w:rsidRPr="00D54FB9" w:rsidRDefault="00181BA3" w:rsidP="00181BA3">
      <w:pPr>
        <w:pStyle w:val="Nadpis2"/>
      </w:pPr>
      <w:r w:rsidRPr="00D54FB9">
        <w:br w:type="page"/>
      </w:r>
      <w:r w:rsidRPr="00D54FB9">
        <w:lastRenderedPageBreak/>
        <w:t>Synchronizace vláken</w:t>
      </w:r>
    </w:p>
    <w:p w14:paraId="07F31A35" w14:textId="33A30277" w:rsidR="00181BA3" w:rsidRPr="00D54FB9" w:rsidRDefault="00181BA3" w:rsidP="00181BA3">
      <w:pPr>
        <w:pStyle w:val="Odstavecseseznamem"/>
        <w:numPr>
          <w:ilvl w:val="0"/>
          <w:numId w:val="6"/>
        </w:numPr>
      </w:pPr>
      <w:r w:rsidRPr="00D54FB9">
        <w:t>Koordinovaný přístup ke sdíleným prostředkům</w:t>
      </w:r>
    </w:p>
    <w:p w14:paraId="0482BBE9" w14:textId="77777777" w:rsidR="00181BA3" w:rsidRPr="00D54FB9" w:rsidRDefault="00181BA3" w:rsidP="00181BA3">
      <w:pPr>
        <w:pStyle w:val="Odstavecseseznamem"/>
        <w:numPr>
          <w:ilvl w:val="0"/>
          <w:numId w:val="6"/>
        </w:numPr>
      </w:pPr>
      <w:r w:rsidRPr="00D54FB9">
        <w:t>Při zpracování dat vláknem by k těmto datům ostatní vlákna neměla přistupovat</w:t>
      </w:r>
    </w:p>
    <w:p w14:paraId="6447576F" w14:textId="77777777" w:rsidR="00181BA3" w:rsidRPr="00D54FB9" w:rsidRDefault="00181BA3" w:rsidP="00181BA3">
      <w:pPr>
        <w:pStyle w:val="Odstavecseseznamem"/>
        <w:numPr>
          <w:ilvl w:val="1"/>
          <w:numId w:val="6"/>
        </w:numPr>
      </w:pPr>
      <w:r w:rsidRPr="00D54FB9">
        <w:rPr>
          <w:lang w:eastAsia="en-GB"/>
        </w:rPr>
        <w:t>Problém nastává, když vlákno s daty provádí neatomickou operaci a jiné vlákno začne s těmito daty také pracovat</w:t>
      </w:r>
    </w:p>
    <w:p w14:paraId="305B3D40" w14:textId="6225EECF" w:rsidR="00181BA3" w:rsidRPr="00D54FB9" w:rsidRDefault="00181BA3" w:rsidP="00181BA3">
      <w:pPr>
        <w:pStyle w:val="Odstavecseseznamem"/>
        <w:numPr>
          <w:ilvl w:val="1"/>
          <w:numId w:val="6"/>
        </w:numPr>
      </w:pPr>
      <w:r w:rsidRPr="00D54FB9">
        <w:rPr>
          <w:lang w:eastAsia="en-GB"/>
        </w:rPr>
        <w:t>(data ještě nejsou plně zpracovaná a připravená k další akci)</w:t>
      </w:r>
    </w:p>
    <w:p w14:paraId="34E96C59" w14:textId="70FA5EE4" w:rsidR="00181BA3" w:rsidRPr="00D54FB9" w:rsidRDefault="007A4744" w:rsidP="007A4744">
      <w:pPr>
        <w:pStyle w:val="Nadpis2"/>
      </w:pPr>
      <w:r w:rsidRPr="00D54FB9">
        <w:t>Omezení přístupu do kritické sekce</w:t>
      </w:r>
    </w:p>
    <w:p w14:paraId="570CB766" w14:textId="77777777" w:rsidR="007A4744" w:rsidRPr="00D54FB9" w:rsidRDefault="007A4744" w:rsidP="007A4744">
      <w:pPr>
        <w:pStyle w:val="Odstavecseseznamem"/>
        <w:numPr>
          <w:ilvl w:val="0"/>
          <w:numId w:val="10"/>
        </w:numPr>
        <w:rPr>
          <w:lang w:eastAsia="en-GB"/>
        </w:rPr>
      </w:pPr>
      <w:proofErr w:type="spellStart"/>
      <w:proofErr w:type="gramStart"/>
      <w:r w:rsidRPr="00D54FB9">
        <w:rPr>
          <w:rFonts w:ascii="Consolas" w:hAnsi="Consolas" w:cs="Courier New"/>
          <w:sz w:val="20"/>
          <w:szCs w:val="20"/>
          <w:lang w:eastAsia="en-GB"/>
        </w:rPr>
        <w:t>lock</w:t>
      </w:r>
      <w:proofErr w:type="spellEnd"/>
      <w:r w:rsidRPr="00D54FB9">
        <w:rPr>
          <w:rFonts w:ascii="Consolas" w:hAnsi="Consolas" w:cs="Courier New"/>
          <w:sz w:val="20"/>
          <w:szCs w:val="20"/>
          <w:lang w:eastAsia="en-GB"/>
        </w:rPr>
        <w:t>(</w:t>
      </w:r>
      <w:proofErr w:type="gramEnd"/>
      <w:r w:rsidRPr="00D54FB9">
        <w:rPr>
          <w:rFonts w:ascii="Consolas" w:hAnsi="Consolas" w:cs="Courier New"/>
          <w:sz w:val="20"/>
          <w:szCs w:val="20"/>
          <w:lang w:eastAsia="en-GB"/>
        </w:rPr>
        <w:t>)</w:t>
      </w:r>
      <w:r w:rsidRPr="00D54FB9">
        <w:rPr>
          <w:lang w:eastAsia="en-GB"/>
        </w:rPr>
        <w:t> uzamyká kus kódu objektem, který dostane jako vstupní parametr</w:t>
      </w:r>
    </w:p>
    <w:p w14:paraId="1DE4A64A" w14:textId="77777777" w:rsidR="007A4744" w:rsidRPr="00D54FB9" w:rsidRDefault="007A4744" w:rsidP="007A4744">
      <w:pPr>
        <w:pStyle w:val="Odstavecseseznamem"/>
        <w:numPr>
          <w:ilvl w:val="0"/>
          <w:numId w:val="10"/>
        </w:numPr>
        <w:rPr>
          <w:lang w:eastAsia="en-GB"/>
        </w:rPr>
      </w:pPr>
      <w:r w:rsidRPr="00D54FB9">
        <w:rPr>
          <w:lang w:eastAsia="en-GB"/>
        </w:rPr>
        <w:t>V tomto kusu kódu může být pouze jedno vlákno, ostatní čekají</w:t>
      </w:r>
    </w:p>
    <w:p w14:paraId="67CC1D60" w14:textId="77777777" w:rsidR="007A4744" w:rsidRPr="00D54FB9" w:rsidRDefault="007A4744" w:rsidP="007A4744">
      <w:pPr>
        <w:pStyle w:val="Odstavecseseznamem"/>
        <w:numPr>
          <w:ilvl w:val="0"/>
          <w:numId w:val="10"/>
        </w:numPr>
        <w:rPr>
          <w:lang w:eastAsia="en-GB"/>
        </w:rPr>
      </w:pPr>
      <w:r w:rsidRPr="00D54FB9">
        <w:rPr>
          <w:lang w:eastAsia="en-GB"/>
        </w:rPr>
        <w:t xml:space="preserve">Vstupním parametrem je kód uzamčen ale samotný parametr nijak uzamčen/chráněn/modifikován není, může to být libovolný </w:t>
      </w:r>
      <w:proofErr w:type="spellStart"/>
      <w:r w:rsidRPr="00D54FB9">
        <w:rPr>
          <w:lang w:eastAsia="en-GB"/>
        </w:rPr>
        <w:t>object</w:t>
      </w:r>
      <w:proofErr w:type="spellEnd"/>
    </w:p>
    <w:p w14:paraId="501735FB" w14:textId="77777777" w:rsidR="007A4744" w:rsidRPr="00D54FB9" w:rsidRDefault="007A4744" w:rsidP="007A4744"/>
    <w:p w14:paraId="48974049" w14:textId="61CD46B2" w:rsidR="007A4744" w:rsidRPr="00D54FB9" w:rsidRDefault="007A4744" w:rsidP="007A4744">
      <w:pPr>
        <w:pStyle w:val="Odstavecseseznamem"/>
        <w:numPr>
          <w:ilvl w:val="0"/>
          <w:numId w:val="8"/>
        </w:numPr>
      </w:pPr>
      <w:proofErr w:type="spellStart"/>
      <w:r w:rsidRPr="00D54FB9">
        <w:t>Deadlock</w:t>
      </w:r>
      <w:proofErr w:type="spellEnd"/>
    </w:p>
    <w:p w14:paraId="3177DC1A" w14:textId="0C778974" w:rsidR="007A4744" w:rsidRPr="00D54FB9" w:rsidRDefault="007A4744" w:rsidP="007A4744">
      <w:pPr>
        <w:pStyle w:val="Odstavecseseznamem"/>
      </w:pPr>
      <w:r w:rsidRPr="00D54FB9">
        <w:rPr>
          <w:noProof/>
        </w:rPr>
        <w:drawing>
          <wp:inline distT="0" distB="0" distL="0" distR="0" wp14:anchorId="1943C3F8" wp14:editId="0851F817">
            <wp:extent cx="3246120" cy="1787510"/>
            <wp:effectExtent l="0" t="0" r="0" b="3810"/>
            <wp:docPr id="9" name="Obrázek 9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brázek 9" descr="Obsah obrázku text&#10;&#10;Popis byl vytvořen automaticky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54353" cy="1792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0D213" w14:textId="1E8C3DD5" w:rsidR="007A4744" w:rsidRPr="00D54FB9" w:rsidRDefault="007A4744" w:rsidP="007A4744">
      <w:pPr>
        <w:pStyle w:val="Odstavecseseznamem"/>
      </w:pPr>
      <w:r w:rsidRPr="00D54FB9">
        <w:t xml:space="preserve">Nebo hezčí zápis pomocí </w:t>
      </w:r>
      <w:proofErr w:type="spellStart"/>
      <w:r w:rsidRPr="00D54FB9">
        <w:t>locku</w:t>
      </w:r>
      <w:proofErr w:type="spellEnd"/>
    </w:p>
    <w:p w14:paraId="69860B5A" w14:textId="052CD0B3" w:rsidR="007A4744" w:rsidRPr="00D54FB9" w:rsidRDefault="007A4744" w:rsidP="007A4744">
      <w:pPr>
        <w:pStyle w:val="Odstavecseseznamem"/>
      </w:pPr>
      <w:r w:rsidRPr="00D54FB9">
        <w:rPr>
          <w:noProof/>
        </w:rPr>
        <w:drawing>
          <wp:inline distT="0" distB="0" distL="0" distR="0" wp14:anchorId="562B94F3" wp14:editId="60FE07A1">
            <wp:extent cx="5182323" cy="3858163"/>
            <wp:effectExtent l="0" t="0" r="0" b="9525"/>
            <wp:docPr id="10" name="Obrázek 10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brázek 10" descr="Obsah obrázku text&#10;&#10;Popis byl vytvořen automaticky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385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F1EF9" w14:textId="5BBB68C5" w:rsidR="007A4744" w:rsidRPr="00D54FB9" w:rsidRDefault="007A4744" w:rsidP="007A4744">
      <w:pPr>
        <w:pStyle w:val="Odstavecseseznamem"/>
      </w:pPr>
      <w:r w:rsidRPr="00D54FB9">
        <w:rPr>
          <w:noProof/>
        </w:rPr>
        <w:lastRenderedPageBreak/>
        <w:drawing>
          <wp:inline distT="0" distB="0" distL="0" distR="0" wp14:anchorId="0ECF6E4C" wp14:editId="46C70298">
            <wp:extent cx="5182323" cy="3858163"/>
            <wp:effectExtent l="0" t="0" r="0" b="9525"/>
            <wp:docPr id="11" name="Obráze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Obrázek 11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385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F2874" w14:textId="4A194BC6" w:rsidR="007A4744" w:rsidRPr="00D54FB9" w:rsidRDefault="007A4744" w:rsidP="007A4744">
      <w:pPr>
        <w:pStyle w:val="Odstavecseseznamem"/>
        <w:numPr>
          <w:ilvl w:val="0"/>
          <w:numId w:val="8"/>
        </w:numPr>
      </w:pPr>
      <w:r w:rsidRPr="00D54FB9">
        <w:t>Vzájemné uváznutí</w:t>
      </w:r>
    </w:p>
    <w:p w14:paraId="477CCB4A" w14:textId="688E68A6" w:rsidR="007A4744" w:rsidRPr="00D54FB9" w:rsidRDefault="007A4744" w:rsidP="007A4744">
      <w:pPr>
        <w:pStyle w:val="Odstavecseseznamem"/>
        <w:numPr>
          <w:ilvl w:val="0"/>
          <w:numId w:val="8"/>
        </w:numPr>
      </w:pPr>
      <w:r w:rsidRPr="00D54FB9">
        <w:t>Přidělovat a zamykat všechny prostředky</w:t>
      </w:r>
    </w:p>
    <w:p w14:paraId="0D2B0DD4" w14:textId="7B704119" w:rsidR="007A4744" w:rsidRPr="00D54FB9" w:rsidRDefault="007A4744" w:rsidP="007A4744">
      <w:pPr>
        <w:pStyle w:val="Odstavecseseznamem"/>
        <w:numPr>
          <w:ilvl w:val="0"/>
          <w:numId w:val="8"/>
        </w:numPr>
      </w:pPr>
      <w:r w:rsidRPr="00D54FB9">
        <w:t>Metoda 1 čeká na uvolnění zdroje alokovaného metodou 2</w:t>
      </w:r>
    </w:p>
    <w:p w14:paraId="1C7E50F9" w14:textId="26324128" w:rsidR="007A4744" w:rsidRPr="00D54FB9" w:rsidRDefault="007A4744" w:rsidP="007A4744">
      <w:pPr>
        <w:pStyle w:val="Odstavecseseznamem"/>
        <w:numPr>
          <w:ilvl w:val="0"/>
          <w:numId w:val="8"/>
        </w:numPr>
      </w:pPr>
      <w:r w:rsidRPr="00D54FB9">
        <w:t>Metoda 2 čeká na uvolnění zdroje alokovaného metodou 2</w:t>
      </w:r>
    </w:p>
    <w:sectPr w:rsidR="007A4744" w:rsidRPr="00D54FB9" w:rsidSect="00B954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A3F2F"/>
    <w:multiLevelType w:val="hybridMultilevel"/>
    <w:tmpl w:val="475875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1531FE"/>
    <w:multiLevelType w:val="hybridMultilevel"/>
    <w:tmpl w:val="0922DA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ED1C2A"/>
    <w:multiLevelType w:val="hybridMultilevel"/>
    <w:tmpl w:val="4A38D5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835C7A"/>
    <w:multiLevelType w:val="hybridMultilevel"/>
    <w:tmpl w:val="3EB4D9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B21C1C"/>
    <w:multiLevelType w:val="multilevel"/>
    <w:tmpl w:val="2B84B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823369"/>
    <w:multiLevelType w:val="hybridMultilevel"/>
    <w:tmpl w:val="F93E4C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4762B5"/>
    <w:multiLevelType w:val="hybridMultilevel"/>
    <w:tmpl w:val="F65CCF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E41162"/>
    <w:multiLevelType w:val="hybridMultilevel"/>
    <w:tmpl w:val="098693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477B5E"/>
    <w:multiLevelType w:val="hybridMultilevel"/>
    <w:tmpl w:val="1FFAFA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7677BF"/>
    <w:multiLevelType w:val="multilevel"/>
    <w:tmpl w:val="65E0D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21013479">
    <w:abstractNumId w:val="5"/>
  </w:num>
  <w:num w:numId="2" w16cid:durableId="1650011285">
    <w:abstractNumId w:val="0"/>
  </w:num>
  <w:num w:numId="3" w16cid:durableId="296767110">
    <w:abstractNumId w:val="7"/>
  </w:num>
  <w:num w:numId="4" w16cid:durableId="241182091">
    <w:abstractNumId w:val="8"/>
  </w:num>
  <w:num w:numId="5" w16cid:durableId="265306077">
    <w:abstractNumId w:val="6"/>
  </w:num>
  <w:num w:numId="6" w16cid:durableId="413017640">
    <w:abstractNumId w:val="1"/>
  </w:num>
  <w:num w:numId="7" w16cid:durableId="1435980812">
    <w:abstractNumId w:val="4"/>
  </w:num>
  <w:num w:numId="8" w16cid:durableId="1227378916">
    <w:abstractNumId w:val="3"/>
  </w:num>
  <w:num w:numId="9" w16cid:durableId="1628121534">
    <w:abstractNumId w:val="9"/>
  </w:num>
  <w:num w:numId="10" w16cid:durableId="2932203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135"/>
    <w:rsid w:val="00015EF4"/>
    <w:rsid w:val="000D1A3B"/>
    <w:rsid w:val="00181BA3"/>
    <w:rsid w:val="003C273E"/>
    <w:rsid w:val="00421F2B"/>
    <w:rsid w:val="0050092D"/>
    <w:rsid w:val="0053618C"/>
    <w:rsid w:val="00547C1D"/>
    <w:rsid w:val="0064131B"/>
    <w:rsid w:val="006D3872"/>
    <w:rsid w:val="007A4744"/>
    <w:rsid w:val="00861135"/>
    <w:rsid w:val="008C304E"/>
    <w:rsid w:val="00951839"/>
    <w:rsid w:val="00B9547E"/>
    <w:rsid w:val="00D54FB9"/>
    <w:rsid w:val="00EC6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6F7E5F"/>
  <w15:chartTrackingRefBased/>
  <w15:docId w15:val="{E3F7DCCA-AC09-4E49-A89B-FA2DE5DB8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Pr>
      <w:lang w:val="cs-CZ"/>
    </w:rPr>
  </w:style>
  <w:style w:type="paragraph" w:styleId="Nadpis1">
    <w:name w:val="heading 1"/>
    <w:basedOn w:val="Normln"/>
    <w:next w:val="Normln"/>
    <w:link w:val="Nadpis1Char"/>
    <w:uiPriority w:val="9"/>
    <w:qFormat/>
    <w:rsid w:val="005009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8C30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50092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cs-CZ"/>
    </w:rPr>
  </w:style>
  <w:style w:type="paragraph" w:styleId="Odstavecseseznamem">
    <w:name w:val="List Paragraph"/>
    <w:basedOn w:val="Normln"/>
    <w:uiPriority w:val="34"/>
    <w:qFormat/>
    <w:rsid w:val="0050092D"/>
    <w:pPr>
      <w:ind w:left="720"/>
      <w:contextualSpacing/>
    </w:pPr>
  </w:style>
  <w:style w:type="character" w:customStyle="1" w:styleId="Nadpis2Char">
    <w:name w:val="Nadpis 2 Char"/>
    <w:basedOn w:val="Standardnpsmoodstavce"/>
    <w:link w:val="Nadpis2"/>
    <w:uiPriority w:val="9"/>
    <w:rsid w:val="008C304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cs-CZ"/>
    </w:rPr>
  </w:style>
  <w:style w:type="character" w:styleId="KdHTML">
    <w:name w:val="HTML Code"/>
    <w:basedOn w:val="Standardnpsmoodstavce"/>
    <w:uiPriority w:val="99"/>
    <w:semiHidden/>
    <w:unhideWhenUsed/>
    <w:rsid w:val="007A474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16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3D8AD9-5724-4055-9875-7C1DDFCA73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235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Plass</dc:creator>
  <cp:keywords/>
  <dc:description/>
  <cp:lastModifiedBy>Filip Plass</cp:lastModifiedBy>
  <cp:revision>6</cp:revision>
  <dcterms:created xsi:type="dcterms:W3CDTF">2022-05-22T19:07:00Z</dcterms:created>
  <dcterms:modified xsi:type="dcterms:W3CDTF">2022-06-05T19:56:00Z</dcterms:modified>
</cp:coreProperties>
</file>