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E812D">
      <w:pPr>
        <w:spacing w:line="360" w:lineRule="auto"/>
        <w:jc w:val="center"/>
        <w:rPr>
          <w:sz w:val="72"/>
          <w:szCs w:val="72"/>
        </w:rPr>
      </w:pPr>
    </w:p>
    <w:p w14:paraId="7F4EA284">
      <w:pPr>
        <w:spacing w:line="360" w:lineRule="auto"/>
        <w:jc w:val="center"/>
        <w:rPr>
          <w:sz w:val="72"/>
          <w:szCs w:val="72"/>
        </w:rPr>
      </w:pPr>
    </w:p>
    <w:p w14:paraId="06BD95DF">
      <w:pPr>
        <w:spacing w:line="360" w:lineRule="auto"/>
        <w:jc w:val="center"/>
        <w:rPr>
          <w:sz w:val="72"/>
          <w:szCs w:val="72"/>
        </w:rPr>
      </w:pPr>
    </w:p>
    <w:p w14:paraId="576804B3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  <w:r>
        <w:rPr>
          <w:rFonts w:hint="eastAsia" w:ascii="黑体" w:eastAsia="黑体"/>
          <w:b/>
          <w:bCs/>
          <w:sz w:val="72"/>
          <w:szCs w:val="72"/>
          <w:lang w:val="en-US" w:eastAsia="zh-CN"/>
        </w:rPr>
        <w:t>智能对弈井字棋</w:t>
      </w:r>
    </w:p>
    <w:p w14:paraId="01A3BC24">
      <w:pPr>
        <w:spacing w:line="360" w:lineRule="auto"/>
        <w:jc w:val="center"/>
        <w:rPr>
          <w:rFonts w:hint="default" w:ascii="黑体" w:eastAsia="黑体"/>
          <w:b/>
          <w:bCs/>
          <w:sz w:val="72"/>
          <w:szCs w:val="72"/>
          <w:lang w:val="en-US" w:eastAsia="zh-CN"/>
        </w:rPr>
      </w:pPr>
    </w:p>
    <w:p w14:paraId="4B5DC737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  <w:r>
        <w:rPr>
          <w:rFonts w:hint="eastAsia" w:ascii="黑体" w:eastAsia="黑体"/>
          <w:b/>
          <w:bCs/>
          <w:sz w:val="48"/>
          <w:szCs w:val="48"/>
        </w:rPr>
        <w:t>测试缺陷报告书</w:t>
      </w:r>
    </w:p>
    <w:p w14:paraId="3D572AEB">
      <w:pPr>
        <w:spacing w:line="360" w:lineRule="auto"/>
        <w:jc w:val="center"/>
        <w:rPr>
          <w:sz w:val="48"/>
          <w:szCs w:val="48"/>
        </w:rPr>
      </w:pPr>
    </w:p>
    <w:p w14:paraId="75FB87B9">
      <w:pPr>
        <w:spacing w:line="360" w:lineRule="auto"/>
        <w:jc w:val="center"/>
        <w:rPr>
          <w:sz w:val="48"/>
          <w:szCs w:val="48"/>
        </w:rPr>
      </w:pPr>
    </w:p>
    <w:p w14:paraId="4D92CB74">
      <w:pPr>
        <w:spacing w:line="360" w:lineRule="auto"/>
        <w:jc w:val="center"/>
        <w:rPr>
          <w:sz w:val="48"/>
          <w:szCs w:val="48"/>
        </w:rPr>
      </w:pPr>
    </w:p>
    <w:p w14:paraId="1393F5BD">
      <w:pPr>
        <w:spacing w:line="360" w:lineRule="auto"/>
        <w:jc w:val="center"/>
        <w:rPr>
          <w:sz w:val="48"/>
          <w:szCs w:val="48"/>
        </w:rPr>
      </w:pPr>
    </w:p>
    <w:p w14:paraId="2E4709E9">
      <w:pPr>
        <w:spacing w:line="360" w:lineRule="auto"/>
        <w:jc w:val="center"/>
        <w:rPr>
          <w:sz w:val="48"/>
          <w:szCs w:val="48"/>
        </w:rPr>
      </w:pPr>
    </w:p>
    <w:p w14:paraId="7653F699">
      <w:pPr>
        <w:spacing w:line="360" w:lineRule="auto"/>
        <w:jc w:val="center"/>
        <w:rPr>
          <w:sz w:val="48"/>
          <w:szCs w:val="48"/>
        </w:rPr>
      </w:pPr>
    </w:p>
    <w:p w14:paraId="0E284C50">
      <w:pPr>
        <w:spacing w:line="360" w:lineRule="auto"/>
        <w:jc w:val="center"/>
        <w:rPr>
          <w:sz w:val="48"/>
          <w:szCs w:val="48"/>
        </w:rPr>
      </w:pPr>
    </w:p>
    <w:p w14:paraId="3B044EF0">
      <w:pPr>
        <w:spacing w:line="360" w:lineRule="auto"/>
        <w:rPr>
          <w:sz w:val="48"/>
          <w:szCs w:val="48"/>
        </w:rPr>
      </w:pPr>
    </w:p>
    <w:tbl>
      <w:tblPr>
        <w:tblStyle w:val="16"/>
        <w:tblW w:w="74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45208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6E6E6"/>
            <w:vAlign w:val="center"/>
          </w:tcPr>
          <w:p w14:paraId="2F5517AB">
            <w:pPr>
              <w:pStyle w:val="67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6E6E6"/>
            <w:vAlign w:val="center"/>
          </w:tcPr>
          <w:p w14:paraId="6E79C3B9">
            <w:pPr>
              <w:pStyle w:val="67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6E6E6"/>
            <w:vAlign w:val="center"/>
          </w:tcPr>
          <w:p w14:paraId="505690C9">
            <w:pPr>
              <w:pStyle w:val="67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6E6E6"/>
            <w:vAlign w:val="center"/>
          </w:tcPr>
          <w:p w14:paraId="23FD3D2C">
            <w:pPr>
              <w:pStyle w:val="67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  者</w:t>
            </w:r>
          </w:p>
        </w:tc>
      </w:tr>
      <w:tr w14:paraId="2468C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0BB8A6AB">
            <w:pPr>
              <w:rPr>
                <w:rFonts w:hint="eastAsia" w:eastAsia="宋体;SimSun"/>
                <w:lang w:eastAsia="zh-CN"/>
              </w:rPr>
            </w:pPr>
            <w:r>
              <w:t>2026-09-1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45DEA844">
            <w:r>
              <w:t>v1.0</w:t>
            </w:r>
          </w:p>
        </w:tc>
        <w:tc>
          <w:tcPr>
            <w:tcW w:w="36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09EA10BF">
            <w:r>
              <w:t>依据附录2模板完成三个缺陷记录</w:t>
            </w:r>
          </w:p>
        </w:tc>
        <w:tc>
          <w:tcPr>
            <w:tcW w:w="113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73913345">
            <w:pPr>
              <w:rPr>
                <w:rFonts w:hint="default" w:eastAsia="宋体;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周唯、孙星宇</w:t>
            </w:r>
          </w:p>
        </w:tc>
      </w:tr>
      <w:tr w14:paraId="6B853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63A5AB86">
            <w:pPr>
              <w:rPr>
                <w:rFonts w:hint="eastAsia" w:eastAsia="宋体;SimSun"/>
                <w:lang w:eastAsia="zh-CN"/>
              </w:rPr>
            </w:pPr>
            <w:r>
              <w:t>2026-09-1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2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65B20E31">
            <w:r>
              <w:t>v1.1</w:t>
            </w:r>
          </w:p>
        </w:tc>
        <w:tc>
          <w:tcPr>
            <w:tcW w:w="36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7AD757D2">
            <w:r>
              <w:t>完成修复版回归验证并更新结论</w:t>
            </w:r>
          </w:p>
        </w:tc>
        <w:tc>
          <w:tcPr>
            <w:tcW w:w="113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32511451">
            <w:r>
              <w:rPr>
                <w:rFonts w:hint="eastAsia"/>
                <w:lang w:val="en-US" w:eastAsia="zh-CN"/>
              </w:rPr>
              <w:t>周唯、孙星宇</w:t>
            </w:r>
          </w:p>
        </w:tc>
      </w:tr>
      <w:tr w14:paraId="4D9A2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70EF2D57"/>
        </w:tc>
        <w:tc>
          <w:tcPr>
            <w:tcW w:w="12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22AB533A"/>
        </w:tc>
        <w:tc>
          <w:tcPr>
            <w:tcW w:w="36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21A48BD9"/>
        </w:tc>
        <w:tc>
          <w:tcPr>
            <w:tcW w:w="113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4095CB04"/>
        </w:tc>
      </w:tr>
      <w:tr w14:paraId="41BE8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2CFE9626"/>
        </w:tc>
        <w:tc>
          <w:tcPr>
            <w:tcW w:w="12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3DD2ED79"/>
        </w:tc>
        <w:tc>
          <w:tcPr>
            <w:tcW w:w="36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5FED013D"/>
        </w:tc>
        <w:tc>
          <w:tcPr>
            <w:tcW w:w="113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vAlign w:val="center"/>
          </w:tcPr>
          <w:p w14:paraId="2255698A"/>
        </w:tc>
      </w:tr>
    </w:tbl>
    <w:p w14:paraId="320BE971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formProt w:val="0"/>
          <w:docGrid w:type="lines" w:linePitch="312" w:charSpace="0"/>
        </w:sectPr>
      </w:pPr>
    </w:p>
    <w:p w14:paraId="31C4C9F0">
      <w:pPr>
        <w:spacing w:line="360" w:lineRule="auto"/>
        <w:jc w:val="center"/>
      </w:pPr>
      <w:r>
        <w:t>目  录</w:t>
      </w:r>
    </w:p>
    <w:p w14:paraId="78857B7E">
      <w:pPr>
        <w:pStyle w:val="12"/>
        <w:tabs>
          <w:tab w:val="right" w:leader="dot" w:pos="8306"/>
          <w:tab w:val="clear" w:pos="8296"/>
        </w:tabs>
      </w:pPr>
      <w:bookmarkStart w:id="0" w:name="__RefHeading___Toc21701966"/>
      <w:bookmarkEnd w:id="0"/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_Toc4479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1引言</w:t>
      </w:r>
      <w:r>
        <w:tab/>
      </w:r>
      <w:r>
        <w:fldChar w:fldCharType="begin"/>
      </w:r>
      <w:r>
        <w:instrText xml:space="preserve"> PAGEREF _Toc4479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38D9375E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_Toc26829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1.1编写目的</w:t>
      </w:r>
      <w:r>
        <w:tab/>
      </w:r>
      <w:r>
        <w:fldChar w:fldCharType="begin"/>
      </w:r>
      <w:r>
        <w:instrText xml:space="preserve"> PAGEREF _Toc26829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3DB72305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_Toc16057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1.2背景</w:t>
      </w:r>
      <w:r>
        <w:tab/>
      </w:r>
      <w:r>
        <w:fldChar w:fldCharType="begin"/>
      </w:r>
      <w:r>
        <w:instrText xml:space="preserve"> PAGEREF _Toc16057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3B887DF5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_Toc3043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1.3定义</w:t>
      </w:r>
      <w:r>
        <w:tab/>
      </w:r>
      <w:r>
        <w:fldChar w:fldCharType="begin"/>
      </w:r>
      <w:r>
        <w:instrText xml:space="preserve"> PAGEREF _Toc3043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35639E58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_Toc20554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1.4参考资料</w:t>
      </w:r>
      <w:r>
        <w:tab/>
      </w:r>
      <w:r>
        <w:fldChar w:fldCharType="begin"/>
      </w:r>
      <w:r>
        <w:instrText xml:space="preserve"> PAGEREF _Toc20554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5B879989">
      <w:pPr>
        <w:pStyle w:val="12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_Toc30038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2测试环境</w:t>
      </w:r>
      <w:r>
        <w:tab/>
      </w:r>
      <w:r>
        <w:fldChar w:fldCharType="begin"/>
      </w:r>
      <w:r>
        <w:instrText xml:space="preserve"> PAGEREF _Toc30038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64760910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_Toc3484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2.1硬件环境</w:t>
      </w:r>
      <w:r>
        <w:tab/>
      </w:r>
      <w:r>
        <w:fldChar w:fldCharType="begin"/>
      </w:r>
      <w:r>
        <w:instrText xml:space="preserve"> PAGEREF _Toc3484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4902D19B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_Toc21498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2.2软件环境</w:t>
      </w:r>
      <w:r>
        <w:tab/>
      </w:r>
      <w:r>
        <w:fldChar w:fldCharType="begin"/>
      </w:r>
      <w:r>
        <w:instrText xml:space="preserve"> PAGEREF _Toc21498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0352DF61">
      <w:pPr>
        <w:pStyle w:val="12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_Toc8958 </w:instrText>
      </w:r>
      <w:r>
        <w:rPr>
          <w:bCs w:val="0"/>
          <w:caps w:val="0"/>
        </w:rPr>
        <w:fldChar w:fldCharType="separate"/>
      </w:r>
      <w:r>
        <w:t>3 冒烟测试</w:t>
      </w:r>
      <w:r>
        <w:tab/>
      </w:r>
      <w:r>
        <w:fldChar w:fldCharType="begin"/>
      </w:r>
      <w:r>
        <w:instrText xml:space="preserve"> PAGEREF _Toc8958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0C1B2CCE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_Toc8325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3.1被测软件</w:t>
      </w:r>
      <w:r>
        <w:tab/>
      </w:r>
      <w:r>
        <w:fldChar w:fldCharType="begin"/>
      </w:r>
      <w:r>
        <w:instrText xml:space="preserve"> PAGEREF _Toc8325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071B17A8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_Toc13675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3.2测试策略</w:t>
      </w:r>
      <w:r>
        <w:tab/>
      </w:r>
      <w:r>
        <w:fldChar w:fldCharType="begin"/>
      </w:r>
      <w:r>
        <w:instrText xml:space="preserve"> PAGEREF _Toc13675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7591666B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_Toc9911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3.3执行步骤</w:t>
      </w:r>
      <w:r>
        <w:tab/>
      </w:r>
      <w:r>
        <w:fldChar w:fldCharType="begin"/>
      </w:r>
      <w:r>
        <w:instrText xml:space="preserve"> PAGEREF _Toc9911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07C41085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_Toc31115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3.4缺陷表</w:t>
      </w:r>
      <w:r>
        <w:tab/>
      </w:r>
      <w:r>
        <w:fldChar w:fldCharType="begin"/>
      </w:r>
      <w:r>
        <w:instrText xml:space="preserve"> PAGEREF _Toc31115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62AC0735">
      <w:pPr>
        <w:pStyle w:val="8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_Toc10460 </w:instrText>
      </w:r>
      <w:r>
        <w:rPr>
          <w:bCs w:val="0"/>
          <w:caps w:val="0"/>
        </w:rPr>
        <w:fldChar w:fldCharType="separate"/>
      </w:r>
      <w:r>
        <w:t>3.4.1  回合状态与计分</w:t>
      </w:r>
      <w:r>
        <w:tab/>
      </w:r>
      <w:r>
        <w:fldChar w:fldCharType="begin"/>
      </w:r>
      <w:r>
        <w:instrText xml:space="preserve"> PAGEREF _Toc10460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09B0EFE4">
      <w:pPr>
        <w:pStyle w:val="8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_Toc4017 </w:instrText>
      </w:r>
      <w:r>
        <w:rPr>
          <w:bCs w:val="0"/>
          <w:caps w:val="0"/>
        </w:rPr>
        <w:fldChar w:fldCharType="separate"/>
      </w:r>
      <w:r>
        <w:rPr>
          <w:rFonts w:hint="eastAsia" w:ascii="黑体" w:hAnsi="黑体" w:eastAsia="黑体" w:cs="黑体"/>
        </w:rPr>
        <w:t>表3.4.1  终局悔棋未回滚比分</w:t>
      </w:r>
      <w:r>
        <w:tab/>
      </w:r>
      <w:r>
        <w:fldChar w:fldCharType="begin"/>
      </w:r>
      <w:r>
        <w:instrText xml:space="preserve"> PAGEREF _Toc4017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09D68AC8">
      <w:pPr>
        <w:pStyle w:val="8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_Toc30793 </w:instrText>
      </w:r>
      <w:r>
        <w:rPr>
          <w:bCs w:val="0"/>
          <w:caps w:val="0"/>
        </w:rPr>
        <w:fldChar w:fldCharType="separate"/>
      </w:r>
      <w:r>
        <w:t xml:space="preserve">3.4.2  </w:t>
      </w:r>
      <w:r>
        <w:rPr>
          <w:rFonts w:hint="eastAsia"/>
        </w:rPr>
        <w:t>中等</w:t>
      </w:r>
      <w:r>
        <w:t>AI</w:t>
      </w:r>
      <w:r>
        <w:tab/>
      </w:r>
      <w:r>
        <w:fldChar w:fldCharType="begin"/>
      </w:r>
      <w:r>
        <w:instrText xml:space="preserve"> PAGEREF _Toc30793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4DEAB2D8">
      <w:pPr>
        <w:pStyle w:val="8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_Toc13545 </w:instrText>
      </w:r>
      <w:r>
        <w:rPr>
          <w:bCs w:val="0"/>
          <w:caps w:val="0"/>
        </w:rPr>
        <w:fldChar w:fldCharType="separate"/>
      </w:r>
      <w:r>
        <w:rPr>
          <w:rFonts w:hint="eastAsia" w:ascii="黑体" w:hAnsi="黑体" w:eastAsia="黑体" w:cs="黑体"/>
        </w:rPr>
        <w:t>表3.4.</w:t>
      </w: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 xml:space="preserve"> medium AI 未阻挡对手的一步获胜</w:t>
      </w:r>
      <w:r>
        <w:tab/>
      </w:r>
      <w:r>
        <w:fldChar w:fldCharType="begin"/>
      </w:r>
      <w:r>
        <w:instrText xml:space="preserve"> PAGEREF _Toc13545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6598364A">
      <w:pPr>
        <w:pStyle w:val="8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_Toc29373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3.4.3  存档比分</w:t>
      </w:r>
      <w:r>
        <w:tab/>
      </w:r>
      <w:r>
        <w:fldChar w:fldCharType="begin"/>
      </w:r>
      <w:r>
        <w:instrText xml:space="preserve"> PAGEREF _Toc29373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1F92A253">
      <w:pPr>
        <w:pStyle w:val="8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_Toc6483 </w:instrText>
      </w:r>
      <w:r>
        <w:rPr>
          <w:bCs w:val="0"/>
          <w:caps w:val="0"/>
        </w:rPr>
        <w:fldChar w:fldCharType="separate"/>
      </w:r>
      <w:r>
        <w:rPr>
          <w:rFonts w:hint="eastAsia" w:ascii="黑体" w:hAnsi="黑体" w:eastAsia="黑体" w:cs="黑体"/>
        </w:rPr>
        <w:t>表3.4.</w:t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 xml:space="preserve"> 加载存档后累计比分丢失</w:t>
      </w:r>
      <w:r>
        <w:tab/>
      </w:r>
      <w:r>
        <w:fldChar w:fldCharType="begin"/>
      </w:r>
      <w:r>
        <w:instrText xml:space="preserve"> PAGEREF _Toc6483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707ED3C3">
      <w:pPr>
        <w:pStyle w:val="14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_Toc5071 </w:instrText>
      </w:r>
      <w:r>
        <w:rPr>
          <w:bCs w:val="0"/>
          <w:caps w:val="0"/>
        </w:rPr>
        <w:fldChar w:fldCharType="separate"/>
      </w:r>
      <w:r>
        <w:rPr>
          <w:rFonts w:hint="eastAsia"/>
        </w:rPr>
        <w:t>3.5结果分析和结论</w:t>
      </w:r>
      <w:r>
        <w:tab/>
      </w:r>
      <w:r>
        <w:fldChar w:fldCharType="begin"/>
      </w:r>
      <w:r>
        <w:instrText xml:space="preserve"> PAGEREF _Toc5071 \h </w:instrText>
      </w:r>
      <w:r>
        <w:fldChar w:fldCharType="separate"/>
      </w:r>
      <w:r>
        <w:t>8</w:t>
      </w:r>
      <w:r>
        <w:fldChar w:fldCharType="end"/>
      </w:r>
      <w:r>
        <w:rPr>
          <w:bCs w:val="0"/>
          <w:caps w:val="0"/>
        </w:rPr>
        <w:fldChar w:fldCharType="end"/>
      </w:r>
    </w:p>
    <w:p w14:paraId="13E3DCC8">
      <w:pPr>
        <w:pStyle w:val="2"/>
        <w:keepNext/>
        <w:keepLines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Cs w:val="0"/>
          <w:caps w:val="0"/>
        </w:rPr>
        <w:fldChar w:fldCharType="end"/>
      </w:r>
      <w:bookmarkStart w:id="1" w:name="_Toc4479"/>
      <w:r>
        <w:rPr>
          <w:rFonts w:hint="eastAsia"/>
        </w:rPr>
        <w:t>1引言</w:t>
      </w:r>
      <w:bookmarkEnd w:id="1"/>
    </w:p>
    <w:p w14:paraId="2799A7F2">
      <w:pPr>
        <w:pStyle w:val="3"/>
        <w:spacing w:line="360" w:lineRule="auto"/>
      </w:pPr>
      <w:bookmarkStart w:id="2" w:name="__RefHeading___Toc21701967"/>
      <w:bookmarkEnd w:id="2"/>
      <w:bookmarkStart w:id="3" w:name="_Toc26829"/>
      <w:r>
        <w:rPr>
          <w:rFonts w:hint="eastAsia"/>
        </w:rPr>
        <w:t>1.1编写目的</w:t>
      </w:r>
      <w:bookmarkEnd w:id="3"/>
    </w:p>
    <w:p w14:paraId="4CCCA6BC">
      <w:pPr>
        <w:spacing w:line="360" w:lineRule="auto"/>
        <w:ind w:firstLine="420"/>
      </w:pPr>
      <w:r>
        <w:t>本文档记录井字棋程序在自动化测试过程中发现的缺陷，并给出复现、定位、修复和回归验证结果。预期</w:t>
      </w:r>
      <w:r>
        <w:rPr>
          <w:rFonts w:hint="eastAsia"/>
        </w:rPr>
        <w:t>的</w:t>
      </w:r>
      <w:r>
        <w:t>读者</w:t>
      </w:r>
      <w:r>
        <w:rPr>
          <w:rFonts w:hint="eastAsia"/>
        </w:rPr>
        <w:t>范围</w:t>
      </w:r>
      <w:r>
        <w:t>包括项目负责人、测试人员和开发人员。</w:t>
      </w:r>
    </w:p>
    <w:p w14:paraId="6225607F">
      <w:pPr>
        <w:numPr>
          <w:ilvl w:val="0"/>
          <w:numId w:val="2"/>
        </w:numPr>
        <w:spacing w:line="360" w:lineRule="auto"/>
      </w:pPr>
      <w:r>
        <w:t>项目负责人</w:t>
      </w:r>
    </w:p>
    <w:p w14:paraId="4EF3DF0C">
      <w:pPr>
        <w:numPr>
          <w:ilvl w:val="0"/>
          <w:numId w:val="2"/>
        </w:numPr>
        <w:spacing w:line="360" w:lineRule="auto"/>
      </w:pPr>
      <w:r>
        <w:t>测试</w:t>
      </w:r>
      <w:r>
        <w:rPr>
          <w:rFonts w:hint="eastAsia"/>
        </w:rPr>
        <w:t>人员</w:t>
      </w:r>
    </w:p>
    <w:p w14:paraId="7CC0B34F">
      <w:pPr>
        <w:numPr>
          <w:ilvl w:val="0"/>
          <w:numId w:val="2"/>
        </w:numPr>
        <w:spacing w:line="360" w:lineRule="auto"/>
      </w:pPr>
      <w:r>
        <w:t>开发人员</w:t>
      </w:r>
    </w:p>
    <w:p w14:paraId="07ABE9BE">
      <w:pPr>
        <w:pStyle w:val="3"/>
        <w:spacing w:line="360" w:lineRule="auto"/>
      </w:pPr>
      <w:bookmarkStart w:id="4" w:name="__RefHeading___Toc21701968"/>
      <w:bookmarkEnd w:id="4"/>
      <w:bookmarkStart w:id="5" w:name="_Toc16057"/>
      <w:r>
        <w:rPr>
          <w:rFonts w:hint="eastAsia"/>
        </w:rPr>
        <w:t>1.2背景</w:t>
      </w:r>
      <w:bookmarkEnd w:id="5"/>
    </w:p>
    <w:p w14:paraId="6932E43B">
      <w:pPr>
        <w:spacing w:line="360" w:lineRule="auto"/>
        <w:ind w:firstLine="420"/>
      </w:pPr>
      <w:r>
        <w:t>本软件是井字棋程序，采用 Python 3.12 开发，核心逻辑由 TicTacToe 类实现，并提供终端仪表盘界面。</w:t>
      </w:r>
    </w:p>
    <w:p w14:paraId="606A8CD7">
      <w:pPr>
        <w:spacing w:line="360" w:lineRule="auto"/>
        <w:ind w:firstLine="420"/>
      </w:pPr>
      <w:r>
        <w:t>本软件名称：井字棋程序（TicTacToe）</w:t>
      </w:r>
    </w:p>
    <w:p w14:paraId="72A9F309">
      <w:pPr>
        <w:spacing w:line="360" w:lineRule="auto"/>
        <w:ind w:firstLine="420"/>
      </w:pPr>
      <w:r>
        <w:t>本项目的任务提出者：软件测试与质量保证实践课程小组</w:t>
      </w:r>
    </w:p>
    <w:p w14:paraId="7CDDA5CA">
      <w:pPr>
        <w:spacing w:line="360" w:lineRule="auto"/>
        <w:ind w:firstLine="420"/>
        <w:rPr>
          <w:rFonts w:hint="default" w:eastAsia="宋体;SimSun"/>
          <w:lang w:val="en-US" w:eastAsia="zh-CN"/>
        </w:rPr>
      </w:pPr>
      <w:r>
        <w:t>开发者：</w:t>
      </w:r>
      <w:r>
        <w:rPr>
          <w:rFonts w:hint="eastAsia"/>
          <w:lang w:val="en-US" w:eastAsia="zh-CN"/>
        </w:rPr>
        <w:t>周唯、孙星宇</w:t>
      </w:r>
    </w:p>
    <w:p w14:paraId="5E2E2A98">
      <w:pPr>
        <w:spacing w:line="360" w:lineRule="auto"/>
        <w:ind w:firstLine="420"/>
      </w:pPr>
      <w:r>
        <w:t>用户：课程作业评阅教师及项目使用者</w:t>
      </w:r>
    </w:p>
    <w:p w14:paraId="2254D804">
      <w:pPr>
        <w:pStyle w:val="3"/>
        <w:spacing w:line="360" w:lineRule="auto"/>
      </w:pPr>
      <w:bookmarkStart w:id="6" w:name="__RefHeading___Toc21701969"/>
      <w:bookmarkEnd w:id="6"/>
      <w:bookmarkStart w:id="7" w:name="_Toc3043"/>
      <w:r>
        <w:rPr>
          <w:rFonts w:hint="eastAsia"/>
        </w:rPr>
        <w:t>1.3定义</w:t>
      </w:r>
      <w:bookmarkEnd w:id="7"/>
    </w:p>
    <w:p w14:paraId="1EA4C962">
      <w:pPr>
        <w:spacing w:line="360" w:lineRule="auto"/>
      </w:pPr>
      <w:r>
        <w:t>终局：棋盘出现三连线或棋盘填满。</w:t>
      </w:r>
      <w:r>
        <w:br w:type="textWrapping"/>
      </w:r>
      <w:r>
        <w:t>悔棋：撤销最近一次合法落子，并恢复该回合前的状态。</w:t>
      </w:r>
      <w:r>
        <w:br w:type="textWrapping"/>
      </w:r>
      <w:r>
        <w:t>累计比分：跨多局保存的 X 胜场、O 胜场和平局数量。</w:t>
      </w:r>
      <w:r>
        <w:br w:type="textWrapping"/>
      </w:r>
      <w:r>
        <w:t xml:space="preserve">easy AI: </w:t>
      </w:r>
      <w:r>
        <w:rPr>
          <w:rFonts w:hint="eastAsia"/>
        </w:rPr>
        <w:t>完全随机落子</w:t>
      </w:r>
      <w:r>
        <w:br w:type="textWrapping"/>
      </w:r>
      <w:r>
        <w:t>medium AI：先检查自身一步获胜，再检查对手一步获胜并进行阻挡的 AI 难度。</w:t>
      </w:r>
    </w:p>
    <w:p w14:paraId="32CE86CD">
      <w:pPr>
        <w:spacing w:line="360" w:lineRule="auto"/>
      </w:pPr>
      <w:r>
        <w:rPr>
          <w:rFonts w:hint="eastAsia"/>
        </w:rPr>
        <w:t>hard</w:t>
      </w:r>
      <w:r>
        <w:t xml:space="preserve"> AI: Minimax </w:t>
      </w:r>
      <w:r>
        <w:rPr>
          <w:rFonts w:hint="eastAsia"/>
        </w:rPr>
        <w:t>采用极小极大算法博弈，最优解，几乎无法战胜</w:t>
      </w:r>
    </w:p>
    <w:p w14:paraId="2BEFC5FB">
      <w:pPr>
        <w:spacing w:line="360" w:lineRule="auto"/>
        <w:ind w:firstLine="420" w:firstLineChars="200"/>
      </w:pPr>
    </w:p>
    <w:p w14:paraId="288AEE53">
      <w:pPr>
        <w:pStyle w:val="3"/>
        <w:spacing w:line="360" w:lineRule="auto"/>
      </w:pPr>
      <w:bookmarkStart w:id="8" w:name="__RefHeading___Toc21701970"/>
      <w:bookmarkEnd w:id="8"/>
      <w:bookmarkStart w:id="9" w:name="_Toc20554"/>
      <w:r>
        <w:rPr>
          <w:rFonts w:hint="eastAsia"/>
        </w:rPr>
        <w:t>1.4参考资料</w:t>
      </w:r>
      <w:bookmarkEnd w:id="9"/>
    </w:p>
    <w:p w14:paraId="74E5AC35"/>
    <w:tbl>
      <w:tblPr>
        <w:tblStyle w:val="16"/>
        <w:tblW w:w="80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980"/>
        <w:gridCol w:w="2325"/>
        <w:gridCol w:w="1206"/>
        <w:gridCol w:w="1905"/>
      </w:tblGrid>
      <w:tr w14:paraId="0912A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C6717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B9E52">
            <w:pPr>
              <w:jc w:val="center"/>
            </w:pPr>
            <w:r>
              <w:rPr>
                <w:rFonts w:hint="eastAsia"/>
              </w:rPr>
              <w:t>标题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575C5">
            <w:pPr>
              <w:jc w:val="center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93F96E">
            <w:pPr>
              <w:jc w:val="center"/>
            </w:pPr>
            <w:r>
              <w:rPr>
                <w:rFonts w:hint="eastAsia"/>
              </w:rPr>
              <w:t>发表日期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4DC43">
            <w:pPr>
              <w:jc w:val="center"/>
            </w:pPr>
            <w:r>
              <w:rPr>
                <w:rFonts w:hint="eastAsia"/>
              </w:rPr>
              <w:t>资料来源</w:t>
            </w:r>
          </w:p>
        </w:tc>
      </w:tr>
      <w:tr w14:paraId="6ABE7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AA815B">
            <w:r>
              <w:t>1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3158DA">
            <w:r>
              <w:t>实践作业要求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2A600A">
            <w:r>
              <w:t>实践作业要求v2026.pdf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B325FE">
            <w:pPr>
              <w:rPr>
                <w:rFonts w:hint="eastAsia" w:eastAsia="宋体;SimSun"/>
                <w:lang w:eastAsia="zh-CN"/>
              </w:rPr>
            </w:pPr>
            <w:r>
              <w:t>2026-09-0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C54A41">
            <w:r>
              <w:t>课程提供文件</w:t>
            </w:r>
          </w:p>
        </w:tc>
      </w:tr>
      <w:tr w14:paraId="32F79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D6E3F">
            <w:r>
              <w:t>2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B2D8C">
            <w:r>
              <w:t>缺陷报告模板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DF125A">
            <w:r>
              <w:t>附录2：缺陷报告模板.doc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FCCE8">
            <w:pPr>
              <w:rPr>
                <w:rFonts w:hint="eastAsia" w:eastAsia="宋体;SimSun"/>
                <w:lang w:eastAsia="zh-CN"/>
              </w:rPr>
            </w:pPr>
            <w:r>
              <w:t>2026-09-0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49B53">
            <w:r>
              <w:t>课程提供模板</w:t>
            </w:r>
          </w:p>
        </w:tc>
      </w:tr>
      <w:tr w14:paraId="67C86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89126">
            <w:r>
              <w:t>3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6552DF">
            <w:r>
              <w:rPr>
                <w:rFonts w:hint="eastAsia"/>
                <w:lang w:val="en-US" w:eastAsia="zh-CN"/>
              </w:rPr>
              <w:t>人工</w:t>
            </w:r>
            <w:r>
              <w:t>测试回归用例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28F65A">
            <w:r>
              <w:t>test_tc0</w:t>
            </w:r>
            <w:r>
              <w:rPr>
                <w:rFonts w:hint="eastAsia"/>
                <w:lang w:val="en-US" w:eastAsia="zh-CN"/>
              </w:rPr>
              <w:t>1</w:t>
            </w:r>
            <w:r>
              <w:t>.py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F9D29">
            <w:pPr>
              <w:rPr>
                <w:rFonts w:hint="eastAsia" w:eastAsia="宋体;SimSun"/>
                <w:lang w:eastAsia="zh-CN"/>
              </w:rPr>
            </w:pPr>
            <w:r>
              <w:t>2026-09-1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BCE5CB">
            <w:r>
              <w:t>项目测试脚本</w:t>
            </w:r>
          </w:p>
        </w:tc>
      </w:tr>
      <w:tr w14:paraId="341AB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A00B04">
            <w:r>
              <w:t>4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D3566B">
            <w:r>
              <w:t>主程序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A72906">
            <w:r>
              <w:t>main.py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DC970">
            <w:pPr>
              <w:rPr>
                <w:rFonts w:hint="eastAsia" w:eastAsia="宋体;SimSun"/>
                <w:lang w:eastAsia="zh-CN"/>
              </w:rPr>
            </w:pPr>
            <w:r>
              <w:t>2026-09-1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8583B7">
            <w:r>
              <w:t>项目源代码</w:t>
            </w:r>
          </w:p>
        </w:tc>
      </w:tr>
    </w:tbl>
    <w:p w14:paraId="112EA3B5">
      <w:pPr>
        <w:pStyle w:val="2"/>
        <w:spacing w:line="360" w:lineRule="auto"/>
      </w:pPr>
      <w:bookmarkStart w:id="10" w:name="__RefHeading___Toc21701971"/>
      <w:bookmarkEnd w:id="10"/>
      <w:bookmarkStart w:id="11" w:name="_Toc30038"/>
      <w:r>
        <w:rPr>
          <w:rFonts w:hint="eastAsia"/>
        </w:rPr>
        <w:t>2测试环境</w:t>
      </w:r>
      <w:bookmarkEnd w:id="11"/>
    </w:p>
    <w:p w14:paraId="454B0429">
      <w:pPr>
        <w:pStyle w:val="3"/>
        <w:spacing w:line="360" w:lineRule="auto"/>
      </w:pPr>
      <w:bookmarkStart w:id="12" w:name="__RefHeading___Toc21701972"/>
      <w:bookmarkEnd w:id="12"/>
      <w:bookmarkStart w:id="13" w:name="_Toc3484"/>
      <w:r>
        <w:rPr>
          <w:rFonts w:hint="eastAsia"/>
        </w:rPr>
        <w:t>2.1硬件环境</w:t>
      </w:r>
      <w:bookmarkEnd w:id="13"/>
    </w:p>
    <w:p w14:paraId="69EB7594">
      <w:pPr>
        <w:spacing w:line="360" w:lineRule="auto"/>
        <w:ind w:firstLine="420" w:firstLineChars="200"/>
        <w:rPr>
          <w:color w:val="0000FF"/>
        </w:rPr>
      </w:pPr>
      <w:r>
        <w:t>普通 x64 计算机；内存不少于 8 GB；硬盘剩余空间不少于 1 GB；普通桌面显示器。</w:t>
      </w:r>
    </w:p>
    <w:p w14:paraId="090AA30F">
      <w:pPr>
        <w:pStyle w:val="3"/>
        <w:spacing w:line="360" w:lineRule="auto"/>
      </w:pPr>
      <w:bookmarkStart w:id="14" w:name="__RefHeading___Toc21701973"/>
      <w:bookmarkEnd w:id="14"/>
      <w:bookmarkStart w:id="15" w:name="_Toc21498"/>
      <w:r>
        <w:rPr>
          <w:rFonts w:hint="eastAsia"/>
        </w:rPr>
        <w:t>2.2软件环境</w:t>
      </w:r>
      <w:bookmarkEnd w:id="15"/>
    </w:p>
    <w:p w14:paraId="781E2653">
      <w:pPr>
        <w:spacing w:line="360" w:lineRule="auto"/>
        <w:ind w:firstLine="420" w:firstLineChars="200"/>
        <w:rPr>
          <w:color w:val="0000FF"/>
        </w:rPr>
      </w:pPr>
      <w:r>
        <w:t>Windows 11；Python 3.12；pytest 7.4.4；UTF-8 JSON 文件存档；无数据库和网络依赖。</w:t>
      </w:r>
    </w:p>
    <w:p w14:paraId="37B140FA">
      <w:pPr>
        <w:pStyle w:val="2"/>
        <w:spacing w:line="360" w:lineRule="auto"/>
      </w:pPr>
      <w:bookmarkStart w:id="16" w:name="_Toc8958"/>
      <w:r>
        <w:t>3 冒烟测试</w:t>
      </w:r>
      <w:bookmarkEnd w:id="16"/>
    </w:p>
    <w:p w14:paraId="2616965B">
      <w:pPr>
        <w:pStyle w:val="3"/>
        <w:spacing w:line="360" w:lineRule="auto"/>
      </w:pPr>
      <w:bookmarkStart w:id="17" w:name="__RefHeading___Toc21701975"/>
      <w:bookmarkEnd w:id="17"/>
      <w:bookmarkStart w:id="18" w:name="_Toc8325"/>
      <w:r>
        <w:rPr>
          <w:rFonts w:hint="eastAsia"/>
        </w:rPr>
        <w:t>3.1被测软件</w:t>
      </w:r>
      <w:bookmarkEnd w:id="18"/>
    </w:p>
    <w:p w14:paraId="4B92EB3D">
      <w:pPr>
        <w:spacing w:line="360" w:lineRule="auto"/>
        <w:ind w:firstLine="420" w:firstLineChars="200"/>
        <w:rPr>
          <w:color w:val="0000FF"/>
        </w:rPr>
      </w:pPr>
      <w:r>
        <w:t>修复前版本为项目main.py</w:t>
      </w:r>
      <w:r>
        <w:rPr>
          <w:rFonts w:hint="eastAsia"/>
        </w:rPr>
        <w:t>，</w:t>
      </w:r>
      <w:r>
        <w:t>修复验证版本为项目main_fixed.py</w:t>
      </w:r>
      <w:r>
        <w:rPr>
          <w:rFonts w:hint="eastAsia"/>
        </w:rPr>
        <w:t>，</w:t>
      </w:r>
      <w:r>
        <w:t>测试脚本为test_tc01.py。</w:t>
      </w:r>
    </w:p>
    <w:p w14:paraId="5E575641">
      <w:pPr>
        <w:pStyle w:val="3"/>
        <w:spacing w:line="360" w:lineRule="auto"/>
      </w:pPr>
      <w:bookmarkStart w:id="19" w:name="__RefHeading___Toc21701976"/>
      <w:bookmarkEnd w:id="19"/>
      <w:bookmarkStart w:id="20" w:name="_Toc13675"/>
      <w:r>
        <w:rPr>
          <w:rFonts w:hint="eastAsia"/>
        </w:rPr>
        <w:t>3.2测试策略</w:t>
      </w:r>
      <w:bookmarkEnd w:id="20"/>
    </w:p>
    <w:p w14:paraId="5794E64F">
      <w:pPr>
        <w:spacing w:line="360" w:lineRule="auto"/>
        <w:ind w:firstLine="420" w:firstLineChars="200"/>
      </w:pPr>
      <w:r>
        <w:t>本次冒烟测试只执行高优先级核心功能：正常落子、胜负判定、终局后限制、悔棋、medium AI 防守、存档加载和累计比分恢复。采用 pytest 自动化执行，并以修复前失败、修复后通过作为缺陷验证依据。</w:t>
      </w:r>
    </w:p>
    <w:p w14:paraId="065457B8">
      <w:pPr>
        <w:pStyle w:val="3"/>
        <w:spacing w:line="360" w:lineRule="auto"/>
      </w:pPr>
      <w:bookmarkStart w:id="21" w:name="__RefHeading___Toc21701977"/>
      <w:bookmarkEnd w:id="21"/>
      <w:bookmarkStart w:id="22" w:name="_Toc9911"/>
      <w:r>
        <w:rPr>
          <w:rFonts w:hint="eastAsia"/>
        </w:rPr>
        <w:t>3.3执行步骤</w:t>
      </w:r>
      <w:bookmarkEnd w:id="22"/>
    </w:p>
    <w:p w14:paraId="6CB5DA59">
      <w:pPr>
        <w:spacing w:line="360" w:lineRule="auto"/>
        <w:ind w:firstLine="420" w:firstLineChars="200"/>
        <w:rPr>
          <w:color w:val="0000FF"/>
        </w:rPr>
      </w:pPr>
      <w:r>
        <w:t>执行步骤：1. 从项目目录获取 main.py和测试脚本；2. 在 Windows 11 和 Python 3.12 环境安装 pytest；3. 在项目目录运行</w:t>
      </w:r>
      <w:r>
        <w:rPr>
          <w:rFonts w:hint="eastAsia"/>
        </w:rPr>
        <w:t>python -m pytest -q test_tc01.py</w:t>
      </w:r>
      <w:r>
        <w:t>；4. 对失败用例定位到具体函数；5. 在 main_fixed.py 完成修复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test_tc01.py</w:t>
      </w:r>
      <w:r>
        <w:rPr>
          <w:rFonts w:hint="eastAsia"/>
          <w:lang w:val="en-US" w:eastAsia="zh-CN"/>
        </w:rPr>
        <w:t>中第7行的main 改为main_fixed</w:t>
      </w:r>
      <w:r>
        <w:t>；6. 使用同一批测试用例执行</w:t>
      </w:r>
      <w:r>
        <w:rPr>
          <w:rFonts w:hint="eastAsia"/>
          <w:lang w:val="en-US" w:eastAsia="zh-CN"/>
        </w:rPr>
        <w:t>功能修复后</w:t>
      </w:r>
      <w:r>
        <w:t>第二轮回归并记录结果。</w:t>
      </w:r>
    </w:p>
    <w:p w14:paraId="1786847E">
      <w:pPr>
        <w:pStyle w:val="3"/>
        <w:spacing w:line="360" w:lineRule="auto"/>
      </w:pPr>
      <w:bookmarkStart w:id="23" w:name="__RefHeading___Toc21701978"/>
      <w:bookmarkEnd w:id="23"/>
      <w:bookmarkStart w:id="24" w:name="_Toc31115"/>
      <w:r>
        <w:rPr>
          <w:rFonts w:hint="eastAsia"/>
        </w:rPr>
        <w:t>3.4缺陷表</w:t>
      </w:r>
      <w:bookmarkEnd w:id="24"/>
    </w:p>
    <w:p w14:paraId="06315B15">
      <w:pPr>
        <w:spacing w:line="360" w:lineRule="auto"/>
        <w:ind w:firstLine="420" w:firstLineChars="200"/>
      </w:pPr>
      <w:r>
        <w:t>本次高优先级冒烟测试共发现 3 个缺陷，分别记录如下。每个缺陷均包含现象、复现步骤、修复方案和回归验证。</w:t>
      </w:r>
    </w:p>
    <w:p w14:paraId="1E958881">
      <w:pPr>
        <w:pStyle w:val="4"/>
        <w:spacing w:before="60" w:after="60" w:line="360" w:lineRule="auto"/>
      </w:pPr>
      <w:bookmarkStart w:id="25" w:name="_Toc10460"/>
      <w:r>
        <w:t>3.4.1  回合状态与计分</w:t>
      </w:r>
      <w:bookmarkEnd w:id="25"/>
    </w:p>
    <w:p w14:paraId="17916D38">
      <w:pPr>
        <w:pStyle w:val="4"/>
        <w:spacing w:before="60" w:after="60" w:line="360" w:lineRule="auto"/>
        <w:rPr>
          <w:rFonts w:hint="eastAsia" w:ascii="黑体" w:hAnsi="黑体" w:eastAsia="黑体" w:cs="黑体"/>
          <w:sz w:val="28"/>
          <w:szCs w:val="28"/>
        </w:rPr>
      </w:pPr>
      <w:bookmarkStart w:id="26" w:name="_Toc4017"/>
      <w:r>
        <w:rPr>
          <w:rFonts w:hint="eastAsia" w:ascii="黑体" w:hAnsi="黑体" w:eastAsia="黑体" w:cs="黑体"/>
        </w:rPr>
        <w:t>表3.4.1  终局悔棋未回滚比分</w:t>
      </w:r>
      <w:bookmarkEnd w:id="26"/>
    </w:p>
    <w:tbl>
      <w:tblPr>
        <w:tblStyle w:val="16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72F26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4117C7D3">
            <w: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9B242">
            <w:pPr>
              <w:rPr>
                <w:rFonts w:hint="eastAsia" w:eastAsia="宋体;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周唯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34186831">
            <w: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61EDF4">
            <w:r>
              <w:t>2026-09-11</w:t>
            </w:r>
          </w:p>
        </w:tc>
      </w:tr>
      <w:tr w14:paraId="0414E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59831BB2">
            <w: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CA5C40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悔棋与累计比分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F41BBE6">
            <w: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D22651">
            <w:r>
              <w:t>FUN</w:t>
            </w:r>
            <w:r>
              <w:rPr>
                <w:rFonts w:hint="eastAsia"/>
                <w:lang w:val="en-US" w:eastAsia="zh-CN"/>
              </w:rPr>
              <w:t>C</w:t>
            </w:r>
            <w:r>
              <w:t>-SCORE</w:t>
            </w:r>
          </w:p>
        </w:tc>
      </w:tr>
      <w:tr w14:paraId="2F5EB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3016BB3A">
            <w:pPr>
              <w:rPr>
                <w:rFonts w:hint="eastAsia"/>
              </w:rPr>
            </w:pPr>
            <w: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195F02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default" w:eastAsia="宋体;SimSun"/>
                <w:bCs/>
                <w:sz w:val="18"/>
                <w:szCs w:val="18"/>
                <w:lang w:val="en-US" w:eastAsia="zh-CN"/>
              </w:rPr>
            </w:pPr>
            <w:r>
              <w:t>TC_</w:t>
            </w:r>
            <w:r>
              <w:rPr>
                <w:rFonts w:hint="eastAsia"/>
                <w:lang w:val="en-US" w:eastAsia="zh-CN"/>
              </w:rPr>
              <w:t>01_58</w:t>
            </w:r>
          </w:p>
        </w:tc>
      </w:tr>
      <w:tr w14:paraId="0485F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60EECB24">
            <w:r>
              <w:t xml:space="preserve">测试需求 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40C3B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撤销导致终局的最后一步后，棋盘、终局标志和累计比分均恢复到落子前状态。</w:t>
            </w:r>
          </w:p>
        </w:tc>
      </w:tr>
      <w:tr w14:paraId="7290D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2BB6A81">
            <w:pPr>
              <w:rPr>
                <w:rFonts w:hint="eastAsia"/>
              </w:rPr>
            </w:pPr>
            <w: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F19FEC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</w:rPr>
            </w:pPr>
            <w:r>
              <w:rPr>
                <w:rFonts w:hint="eastAsia"/>
              </w:rPr>
              <w:t>test_tc01_58</w:t>
            </w:r>
          </w:p>
        </w:tc>
      </w:tr>
      <w:tr w14:paraId="6ED3F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39BC86B2">
            <w:pPr>
              <w:rPr>
                <w:rFonts w:hint="eastAsia"/>
              </w:rPr>
            </w:pPr>
            <w: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8821C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中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1846ADE">
            <w:pPr>
              <w:rPr>
                <w:rFonts w:hint="eastAsia"/>
              </w:rPr>
            </w:pPr>
            <w: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49A7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BA7B76E">
            <w:pPr>
              <w:rPr>
                <w:rFonts w:hint="eastAsia"/>
              </w:rPr>
            </w:pPr>
            <w: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34C0C4">
            <w:r>
              <w:rPr>
                <w:rFonts w:hint="eastAsia"/>
              </w:rPr>
              <w:t>关闭</w:t>
            </w:r>
          </w:p>
        </w:tc>
      </w:tr>
      <w:tr w14:paraId="55241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548A523A">
            <w:pPr>
              <w:rPr>
                <w:rFonts w:hint="eastAsia"/>
              </w:rPr>
            </w:pPr>
            <w: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16C49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lang w:val="en-US" w:eastAsia="zh-CN"/>
              </w:rPr>
              <w:t>周唯</w:t>
            </w:r>
          </w:p>
        </w:tc>
      </w:tr>
      <w:tr w14:paraId="39BAD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64B84AB3">
            <w:pPr>
              <w:rPr>
                <w:rFonts w:hint="eastAsia"/>
              </w:rPr>
            </w:pPr>
            <w: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16AB6B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lang w:val="en-US" w:eastAsia="zh-CN"/>
              </w:rPr>
              <w:t>周唯</w:t>
            </w:r>
          </w:p>
        </w:tc>
      </w:tr>
      <w:tr w14:paraId="5B5AC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50723785">
            <w:pPr>
              <w:rPr>
                <w:rFonts w:hint="eastAsia"/>
              </w:rPr>
            </w:pPr>
            <w: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C8D331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终局悔棋后比分未回滚</w:t>
            </w:r>
          </w:p>
        </w:tc>
      </w:tr>
      <w:tr w14:paraId="16535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ED3E2">
            <w:r>
              <w:t>详细描述</w:t>
            </w:r>
            <w:r>
              <w:br w:type="textWrapping"/>
            </w:r>
            <w:r>
              <w:t>1. 复现步骤：创建游戏；通过 play_move 完成 X 三连胜；执行 undo。</w:t>
            </w:r>
            <w:r>
              <w:br w:type="textWrapping"/>
            </w:r>
            <w:r>
              <w:t>2. 现象：棋盘恢复为空位，但 X 比分仍为 1。</w:t>
            </w:r>
            <w:r>
              <w:br w:type="textWrapping"/>
            </w:r>
            <w:r>
              <w:t>预期结果：X 比分从 1 恢复为 0，棋局恢复为进行中。</w:t>
            </w:r>
            <w:r>
              <w:br w:type="textWrapping"/>
            </w:r>
            <w:r>
              <w:t>实际结果：棋盘恢复为空位，但 X 比分仍为 1。</w:t>
            </w:r>
          </w:p>
        </w:tc>
      </w:tr>
      <w:tr w14:paraId="0D1F3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1634C352">
            <w: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35EF05">
            <w:r>
              <w:t>无（日志已保留）</w:t>
            </w:r>
          </w:p>
        </w:tc>
      </w:tr>
      <w:tr w14:paraId="10338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1BC153D">
            <w: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764D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bCs/>
                <w:sz w:val="18"/>
                <w:szCs w:val="18"/>
                <w:lang w:val="zh-CN"/>
              </w:rPr>
              <w:t>无</w:t>
            </w:r>
          </w:p>
        </w:tc>
      </w:tr>
      <w:tr w14:paraId="7A99D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41F4AC7">
            <w: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48973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无</w:t>
            </w:r>
          </w:p>
        </w:tc>
      </w:tr>
      <w:tr w14:paraId="72B18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7B04655D">
            <w:r>
              <w:t>解决：在 undo 中记录 _scored_result，成功撤销后扣除对应 X/O/draws 计分。</w:t>
            </w:r>
          </w:p>
        </w:tc>
      </w:tr>
      <w:tr w14:paraId="4AA80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099FCC4">
            <w: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2B874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周唯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7EB1E66">
            <w: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F9E3E1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2026-09-11</w:t>
            </w:r>
          </w:p>
        </w:tc>
      </w:tr>
      <w:tr w14:paraId="7D662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BB143B0">
            <w: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7E8BE8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main_fixed.py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3CA1C5E">
            <w: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F413A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代码修正并执行回归测试</w:t>
            </w:r>
          </w:p>
        </w:tc>
      </w:tr>
      <w:tr w14:paraId="52F4D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5371E32D">
            <w: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52477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修复后重新执行 TC_0</w:t>
            </w:r>
            <w:r>
              <w:rPr>
                <w:rFonts w:hint="eastAsia"/>
                <w:lang w:val="en-US" w:eastAsia="zh-CN"/>
              </w:rPr>
              <w:t>1</w:t>
            </w:r>
            <w:r>
              <w:t>_</w:t>
            </w:r>
            <w:r>
              <w:rPr>
                <w:rFonts w:hint="eastAsia"/>
                <w:lang w:val="en-US" w:eastAsia="zh-CN"/>
              </w:rPr>
              <w:t>58</w:t>
            </w:r>
            <w:r>
              <w:t>，断言 scoreboard()["X"] == 0 通过；同时补充平局计分回滚逻辑。</w:t>
            </w:r>
          </w:p>
        </w:tc>
      </w:tr>
      <w:tr w14:paraId="4320F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15116283">
            <w: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FD011F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周唯</w:t>
            </w:r>
          </w:p>
        </w:tc>
      </w:tr>
    </w:tbl>
    <w:p w14:paraId="2F0D7DF0">
      <w:pPr>
        <w:bidi w:val="0"/>
        <w:rPr>
          <w:rFonts w:hint="eastAsia"/>
        </w:rPr>
      </w:pPr>
    </w:p>
    <w:p w14:paraId="61E47DDF">
      <w:pPr>
        <w:pStyle w:val="4"/>
        <w:spacing w:before="60" w:after="60" w:line="360" w:lineRule="auto"/>
        <w:rPr>
          <w:rFonts w:hint="eastAsia"/>
        </w:rPr>
      </w:pPr>
      <w:bookmarkStart w:id="27" w:name="_Toc30793"/>
      <w:r>
        <w:t xml:space="preserve">3.4.2  </w:t>
      </w:r>
      <w:r>
        <w:rPr>
          <w:rFonts w:hint="eastAsia"/>
        </w:rPr>
        <w:t>中等</w:t>
      </w:r>
      <w:r>
        <w:t>AI</w:t>
      </w:r>
      <w:bookmarkEnd w:id="27"/>
      <w:r>
        <w:t xml:space="preserve"> </w:t>
      </w:r>
    </w:p>
    <w:p w14:paraId="5460BBEF">
      <w:pPr>
        <w:pStyle w:val="4"/>
        <w:spacing w:before="60" w:after="60" w:line="360" w:lineRule="auto"/>
        <w:rPr>
          <w:rFonts w:hint="eastAsia" w:ascii="黑体" w:hAnsi="黑体" w:eastAsia="黑体" w:cs="黑体"/>
        </w:rPr>
      </w:pPr>
      <w:bookmarkStart w:id="28" w:name="_Toc13545"/>
      <w:r>
        <w:rPr>
          <w:rFonts w:hint="eastAsia" w:ascii="黑体" w:hAnsi="黑体" w:eastAsia="黑体" w:cs="黑体"/>
        </w:rPr>
        <w:t>表3.4.</w:t>
      </w: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 xml:space="preserve"> medium AI 未阻挡对手的一步获胜</w:t>
      </w:r>
      <w:bookmarkEnd w:id="28"/>
    </w:p>
    <w:tbl>
      <w:tblPr>
        <w:tblStyle w:val="16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75B7D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15BDAFCD">
            <w: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0E1282">
            <w:pPr>
              <w:rPr>
                <w:rFonts w:hint="eastAsia" w:eastAsia="宋体;SimSun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孙星宇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1BE8C033">
            <w: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21621">
            <w:r>
              <w:t>2026-09-11</w:t>
            </w:r>
          </w:p>
        </w:tc>
      </w:tr>
      <w:tr w14:paraId="752C2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830CB65">
            <w: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7A68C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中等A</w:t>
            </w:r>
            <w:r>
              <w:rPr>
                <w:bCs/>
                <w:sz w:val="18"/>
                <w:szCs w:val="18"/>
                <w:lang w:val="zh-CN"/>
              </w:rPr>
              <w:t>I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1BD464B">
            <w:pPr>
              <w:rPr>
                <w:rFonts w:hint="eastAsia"/>
              </w:rPr>
            </w:pPr>
            <w: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3E616B">
            <w:r>
              <w:t>F</w:t>
            </w:r>
            <w:r>
              <w:rPr>
                <w:rFonts w:hint="eastAsia"/>
                <w:lang w:val="en-US" w:eastAsia="zh-CN"/>
              </w:rPr>
              <w:t>UNC</w:t>
            </w:r>
            <w:r>
              <w:t>-AI-MEDIUM</w:t>
            </w:r>
          </w:p>
        </w:tc>
      </w:tr>
      <w:tr w14:paraId="472A0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3AA96558">
            <w:pPr>
              <w:rPr>
                <w:rFonts w:hint="eastAsia"/>
              </w:rPr>
            </w:pPr>
            <w: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1A455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default" w:eastAsia="宋体;SimSun"/>
                <w:bCs/>
                <w:sz w:val="18"/>
                <w:szCs w:val="18"/>
                <w:lang w:val="en-US" w:eastAsia="zh-CN"/>
              </w:rPr>
            </w:pPr>
            <w:r>
              <w:t>TC_0</w:t>
            </w:r>
            <w:r>
              <w:rPr>
                <w:rFonts w:hint="eastAsia"/>
                <w:lang w:val="en-US" w:eastAsia="zh-CN"/>
              </w:rPr>
              <w:t>1</w:t>
            </w:r>
            <w:r>
              <w:t>_</w:t>
            </w:r>
            <w:r>
              <w:rPr>
                <w:rFonts w:hint="eastAsia"/>
                <w:lang w:val="en-US" w:eastAsia="zh-CN"/>
              </w:rPr>
              <w:t>61</w:t>
            </w:r>
          </w:p>
        </w:tc>
      </w:tr>
      <w:tr w14:paraId="5A6AB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33A7F534">
            <w:pPr>
              <w:rPr>
                <w:rFonts w:hint="eastAsia"/>
              </w:rPr>
            </w:pPr>
            <w: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769CD0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medium AI 在无法立即获胜时，应优先阻挡对手下一步的必胜位置</w:t>
            </w:r>
          </w:p>
        </w:tc>
      </w:tr>
      <w:tr w14:paraId="22FBB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4B2182B5">
            <w: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A0481F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default" w:eastAsia="宋体;SimSu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</w:rPr>
              <w:t>test_tc01_</w:t>
            </w:r>
            <w:r>
              <w:rPr>
                <w:rFonts w:hint="eastAsia"/>
                <w:lang w:val="en-US" w:eastAsia="zh-CN"/>
              </w:rPr>
              <w:t>61</w:t>
            </w:r>
          </w:p>
        </w:tc>
      </w:tr>
      <w:tr w14:paraId="28996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E799D43">
            <w:pPr>
              <w:rPr>
                <w:rFonts w:hint="eastAsia"/>
              </w:rPr>
            </w:pPr>
            <w: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92D52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高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E0718E6">
            <w:pPr>
              <w:rPr>
                <w:rFonts w:hint="eastAsia"/>
              </w:rPr>
            </w:pPr>
            <w: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2F517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913C69">
            <w:pPr>
              <w:rPr>
                <w:rFonts w:hint="eastAsia"/>
              </w:rPr>
            </w:pPr>
            <w: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765CF">
            <w:r>
              <w:rPr>
                <w:rFonts w:hint="eastAsia"/>
              </w:rPr>
              <w:t>关闭</w:t>
            </w:r>
          </w:p>
        </w:tc>
      </w:tr>
      <w:tr w14:paraId="07129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0C2A029">
            <w: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6FFDC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lang w:val="en-US" w:eastAsia="zh-CN"/>
              </w:rPr>
              <w:t>周唯</w:t>
            </w:r>
          </w:p>
        </w:tc>
      </w:tr>
      <w:tr w14:paraId="0BA76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6F8E0F87">
            <w: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F6A1BC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default" w:eastAsia="宋体;SimSu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孙星宇</w:t>
            </w:r>
          </w:p>
        </w:tc>
      </w:tr>
      <w:tr w14:paraId="0D476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3139CB99">
            <w: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4488F9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medium AI 未阻挡对手的一步获胜</w:t>
            </w:r>
          </w:p>
        </w:tc>
      </w:tr>
      <w:tr w14:paraId="00AEE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DE3F5">
            <w:r>
              <w:t>详细描述</w:t>
            </w:r>
            <w:r>
              <w:br w:type="textWrapping"/>
            </w:r>
            <w:r>
              <w:t>1. 复现步骤：设置棋盘 O O 空位、X 位于其他位置；以 X 作为 AI 选择 medium 落子。</w:t>
            </w:r>
            <w:r>
              <w:br w:type="textWrapping"/>
            </w:r>
            <w:r>
              <w:t>2. 现象：AI 选择中心 (1, 1)，未阻挡对手，下一步 O 可直接获胜。</w:t>
            </w:r>
            <w:r>
              <w:br w:type="textWrapping"/>
            </w:r>
            <w:r>
              <w:t>预期结果：AI 选择 (0, 2) 阻挡 O 的横向三连。</w:t>
            </w:r>
            <w:r>
              <w:br w:type="textWrapping"/>
            </w:r>
            <w:r>
              <w:t>实际结果：AI 选择中心 (1, 1)，未阻挡对手，下一步 O 可直接获胜。</w:t>
            </w:r>
          </w:p>
        </w:tc>
      </w:tr>
      <w:tr w14:paraId="47997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50381B6A">
            <w: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8099D0">
            <w:r>
              <w:t>无（日志已保留）</w:t>
            </w:r>
          </w:p>
        </w:tc>
      </w:tr>
      <w:tr w14:paraId="2BD52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65D74BDD">
            <w: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63CB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bCs/>
                <w:sz w:val="18"/>
                <w:szCs w:val="18"/>
                <w:lang w:val="zh-CN"/>
              </w:rPr>
              <w:t>无</w:t>
            </w:r>
          </w:p>
        </w:tc>
      </w:tr>
      <w:tr w14:paraId="32344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C697ACD">
            <w: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98CE6E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无</w:t>
            </w:r>
          </w:p>
        </w:tc>
      </w:tr>
      <w:tr w14:paraId="6F6CB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1ACE179E">
            <w:r>
              <w:t>解决：将 medium 防守分支的 _find_winning_move(player) 改为 _find_winning_move(opponent)。</w:t>
            </w:r>
          </w:p>
        </w:tc>
      </w:tr>
      <w:tr w14:paraId="1CFC0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388D3C44">
            <w: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DC277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周唯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B2A06D4">
            <w: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4C451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t>2026-09-1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73194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CB0EC4A">
            <w: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659CC2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main_fixed.py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73BC26D">
            <w: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9EA47E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代码修正并执行回归测试</w:t>
            </w:r>
          </w:p>
        </w:tc>
      </w:tr>
      <w:tr w14:paraId="02940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BE7F907">
            <w:r>
              <w:t>解决详细描述归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95D7A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</w:rPr>
            </w:pPr>
            <w:r>
              <w:t>修复后重新执行 TC_0</w:t>
            </w:r>
            <w:r>
              <w:rPr>
                <w:rFonts w:hint="eastAsia"/>
                <w:lang w:val="en-US" w:eastAsia="zh-CN"/>
              </w:rPr>
              <w:t>1</w:t>
            </w:r>
            <w:r>
              <w:t>_</w:t>
            </w:r>
            <w:r>
              <w:rPr>
                <w:rFonts w:hint="eastAsia"/>
                <w:lang w:val="en-US" w:eastAsia="zh-CN"/>
              </w:rPr>
              <w:t>61</w:t>
            </w:r>
            <w:r>
              <w:t xml:space="preserve"> 和 </w:t>
            </w:r>
            <w:r>
              <w:rPr>
                <w:rFonts w:hint="eastAsia"/>
              </w:rPr>
              <w:t>medium</w:t>
            </w:r>
            <w:r>
              <w:t xml:space="preserve"> AI 防守回用例，AI 均选择阻挡位置。</w:t>
            </w:r>
          </w:p>
        </w:tc>
      </w:tr>
      <w:tr w14:paraId="5060D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4B63BE9">
            <w: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2519EF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孙星宇</w:t>
            </w:r>
          </w:p>
        </w:tc>
      </w:tr>
    </w:tbl>
    <w:p w14:paraId="1BEE7C01">
      <w:pPr>
        <w:bidi w:val="0"/>
        <w:rPr>
          <w:rFonts w:hint="eastAsia"/>
        </w:rPr>
      </w:pPr>
    </w:p>
    <w:p w14:paraId="2D3794CE">
      <w:pPr>
        <w:pStyle w:val="4"/>
        <w:spacing w:before="60" w:after="60" w:line="360" w:lineRule="auto"/>
        <w:rPr>
          <w:rFonts w:hint="eastAsia"/>
        </w:rPr>
      </w:pPr>
      <w:bookmarkStart w:id="29" w:name="_Toc29373"/>
      <w:r>
        <w:rPr>
          <w:rFonts w:hint="eastAsia"/>
        </w:rPr>
        <w:t>3.4.3  存档比分</w:t>
      </w:r>
      <w:bookmarkEnd w:id="29"/>
    </w:p>
    <w:p w14:paraId="0B61DEFB">
      <w:pPr>
        <w:pStyle w:val="4"/>
        <w:spacing w:before="60" w:after="60" w:line="360" w:lineRule="auto"/>
        <w:rPr>
          <w:rFonts w:hint="eastAsia" w:ascii="黑体" w:hAnsi="黑体" w:eastAsia="黑体" w:cs="黑体"/>
        </w:rPr>
      </w:pPr>
      <w:bookmarkStart w:id="30" w:name="_Toc6483"/>
      <w:r>
        <w:rPr>
          <w:rFonts w:hint="eastAsia" w:ascii="黑体" w:hAnsi="黑体" w:eastAsia="黑体" w:cs="黑体"/>
        </w:rPr>
        <w:t>表3.4.</w:t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 xml:space="preserve"> 加载存档后累计比分丢失</w:t>
      </w:r>
      <w:bookmarkEnd w:id="30"/>
    </w:p>
    <w:tbl>
      <w:tblPr>
        <w:tblStyle w:val="16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7B58D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48546320">
            <w:pPr>
              <w:rPr>
                <w:rFonts w:hint="eastAsia"/>
              </w:rPr>
            </w:pPr>
            <w: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B969E">
            <w:pPr>
              <w:rPr>
                <w:rFonts w:hint="default" w:eastAsia="宋体;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孙星宇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27E1CFE">
            <w: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AFDD6">
            <w:pPr>
              <w:rPr>
                <w:rFonts w:hint="eastAsia" w:eastAsia="宋体;SimSun"/>
                <w:lang w:eastAsia="zh-CN"/>
              </w:rPr>
            </w:pPr>
            <w:r>
              <w:t>2026-09-1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3AAFD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19816513">
            <w: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0F48C5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存档比分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29677041">
            <w: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4A3A6B">
            <w:r>
              <w:t>F</w:t>
            </w:r>
            <w:r>
              <w:rPr>
                <w:rFonts w:hint="eastAsia"/>
                <w:lang w:val="en-US" w:eastAsia="zh-CN"/>
              </w:rPr>
              <w:t>UNC</w:t>
            </w:r>
            <w:r>
              <w:t>-LOAD-SCORE</w:t>
            </w:r>
          </w:p>
        </w:tc>
      </w:tr>
      <w:tr w14:paraId="490DD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69751FB">
            <w: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30CBF8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default" w:eastAsia="宋体;SimSun"/>
                <w:bCs/>
                <w:sz w:val="18"/>
                <w:szCs w:val="18"/>
                <w:lang w:val="en-US" w:eastAsia="zh-CN"/>
              </w:rPr>
            </w:pPr>
            <w:r>
              <w:t>TC_0</w:t>
            </w:r>
            <w:r>
              <w:rPr>
                <w:rFonts w:hint="eastAsia"/>
                <w:lang w:val="en-US" w:eastAsia="zh-CN"/>
              </w:rPr>
              <w:t>1_66</w:t>
            </w:r>
          </w:p>
        </w:tc>
      </w:tr>
      <w:tr w14:paraId="7C553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32BF3CC2">
            <w: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AAE7F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保存并加载棋局时，应恢复棋盘状态和累计比分等完整比赛状态。</w:t>
            </w:r>
          </w:p>
        </w:tc>
      </w:tr>
      <w:tr w14:paraId="33587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6D39E1DE">
            <w: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AF290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default" w:eastAsia="宋体;SimSun"/>
                <w:bCs/>
                <w:sz w:val="18"/>
                <w:szCs w:val="18"/>
                <w:lang w:val="en-US" w:eastAsia="zh-CN"/>
              </w:rPr>
            </w:pPr>
            <w:r>
              <w:t>test_tc_0</w:t>
            </w:r>
            <w:r>
              <w:rPr>
                <w:rFonts w:hint="eastAsia"/>
                <w:lang w:val="en-US" w:eastAsia="zh-CN"/>
              </w:rPr>
              <w:t>1</w:t>
            </w:r>
            <w:r>
              <w:t>_</w:t>
            </w:r>
            <w:r>
              <w:rPr>
                <w:rFonts w:hint="eastAsia"/>
                <w:lang w:val="en-US" w:eastAsia="zh-CN"/>
              </w:rPr>
              <w:t>66</w:t>
            </w:r>
          </w:p>
        </w:tc>
      </w:tr>
      <w:tr w14:paraId="64E96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63737136">
            <w:pPr>
              <w:rPr>
                <w:rFonts w:hint="eastAsia"/>
              </w:rPr>
            </w:pPr>
            <w: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CB156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中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000389A">
            <w:pPr>
              <w:rPr>
                <w:rFonts w:hint="eastAsia"/>
              </w:rPr>
            </w:pPr>
            <w: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884A48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E9679EE">
            <w:pPr>
              <w:rPr>
                <w:rFonts w:hint="eastAsia"/>
              </w:rPr>
            </w:pPr>
            <w: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08E22">
            <w:r>
              <w:rPr>
                <w:rFonts w:hint="eastAsia"/>
              </w:rPr>
              <w:t>关闭</w:t>
            </w:r>
          </w:p>
        </w:tc>
      </w:tr>
      <w:tr w14:paraId="166B8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69FE80CE">
            <w: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A0445D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lang w:val="en-US" w:eastAsia="zh-CN"/>
              </w:rPr>
              <w:t>孙星宇</w:t>
            </w:r>
          </w:p>
        </w:tc>
      </w:tr>
      <w:tr w14:paraId="1B136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35744CA6">
            <w: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D5E9C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lang w:val="en-US" w:eastAsia="zh-CN"/>
              </w:rPr>
              <w:t>周唯</w:t>
            </w:r>
          </w:p>
        </w:tc>
      </w:tr>
      <w:tr w14:paraId="409F9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53363E92">
            <w: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B393C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加载存档后累计比分丢失</w:t>
            </w:r>
          </w:p>
        </w:tc>
      </w:tr>
      <w:tr w14:paraId="45205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169B0">
            <w:r>
              <w:t>详细描述</w:t>
            </w:r>
            <w:r>
              <w:br w:type="textWrapping"/>
            </w:r>
            <w:r>
              <w:t>1. 复现步骤：完成一局 X 胜；调用 save_game 保存；创建新对象并调用 load_game 加载。</w:t>
            </w:r>
            <w:r>
              <w:br w:type="textWrapping"/>
            </w:r>
            <w:r>
              <w:t>2. 现象：棋盘等局内状态加载成功，但累计比分保持新对象初始值 X=0。</w:t>
            </w:r>
            <w:r>
              <w:br w:type="textWrapping"/>
            </w:r>
            <w:r>
              <w:t>预期结果：新对象的 X、O、draws 与保存时一致，X 比分为 1。</w:t>
            </w:r>
            <w:r>
              <w:br w:type="textWrapping"/>
            </w:r>
            <w:r>
              <w:t>实际结果：棋盘等局内状态加载成功，但累计比分保持新对象初始值 X=0。</w:t>
            </w:r>
          </w:p>
        </w:tc>
      </w:tr>
      <w:tr w14:paraId="73439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428FDC1">
            <w: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B98D9">
            <w:r>
              <w:t>无（日志已保留）</w:t>
            </w:r>
          </w:p>
        </w:tc>
      </w:tr>
      <w:tr w14:paraId="7AFFE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42308B6">
            <w: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11DAB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bCs/>
                <w:sz w:val="18"/>
                <w:szCs w:val="18"/>
                <w:lang w:val="zh-CN"/>
              </w:rPr>
              <w:t>无</w:t>
            </w:r>
          </w:p>
        </w:tc>
      </w:tr>
      <w:tr w14:paraId="3CE71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4585D747">
            <w: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A090FD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无</w:t>
            </w:r>
          </w:p>
        </w:tc>
      </w:tr>
      <w:tr w14:paraId="07ACD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96BCD3A">
            <w:r>
              <w:t>解决：加载经过校验的 scores，并恢复终局存档的 _scored_result；非法比分存档拒绝加载。</w:t>
            </w:r>
          </w:p>
        </w:tc>
      </w:tr>
      <w:tr w14:paraId="4721E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C044952">
            <w:pPr>
              <w:rPr>
                <w:rFonts w:hint="eastAsia"/>
              </w:rPr>
            </w:pPr>
            <w: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D9287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孙星宇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6B0050">
            <w: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F7CA8B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sz w:val="18"/>
                <w:szCs w:val="18"/>
                <w:lang w:val="zh-CN"/>
              </w:rPr>
              <w:t>2026-09-1</w:t>
            </w: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5</w:t>
            </w:r>
          </w:p>
        </w:tc>
      </w:tr>
      <w:tr w14:paraId="388C4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7A0B9348">
            <w: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1E34A8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main_fixed.py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D6E27B">
            <w: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BB4D2A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代码修正并执行回归测试</w:t>
            </w:r>
          </w:p>
        </w:tc>
      </w:tr>
      <w:tr w14:paraId="0AEA4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7847F351">
            <w: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E6E4C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/>
              </w:rPr>
            </w:pPr>
            <w:r>
              <w:t>修复后重新执行 TC_0</w:t>
            </w:r>
            <w:r>
              <w:rPr>
                <w:rFonts w:hint="eastAsia"/>
                <w:lang w:val="en-US" w:eastAsia="zh-CN"/>
              </w:rPr>
              <w:t>1</w:t>
            </w:r>
            <w:r>
              <w:t>_</w:t>
            </w:r>
            <w:r>
              <w:rPr>
                <w:rFonts w:hint="eastAsia"/>
                <w:lang w:val="en-US" w:eastAsia="zh-CN"/>
              </w:rPr>
              <w:t>48</w:t>
            </w:r>
            <w:r>
              <w:t>、TC_0</w:t>
            </w:r>
            <w:r>
              <w:rPr>
                <w:rFonts w:hint="eastAsia"/>
                <w:lang w:val="en-US" w:eastAsia="zh-CN"/>
              </w:rPr>
              <w:t>1</w:t>
            </w:r>
            <w:r>
              <w:t>_</w:t>
            </w:r>
            <w:r>
              <w:rPr>
                <w:rFonts w:hint="eastAsia"/>
                <w:lang w:val="en-US" w:eastAsia="zh-CN"/>
              </w:rPr>
              <w:t>49</w:t>
            </w:r>
            <w:r>
              <w:t>、TC_0</w:t>
            </w:r>
            <w:r>
              <w:rPr>
                <w:rFonts w:hint="eastAsia"/>
                <w:lang w:val="en-US" w:eastAsia="zh-CN"/>
              </w:rPr>
              <w:t>1</w:t>
            </w:r>
            <w:r>
              <w:t>_</w:t>
            </w:r>
            <w:r>
              <w:rPr>
                <w:rFonts w:hint="eastAsia"/>
                <w:lang w:val="en-US" w:eastAsia="zh-CN"/>
              </w:rPr>
              <w:t>65</w:t>
            </w:r>
            <w:r>
              <w:t>、TC_0</w:t>
            </w:r>
            <w:r>
              <w:rPr>
                <w:rFonts w:hint="eastAsia"/>
                <w:lang w:val="en-US" w:eastAsia="zh-CN"/>
              </w:rPr>
              <w:t>1</w:t>
            </w:r>
            <w:r>
              <w:t>_</w:t>
            </w:r>
            <w:r>
              <w:rPr>
                <w:rFonts w:hint="eastAsia"/>
                <w:lang w:val="en-US" w:eastAsia="zh-CN"/>
              </w:rPr>
              <w:t>66</w:t>
            </w:r>
            <w:r>
              <w:t>，合法存档恢复成功</w:t>
            </w:r>
            <w:r>
              <w:rPr>
                <w:bCs/>
                <w:sz w:val="18"/>
                <w:szCs w:val="18"/>
                <w:lang w:val="zh-CN"/>
              </w:rPr>
              <w:t xml:space="preserve"> </w:t>
            </w:r>
          </w:p>
        </w:tc>
      </w:tr>
      <w:tr w14:paraId="47EFC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59B86700">
            <w: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4528E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 w:eastAsia="宋体;SimSun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sz w:val="18"/>
                <w:szCs w:val="18"/>
                <w:lang w:val="en-US" w:eastAsia="zh-CN"/>
              </w:rPr>
              <w:t>孙星宇</w:t>
            </w:r>
          </w:p>
        </w:tc>
      </w:tr>
    </w:tbl>
    <w:p w14:paraId="549006AC">
      <w:pPr>
        <w:pStyle w:val="3"/>
        <w:spacing w:line="360" w:lineRule="auto"/>
      </w:pPr>
      <w:bookmarkStart w:id="31" w:name="__RefHeading___Toc21701981"/>
      <w:bookmarkEnd w:id="31"/>
      <w:bookmarkStart w:id="32" w:name="_Toc5071"/>
      <w:r>
        <w:rPr>
          <w:rFonts w:hint="eastAsia"/>
        </w:rPr>
        <w:t>3.5结果分析和结论</w:t>
      </w:r>
      <w:bookmarkEnd w:id="32"/>
    </w:p>
    <w:p w14:paraId="345CE0E8">
      <w:pPr>
        <w:spacing w:line="360" w:lineRule="auto"/>
        <w:ind w:firstLine="420" w:firstLineChars="200"/>
        <w:rPr>
          <w:color w:val="0000FF"/>
        </w:rPr>
      </w:pPr>
      <w:r>
        <w:t>第一轮测试发现 3 个有效缺陷：回合状态与计分 1 个、AI 决策 1 个、存档1 个；均为高优先级。修复后第二轮测试全部通过，当前修复验证版本通过本次冒烟测试。</w:t>
      </w:r>
    </w:p>
    <w:p w14:paraId="6A2CF7C0">
      <w:pPr>
        <w:spacing w:line="360" w:lineRule="auto"/>
        <w:ind w:firstLine="420" w:firstLineChars="200"/>
        <w:rPr>
          <w:color w:val="0000FF"/>
        </w:rPr>
      </w:pPr>
      <w:r>
        <w:t xml:space="preserve">第一轮冒烟测试未通过，已将问题反馈开发人员。开发人员在 main_fixed.py 中完成修复后，使用同一环境和同一批测试用例执行第二轮冒烟测试，结果为 </w:t>
      </w:r>
      <w:r>
        <w:rPr>
          <w:rFonts w:hint="eastAsia"/>
          <w:lang w:val="en-US" w:eastAsia="zh-CN"/>
        </w:rPr>
        <w:t>72</w:t>
      </w:r>
      <w:r>
        <w:t xml:space="preserve"> passed，未再出现失败。</w:t>
      </w:r>
      <w:bookmarkStart w:id="33" w:name="_GoBack"/>
      <w:bookmarkEnd w:id="33"/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800" w:bottom="1440" w:left="1800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;SimSun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黑体;SimHei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swiss"/>
    <w:pitch w:val="default"/>
    <w:sig w:usb0="20000083" w:usb1="2ADF3C10" w:usb2="00000016" w:usb3="00000000" w:csb0="60060107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A0B6F">
    <w:pPr>
      <w:pStyle w:val="10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 w14:paraId="393558EC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311E4">
    <w:pPr>
      <w:pStyle w:val="10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 w14:paraId="6962108C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9AF1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9C41B">
    <w:pPr>
      <w:pStyle w:val="11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8F756">
    <w:pPr>
      <w:pStyle w:val="11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AF77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3A449A"/>
    <w:multiLevelType w:val="multilevel"/>
    <w:tmpl w:val="523A449A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5DC0695D"/>
    <w:multiLevelType w:val="multilevel"/>
    <w:tmpl w:val="5DC0695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NotTrackMoves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345"/>
    <w:rsid w:val="001D6795"/>
    <w:rsid w:val="00816374"/>
    <w:rsid w:val="008840E9"/>
    <w:rsid w:val="00937345"/>
    <w:rsid w:val="00A17D47"/>
    <w:rsid w:val="00BB0A26"/>
    <w:rsid w:val="00BF59E2"/>
    <w:rsid w:val="00C03144"/>
    <w:rsid w:val="00D05DCC"/>
    <w:rsid w:val="00F00ABF"/>
    <w:rsid w:val="063C3527"/>
    <w:rsid w:val="095104FE"/>
    <w:rsid w:val="096133B5"/>
    <w:rsid w:val="0A7B04A7"/>
    <w:rsid w:val="0B4765DB"/>
    <w:rsid w:val="0CCE2B10"/>
    <w:rsid w:val="11D230A2"/>
    <w:rsid w:val="124F46F3"/>
    <w:rsid w:val="12CF313E"/>
    <w:rsid w:val="12FD414F"/>
    <w:rsid w:val="136C6BDF"/>
    <w:rsid w:val="13E744B7"/>
    <w:rsid w:val="14065285"/>
    <w:rsid w:val="150D619F"/>
    <w:rsid w:val="19E219A9"/>
    <w:rsid w:val="1AFE3183"/>
    <w:rsid w:val="1B8847D2"/>
    <w:rsid w:val="1DD65CC8"/>
    <w:rsid w:val="1F49071C"/>
    <w:rsid w:val="20803CC9"/>
    <w:rsid w:val="215F4227"/>
    <w:rsid w:val="26321A4B"/>
    <w:rsid w:val="26D22DA5"/>
    <w:rsid w:val="271E5FEA"/>
    <w:rsid w:val="273F48DE"/>
    <w:rsid w:val="289C7B0E"/>
    <w:rsid w:val="29220014"/>
    <w:rsid w:val="29A94291"/>
    <w:rsid w:val="2A465F84"/>
    <w:rsid w:val="2C1D0F66"/>
    <w:rsid w:val="2E530C6F"/>
    <w:rsid w:val="30275F10"/>
    <w:rsid w:val="313F275B"/>
    <w:rsid w:val="33E5680D"/>
    <w:rsid w:val="33ED121E"/>
    <w:rsid w:val="3785702B"/>
    <w:rsid w:val="3A442255"/>
    <w:rsid w:val="3B18770B"/>
    <w:rsid w:val="3C942B7F"/>
    <w:rsid w:val="40ED4F53"/>
    <w:rsid w:val="46946558"/>
    <w:rsid w:val="482C0320"/>
    <w:rsid w:val="4B775B45"/>
    <w:rsid w:val="4E1A6C5C"/>
    <w:rsid w:val="4F42290E"/>
    <w:rsid w:val="52770955"/>
    <w:rsid w:val="532D3ACD"/>
    <w:rsid w:val="54161C73"/>
    <w:rsid w:val="56352885"/>
    <w:rsid w:val="58A81A34"/>
    <w:rsid w:val="594B23BF"/>
    <w:rsid w:val="5A36306F"/>
    <w:rsid w:val="5C643EC4"/>
    <w:rsid w:val="5DB6074F"/>
    <w:rsid w:val="641E704E"/>
    <w:rsid w:val="682E182A"/>
    <w:rsid w:val="6A9242F2"/>
    <w:rsid w:val="6AB44268"/>
    <w:rsid w:val="6ACB7804"/>
    <w:rsid w:val="6BE0108D"/>
    <w:rsid w:val="6DBB590E"/>
    <w:rsid w:val="742A7C83"/>
    <w:rsid w:val="74FF73E9"/>
    <w:rsid w:val="77065E4C"/>
    <w:rsid w:val="78106856"/>
    <w:rsid w:val="7A3E76AA"/>
    <w:rsid w:val="7B3867F0"/>
    <w:rsid w:val="7B5A48E1"/>
    <w:rsid w:val="7C0B5CB2"/>
    <w:rsid w:val="7FC2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;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paragraph" w:styleId="6">
    <w:name w:val="Document Map"/>
    <w:basedOn w:val="1"/>
    <w:qFormat/>
    <w:uiPriority w:val="0"/>
    <w:pPr>
      <w:shd w:val="clear" w:color="auto" w:fill="000080"/>
    </w:p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toc 3"/>
    <w:basedOn w:val="1"/>
    <w:next w:val="1"/>
    <w:qFormat/>
    <w:uiPriority w:val="0"/>
    <w:pPr>
      <w:ind w:left="400" w:leftChars="400"/>
    </w:pPr>
  </w:style>
  <w:style w:type="paragraph" w:styleId="9">
    <w:name w:val="Balloon Text"/>
    <w:basedOn w:val="1"/>
    <w:qFormat/>
    <w:uiPriority w:val="0"/>
    <w:rPr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0"/>
    <w:pPr>
      <w:tabs>
        <w:tab w:val="right" w:leader="dot" w:pos="8296"/>
      </w:tabs>
      <w:spacing w:before="120" w:after="120"/>
      <w:jc w:val="left"/>
    </w:pPr>
    <w:rPr>
      <w:b/>
      <w:bCs/>
      <w:caps/>
      <w:lang w:val="zh-CN"/>
    </w:rPr>
  </w:style>
  <w:style w:type="paragraph" w:styleId="13">
    <w:name w:val="List"/>
    <w:basedOn w:val="7"/>
    <w:qFormat/>
    <w:uiPriority w:val="0"/>
    <w:rPr>
      <w:rFonts w:cs="Lucida Sans"/>
    </w:rPr>
  </w:style>
  <w:style w:type="paragraph" w:styleId="14">
    <w:name w:val="toc 2"/>
    <w:basedOn w:val="1"/>
    <w:next w:val="1"/>
    <w:qFormat/>
    <w:uiPriority w:val="0"/>
    <w:pPr>
      <w:ind w:left="200" w:leftChars="200"/>
    </w:pPr>
  </w:style>
  <w:style w:type="paragraph" w:styleId="1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8">
    <w:name w:val="Hyperlink"/>
    <w:qFormat/>
    <w:uiPriority w:val="0"/>
    <w:rPr>
      <w:color w:val="0000FF"/>
      <w:u w:val="single"/>
    </w:rPr>
  </w:style>
  <w:style w:type="character" w:customStyle="1" w:styleId="19">
    <w:name w:val="WW8Num1z0"/>
    <w:qFormat/>
    <w:uiPriority w:val="0"/>
  </w:style>
  <w:style w:type="character" w:customStyle="1" w:styleId="20">
    <w:name w:val="WW8Num2z0"/>
    <w:qFormat/>
    <w:uiPriority w:val="0"/>
  </w:style>
  <w:style w:type="character" w:customStyle="1" w:styleId="21">
    <w:name w:val="WW8Num3z0"/>
    <w:qFormat/>
    <w:uiPriority w:val="0"/>
  </w:style>
  <w:style w:type="character" w:customStyle="1" w:styleId="22">
    <w:name w:val="WW8Num4z0"/>
    <w:qFormat/>
    <w:uiPriority w:val="0"/>
  </w:style>
  <w:style w:type="character" w:customStyle="1" w:styleId="23">
    <w:name w:val="WW8Num5z0"/>
    <w:qFormat/>
    <w:uiPriority w:val="0"/>
  </w:style>
  <w:style w:type="character" w:customStyle="1" w:styleId="24">
    <w:name w:val="WW8Num6z0"/>
    <w:qFormat/>
    <w:uiPriority w:val="0"/>
    <w:rPr>
      <w:rFonts w:ascii="Wingdings" w:hAnsi="Wingdings" w:cs="Wingdings"/>
    </w:rPr>
  </w:style>
  <w:style w:type="character" w:customStyle="1" w:styleId="25">
    <w:name w:val="WW8Num7z0"/>
    <w:qFormat/>
    <w:uiPriority w:val="0"/>
  </w:style>
  <w:style w:type="character" w:customStyle="1" w:styleId="26">
    <w:name w:val="WW8Num8z0"/>
    <w:qFormat/>
    <w:uiPriority w:val="0"/>
  </w:style>
  <w:style w:type="character" w:customStyle="1" w:styleId="27">
    <w:name w:val="WW8Num9z0"/>
    <w:qFormat/>
    <w:uiPriority w:val="0"/>
    <w:rPr>
      <w:rFonts w:ascii="Wingdings" w:hAnsi="Wingdings" w:cs="Wingdings"/>
    </w:rPr>
  </w:style>
  <w:style w:type="character" w:customStyle="1" w:styleId="28">
    <w:name w:val="WW8Num10z0"/>
    <w:qFormat/>
    <w:uiPriority w:val="0"/>
  </w:style>
  <w:style w:type="character" w:customStyle="1" w:styleId="29">
    <w:name w:val="WW8Num11z0"/>
    <w:qFormat/>
    <w:uiPriority w:val="0"/>
  </w:style>
  <w:style w:type="character" w:customStyle="1" w:styleId="30">
    <w:name w:val="WW8Num12z0"/>
    <w:qFormat/>
    <w:uiPriority w:val="0"/>
  </w:style>
  <w:style w:type="character" w:customStyle="1" w:styleId="31">
    <w:name w:val="WW8Num13z0"/>
    <w:qFormat/>
    <w:uiPriority w:val="0"/>
  </w:style>
  <w:style w:type="character" w:customStyle="1" w:styleId="32">
    <w:name w:val="WW8Num14z0"/>
    <w:qFormat/>
    <w:uiPriority w:val="0"/>
  </w:style>
  <w:style w:type="character" w:customStyle="1" w:styleId="33">
    <w:name w:val="WW8Num15z0"/>
    <w:qFormat/>
    <w:uiPriority w:val="0"/>
    <w:rPr>
      <w:rFonts w:ascii="Wingdings" w:hAnsi="Wingdings" w:cs="Wingdings"/>
    </w:rPr>
  </w:style>
  <w:style w:type="character" w:customStyle="1" w:styleId="34">
    <w:name w:val="WW8Num16z0"/>
    <w:qFormat/>
    <w:uiPriority w:val="0"/>
  </w:style>
  <w:style w:type="character" w:customStyle="1" w:styleId="35">
    <w:name w:val="WW8Num17z0"/>
    <w:qFormat/>
    <w:uiPriority w:val="0"/>
  </w:style>
  <w:style w:type="character" w:customStyle="1" w:styleId="36">
    <w:name w:val="WW8Num18z0"/>
    <w:qFormat/>
    <w:uiPriority w:val="0"/>
    <w:rPr>
      <w:rFonts w:hint="eastAsia"/>
    </w:rPr>
  </w:style>
  <w:style w:type="character" w:customStyle="1" w:styleId="37">
    <w:name w:val="WW8Num19z0"/>
    <w:qFormat/>
    <w:uiPriority w:val="0"/>
  </w:style>
  <w:style w:type="character" w:customStyle="1" w:styleId="38">
    <w:name w:val="WW8Num20z0"/>
    <w:qFormat/>
    <w:uiPriority w:val="0"/>
  </w:style>
  <w:style w:type="character" w:customStyle="1" w:styleId="39">
    <w:name w:val="WW8Num21z0"/>
    <w:qFormat/>
    <w:uiPriority w:val="0"/>
  </w:style>
  <w:style w:type="character" w:customStyle="1" w:styleId="40">
    <w:name w:val="WW8Num22z0"/>
    <w:qFormat/>
    <w:uiPriority w:val="0"/>
    <w:rPr>
      <w:rFonts w:hint="eastAsia"/>
    </w:rPr>
  </w:style>
  <w:style w:type="character" w:customStyle="1" w:styleId="41">
    <w:name w:val="WW8Num23z0"/>
    <w:qFormat/>
    <w:uiPriority w:val="0"/>
  </w:style>
  <w:style w:type="character" w:customStyle="1" w:styleId="42">
    <w:name w:val="WW8Num24z0"/>
    <w:qFormat/>
    <w:uiPriority w:val="0"/>
    <w:rPr>
      <w:rFonts w:ascii="Wingdings" w:hAnsi="Wingdings" w:cs="Wingdings"/>
    </w:rPr>
  </w:style>
  <w:style w:type="character" w:customStyle="1" w:styleId="43">
    <w:name w:val="WW8Num25z0"/>
    <w:qFormat/>
    <w:uiPriority w:val="0"/>
    <w:rPr>
      <w:rFonts w:ascii="Wingdings" w:hAnsi="Wingdings" w:cs="Wingdings"/>
    </w:rPr>
  </w:style>
  <w:style w:type="character" w:customStyle="1" w:styleId="44">
    <w:name w:val="WW8Num26z0"/>
    <w:qFormat/>
    <w:uiPriority w:val="0"/>
    <w:rPr>
      <w:rFonts w:ascii="Wingdings" w:hAnsi="Wingdings" w:cs="Wingdings"/>
    </w:rPr>
  </w:style>
  <w:style w:type="character" w:customStyle="1" w:styleId="45">
    <w:name w:val="WW8Num27z0"/>
    <w:qFormat/>
    <w:uiPriority w:val="0"/>
  </w:style>
  <w:style w:type="character" w:customStyle="1" w:styleId="46">
    <w:name w:val="WW8Num28z0"/>
    <w:qFormat/>
    <w:uiPriority w:val="0"/>
  </w:style>
  <w:style w:type="character" w:customStyle="1" w:styleId="47">
    <w:name w:val="WW8Num29z0"/>
    <w:qFormat/>
    <w:uiPriority w:val="0"/>
    <w:rPr>
      <w:rFonts w:hint="eastAsia"/>
    </w:rPr>
  </w:style>
  <w:style w:type="character" w:customStyle="1" w:styleId="48">
    <w:name w:val="WW8Num30z0"/>
    <w:qFormat/>
    <w:uiPriority w:val="0"/>
  </w:style>
  <w:style w:type="character" w:customStyle="1" w:styleId="49">
    <w:name w:val="WW8Num31z0"/>
    <w:qFormat/>
    <w:uiPriority w:val="0"/>
    <w:rPr>
      <w:rFonts w:ascii="Wingdings" w:hAnsi="Wingdings" w:cs="Wingdings"/>
    </w:rPr>
  </w:style>
  <w:style w:type="character" w:customStyle="1" w:styleId="50">
    <w:name w:val="WW8Num32z0"/>
    <w:qFormat/>
    <w:uiPriority w:val="0"/>
  </w:style>
  <w:style w:type="character" w:customStyle="1" w:styleId="51">
    <w:name w:val="WW8Num33z0"/>
    <w:qFormat/>
    <w:uiPriority w:val="0"/>
    <w:rPr>
      <w:rFonts w:ascii="Wingdings" w:hAnsi="Wingdings" w:cs="Wingdings"/>
    </w:rPr>
  </w:style>
  <w:style w:type="character" w:customStyle="1" w:styleId="52">
    <w:name w:val="WW8Num34z0"/>
    <w:qFormat/>
    <w:uiPriority w:val="0"/>
  </w:style>
  <w:style w:type="character" w:customStyle="1" w:styleId="53">
    <w:name w:val="WW8Num35z0"/>
    <w:qFormat/>
    <w:uiPriority w:val="0"/>
  </w:style>
  <w:style w:type="character" w:customStyle="1" w:styleId="54">
    <w:name w:val="WW8Num36z0"/>
    <w:qFormat/>
    <w:uiPriority w:val="0"/>
    <w:rPr>
      <w:rFonts w:hint="eastAsia"/>
    </w:rPr>
  </w:style>
  <w:style w:type="character" w:customStyle="1" w:styleId="55">
    <w:name w:val="WW8Num37z0"/>
    <w:qFormat/>
    <w:uiPriority w:val="0"/>
    <w:rPr>
      <w:rFonts w:hint="eastAsia"/>
    </w:rPr>
  </w:style>
  <w:style w:type="character" w:customStyle="1" w:styleId="56">
    <w:name w:val="WW8Num38z0"/>
    <w:qFormat/>
    <w:uiPriority w:val="0"/>
  </w:style>
  <w:style w:type="character" w:customStyle="1" w:styleId="57">
    <w:name w:val="WW8Num39z0"/>
    <w:qFormat/>
    <w:uiPriority w:val="0"/>
  </w:style>
  <w:style w:type="character" w:customStyle="1" w:styleId="58">
    <w:name w:val="WW8Num40z0"/>
    <w:qFormat/>
    <w:uiPriority w:val="0"/>
  </w:style>
  <w:style w:type="character" w:customStyle="1" w:styleId="59">
    <w:name w:val="WW8Num41z0"/>
    <w:qFormat/>
    <w:uiPriority w:val="0"/>
    <w:rPr>
      <w:rFonts w:ascii="Wingdings" w:hAnsi="Wingdings" w:cs="Wingdings"/>
    </w:rPr>
  </w:style>
  <w:style w:type="character" w:customStyle="1" w:styleId="60">
    <w:name w:val="WW8Num42z0"/>
    <w:qFormat/>
    <w:uiPriority w:val="0"/>
    <w:rPr>
      <w:rFonts w:hint="eastAsia"/>
    </w:rPr>
  </w:style>
  <w:style w:type="character" w:customStyle="1" w:styleId="61">
    <w:name w:val="WW8Num43z0"/>
    <w:qFormat/>
    <w:uiPriority w:val="0"/>
    <w:rPr>
      <w:rFonts w:hint="eastAsia"/>
    </w:rPr>
  </w:style>
  <w:style w:type="character" w:customStyle="1" w:styleId="62">
    <w:name w:val="页眉 Char"/>
    <w:qFormat/>
    <w:uiPriority w:val="0"/>
    <w:rPr>
      <w:kern w:val="2"/>
      <w:sz w:val="18"/>
      <w:szCs w:val="18"/>
    </w:rPr>
  </w:style>
  <w:style w:type="character" w:customStyle="1" w:styleId="63">
    <w:name w:val="页脚 Char"/>
    <w:qFormat/>
    <w:uiPriority w:val="0"/>
    <w:rPr>
      <w:kern w:val="2"/>
      <w:sz w:val="18"/>
      <w:szCs w:val="18"/>
    </w:rPr>
  </w:style>
  <w:style w:type="character" w:customStyle="1" w:styleId="64">
    <w:name w:val="索引链接"/>
    <w:qFormat/>
    <w:uiPriority w:val="0"/>
  </w:style>
  <w:style w:type="paragraph" w:customStyle="1" w:styleId="65">
    <w:name w:val="标题样式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customStyle="1" w:styleId="66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67">
    <w:name w:val="表格首行"/>
    <w:basedOn w:val="1"/>
    <w:qFormat/>
    <w:uiPriority w:val="0"/>
    <w:pPr>
      <w:spacing w:line="360" w:lineRule="auto"/>
      <w:jc w:val="center"/>
    </w:pPr>
    <w:rPr>
      <w:rFonts w:ascii="宋体;SimSun" w:hAnsi="宋体;SimSun"/>
      <w:b/>
      <w:kern w:val="0"/>
      <w:sz w:val="24"/>
    </w:rPr>
  </w:style>
  <w:style w:type="paragraph" w:customStyle="1" w:styleId="68">
    <w:name w:val="页眉与页脚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69">
    <w:name w:val="表格内容"/>
    <w:basedOn w:val="1"/>
    <w:qFormat/>
    <w:uiPriority w:val="0"/>
    <w:pPr>
      <w:suppressLineNumbers/>
    </w:pPr>
  </w:style>
  <w:style w:type="paragraph" w:customStyle="1" w:styleId="70">
    <w:name w:val="表格标题"/>
    <w:basedOn w:val="69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2197</Words>
  <Characters>3151</Characters>
  <Lines>313</Lines>
  <Paragraphs>185</Paragraphs>
  <TotalTime>18</TotalTime>
  <ScaleCrop>false</ScaleCrop>
  <LinksUpToDate>false</LinksUpToDate>
  <CharactersWithSpaces>3361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2009-09-06T20:44:00Z</dcterms:created>
  <dc:creator>于俊</dc:creator>
  <cp:lastModifiedBy>Scott_风夏</cp:lastModifiedBy>
  <dcterms:modified xsi:type="dcterms:W3CDTF">2026-09-15T14:58:59Z</dcterms:modified>
  <dc:title>测试计划（GB8567——88）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48C2BF2F903C41EFB69B3B3A0952C96F_13</vt:lpwstr>
  </property>
  <property fmtid="{D5CDD505-2E9C-101B-9397-08002B2CF9AE}" pid="4" name="KSOTemplateDocerSaveRecord">
    <vt:lpwstr>eyJoZGlkIjoiOGRiZDFkNDBhN2ViMzJkOGY2NDBhY2RhNGNlMGJmY2EiLCJ1c2VySWQiOiIxNDQ1MDc3ODk2In0=</vt:lpwstr>
  </property>
</Properties>
</file>