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subjective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empEmployed full time for self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empEmployed part time do not want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empEmployed part time want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empOut of workforce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roundWGM20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Within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679696.9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675660.5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664441.9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681296.8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677291.4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666049.8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country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2023-11-13T15:28:57Z</dcterms:modified>
  <cp:category/>
</cp:coreProperties>
</file>