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scientist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promise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techoptimism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 and technology make our lives easier, healthier and more comfortable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 prepares the younger generation to act as well-informed citizens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Thanks to scientific and technological advances, the Earth’s natural resources will 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Thanks to science and technology, there will be more opportunities for future generation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Artificial intelligence and automation will create more jobs than they will eliminate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 can no longer trust scientists to tell the truth about controversial scientific and technological issues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Scientists only look at very specific issues and do not consider problems from a wider perspective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Nowadays, the problems we are facing are so complex that scientists are no longer able to understand them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2024-05-28T11:21:17Z</dcterms:modified>
  <cp:category/>
</cp:coreProperties>
</file>