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1CBE" w14:textId="7E249A01" w:rsidR="005D4851" w:rsidRPr="00334C28" w:rsidRDefault="005D4851">
      <w:pPr>
        <w:rPr>
          <w:rStyle w:val="a3"/>
          <w:rFonts w:ascii="Roboto" w:hAnsi="Roboto"/>
          <w:color w:val="2C2D30"/>
          <w:sz w:val="28"/>
          <w:szCs w:val="28"/>
          <w:shd w:val="clear" w:color="auto" w:fill="FFFFFF"/>
        </w:rPr>
      </w:pPr>
      <w:r w:rsidRPr="00334C28">
        <w:rPr>
          <w:rStyle w:val="a3"/>
          <w:rFonts w:ascii="Roboto" w:hAnsi="Roboto"/>
          <w:color w:val="2C2D30"/>
          <w:sz w:val="28"/>
          <w:szCs w:val="28"/>
          <w:shd w:val="clear" w:color="auto" w:fill="FFFFFF"/>
        </w:rPr>
        <w:t>Колотушкин Михаил Александрович, группа 3730</w:t>
      </w:r>
    </w:p>
    <w:p w14:paraId="59835E6B" w14:textId="12970E8F" w:rsidR="005D4851" w:rsidRPr="00334C28" w:rsidRDefault="005D4851">
      <w:pPr>
        <w:rPr>
          <w:rStyle w:val="a3"/>
          <w:rFonts w:ascii="Roboto" w:hAnsi="Roboto"/>
          <w:color w:val="2C2D30"/>
          <w:sz w:val="28"/>
          <w:szCs w:val="28"/>
          <w:shd w:val="clear" w:color="auto" w:fill="FFFFFF"/>
        </w:rPr>
      </w:pPr>
      <w:r w:rsidRPr="00334C28">
        <w:rPr>
          <w:rStyle w:val="a3"/>
          <w:rFonts w:ascii="Roboto" w:hAnsi="Roboto"/>
          <w:color w:val="2C2D30"/>
          <w:sz w:val="28"/>
          <w:szCs w:val="28"/>
          <w:shd w:val="clear" w:color="auto" w:fill="FFFFFF"/>
        </w:rPr>
        <w:t>ДЗ№4 по программе ЮНИТ-тесты</w:t>
      </w:r>
    </w:p>
    <w:p w14:paraId="6B73FB46" w14:textId="77777777" w:rsidR="005D4851" w:rsidRDefault="005D4851">
      <w:pPr>
        <w:rPr>
          <w:rStyle w:val="a3"/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3372AEFC" w14:textId="13A74CD7" w:rsidR="005D4851" w:rsidRPr="004030EE" w:rsidRDefault="005D4851">
      <w:pPr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r>
        <w:rPr>
          <w:rStyle w:val="a3"/>
          <w:rFonts w:ascii="Roboto" w:hAnsi="Roboto"/>
          <w:color w:val="2C2D30"/>
          <w:sz w:val="23"/>
          <w:szCs w:val="23"/>
          <w:shd w:val="clear" w:color="auto" w:fill="FFFFFF"/>
        </w:rPr>
        <w:t>Задание 1. Ответьте письменно на вопросы: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 w:rsidRPr="004030EE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1</w:t>
      </w:r>
      <w:proofErr w:type="gramStart"/>
      <w:r w:rsidR="00334C28" w:rsidRPr="004030EE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)</w:t>
      </w:r>
      <w:proofErr w:type="gramEnd"/>
      <w:r w:rsidR="00334C28" w:rsidRPr="004030EE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 xml:space="preserve"> Почему</w:t>
      </w:r>
      <w:r w:rsidRPr="004030EE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 xml:space="preserve"> использование тестовых заглушек может быть полезным при написании модульных тестов?</w:t>
      </w:r>
    </w:p>
    <w:p w14:paraId="2B0249A3" w14:textId="77777777" w:rsidR="004030EE" w:rsidRPr="004030EE" w:rsidRDefault="005D4851" w:rsidP="005D4851">
      <w:pPr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</w:rPr>
        <w:t>Во время тестирования части ПО возможна ситуация, когда тестируемый модуль</w:t>
      </w:r>
      <w:r w:rsidRPr="005D4851">
        <w:rPr>
          <w:rFonts w:ascii="Roboto" w:hAnsi="Roboto"/>
          <w:color w:val="2C2D30"/>
          <w:sz w:val="23"/>
          <w:szCs w:val="23"/>
        </w:rPr>
        <w:t xml:space="preserve"> зависит от других функций или классов, которые еще не реализованы</w:t>
      </w:r>
      <w:r>
        <w:rPr>
          <w:rFonts w:ascii="Roboto" w:hAnsi="Roboto"/>
          <w:color w:val="2C2D30"/>
          <w:sz w:val="23"/>
          <w:szCs w:val="23"/>
        </w:rPr>
        <w:t xml:space="preserve">. В таком случае </w:t>
      </w:r>
      <w:r w:rsidRPr="005D4851">
        <w:rPr>
          <w:rFonts w:ascii="Roboto" w:hAnsi="Roboto"/>
          <w:color w:val="2C2D30"/>
          <w:sz w:val="23"/>
          <w:szCs w:val="23"/>
        </w:rPr>
        <w:t xml:space="preserve">тестовые заглушки могут </w:t>
      </w:r>
      <w:r>
        <w:rPr>
          <w:rFonts w:ascii="Roboto" w:hAnsi="Roboto"/>
          <w:color w:val="2C2D30"/>
          <w:sz w:val="23"/>
          <w:szCs w:val="23"/>
        </w:rPr>
        <w:t>создаваться</w:t>
      </w:r>
      <w:r w:rsidRPr="005D4851">
        <w:rPr>
          <w:rFonts w:ascii="Roboto" w:hAnsi="Roboto"/>
          <w:color w:val="2C2D30"/>
          <w:sz w:val="23"/>
          <w:szCs w:val="23"/>
        </w:rPr>
        <w:t xml:space="preserve"> для замены этих зависимостей</w:t>
      </w:r>
      <w:r>
        <w:rPr>
          <w:rFonts w:ascii="Roboto" w:hAnsi="Roboto"/>
          <w:color w:val="2C2D30"/>
          <w:sz w:val="23"/>
          <w:szCs w:val="23"/>
        </w:rPr>
        <w:t>, что ускоряет процесс тестирования</w:t>
      </w:r>
      <w:r w:rsidRPr="005D4851"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t xml:space="preserve"> Также заглушки </w:t>
      </w:r>
      <w:r w:rsidRPr="005D4851">
        <w:rPr>
          <w:rFonts w:ascii="Roboto" w:hAnsi="Roboto"/>
          <w:color w:val="2C2D30"/>
          <w:sz w:val="23"/>
          <w:szCs w:val="23"/>
        </w:rPr>
        <w:t>позволя</w:t>
      </w:r>
      <w:r>
        <w:rPr>
          <w:rFonts w:ascii="Roboto" w:hAnsi="Roboto"/>
          <w:color w:val="2C2D30"/>
          <w:sz w:val="23"/>
          <w:szCs w:val="23"/>
        </w:rPr>
        <w:t>ют</w:t>
      </w:r>
      <w:r w:rsidRPr="005D4851">
        <w:rPr>
          <w:rFonts w:ascii="Roboto" w:hAnsi="Roboto"/>
          <w:color w:val="2C2D30"/>
          <w:sz w:val="23"/>
          <w:szCs w:val="23"/>
        </w:rPr>
        <w:t xml:space="preserve"> тестировать модуль отдельно от </w:t>
      </w:r>
      <w:r>
        <w:rPr>
          <w:rFonts w:ascii="Roboto" w:hAnsi="Roboto"/>
          <w:color w:val="2C2D30"/>
          <w:sz w:val="23"/>
          <w:szCs w:val="23"/>
        </w:rPr>
        <w:t>его</w:t>
      </w:r>
      <w:r w:rsidRPr="005D4851">
        <w:rPr>
          <w:rFonts w:ascii="Roboto" w:hAnsi="Roboto"/>
          <w:color w:val="2C2D30"/>
          <w:sz w:val="23"/>
          <w:szCs w:val="23"/>
        </w:rPr>
        <w:t xml:space="preserve"> зависимостей</w:t>
      </w:r>
      <w:r>
        <w:rPr>
          <w:rFonts w:ascii="Roboto" w:hAnsi="Roboto"/>
          <w:color w:val="2C2D30"/>
          <w:sz w:val="23"/>
          <w:szCs w:val="23"/>
        </w:rPr>
        <w:t xml:space="preserve">, что позволяет проверить качество </w:t>
      </w:r>
      <w:r w:rsidR="004030EE">
        <w:rPr>
          <w:rFonts w:ascii="Roboto" w:hAnsi="Roboto"/>
          <w:color w:val="2C2D30"/>
          <w:sz w:val="23"/>
          <w:szCs w:val="23"/>
        </w:rPr>
        <w:t xml:space="preserve">работы </w:t>
      </w:r>
      <w:r>
        <w:rPr>
          <w:rFonts w:ascii="Roboto" w:hAnsi="Roboto"/>
          <w:color w:val="2C2D30"/>
          <w:sz w:val="23"/>
          <w:szCs w:val="23"/>
        </w:rPr>
        <w:t>именно этого модуля</w:t>
      </w:r>
      <w:r w:rsidR="004030EE">
        <w:rPr>
          <w:rFonts w:ascii="Roboto" w:hAnsi="Roboto"/>
          <w:color w:val="2C2D30"/>
          <w:sz w:val="23"/>
          <w:szCs w:val="23"/>
        </w:rPr>
        <w:t>, без привязки к его зависимостям.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 w:rsidRPr="004030EE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2) Какой тип тестовой заглушки следует использовать, если вам нужно проверить, что метод был вызван с определенными аргументами?</w:t>
      </w:r>
    </w:p>
    <w:p w14:paraId="54E6AD6C" w14:textId="09F3BD41" w:rsidR="004030EE" w:rsidRPr="004030EE" w:rsidRDefault="004030EE" w:rsidP="004030EE">
      <w:pPr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В такой ситуации лучше использовать </w:t>
      </w:r>
      <w:r>
        <w:rPr>
          <w:rFonts w:ascii="Roboto" w:hAnsi="Roboto"/>
          <w:color w:val="2C2D30"/>
          <w:sz w:val="23"/>
          <w:szCs w:val="23"/>
          <w:lang w:val="en-US"/>
        </w:rPr>
        <w:t>Mock</w:t>
      </w:r>
      <w:r w:rsidRPr="004030EE"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 xml:space="preserve">или </w:t>
      </w:r>
      <w:r>
        <w:rPr>
          <w:rFonts w:ascii="Roboto" w:hAnsi="Roboto"/>
          <w:color w:val="2C2D30"/>
          <w:sz w:val="23"/>
          <w:szCs w:val="23"/>
          <w:lang w:val="en-US"/>
        </w:rPr>
        <w:t>Spy</w:t>
      </w:r>
      <w:r w:rsidRPr="004030EE">
        <w:rPr>
          <w:rFonts w:ascii="Roboto" w:hAnsi="Roboto"/>
          <w:color w:val="2C2D30"/>
          <w:sz w:val="23"/>
          <w:szCs w:val="23"/>
        </w:rPr>
        <w:t>.</w:t>
      </w:r>
    </w:p>
    <w:p w14:paraId="6913140E" w14:textId="77777777" w:rsidR="004030EE" w:rsidRPr="004030EE" w:rsidRDefault="005D4851" w:rsidP="004030EE">
      <w:pPr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r w:rsidRPr="004030EE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3) Какой тип тестовой заглушки следует использовать, если вам просто нужно вернуть определенное значение или исключение в ответ на вызов метода?</w:t>
      </w:r>
    </w:p>
    <w:p w14:paraId="0A41F766" w14:textId="1549D611" w:rsidR="004030EE" w:rsidRDefault="004030EE" w:rsidP="004030EE">
      <w:pPr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Используются </w:t>
      </w:r>
      <w:r>
        <w:rPr>
          <w:rFonts w:ascii="Roboto" w:hAnsi="Roboto"/>
          <w:color w:val="2C2D30"/>
          <w:sz w:val="23"/>
          <w:szCs w:val="23"/>
          <w:lang w:val="en-US"/>
        </w:rPr>
        <w:t>S</w:t>
      </w:r>
      <w:proofErr w:type="spellStart"/>
      <w:r w:rsidRPr="004030EE">
        <w:rPr>
          <w:rFonts w:ascii="Roboto" w:hAnsi="Roboto"/>
          <w:color w:val="2C2D30"/>
          <w:sz w:val="23"/>
          <w:szCs w:val="23"/>
        </w:rPr>
        <w:t>tub</w:t>
      </w:r>
      <w:proofErr w:type="spellEnd"/>
      <w:r w:rsidRPr="004030EE">
        <w:rPr>
          <w:rFonts w:ascii="Roboto" w:hAnsi="Roboto"/>
          <w:color w:val="2C2D30"/>
          <w:sz w:val="23"/>
          <w:szCs w:val="23"/>
        </w:rPr>
        <w:t xml:space="preserve"> или </w:t>
      </w:r>
      <w:r>
        <w:rPr>
          <w:rFonts w:ascii="Roboto" w:hAnsi="Roboto"/>
          <w:color w:val="2C2D30"/>
          <w:sz w:val="23"/>
          <w:szCs w:val="23"/>
          <w:lang w:val="en-US"/>
        </w:rPr>
        <w:t>Fake</w:t>
      </w:r>
      <w:r w:rsidRPr="004030EE">
        <w:rPr>
          <w:rFonts w:ascii="Roboto" w:hAnsi="Roboto"/>
          <w:color w:val="2C2D30"/>
          <w:sz w:val="23"/>
          <w:szCs w:val="23"/>
        </w:rPr>
        <w:t>, которые</w:t>
      </w:r>
      <w:r>
        <w:rPr>
          <w:rFonts w:ascii="Roboto" w:hAnsi="Roboto"/>
          <w:color w:val="2C2D30"/>
          <w:sz w:val="23"/>
          <w:szCs w:val="23"/>
        </w:rPr>
        <w:t xml:space="preserve"> могут возвращать заданные значения при вызове метода.</w:t>
      </w:r>
    </w:p>
    <w:p w14:paraId="74EF1426" w14:textId="1BB8DAB5" w:rsidR="0009366B" w:rsidRPr="004030EE" w:rsidRDefault="004030EE" w:rsidP="004030EE">
      <w:pPr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r w:rsidRPr="004030EE">
        <w:rPr>
          <w:rFonts w:ascii="Roboto" w:hAnsi="Roboto"/>
          <w:b/>
          <w:bCs/>
          <w:color w:val="2C2D30"/>
          <w:sz w:val="23"/>
          <w:szCs w:val="23"/>
        </w:rPr>
        <w:t xml:space="preserve"> </w:t>
      </w:r>
      <w:r w:rsidR="005D4851" w:rsidRPr="004030EE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 xml:space="preserve">4) Какой тип тестовой заглушки вы бы использовали для </w:t>
      </w:r>
      <w:r w:rsidRPr="004030EE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и</w:t>
      </w:r>
      <w:r w:rsidR="005D4851" w:rsidRPr="004030EE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митации взаимодействия с внешним API или базой данных?</w:t>
      </w:r>
    </w:p>
    <w:p w14:paraId="4DC85168" w14:textId="21CD9F3D" w:rsidR="004030EE" w:rsidRPr="00E757A2" w:rsidRDefault="003B25FD" w:rsidP="004030EE">
      <w:pPr>
        <w:rPr>
          <w:rFonts w:ascii="Roboto" w:hAnsi="Roboto"/>
          <w:color w:val="2C2D30"/>
          <w:sz w:val="23"/>
          <w:szCs w:val="23"/>
        </w:rPr>
      </w:pPr>
      <w:r w:rsidRPr="00E757A2">
        <w:rPr>
          <w:rFonts w:ascii="Roboto" w:hAnsi="Roboto"/>
          <w:color w:val="2C2D30"/>
          <w:sz w:val="23"/>
          <w:szCs w:val="23"/>
        </w:rPr>
        <w:t>Это будет зависеть от вида тестов. Если я тестирую запись в БД (выходные данные) – то Mock и Spy, а если чтение из БД (входные данные) – то Stub и Fake.</w:t>
      </w:r>
    </w:p>
    <w:sectPr w:rsidR="004030EE" w:rsidRPr="00E75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608"/>
    <w:rsid w:val="0009366B"/>
    <w:rsid w:val="00334C28"/>
    <w:rsid w:val="003B25FD"/>
    <w:rsid w:val="004030EE"/>
    <w:rsid w:val="005D4851"/>
    <w:rsid w:val="00E47608"/>
    <w:rsid w:val="00E7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1EF6"/>
  <w15:chartTrackingRefBased/>
  <w15:docId w15:val="{F881AF9E-451F-4548-930C-AA026F39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48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3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Колотушкин</dc:creator>
  <cp:keywords/>
  <dc:description/>
  <cp:lastModifiedBy>Михаил Колотушкин</cp:lastModifiedBy>
  <cp:revision>4</cp:revision>
  <dcterms:created xsi:type="dcterms:W3CDTF">2023-11-18T17:00:00Z</dcterms:created>
  <dcterms:modified xsi:type="dcterms:W3CDTF">2023-11-18T17:47:00Z</dcterms:modified>
</cp:coreProperties>
</file>