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A612B" w14:textId="442E6A07" w:rsidR="005663E0" w:rsidRPr="0032681E" w:rsidRDefault="008E62A2" w:rsidP="005663E0">
      <w:pPr>
        <w:shd w:val="clear" w:color="auto" w:fill="FFFFFF"/>
        <w:spacing w:after="0" w:line="240" w:lineRule="auto"/>
        <w:rPr>
          <w:rFonts w:eastAsia="Times New Roman" w:cstheme="minorHAnsi"/>
          <w:color w:val="000000"/>
          <w:u w:val="single"/>
        </w:rPr>
      </w:pPr>
      <w:r w:rsidRPr="0032681E">
        <w:rPr>
          <w:rFonts w:eastAsia="Times New Roman" w:cstheme="minorHAnsi"/>
          <w:color w:val="000000"/>
          <w:u w:val="single"/>
        </w:rPr>
        <w:t xml:space="preserve">Accessing </w:t>
      </w:r>
      <w:r w:rsidR="009A241A">
        <w:rPr>
          <w:rFonts w:eastAsia="Times New Roman" w:cstheme="minorHAnsi"/>
          <w:color w:val="000000"/>
          <w:u w:val="single"/>
        </w:rPr>
        <w:t xml:space="preserve">FINAEON </w:t>
      </w:r>
      <w:r w:rsidRPr="0032681E">
        <w:rPr>
          <w:rFonts w:eastAsia="Times New Roman" w:cstheme="minorHAnsi"/>
          <w:color w:val="000000"/>
          <w:u w:val="single"/>
        </w:rPr>
        <w:t>Data with R</w:t>
      </w:r>
    </w:p>
    <w:p w14:paraId="6D545779" w14:textId="77777777" w:rsidR="005663E0" w:rsidRPr="0032681E" w:rsidRDefault="005663E0" w:rsidP="005663E0">
      <w:pPr>
        <w:shd w:val="clear" w:color="auto" w:fill="FFFFFF"/>
        <w:spacing w:after="0" w:line="240" w:lineRule="auto"/>
        <w:rPr>
          <w:rFonts w:eastAsia="Times New Roman" w:cstheme="minorHAnsi"/>
          <w:color w:val="000000"/>
          <w:u w:val="single"/>
        </w:rPr>
      </w:pPr>
    </w:p>
    <w:p w14:paraId="462786D7" w14:textId="220037B0" w:rsidR="00E519B0" w:rsidRPr="0032681E" w:rsidRDefault="005663E0" w:rsidP="005663E0">
      <w:pPr>
        <w:shd w:val="clear" w:color="auto" w:fill="FFFFFF"/>
        <w:spacing w:after="0" w:line="240" w:lineRule="auto"/>
        <w:rPr>
          <w:rFonts w:cstheme="minorHAnsi"/>
          <w:color w:val="000000"/>
        </w:rPr>
      </w:pPr>
      <w:r w:rsidRPr="0032681E">
        <w:rPr>
          <w:rFonts w:cstheme="minorHAnsi"/>
          <w:color w:val="000000"/>
        </w:rPr>
        <w:t xml:space="preserve">This document illustrates the process of downloading financial data using the REST API and the R programming language, with an example code implementation. </w:t>
      </w:r>
      <w:r w:rsidR="00E519B0" w:rsidRPr="0032681E">
        <w:rPr>
          <w:rFonts w:cstheme="minorHAnsi"/>
          <w:color w:val="000000"/>
        </w:rPr>
        <w:t xml:space="preserve">This is intended to accompany the script </w:t>
      </w:r>
      <w:r w:rsidR="00CE18FA" w:rsidRPr="00CE18FA">
        <w:rPr>
          <w:rFonts w:cstheme="minorHAnsi"/>
          <w:b/>
          <w:bCs/>
          <w:i/>
          <w:iCs/>
          <w:color w:val="000000"/>
        </w:rPr>
        <w:t>r_api_script_v2.R</w:t>
      </w:r>
      <w:r w:rsidR="00E519B0" w:rsidRPr="0032681E">
        <w:rPr>
          <w:rFonts w:cstheme="minorHAnsi"/>
          <w:color w:val="000000"/>
        </w:rPr>
        <w:t xml:space="preserve">. If you do not have this script, please contact </w:t>
      </w:r>
      <w:r w:rsidR="008268B3">
        <w:rPr>
          <w:rFonts w:cstheme="minorHAnsi"/>
          <w:color w:val="000000"/>
        </w:rPr>
        <w:t>Finaeon</w:t>
      </w:r>
      <w:r w:rsidR="00E519B0" w:rsidRPr="0032681E">
        <w:rPr>
          <w:rFonts w:cstheme="minorHAnsi"/>
          <w:color w:val="000000"/>
        </w:rPr>
        <w:t>.</w:t>
      </w:r>
    </w:p>
    <w:p w14:paraId="6A487ED9" w14:textId="77777777" w:rsidR="00E519B0" w:rsidRPr="0032681E" w:rsidRDefault="00E519B0" w:rsidP="005663E0">
      <w:pPr>
        <w:shd w:val="clear" w:color="auto" w:fill="FFFFFF"/>
        <w:spacing w:after="0" w:line="240" w:lineRule="auto"/>
        <w:rPr>
          <w:rFonts w:cstheme="minorHAnsi"/>
          <w:color w:val="000000"/>
        </w:rPr>
      </w:pPr>
    </w:p>
    <w:p w14:paraId="6CF61FA2" w14:textId="028753E4" w:rsidR="005663E0" w:rsidRPr="0032681E" w:rsidRDefault="005663E0" w:rsidP="005663E0">
      <w:pPr>
        <w:shd w:val="clear" w:color="auto" w:fill="FFFFFF"/>
        <w:spacing w:after="0" w:line="240" w:lineRule="auto"/>
        <w:rPr>
          <w:rFonts w:cstheme="minorHAnsi"/>
          <w:color w:val="000000"/>
        </w:rPr>
      </w:pPr>
      <w:r w:rsidRPr="0032681E">
        <w:rPr>
          <w:rFonts w:cstheme="minorHAnsi"/>
          <w:color w:val="000000"/>
        </w:rPr>
        <w:t>There are two web-based APIs: a multiseries API with price data and a search API. The search API searches the entire scope of</w:t>
      </w:r>
      <w:r w:rsidR="009A241A">
        <w:rPr>
          <w:rFonts w:cstheme="minorHAnsi"/>
          <w:color w:val="000000"/>
        </w:rPr>
        <w:t xml:space="preserve"> Finaeon</w:t>
      </w:r>
      <w:r w:rsidRPr="0032681E">
        <w:rPr>
          <w:rFonts w:cstheme="minorHAnsi"/>
          <w:color w:val="000000"/>
        </w:rPr>
        <w:t xml:space="preserve"> data regardless of whether the user has access to particular price data and returns series metadata, while the multiseries API returns one or more series with historical pricing data. The multiseries API requires a user to have access to the specific price data being queried.</w:t>
      </w:r>
    </w:p>
    <w:p w14:paraId="1589062F" w14:textId="77777777" w:rsidR="005663E0" w:rsidRPr="0032681E" w:rsidRDefault="005663E0" w:rsidP="005663E0">
      <w:pPr>
        <w:shd w:val="clear" w:color="auto" w:fill="FFFFFF"/>
        <w:spacing w:after="0" w:line="240" w:lineRule="auto"/>
        <w:rPr>
          <w:rFonts w:eastAsia="Times New Roman" w:cstheme="minorHAnsi"/>
          <w:color w:val="000000"/>
        </w:rPr>
      </w:pPr>
    </w:p>
    <w:p w14:paraId="39287A3F" w14:textId="63F092E6" w:rsidR="005663E0" w:rsidRPr="0032681E" w:rsidRDefault="005663E0" w:rsidP="005663E0">
      <w:pPr>
        <w:pStyle w:val="NormalWeb"/>
        <w:shd w:val="clear" w:color="auto" w:fill="FFFFFF"/>
        <w:spacing w:before="0" w:beforeAutospacing="0" w:after="0" w:afterAutospacing="0"/>
        <w:rPr>
          <w:rFonts w:asciiTheme="minorHAnsi" w:hAnsiTheme="minorHAnsi" w:cstheme="minorHAnsi"/>
          <w:color w:val="000000"/>
          <w:sz w:val="22"/>
          <w:szCs w:val="22"/>
        </w:rPr>
      </w:pPr>
      <w:r w:rsidRPr="0032681E">
        <w:rPr>
          <w:rFonts w:asciiTheme="minorHAnsi" w:hAnsiTheme="minorHAnsi" w:cstheme="minorHAnsi"/>
          <w:color w:val="000000"/>
          <w:sz w:val="22"/>
          <w:szCs w:val="22"/>
        </w:rPr>
        <w:t xml:space="preserve">Additional </w:t>
      </w:r>
      <w:r w:rsidR="009A241A">
        <w:rPr>
          <w:rFonts w:asciiTheme="minorHAnsi" w:hAnsiTheme="minorHAnsi" w:cstheme="minorHAnsi"/>
          <w:color w:val="000000"/>
          <w:sz w:val="22"/>
          <w:szCs w:val="22"/>
        </w:rPr>
        <w:t xml:space="preserve">FINAEON </w:t>
      </w:r>
      <w:r w:rsidRPr="0032681E">
        <w:rPr>
          <w:rFonts w:asciiTheme="minorHAnsi" w:hAnsiTheme="minorHAnsi" w:cstheme="minorHAnsi"/>
          <w:color w:val="000000"/>
          <w:sz w:val="22"/>
          <w:szCs w:val="22"/>
        </w:rPr>
        <w:t>REST API documentation can be found a</w:t>
      </w:r>
      <w:r w:rsidR="00610B67">
        <w:rPr>
          <w:rFonts w:asciiTheme="minorHAnsi" w:hAnsiTheme="minorHAnsi" w:cstheme="minorHAnsi"/>
          <w:color w:val="000000"/>
          <w:sz w:val="22"/>
          <w:szCs w:val="22"/>
        </w:rPr>
        <w:t xml:space="preserve">t </w:t>
      </w:r>
      <w:hyperlink r:id="rId5" w:history="1">
        <w:r w:rsidR="00610B67" w:rsidRPr="00F25DDC">
          <w:rPr>
            <w:rStyle w:val="Hyperlink"/>
            <w:rFonts w:asciiTheme="minorHAnsi" w:hAnsiTheme="minorHAnsi" w:cstheme="minorHAnsi"/>
            <w:sz w:val="22"/>
            <w:szCs w:val="22"/>
          </w:rPr>
          <w:t>https://api.finaeon.com/</w:t>
        </w:r>
      </w:hyperlink>
      <w:r w:rsidRPr="0032681E">
        <w:rPr>
          <w:rFonts w:asciiTheme="minorHAnsi" w:hAnsiTheme="minorHAnsi" w:cstheme="minorHAnsi"/>
          <w:color w:val="000000"/>
          <w:sz w:val="22"/>
          <w:szCs w:val="22"/>
        </w:rPr>
        <w:t>.</w:t>
      </w:r>
    </w:p>
    <w:p w14:paraId="6C9102DD" w14:textId="77777777" w:rsidR="005663E0" w:rsidRPr="0032681E" w:rsidRDefault="005663E0" w:rsidP="005663E0">
      <w:pPr>
        <w:pStyle w:val="NormalWeb"/>
        <w:shd w:val="clear" w:color="auto" w:fill="FFFFFF"/>
        <w:spacing w:before="0" w:beforeAutospacing="0" w:after="0" w:afterAutospacing="0"/>
        <w:rPr>
          <w:rFonts w:asciiTheme="minorHAnsi" w:hAnsiTheme="minorHAnsi" w:cstheme="minorHAnsi"/>
          <w:color w:val="000000"/>
          <w:sz w:val="22"/>
          <w:szCs w:val="22"/>
        </w:rPr>
      </w:pPr>
    </w:p>
    <w:p w14:paraId="0C1C81D8" w14:textId="7EA41BB1" w:rsidR="005663E0" w:rsidRPr="0032681E" w:rsidRDefault="005663E0" w:rsidP="005663E0">
      <w:pPr>
        <w:shd w:val="clear" w:color="auto" w:fill="FFFFFF"/>
        <w:spacing w:after="0" w:line="240" w:lineRule="auto"/>
        <w:rPr>
          <w:rFonts w:eastAsia="Times New Roman" w:cstheme="minorHAnsi"/>
          <w:color w:val="000000"/>
          <w:u w:val="single"/>
        </w:rPr>
      </w:pPr>
      <w:r w:rsidRPr="0032681E">
        <w:rPr>
          <w:rFonts w:eastAsia="Times New Roman" w:cstheme="minorHAnsi"/>
          <w:color w:val="000000"/>
          <w:u w:val="single"/>
        </w:rPr>
        <w:t>Multi Series with Price Data</w:t>
      </w:r>
    </w:p>
    <w:p w14:paraId="38D0A1FB" w14:textId="77777777" w:rsidR="005663E0" w:rsidRPr="0032681E" w:rsidRDefault="005663E0" w:rsidP="005663E0">
      <w:pPr>
        <w:shd w:val="clear" w:color="auto" w:fill="FFFFFF"/>
        <w:spacing w:after="0" w:line="240" w:lineRule="auto"/>
        <w:rPr>
          <w:rFonts w:eastAsia="Times New Roman" w:cstheme="minorHAnsi"/>
          <w:color w:val="000000"/>
          <w:u w:val="single"/>
        </w:rPr>
      </w:pPr>
    </w:p>
    <w:p w14:paraId="2C942095" w14:textId="39B00DCB" w:rsidR="005663E0" w:rsidRPr="0032681E" w:rsidRDefault="005663E0" w:rsidP="005663E0">
      <w:pPr>
        <w:pStyle w:val="NormalWeb"/>
        <w:spacing w:before="0" w:beforeAutospacing="0" w:after="0" w:afterAutospacing="0"/>
        <w:rPr>
          <w:rFonts w:asciiTheme="minorHAnsi" w:hAnsiTheme="minorHAnsi" w:cstheme="minorHAnsi"/>
          <w:color w:val="000000"/>
          <w:sz w:val="22"/>
          <w:szCs w:val="22"/>
        </w:rPr>
      </w:pPr>
      <w:r w:rsidRPr="0032681E">
        <w:rPr>
          <w:rFonts w:asciiTheme="minorHAnsi" w:hAnsiTheme="minorHAnsi" w:cstheme="minorHAnsi"/>
          <w:color w:val="000000"/>
          <w:sz w:val="22"/>
          <w:szCs w:val="22"/>
        </w:rPr>
        <w:t xml:space="preserve">The </w:t>
      </w:r>
      <w:r w:rsidR="009A241A">
        <w:rPr>
          <w:rFonts w:asciiTheme="minorHAnsi" w:hAnsiTheme="minorHAnsi" w:cstheme="minorHAnsi"/>
          <w:color w:val="000000"/>
          <w:sz w:val="22"/>
          <w:szCs w:val="22"/>
        </w:rPr>
        <w:t xml:space="preserve">FINAEON </w:t>
      </w:r>
      <w:r w:rsidRPr="0032681E">
        <w:rPr>
          <w:rFonts w:asciiTheme="minorHAnsi" w:hAnsiTheme="minorHAnsi" w:cstheme="minorHAnsi"/>
          <w:color w:val="000000"/>
          <w:sz w:val="22"/>
          <w:szCs w:val="22"/>
        </w:rPr>
        <w:t>multiseries API allows retrieval of equity, security, and economic time series. The basic query consists of a URL, username, password, and either a securities ticker or economic time series name. The data is returned in JSON format. For example, to fetch data for the S&amp;P 500 (ticker: _SPXD) we construct the API call as follows:</w:t>
      </w:r>
    </w:p>
    <w:p w14:paraId="1DA6255D" w14:textId="77777777" w:rsidR="005663E0" w:rsidRPr="0032681E" w:rsidRDefault="005663E0" w:rsidP="005663E0">
      <w:pPr>
        <w:pStyle w:val="NormalWeb"/>
        <w:spacing w:before="0" w:beforeAutospacing="0" w:after="0" w:afterAutospacing="0"/>
        <w:rPr>
          <w:rFonts w:asciiTheme="minorHAnsi" w:hAnsiTheme="minorHAnsi" w:cstheme="minorHAnsi"/>
          <w:color w:val="000000"/>
          <w:sz w:val="22"/>
          <w:szCs w:val="22"/>
        </w:rPr>
      </w:pPr>
    </w:p>
    <w:p w14:paraId="765DA19E" w14:textId="5CAC7BB8" w:rsidR="005663E0" w:rsidRPr="0032681E" w:rsidRDefault="005663E0" w:rsidP="005663E0">
      <w:pPr>
        <w:shd w:val="clear" w:color="auto" w:fill="FFFFFF"/>
        <w:spacing w:after="0" w:line="240" w:lineRule="auto"/>
        <w:rPr>
          <w:rFonts w:cstheme="minorHAnsi"/>
        </w:rPr>
      </w:pPr>
      <w:r w:rsidRPr="0032681E">
        <w:rPr>
          <w:rFonts w:cstheme="minorHAnsi"/>
          <w:color w:val="000000"/>
        </w:rPr>
        <w:t xml:space="preserve">First, the </w:t>
      </w:r>
      <w:r w:rsidRPr="0032681E">
        <w:rPr>
          <w:rFonts w:cstheme="minorHAnsi"/>
        </w:rPr>
        <w:t>necessary R packages are loaded</w:t>
      </w:r>
      <w:r w:rsidR="00E519B0" w:rsidRPr="0032681E">
        <w:rPr>
          <w:rFonts w:cstheme="minorHAnsi"/>
        </w:rPr>
        <w:t xml:space="preserve"> (you will need install them if you do not have them already)</w:t>
      </w:r>
      <w:r w:rsidRPr="0032681E">
        <w:rPr>
          <w:rFonts w:cstheme="minorHAnsi"/>
        </w:rPr>
        <w:t>:</w:t>
      </w:r>
    </w:p>
    <w:p w14:paraId="01221956" w14:textId="77777777" w:rsidR="005663E0" w:rsidRPr="0032681E" w:rsidRDefault="005663E0" w:rsidP="005663E0">
      <w:pPr>
        <w:shd w:val="clear" w:color="auto" w:fill="FFFFFF"/>
        <w:spacing w:after="0" w:line="240" w:lineRule="auto"/>
        <w:rPr>
          <w:rFonts w:cstheme="minorHAnsi"/>
        </w:rPr>
      </w:pPr>
    </w:p>
    <w:p w14:paraId="7C831D47" w14:textId="77777777" w:rsidR="00CA59D4" w:rsidRPr="00CA59D4" w:rsidRDefault="00CA59D4" w:rsidP="00CA59D4">
      <w:pPr>
        <w:shd w:val="clear" w:color="auto" w:fill="1F1F1F"/>
        <w:spacing w:after="0" w:line="285" w:lineRule="atLeast"/>
        <w:rPr>
          <w:rFonts w:ascii="Consolas" w:eastAsia="Times New Roman" w:hAnsi="Consolas" w:cs="Times New Roman"/>
          <w:color w:val="CCCCCC"/>
          <w:sz w:val="21"/>
          <w:szCs w:val="21"/>
        </w:rPr>
      </w:pPr>
      <w:r w:rsidRPr="00CA59D4">
        <w:rPr>
          <w:rFonts w:ascii="Consolas" w:eastAsia="Times New Roman" w:hAnsi="Consolas" w:cs="Times New Roman"/>
          <w:color w:val="DCDCAA"/>
          <w:sz w:val="21"/>
          <w:szCs w:val="21"/>
        </w:rPr>
        <w:t>library</w:t>
      </w:r>
      <w:r w:rsidRPr="00CA59D4">
        <w:rPr>
          <w:rFonts w:ascii="Consolas" w:eastAsia="Times New Roman" w:hAnsi="Consolas" w:cs="Times New Roman"/>
          <w:color w:val="CCCCCC"/>
          <w:sz w:val="21"/>
          <w:szCs w:val="21"/>
        </w:rPr>
        <w:t>(</w:t>
      </w:r>
      <w:r w:rsidRPr="00CA59D4">
        <w:rPr>
          <w:rFonts w:ascii="Consolas" w:eastAsia="Times New Roman" w:hAnsi="Consolas" w:cs="Times New Roman"/>
          <w:color w:val="9CDCFE"/>
          <w:sz w:val="21"/>
          <w:szCs w:val="21"/>
        </w:rPr>
        <w:t>httr</w:t>
      </w:r>
      <w:r w:rsidRPr="00CA59D4">
        <w:rPr>
          <w:rFonts w:ascii="Consolas" w:eastAsia="Times New Roman" w:hAnsi="Consolas" w:cs="Times New Roman"/>
          <w:color w:val="CCCCCC"/>
          <w:sz w:val="21"/>
          <w:szCs w:val="21"/>
        </w:rPr>
        <w:t>)</w:t>
      </w:r>
    </w:p>
    <w:p w14:paraId="4D073383" w14:textId="77777777" w:rsidR="00CA59D4" w:rsidRPr="00CA59D4" w:rsidRDefault="00CA59D4" w:rsidP="00CA59D4">
      <w:pPr>
        <w:shd w:val="clear" w:color="auto" w:fill="1F1F1F"/>
        <w:spacing w:after="0" w:line="285" w:lineRule="atLeast"/>
        <w:rPr>
          <w:rFonts w:ascii="Consolas" w:eastAsia="Times New Roman" w:hAnsi="Consolas" w:cs="Times New Roman"/>
          <w:color w:val="CCCCCC"/>
          <w:sz w:val="21"/>
          <w:szCs w:val="21"/>
        </w:rPr>
      </w:pPr>
      <w:r w:rsidRPr="00CA59D4">
        <w:rPr>
          <w:rFonts w:ascii="Consolas" w:eastAsia="Times New Roman" w:hAnsi="Consolas" w:cs="Times New Roman"/>
          <w:color w:val="DCDCAA"/>
          <w:sz w:val="21"/>
          <w:szCs w:val="21"/>
        </w:rPr>
        <w:t>library</w:t>
      </w:r>
      <w:r w:rsidRPr="00CA59D4">
        <w:rPr>
          <w:rFonts w:ascii="Consolas" w:eastAsia="Times New Roman" w:hAnsi="Consolas" w:cs="Times New Roman"/>
          <w:color w:val="CCCCCC"/>
          <w:sz w:val="21"/>
          <w:szCs w:val="21"/>
        </w:rPr>
        <w:t>(</w:t>
      </w:r>
      <w:r w:rsidRPr="00CA59D4">
        <w:rPr>
          <w:rFonts w:ascii="Consolas" w:eastAsia="Times New Roman" w:hAnsi="Consolas" w:cs="Times New Roman"/>
          <w:color w:val="9CDCFE"/>
          <w:sz w:val="21"/>
          <w:szCs w:val="21"/>
        </w:rPr>
        <w:t>jsonlite</w:t>
      </w:r>
      <w:r w:rsidRPr="00CA59D4">
        <w:rPr>
          <w:rFonts w:ascii="Consolas" w:eastAsia="Times New Roman" w:hAnsi="Consolas" w:cs="Times New Roman"/>
          <w:color w:val="CCCCCC"/>
          <w:sz w:val="21"/>
          <w:szCs w:val="21"/>
        </w:rPr>
        <w:t>)</w:t>
      </w:r>
    </w:p>
    <w:p w14:paraId="28501935" w14:textId="77777777" w:rsidR="00CA59D4" w:rsidRPr="00CA59D4" w:rsidRDefault="00CA59D4" w:rsidP="00CA59D4">
      <w:pPr>
        <w:shd w:val="clear" w:color="auto" w:fill="1F1F1F"/>
        <w:spacing w:after="0" w:line="285" w:lineRule="atLeast"/>
        <w:rPr>
          <w:rFonts w:ascii="Consolas" w:eastAsia="Times New Roman" w:hAnsi="Consolas" w:cs="Times New Roman"/>
          <w:color w:val="CCCCCC"/>
          <w:sz w:val="21"/>
          <w:szCs w:val="21"/>
        </w:rPr>
      </w:pPr>
      <w:r w:rsidRPr="00CA59D4">
        <w:rPr>
          <w:rFonts w:ascii="Consolas" w:eastAsia="Times New Roman" w:hAnsi="Consolas" w:cs="Times New Roman"/>
          <w:color w:val="DCDCAA"/>
          <w:sz w:val="21"/>
          <w:szCs w:val="21"/>
        </w:rPr>
        <w:t>library</w:t>
      </w:r>
      <w:r w:rsidRPr="00CA59D4">
        <w:rPr>
          <w:rFonts w:ascii="Consolas" w:eastAsia="Times New Roman" w:hAnsi="Consolas" w:cs="Times New Roman"/>
          <w:color w:val="CCCCCC"/>
          <w:sz w:val="21"/>
          <w:szCs w:val="21"/>
        </w:rPr>
        <w:t>(</w:t>
      </w:r>
      <w:r w:rsidRPr="00CA59D4">
        <w:rPr>
          <w:rFonts w:ascii="Consolas" w:eastAsia="Times New Roman" w:hAnsi="Consolas" w:cs="Times New Roman"/>
          <w:color w:val="9CDCFE"/>
          <w:sz w:val="21"/>
          <w:szCs w:val="21"/>
        </w:rPr>
        <w:t>getPass</w:t>
      </w:r>
      <w:r w:rsidRPr="00CA59D4">
        <w:rPr>
          <w:rFonts w:ascii="Consolas" w:eastAsia="Times New Roman" w:hAnsi="Consolas" w:cs="Times New Roman"/>
          <w:color w:val="CCCCCC"/>
          <w:sz w:val="21"/>
          <w:szCs w:val="21"/>
        </w:rPr>
        <w:t>)</w:t>
      </w:r>
    </w:p>
    <w:p w14:paraId="77236CD0" w14:textId="77777777" w:rsidR="005663E0" w:rsidRPr="0032681E" w:rsidRDefault="005663E0" w:rsidP="005663E0">
      <w:pPr>
        <w:shd w:val="clear" w:color="auto" w:fill="FFFFFF"/>
        <w:spacing w:after="0" w:line="240" w:lineRule="auto"/>
        <w:rPr>
          <w:rFonts w:eastAsia="Times New Roman" w:cstheme="minorHAnsi"/>
          <w:color w:val="000000"/>
        </w:rPr>
      </w:pPr>
    </w:p>
    <w:p w14:paraId="4DD1AFAC" w14:textId="7E9C7CA7" w:rsidR="005663E0" w:rsidRPr="0032681E" w:rsidRDefault="005663E0" w:rsidP="005663E0">
      <w:pPr>
        <w:shd w:val="clear" w:color="auto" w:fill="FFFFFF"/>
        <w:spacing w:after="0" w:line="240" w:lineRule="auto"/>
        <w:rPr>
          <w:rFonts w:eastAsia="Times New Roman" w:cstheme="minorHAnsi"/>
          <w:color w:val="000000"/>
        </w:rPr>
      </w:pPr>
      <w:r w:rsidRPr="0032681E">
        <w:rPr>
          <w:rFonts w:eastAsia="Times New Roman" w:cstheme="minorHAnsi"/>
          <w:color w:val="000000"/>
        </w:rPr>
        <w:t xml:space="preserve">Next, </w:t>
      </w:r>
      <w:r w:rsidR="00E519B0" w:rsidRPr="0032681E">
        <w:rPr>
          <w:rFonts w:eastAsia="Times New Roman" w:cstheme="minorHAnsi"/>
          <w:color w:val="000000"/>
        </w:rPr>
        <w:t>the</w:t>
      </w:r>
      <w:r w:rsidRPr="0032681E">
        <w:rPr>
          <w:rFonts w:eastAsia="Times New Roman" w:cstheme="minorHAnsi"/>
          <w:color w:val="000000"/>
        </w:rPr>
        <w:t xml:space="preserve"> </w:t>
      </w:r>
      <w:r w:rsidR="00E519B0" w:rsidRPr="0032681E">
        <w:rPr>
          <w:rFonts w:eastAsia="Times New Roman" w:cstheme="minorHAnsi"/>
          <w:color w:val="000000"/>
        </w:rPr>
        <w:t xml:space="preserve">function gfd_auth() is defined and called to handle token authentication. Replace </w:t>
      </w:r>
      <w:r w:rsidR="009F218E">
        <w:rPr>
          <w:rFonts w:eastAsia="Times New Roman" w:cstheme="minorHAnsi"/>
          <w:color w:val="000000"/>
        </w:rPr>
        <w:t>&lt;username&gt; and &lt;password&gt; with your credentials</w:t>
      </w:r>
      <w:r w:rsidR="00E519B0" w:rsidRPr="0032681E">
        <w:rPr>
          <w:rFonts w:eastAsia="Times New Roman" w:cstheme="minorHAnsi"/>
          <w:color w:val="000000"/>
        </w:rPr>
        <w:t xml:space="preserve"> below:</w:t>
      </w:r>
    </w:p>
    <w:p w14:paraId="5BF9BAC1" w14:textId="167E72EE" w:rsidR="00E519B0" w:rsidRPr="0032681E" w:rsidRDefault="00E519B0" w:rsidP="005663E0">
      <w:pPr>
        <w:shd w:val="clear" w:color="auto" w:fill="FFFFFF"/>
        <w:spacing w:after="0" w:line="240" w:lineRule="auto"/>
        <w:rPr>
          <w:rFonts w:eastAsia="Times New Roman" w:cstheme="minorHAnsi"/>
          <w:color w:val="000000"/>
        </w:rPr>
      </w:pPr>
    </w:p>
    <w:p w14:paraId="2097175A" w14:textId="77777777" w:rsidR="00D610C9" w:rsidRPr="00D610C9" w:rsidRDefault="00D610C9" w:rsidP="00D610C9">
      <w:pPr>
        <w:shd w:val="clear" w:color="auto" w:fill="1F1F1F"/>
        <w:spacing w:after="0" w:line="285" w:lineRule="atLeast"/>
        <w:rPr>
          <w:rFonts w:ascii="Consolas" w:eastAsia="Times New Roman" w:hAnsi="Consolas" w:cs="Times New Roman"/>
          <w:color w:val="CCCCCC"/>
          <w:sz w:val="21"/>
          <w:szCs w:val="21"/>
        </w:rPr>
      </w:pPr>
      <w:r w:rsidRPr="00D610C9">
        <w:rPr>
          <w:rFonts w:ascii="Consolas" w:eastAsia="Times New Roman" w:hAnsi="Consolas" w:cs="Times New Roman"/>
          <w:color w:val="6A9955"/>
          <w:sz w:val="21"/>
          <w:szCs w:val="21"/>
        </w:rPr>
        <w:t># Function to obtain token</w:t>
      </w:r>
    </w:p>
    <w:p w14:paraId="5F67A6AB" w14:textId="613D3B52" w:rsidR="00D610C9" w:rsidRPr="00D610C9" w:rsidRDefault="00D610C9" w:rsidP="00D610C9">
      <w:pPr>
        <w:shd w:val="clear" w:color="auto" w:fill="1F1F1F"/>
        <w:spacing w:after="0" w:line="285" w:lineRule="atLeast"/>
        <w:rPr>
          <w:rFonts w:ascii="Consolas" w:eastAsia="Times New Roman" w:hAnsi="Consolas" w:cs="Times New Roman"/>
          <w:color w:val="CCCCCC"/>
          <w:sz w:val="21"/>
          <w:szCs w:val="21"/>
        </w:rPr>
      </w:pPr>
      <w:r w:rsidRPr="00D610C9">
        <w:rPr>
          <w:rFonts w:ascii="Consolas" w:eastAsia="Times New Roman" w:hAnsi="Consolas" w:cs="Times New Roman"/>
          <w:color w:val="DCDCAA"/>
          <w:sz w:val="21"/>
          <w:szCs w:val="21"/>
        </w:rPr>
        <w:t>gfd_auth</w:t>
      </w:r>
      <w:r w:rsidRPr="00D610C9">
        <w:rPr>
          <w:rFonts w:ascii="Consolas" w:eastAsia="Times New Roman" w:hAnsi="Consolas" w:cs="Times New Roman"/>
          <w:color w:val="CCCCCC"/>
          <w:sz w:val="21"/>
          <w:szCs w:val="21"/>
        </w:rPr>
        <w:t xml:space="preserve"> </w:t>
      </w:r>
      <w:r w:rsidRPr="00D610C9">
        <w:rPr>
          <w:rFonts w:ascii="Consolas" w:eastAsia="Times New Roman" w:hAnsi="Consolas" w:cs="Times New Roman"/>
          <w:color w:val="D4D4D4"/>
          <w:sz w:val="21"/>
          <w:szCs w:val="21"/>
        </w:rPr>
        <w:t>&lt;-</w:t>
      </w:r>
      <w:r w:rsidRPr="00D610C9">
        <w:rPr>
          <w:rFonts w:ascii="Consolas" w:eastAsia="Times New Roman" w:hAnsi="Consolas" w:cs="Times New Roman"/>
          <w:color w:val="CCCCCC"/>
          <w:sz w:val="21"/>
          <w:szCs w:val="21"/>
        </w:rPr>
        <w:t xml:space="preserve"> </w:t>
      </w:r>
      <w:r w:rsidRPr="00D610C9">
        <w:rPr>
          <w:rFonts w:ascii="Consolas" w:eastAsia="Times New Roman" w:hAnsi="Consolas" w:cs="Times New Roman"/>
          <w:color w:val="C586C0"/>
          <w:sz w:val="21"/>
          <w:szCs w:val="21"/>
        </w:rPr>
        <w:t>function</w:t>
      </w:r>
      <w:r w:rsidRPr="00D610C9">
        <w:rPr>
          <w:rFonts w:ascii="Consolas" w:eastAsia="Times New Roman" w:hAnsi="Consolas" w:cs="Times New Roman"/>
          <w:color w:val="CCCCCC"/>
          <w:sz w:val="21"/>
          <w:szCs w:val="21"/>
        </w:rPr>
        <w:t>(</w:t>
      </w:r>
      <w:r w:rsidRPr="00D610C9">
        <w:rPr>
          <w:rFonts w:ascii="Consolas" w:eastAsia="Times New Roman" w:hAnsi="Consolas" w:cs="Times New Roman"/>
          <w:color w:val="9CDCFE"/>
          <w:sz w:val="21"/>
          <w:szCs w:val="21"/>
        </w:rPr>
        <w:t>username</w:t>
      </w:r>
      <w:r w:rsidRPr="00D610C9">
        <w:rPr>
          <w:rFonts w:ascii="Consolas" w:eastAsia="Times New Roman" w:hAnsi="Consolas" w:cs="Times New Roman"/>
          <w:color w:val="CCCCCC"/>
          <w:sz w:val="21"/>
          <w:szCs w:val="21"/>
        </w:rPr>
        <w:t>,</w:t>
      </w:r>
    </w:p>
    <w:p w14:paraId="2671D932" w14:textId="3541EB16" w:rsidR="00D610C9" w:rsidRPr="00D610C9" w:rsidRDefault="00D610C9" w:rsidP="00D610C9">
      <w:pPr>
        <w:shd w:val="clear" w:color="auto" w:fill="1F1F1F"/>
        <w:spacing w:after="0" w:line="285" w:lineRule="atLeast"/>
        <w:rPr>
          <w:rFonts w:ascii="Consolas" w:eastAsia="Times New Roman" w:hAnsi="Consolas" w:cs="Times New Roman"/>
          <w:color w:val="CCCCCC"/>
          <w:sz w:val="21"/>
          <w:szCs w:val="21"/>
        </w:rPr>
      </w:pPr>
      <w:r w:rsidRPr="00D610C9">
        <w:rPr>
          <w:rFonts w:ascii="Consolas" w:eastAsia="Times New Roman" w:hAnsi="Consolas" w:cs="Times New Roman"/>
          <w:color w:val="CCCCCC"/>
          <w:sz w:val="21"/>
          <w:szCs w:val="21"/>
        </w:rPr>
        <w:t>                     </w:t>
      </w:r>
      <w:r w:rsidRPr="00D610C9">
        <w:rPr>
          <w:rFonts w:ascii="Consolas" w:eastAsia="Times New Roman" w:hAnsi="Consolas" w:cs="Times New Roman"/>
          <w:color w:val="9CDCFE"/>
          <w:sz w:val="21"/>
          <w:szCs w:val="21"/>
        </w:rPr>
        <w:t>password</w:t>
      </w:r>
      <w:r w:rsidRPr="00D610C9">
        <w:rPr>
          <w:rFonts w:ascii="Consolas" w:eastAsia="Times New Roman" w:hAnsi="Consolas" w:cs="Times New Roman"/>
          <w:color w:val="CCCCCC"/>
          <w:sz w:val="21"/>
          <w:szCs w:val="21"/>
        </w:rPr>
        <w:t>) {</w:t>
      </w:r>
    </w:p>
    <w:p w14:paraId="78A61C4A" w14:textId="77777777" w:rsidR="00D610C9" w:rsidRPr="00D610C9" w:rsidRDefault="00D610C9" w:rsidP="00D610C9">
      <w:pPr>
        <w:shd w:val="clear" w:color="auto" w:fill="1F1F1F"/>
        <w:spacing w:after="0" w:line="285" w:lineRule="atLeast"/>
        <w:rPr>
          <w:rFonts w:ascii="Consolas" w:eastAsia="Times New Roman" w:hAnsi="Consolas" w:cs="Times New Roman"/>
          <w:color w:val="CCCCCC"/>
          <w:sz w:val="21"/>
          <w:szCs w:val="21"/>
        </w:rPr>
      </w:pPr>
    </w:p>
    <w:p w14:paraId="07BB440C" w14:textId="614ECC51" w:rsidR="00E519B0" w:rsidRPr="0032681E" w:rsidRDefault="00E519B0" w:rsidP="005663E0">
      <w:pPr>
        <w:shd w:val="clear" w:color="auto" w:fill="FFFFFF"/>
        <w:spacing w:after="0" w:line="240" w:lineRule="auto"/>
        <w:rPr>
          <w:rFonts w:eastAsia="Times New Roman" w:cstheme="minorHAnsi"/>
          <w:color w:val="000000"/>
        </w:rPr>
      </w:pPr>
    </w:p>
    <w:p w14:paraId="270133B7" w14:textId="0ABC71EA" w:rsidR="00E519B0" w:rsidRPr="0032681E" w:rsidRDefault="00E519B0" w:rsidP="005663E0">
      <w:pPr>
        <w:shd w:val="clear" w:color="auto" w:fill="FFFFFF"/>
        <w:spacing w:after="0" w:line="240" w:lineRule="auto"/>
        <w:rPr>
          <w:rFonts w:eastAsia="Times New Roman" w:cstheme="minorHAnsi"/>
          <w:color w:val="000000"/>
        </w:rPr>
      </w:pPr>
      <w:r w:rsidRPr="0032681E">
        <w:rPr>
          <w:rFonts w:eastAsia="Times New Roman" w:cstheme="minorHAnsi"/>
          <w:color w:val="000000"/>
        </w:rPr>
        <w:t>You will be prompted for your password:</w:t>
      </w:r>
    </w:p>
    <w:p w14:paraId="7A6ADDFE" w14:textId="70D35E1E" w:rsidR="00E519B0" w:rsidRPr="0032681E" w:rsidRDefault="00E519B0" w:rsidP="005663E0">
      <w:pPr>
        <w:shd w:val="clear" w:color="auto" w:fill="FFFFFF"/>
        <w:spacing w:after="0" w:line="240" w:lineRule="auto"/>
        <w:rPr>
          <w:rFonts w:eastAsia="Times New Roman" w:cstheme="minorHAnsi"/>
          <w:color w:val="000000"/>
        </w:rPr>
      </w:pPr>
    </w:p>
    <w:p w14:paraId="77CEA70C" w14:textId="51DA18C7" w:rsidR="00E519B0" w:rsidRPr="0032681E" w:rsidRDefault="00E519B0" w:rsidP="005663E0">
      <w:pPr>
        <w:shd w:val="clear" w:color="auto" w:fill="FFFFFF"/>
        <w:spacing w:after="0" w:line="240" w:lineRule="auto"/>
        <w:rPr>
          <w:rFonts w:eastAsia="Times New Roman" w:cstheme="minorHAnsi"/>
          <w:color w:val="000000"/>
        </w:rPr>
      </w:pPr>
      <w:r w:rsidRPr="0032681E">
        <w:rPr>
          <w:rFonts w:cstheme="minorHAnsi"/>
          <w:noProof/>
        </w:rPr>
        <w:drawing>
          <wp:inline distT="0" distB="0" distL="0" distR="0" wp14:anchorId="1D69B975" wp14:editId="170910E7">
            <wp:extent cx="1933575" cy="126904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09351" cy="1318777"/>
                    </a:xfrm>
                    <a:prstGeom prst="rect">
                      <a:avLst/>
                    </a:prstGeom>
                  </pic:spPr>
                </pic:pic>
              </a:graphicData>
            </a:graphic>
          </wp:inline>
        </w:drawing>
      </w:r>
    </w:p>
    <w:p w14:paraId="36F5603D" w14:textId="268BDD24" w:rsidR="00E519B0" w:rsidRPr="0032681E" w:rsidRDefault="00E519B0" w:rsidP="005663E0">
      <w:pPr>
        <w:shd w:val="clear" w:color="auto" w:fill="FFFFFF"/>
        <w:spacing w:after="0" w:line="240" w:lineRule="auto"/>
        <w:rPr>
          <w:rFonts w:eastAsia="Times New Roman" w:cstheme="minorHAnsi"/>
          <w:color w:val="000000"/>
        </w:rPr>
      </w:pPr>
    </w:p>
    <w:p w14:paraId="126A7474" w14:textId="47C0C481" w:rsidR="00E519B0" w:rsidRPr="0032681E" w:rsidRDefault="00E519B0" w:rsidP="005663E0">
      <w:pPr>
        <w:shd w:val="clear" w:color="auto" w:fill="FFFFFF"/>
        <w:spacing w:after="0" w:line="240" w:lineRule="auto"/>
        <w:rPr>
          <w:rFonts w:eastAsia="Times New Roman" w:cstheme="minorHAnsi"/>
          <w:color w:val="000000"/>
        </w:rPr>
      </w:pPr>
      <w:r w:rsidRPr="0032681E">
        <w:rPr>
          <w:rFonts w:eastAsia="Times New Roman" w:cstheme="minorHAnsi"/>
          <w:color w:val="000000"/>
        </w:rPr>
        <w:t>Once successful, your token will be assigned to an environmental variable called GFD_API_TOKEN.</w:t>
      </w:r>
    </w:p>
    <w:p w14:paraId="051B9791" w14:textId="4C85B5FD" w:rsidR="00E519B0" w:rsidRPr="0032681E" w:rsidRDefault="00E519B0" w:rsidP="005663E0">
      <w:pPr>
        <w:shd w:val="clear" w:color="auto" w:fill="FFFFFF"/>
        <w:spacing w:after="0" w:line="240" w:lineRule="auto"/>
        <w:rPr>
          <w:rFonts w:eastAsia="Times New Roman" w:cstheme="minorHAnsi"/>
          <w:color w:val="000000"/>
        </w:rPr>
      </w:pPr>
    </w:p>
    <w:p w14:paraId="5BF7AD9E" w14:textId="77777777" w:rsidR="001D4B55" w:rsidRPr="0032681E" w:rsidRDefault="001D4B55" w:rsidP="001D4B55">
      <w:pPr>
        <w:shd w:val="clear" w:color="auto" w:fill="FFFFFF"/>
        <w:spacing w:after="0" w:line="240" w:lineRule="auto"/>
        <w:rPr>
          <w:rFonts w:eastAsia="Times New Roman" w:cstheme="minorHAnsi"/>
          <w:color w:val="000000"/>
        </w:rPr>
      </w:pPr>
      <w:r w:rsidRPr="0032681E">
        <w:rPr>
          <w:rFonts w:eastAsia="Times New Roman" w:cstheme="minorHAnsi"/>
          <w:color w:val="000000"/>
        </w:rPr>
        <w:lastRenderedPageBreak/>
        <w:t>Next, the URL and API call parameters need to be defined. The multiseries API supports a number of parameters, some of which are required for a proper call, and some of which help shape the output data.</w:t>
      </w:r>
    </w:p>
    <w:p w14:paraId="0B437FE8" w14:textId="77777777" w:rsidR="001D4B55" w:rsidRPr="0032681E" w:rsidRDefault="001D4B55" w:rsidP="005663E0">
      <w:pPr>
        <w:shd w:val="clear" w:color="auto" w:fill="FFFFFF"/>
        <w:spacing w:after="0" w:line="240" w:lineRule="auto"/>
        <w:rPr>
          <w:rFonts w:eastAsia="Times New Roman" w:cstheme="minorHAnsi"/>
          <w:color w:val="000000"/>
        </w:rPr>
      </w:pPr>
    </w:p>
    <w:p w14:paraId="5E506999" w14:textId="251265A2" w:rsidR="00213230" w:rsidRPr="0032681E" w:rsidRDefault="00213230" w:rsidP="005663E0">
      <w:pPr>
        <w:shd w:val="clear" w:color="auto" w:fill="FFFFFF"/>
        <w:spacing w:after="0" w:line="240" w:lineRule="auto"/>
        <w:rPr>
          <w:rFonts w:eastAsia="Times New Roman" w:cstheme="minorHAnsi"/>
          <w:color w:val="000000"/>
        </w:rPr>
      </w:pPr>
      <w:r w:rsidRPr="0032681E">
        <w:rPr>
          <w:rFonts w:eastAsia="Times New Roman" w:cstheme="minorHAnsi"/>
          <w:color w:val="000000"/>
        </w:rPr>
        <w:t>Required parameters:</w:t>
      </w:r>
    </w:p>
    <w:p w14:paraId="072D0FFC" w14:textId="77777777" w:rsidR="00213230" w:rsidRPr="0032681E" w:rsidRDefault="00213230" w:rsidP="005663E0">
      <w:pPr>
        <w:numPr>
          <w:ilvl w:val="0"/>
          <w:numId w:val="1"/>
        </w:numPr>
        <w:shd w:val="clear" w:color="auto" w:fill="FFFFFF"/>
        <w:spacing w:after="100" w:afterAutospacing="1" w:line="240" w:lineRule="auto"/>
        <w:rPr>
          <w:rFonts w:eastAsia="Times New Roman" w:cstheme="minorHAnsi"/>
          <w:color w:val="000000"/>
        </w:rPr>
      </w:pPr>
      <w:r w:rsidRPr="00EE7383">
        <w:rPr>
          <w:rFonts w:eastAsia="Times New Roman" w:cstheme="minorHAnsi"/>
          <w:b/>
          <w:bCs/>
          <w:color w:val="000000"/>
        </w:rPr>
        <w:t>seriesname</w:t>
      </w:r>
      <w:r w:rsidRPr="0032681E">
        <w:rPr>
          <w:rFonts w:eastAsia="Times New Roman" w:cstheme="minorHAnsi"/>
          <w:color w:val="000000"/>
        </w:rPr>
        <w:t>: The name of the series to search for, by series symbol/ticker. </w:t>
      </w:r>
      <w:r w:rsidRPr="0032681E">
        <w:rPr>
          <w:rFonts w:eastAsia="Times New Roman" w:cstheme="minorHAnsi"/>
          <w:i/>
          <w:iCs/>
          <w:color w:val="000000"/>
        </w:rPr>
        <w:t>Options: (String)</w:t>
      </w:r>
    </w:p>
    <w:p w14:paraId="66CAF350" w14:textId="5EC42877" w:rsidR="00213230" w:rsidRPr="0032681E" w:rsidRDefault="00213230" w:rsidP="005663E0">
      <w:pPr>
        <w:numPr>
          <w:ilvl w:val="0"/>
          <w:numId w:val="1"/>
        </w:numPr>
        <w:shd w:val="clear" w:color="auto" w:fill="FFFFFF"/>
        <w:spacing w:after="100" w:afterAutospacing="1" w:line="240" w:lineRule="auto"/>
        <w:rPr>
          <w:rFonts w:eastAsia="Times New Roman" w:cstheme="minorHAnsi"/>
          <w:color w:val="000000"/>
        </w:rPr>
      </w:pPr>
      <w:r w:rsidRPr="00EE7383">
        <w:rPr>
          <w:rFonts w:eastAsia="Times New Roman" w:cstheme="minorHAnsi"/>
          <w:b/>
          <w:bCs/>
          <w:color w:val="000000"/>
        </w:rPr>
        <w:t>seriesid</w:t>
      </w:r>
      <w:r w:rsidRPr="0032681E">
        <w:rPr>
          <w:rFonts w:eastAsia="Times New Roman" w:cstheme="minorHAnsi"/>
          <w:color w:val="000000"/>
        </w:rPr>
        <w:t xml:space="preserve">: The </w:t>
      </w:r>
      <w:r w:rsidR="009A241A">
        <w:rPr>
          <w:rFonts w:eastAsia="Times New Roman" w:cstheme="minorHAnsi"/>
          <w:color w:val="000000"/>
        </w:rPr>
        <w:t xml:space="preserve">FINAEON </w:t>
      </w:r>
      <w:r w:rsidRPr="0032681E">
        <w:rPr>
          <w:rFonts w:eastAsia="Times New Roman" w:cstheme="minorHAnsi"/>
          <w:color w:val="000000"/>
        </w:rPr>
        <w:t>series ID for a specific series. </w:t>
      </w:r>
      <w:r w:rsidRPr="0032681E">
        <w:rPr>
          <w:rFonts w:eastAsia="Times New Roman" w:cstheme="minorHAnsi"/>
          <w:i/>
          <w:iCs/>
          <w:color w:val="000000"/>
        </w:rPr>
        <w:t>Options: (String)</w:t>
      </w:r>
    </w:p>
    <w:p w14:paraId="5CD8A761" w14:textId="5EA36DDB" w:rsidR="001D4B55" w:rsidRPr="0032681E" w:rsidRDefault="001D4B55" w:rsidP="005663E0">
      <w:pPr>
        <w:numPr>
          <w:ilvl w:val="0"/>
          <w:numId w:val="1"/>
        </w:numPr>
        <w:shd w:val="clear" w:color="auto" w:fill="FFFFFF"/>
        <w:spacing w:after="100" w:afterAutospacing="1" w:line="240" w:lineRule="auto"/>
        <w:rPr>
          <w:rFonts w:eastAsia="Times New Roman" w:cstheme="minorHAnsi"/>
          <w:color w:val="000000"/>
        </w:rPr>
      </w:pPr>
      <w:r w:rsidRPr="00EE7383">
        <w:rPr>
          <w:rFonts w:eastAsia="Times New Roman" w:cstheme="minorHAnsi"/>
          <w:b/>
          <w:bCs/>
          <w:color w:val="000000"/>
        </w:rPr>
        <w:t>token</w:t>
      </w:r>
      <w:r w:rsidRPr="0032681E">
        <w:rPr>
          <w:rFonts w:eastAsia="Times New Roman" w:cstheme="minorHAnsi"/>
          <w:color w:val="000000"/>
        </w:rPr>
        <w:t>: The token received via gfd_auth()</w:t>
      </w:r>
      <w:r w:rsidR="003432E9" w:rsidRPr="0032681E">
        <w:rPr>
          <w:rFonts w:eastAsia="Times New Roman" w:cstheme="minorHAnsi"/>
          <w:color w:val="000000"/>
        </w:rPr>
        <w:t xml:space="preserve">. </w:t>
      </w:r>
      <w:r w:rsidR="003432E9" w:rsidRPr="0032681E">
        <w:rPr>
          <w:rFonts w:eastAsia="Times New Roman" w:cstheme="minorHAnsi"/>
          <w:i/>
          <w:color w:val="000000"/>
        </w:rPr>
        <w:t>Options: (String)</w:t>
      </w:r>
    </w:p>
    <w:p w14:paraId="12E529D1" w14:textId="77777777" w:rsidR="00213230" w:rsidRDefault="00213230" w:rsidP="005663E0">
      <w:pPr>
        <w:shd w:val="clear" w:color="auto" w:fill="FFFFFF"/>
        <w:spacing w:after="0" w:line="240" w:lineRule="auto"/>
        <w:rPr>
          <w:rFonts w:eastAsia="Times New Roman" w:cstheme="minorHAnsi"/>
          <w:color w:val="000000"/>
        </w:rPr>
      </w:pPr>
      <w:r w:rsidRPr="0032681E">
        <w:rPr>
          <w:rFonts w:eastAsia="Times New Roman" w:cstheme="minorHAnsi"/>
          <w:b/>
          <w:bCs/>
          <w:color w:val="000000"/>
        </w:rPr>
        <w:t>Note:</w:t>
      </w:r>
      <w:r w:rsidRPr="0032681E">
        <w:rPr>
          <w:rFonts w:eastAsia="Times New Roman" w:cstheme="minorHAnsi"/>
          <w:color w:val="000000"/>
        </w:rPr>
        <w:t> Either seriesname or seriesid can be used to search for specific series. Both are not required, but at least one is.</w:t>
      </w:r>
    </w:p>
    <w:p w14:paraId="3811076A" w14:textId="77777777" w:rsidR="00EE7383" w:rsidRDefault="00EE7383" w:rsidP="005663E0">
      <w:pPr>
        <w:shd w:val="clear" w:color="auto" w:fill="FFFFFF"/>
        <w:spacing w:after="0" w:line="240" w:lineRule="auto"/>
        <w:rPr>
          <w:rFonts w:eastAsia="Times New Roman" w:cstheme="minorHAnsi"/>
          <w:color w:val="000000"/>
        </w:rPr>
      </w:pPr>
    </w:p>
    <w:p w14:paraId="0C725E7F"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Arial" w:eastAsia="Times New Roman" w:hAnsi="Arial" w:cs="Arial"/>
          <w:color w:val="505050"/>
          <w:sz w:val="24"/>
          <w:szCs w:val="24"/>
        </w:rPr>
        <w:t>SeriesDataRequest</w:t>
      </w:r>
      <w:r w:rsidRPr="00CB0277">
        <w:rPr>
          <w:rFonts w:ascii="Courier New" w:eastAsia="Times New Roman" w:hAnsi="Courier New" w:cs="Courier New"/>
          <w:b/>
          <w:bCs/>
          <w:color w:val="3B4151"/>
          <w:sz w:val="18"/>
          <w:szCs w:val="18"/>
        </w:rPr>
        <w:t>{</w:t>
      </w:r>
    </w:p>
    <w:tbl>
      <w:tblPr>
        <w:tblW w:w="14340" w:type="dxa"/>
        <w:tblCellMar>
          <w:left w:w="150" w:type="dxa"/>
          <w:right w:w="150" w:type="dxa"/>
        </w:tblCellMar>
        <w:tblLook w:val="04A0" w:firstRow="1" w:lastRow="0" w:firstColumn="1" w:lastColumn="0" w:noHBand="0" w:noVBand="1"/>
      </w:tblPr>
      <w:tblGrid>
        <w:gridCol w:w="2610"/>
        <w:gridCol w:w="11730"/>
      </w:tblGrid>
      <w:tr w:rsidR="00CB0277" w:rsidRPr="00CB0277" w14:paraId="7B9FAA6E" w14:textId="77777777" w:rsidTr="00CB0277">
        <w:tc>
          <w:tcPr>
            <w:tcW w:w="2610" w:type="dxa"/>
            <w:tcMar>
              <w:top w:w="0" w:type="dxa"/>
              <w:left w:w="480" w:type="dxa"/>
              <w:bottom w:w="0" w:type="dxa"/>
              <w:right w:w="48" w:type="dxa"/>
            </w:tcMar>
            <w:hideMark/>
          </w:tcPr>
          <w:p w14:paraId="1A9FDB3F"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3B4151"/>
                <w:sz w:val="18"/>
                <w:szCs w:val="18"/>
              </w:rPr>
              <w:t>token</w:t>
            </w:r>
            <w:r w:rsidRPr="00CB0277">
              <w:rPr>
                <w:rFonts w:ascii="Courier New" w:eastAsia="Times New Roman" w:hAnsi="Courier New" w:cs="Courier New"/>
                <w:b/>
                <w:bCs/>
                <w:color w:val="FF0000"/>
                <w:sz w:val="18"/>
                <w:szCs w:val="18"/>
              </w:rPr>
              <w:t>*</w:t>
            </w:r>
          </w:p>
        </w:tc>
        <w:tc>
          <w:tcPr>
            <w:tcW w:w="0" w:type="auto"/>
            <w:tcMar>
              <w:top w:w="0" w:type="dxa"/>
              <w:left w:w="0" w:type="dxa"/>
              <w:bottom w:w="0" w:type="dxa"/>
              <w:right w:w="0" w:type="dxa"/>
            </w:tcMar>
            <w:hideMark/>
          </w:tcPr>
          <w:p w14:paraId="01AAC0B4"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minLength: 1</w:t>
            </w:r>
          </w:p>
          <w:p w14:paraId="0EAF7171"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token value returned from Login API call.</w:t>
            </w:r>
          </w:p>
        </w:tc>
      </w:tr>
      <w:tr w:rsidR="00CB0277" w:rsidRPr="00CB0277" w14:paraId="49C34FF6" w14:textId="77777777" w:rsidTr="00CB0277">
        <w:tc>
          <w:tcPr>
            <w:tcW w:w="2610" w:type="dxa"/>
            <w:tcMar>
              <w:top w:w="0" w:type="dxa"/>
              <w:left w:w="480" w:type="dxa"/>
              <w:bottom w:w="0" w:type="dxa"/>
              <w:right w:w="48" w:type="dxa"/>
            </w:tcMar>
            <w:hideMark/>
          </w:tcPr>
          <w:p w14:paraId="375A3F83"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seriesId</w:t>
            </w:r>
          </w:p>
        </w:tc>
        <w:tc>
          <w:tcPr>
            <w:tcW w:w="0" w:type="auto"/>
            <w:tcMar>
              <w:top w:w="0" w:type="dxa"/>
              <w:left w:w="0" w:type="dxa"/>
              <w:bottom w:w="0" w:type="dxa"/>
              <w:right w:w="0" w:type="dxa"/>
            </w:tcMar>
            <w:hideMark/>
          </w:tcPr>
          <w:p w14:paraId="1C4360AE"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5FE0AFC0" w14:textId="513067DB"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 xml:space="preserve">Search by </w:t>
            </w:r>
            <w:r w:rsidR="009A241A">
              <w:rPr>
                <w:rFonts w:ascii="Arial" w:eastAsia="Times New Roman" w:hAnsi="Arial" w:cs="Arial"/>
                <w:b/>
                <w:bCs/>
                <w:color w:val="3B4151"/>
                <w:sz w:val="21"/>
                <w:szCs w:val="21"/>
              </w:rPr>
              <w:t xml:space="preserve">FINAEON </w:t>
            </w:r>
            <w:r w:rsidRPr="00CB0277">
              <w:rPr>
                <w:rFonts w:ascii="Arial" w:eastAsia="Times New Roman" w:hAnsi="Arial" w:cs="Arial"/>
                <w:b/>
                <w:bCs/>
                <w:color w:val="3B4151"/>
                <w:sz w:val="21"/>
                <w:szCs w:val="21"/>
              </w:rPr>
              <w:t>seriesid.</w:t>
            </w:r>
            <w:r w:rsidRPr="00CB0277">
              <w:rPr>
                <w:rFonts w:ascii="Arial" w:eastAsia="Times New Roman" w:hAnsi="Arial" w:cs="Arial"/>
                <w:b/>
                <w:bCs/>
                <w:color w:val="3B4151"/>
                <w:sz w:val="21"/>
                <w:szCs w:val="21"/>
              </w:rPr>
              <w:br/>
              <w:t xml:space="preserve">Options: </w:t>
            </w:r>
            <w:r w:rsidR="009A241A">
              <w:rPr>
                <w:rFonts w:ascii="Arial" w:eastAsia="Times New Roman" w:hAnsi="Arial" w:cs="Arial"/>
                <w:b/>
                <w:bCs/>
                <w:color w:val="3B4151"/>
                <w:sz w:val="21"/>
                <w:szCs w:val="21"/>
              </w:rPr>
              <w:t xml:space="preserve">FINAEON </w:t>
            </w:r>
            <w:r w:rsidRPr="00CB0277">
              <w:rPr>
                <w:rFonts w:ascii="Arial" w:eastAsia="Times New Roman" w:hAnsi="Arial" w:cs="Arial"/>
                <w:b/>
                <w:bCs/>
                <w:color w:val="3B4151"/>
                <w:sz w:val="21"/>
                <w:szCs w:val="21"/>
              </w:rPr>
              <w:t>SeriesID.</w:t>
            </w:r>
            <w:r w:rsidRPr="00CB0277">
              <w:rPr>
                <w:rFonts w:ascii="Arial" w:eastAsia="Times New Roman" w:hAnsi="Arial" w:cs="Arial"/>
                <w:b/>
                <w:bCs/>
                <w:color w:val="3B4151"/>
                <w:sz w:val="21"/>
                <w:szCs w:val="21"/>
              </w:rPr>
              <w:br/>
              <w:t>(Defaults to N/A if not provided.)</w:t>
            </w:r>
          </w:p>
        </w:tc>
      </w:tr>
      <w:tr w:rsidR="00CB0277" w:rsidRPr="00CB0277" w14:paraId="4EB5259F" w14:textId="77777777" w:rsidTr="00CB0277">
        <w:tc>
          <w:tcPr>
            <w:tcW w:w="2610" w:type="dxa"/>
            <w:tcMar>
              <w:top w:w="0" w:type="dxa"/>
              <w:left w:w="480" w:type="dxa"/>
              <w:bottom w:w="0" w:type="dxa"/>
              <w:right w:w="48" w:type="dxa"/>
            </w:tcMar>
            <w:hideMark/>
          </w:tcPr>
          <w:p w14:paraId="64DF69D4"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seriesName</w:t>
            </w:r>
            <w:r w:rsidRPr="00CB0277">
              <w:rPr>
                <w:rFonts w:ascii="Courier New" w:eastAsia="Times New Roman" w:hAnsi="Courier New" w:cs="Courier New"/>
                <w:b/>
                <w:bCs/>
                <w:color w:val="FF0000"/>
                <w:sz w:val="18"/>
                <w:szCs w:val="18"/>
              </w:rPr>
              <w:t>*</w:t>
            </w:r>
          </w:p>
        </w:tc>
        <w:tc>
          <w:tcPr>
            <w:tcW w:w="0" w:type="auto"/>
            <w:tcMar>
              <w:top w:w="0" w:type="dxa"/>
              <w:left w:w="0" w:type="dxa"/>
              <w:bottom w:w="0" w:type="dxa"/>
              <w:right w:w="0" w:type="dxa"/>
            </w:tcMar>
            <w:hideMark/>
          </w:tcPr>
          <w:p w14:paraId="69EBE592"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minLength: 1</w:t>
            </w:r>
          </w:p>
          <w:p w14:paraId="19D30009"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Series to search for, by Symbol.</w:t>
            </w:r>
            <w:r w:rsidRPr="00CB0277">
              <w:rPr>
                <w:rFonts w:ascii="Arial" w:eastAsia="Times New Roman" w:hAnsi="Arial" w:cs="Arial"/>
                <w:b/>
                <w:bCs/>
                <w:color w:val="3B4151"/>
                <w:sz w:val="21"/>
                <w:szCs w:val="21"/>
              </w:rPr>
              <w:br/>
              <w:t>Selected characters to search for the Series Symbol. Use Comma Separated Values to search Multi Series by Symbol.</w:t>
            </w:r>
          </w:p>
        </w:tc>
      </w:tr>
      <w:tr w:rsidR="00CB0277" w:rsidRPr="00CB0277" w14:paraId="323BDE24" w14:textId="77777777" w:rsidTr="00CB0277">
        <w:tc>
          <w:tcPr>
            <w:tcW w:w="2610" w:type="dxa"/>
            <w:tcMar>
              <w:top w:w="0" w:type="dxa"/>
              <w:left w:w="480" w:type="dxa"/>
              <w:bottom w:w="0" w:type="dxa"/>
              <w:right w:w="48" w:type="dxa"/>
            </w:tcMar>
            <w:hideMark/>
          </w:tcPr>
          <w:p w14:paraId="16712220"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splitAdjusted</w:t>
            </w:r>
          </w:p>
        </w:tc>
        <w:tc>
          <w:tcPr>
            <w:tcW w:w="0" w:type="auto"/>
            <w:tcMar>
              <w:top w:w="0" w:type="dxa"/>
              <w:left w:w="0" w:type="dxa"/>
              <w:bottom w:w="0" w:type="dxa"/>
              <w:right w:w="0" w:type="dxa"/>
            </w:tcMar>
            <w:hideMark/>
          </w:tcPr>
          <w:p w14:paraId="0D36E58B"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0E10B6A7"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Apply Split Adjustment.</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"true" if not provided.)</w:t>
            </w:r>
          </w:p>
        </w:tc>
      </w:tr>
      <w:tr w:rsidR="00CB0277" w:rsidRPr="00CB0277" w14:paraId="5889F56C" w14:textId="77777777" w:rsidTr="00CB0277">
        <w:tc>
          <w:tcPr>
            <w:tcW w:w="2610" w:type="dxa"/>
            <w:tcMar>
              <w:top w:w="0" w:type="dxa"/>
              <w:left w:w="480" w:type="dxa"/>
              <w:bottom w:w="0" w:type="dxa"/>
              <w:right w:w="48" w:type="dxa"/>
            </w:tcMar>
            <w:hideMark/>
          </w:tcPr>
          <w:p w14:paraId="3DC5CAC5"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startDate</w:t>
            </w:r>
          </w:p>
        </w:tc>
        <w:tc>
          <w:tcPr>
            <w:tcW w:w="0" w:type="auto"/>
            <w:tcMar>
              <w:top w:w="0" w:type="dxa"/>
              <w:left w:w="0" w:type="dxa"/>
              <w:bottom w:w="0" w:type="dxa"/>
              <w:right w:w="0" w:type="dxa"/>
            </w:tcMar>
            <w:hideMark/>
          </w:tcPr>
          <w:p w14:paraId="6800AA2D"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7C8D6C8A"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Specify Start Date for Price Data.</w:t>
            </w:r>
            <w:r w:rsidRPr="00CB0277">
              <w:rPr>
                <w:rFonts w:ascii="Arial" w:eastAsia="Times New Roman" w:hAnsi="Arial" w:cs="Arial"/>
                <w:b/>
                <w:bCs/>
                <w:color w:val="3B4151"/>
                <w:sz w:val="21"/>
                <w:szCs w:val="21"/>
              </w:rPr>
              <w:br/>
              <w:t>Options: Start Data for Price Data, in MM/DD/YYYY format.</w:t>
            </w:r>
            <w:r w:rsidRPr="00CB0277">
              <w:rPr>
                <w:rFonts w:ascii="Arial" w:eastAsia="Times New Roman" w:hAnsi="Arial" w:cs="Arial"/>
                <w:b/>
                <w:bCs/>
                <w:color w:val="3B4151"/>
                <w:sz w:val="21"/>
                <w:szCs w:val="21"/>
              </w:rPr>
              <w:br/>
              <w:t>(Defaults to "01/01/1000" if not provided.)</w:t>
            </w:r>
          </w:p>
        </w:tc>
      </w:tr>
      <w:tr w:rsidR="00CB0277" w:rsidRPr="00CB0277" w14:paraId="443E0BCC" w14:textId="77777777" w:rsidTr="00CB0277">
        <w:tc>
          <w:tcPr>
            <w:tcW w:w="2610" w:type="dxa"/>
            <w:tcMar>
              <w:top w:w="0" w:type="dxa"/>
              <w:left w:w="480" w:type="dxa"/>
              <w:bottom w:w="0" w:type="dxa"/>
              <w:right w:w="48" w:type="dxa"/>
            </w:tcMar>
            <w:hideMark/>
          </w:tcPr>
          <w:p w14:paraId="3F9923D9"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endDate</w:t>
            </w:r>
          </w:p>
        </w:tc>
        <w:tc>
          <w:tcPr>
            <w:tcW w:w="0" w:type="auto"/>
            <w:tcMar>
              <w:top w:w="0" w:type="dxa"/>
              <w:left w:w="0" w:type="dxa"/>
              <w:bottom w:w="0" w:type="dxa"/>
              <w:right w:w="0" w:type="dxa"/>
            </w:tcMar>
            <w:hideMark/>
          </w:tcPr>
          <w:p w14:paraId="71012015"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5338C72E"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Specify End Date for Price Data.</w:t>
            </w:r>
            <w:r w:rsidRPr="00CB0277">
              <w:rPr>
                <w:rFonts w:ascii="Arial" w:eastAsia="Times New Roman" w:hAnsi="Arial" w:cs="Arial"/>
                <w:b/>
                <w:bCs/>
                <w:color w:val="3B4151"/>
                <w:sz w:val="21"/>
                <w:szCs w:val="21"/>
              </w:rPr>
              <w:br/>
              <w:t>Options: MM/DD/YYYY format input.</w:t>
            </w:r>
            <w:r w:rsidRPr="00CB0277">
              <w:rPr>
                <w:rFonts w:ascii="Arial" w:eastAsia="Times New Roman" w:hAnsi="Arial" w:cs="Arial"/>
                <w:b/>
                <w:bCs/>
                <w:color w:val="3B4151"/>
                <w:sz w:val="21"/>
                <w:szCs w:val="21"/>
              </w:rPr>
              <w:br/>
              <w:t>(Defaults to latest available if not provided.)</w:t>
            </w:r>
          </w:p>
        </w:tc>
      </w:tr>
      <w:tr w:rsidR="00CB0277" w:rsidRPr="00CB0277" w14:paraId="43CB12E2" w14:textId="77777777" w:rsidTr="00CB0277">
        <w:tc>
          <w:tcPr>
            <w:tcW w:w="2610" w:type="dxa"/>
            <w:tcMar>
              <w:top w:w="0" w:type="dxa"/>
              <w:left w:w="480" w:type="dxa"/>
              <w:bottom w:w="0" w:type="dxa"/>
              <w:right w:w="48" w:type="dxa"/>
            </w:tcMar>
            <w:hideMark/>
          </w:tcPr>
          <w:p w14:paraId="1B577404"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periodicity</w:t>
            </w:r>
          </w:p>
        </w:tc>
        <w:tc>
          <w:tcPr>
            <w:tcW w:w="0" w:type="auto"/>
            <w:tcMar>
              <w:top w:w="0" w:type="dxa"/>
              <w:left w:w="0" w:type="dxa"/>
              <w:bottom w:w="0" w:type="dxa"/>
              <w:right w:w="0" w:type="dxa"/>
            </w:tcMar>
            <w:hideMark/>
          </w:tcPr>
          <w:p w14:paraId="050A8E4E"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0101F971"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Indicate the time slice between each data point.</w:t>
            </w:r>
            <w:r w:rsidRPr="00CB0277">
              <w:rPr>
                <w:rFonts w:ascii="Arial" w:eastAsia="Times New Roman" w:hAnsi="Arial" w:cs="Arial"/>
                <w:b/>
                <w:bCs/>
                <w:color w:val="3B4151"/>
                <w:sz w:val="21"/>
                <w:szCs w:val="21"/>
              </w:rPr>
              <w:br/>
              <w:t>Options: Daily, Weekly, Monthly, Quarterly, Annual.</w:t>
            </w:r>
            <w:r w:rsidRPr="00CB0277">
              <w:rPr>
                <w:rFonts w:ascii="Arial" w:eastAsia="Times New Roman" w:hAnsi="Arial" w:cs="Arial"/>
                <w:b/>
                <w:bCs/>
                <w:color w:val="3B4151"/>
                <w:sz w:val="21"/>
                <w:szCs w:val="21"/>
              </w:rPr>
              <w:br/>
              <w:t>(Defaults to "Daily" if not provided.)</w:t>
            </w:r>
          </w:p>
        </w:tc>
      </w:tr>
      <w:tr w:rsidR="00CB0277" w:rsidRPr="00CB0277" w14:paraId="591AF561" w14:textId="77777777" w:rsidTr="00CB0277">
        <w:tc>
          <w:tcPr>
            <w:tcW w:w="2610" w:type="dxa"/>
            <w:tcMar>
              <w:top w:w="0" w:type="dxa"/>
              <w:left w:w="480" w:type="dxa"/>
              <w:bottom w:w="0" w:type="dxa"/>
              <w:right w:w="48" w:type="dxa"/>
            </w:tcMar>
            <w:hideMark/>
          </w:tcPr>
          <w:p w14:paraId="60A02FBC"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lastRenderedPageBreak/>
              <w:t>closeOnly</w:t>
            </w:r>
          </w:p>
        </w:tc>
        <w:tc>
          <w:tcPr>
            <w:tcW w:w="0" w:type="auto"/>
            <w:tcMar>
              <w:top w:w="0" w:type="dxa"/>
              <w:left w:w="0" w:type="dxa"/>
              <w:bottom w:w="0" w:type="dxa"/>
              <w:right w:w="0" w:type="dxa"/>
            </w:tcMar>
            <w:hideMark/>
          </w:tcPr>
          <w:p w14:paraId="7C54171C"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410788E1"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Setting to true will only return Closing Price Data.</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"false" if not provided.)</w:t>
            </w:r>
          </w:p>
        </w:tc>
      </w:tr>
      <w:tr w:rsidR="00CB0277" w:rsidRPr="00CB0277" w14:paraId="23185FBC" w14:textId="77777777" w:rsidTr="00CB0277">
        <w:tc>
          <w:tcPr>
            <w:tcW w:w="2610" w:type="dxa"/>
            <w:tcMar>
              <w:top w:w="0" w:type="dxa"/>
              <w:left w:w="480" w:type="dxa"/>
              <w:bottom w:w="0" w:type="dxa"/>
              <w:right w:w="48" w:type="dxa"/>
            </w:tcMar>
            <w:hideMark/>
          </w:tcPr>
          <w:p w14:paraId="7A447BAD"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currency</w:t>
            </w:r>
          </w:p>
        </w:tc>
        <w:tc>
          <w:tcPr>
            <w:tcW w:w="0" w:type="auto"/>
            <w:tcMar>
              <w:top w:w="0" w:type="dxa"/>
              <w:left w:w="0" w:type="dxa"/>
              <w:bottom w:w="0" w:type="dxa"/>
              <w:right w:w="0" w:type="dxa"/>
            </w:tcMar>
            <w:hideMark/>
          </w:tcPr>
          <w:p w14:paraId="30499C33"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12FA3037"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currency</w:t>
            </w:r>
            <w:r w:rsidRPr="00CB0277">
              <w:rPr>
                <w:rFonts w:ascii="Arial" w:eastAsia="Times New Roman" w:hAnsi="Arial" w:cs="Arial"/>
                <w:b/>
                <w:bCs/>
                <w:color w:val="3B4151"/>
                <w:sz w:val="21"/>
                <w:szCs w:val="21"/>
              </w:rPr>
              <w:br/>
              <w:t>Options: USD,GBP,JPY,EUR,CAD,AUD,CHF,INR,BRL,CNY.</w:t>
            </w:r>
            <w:r w:rsidRPr="00CB0277">
              <w:rPr>
                <w:rFonts w:ascii="Arial" w:eastAsia="Times New Roman" w:hAnsi="Arial" w:cs="Arial"/>
                <w:b/>
                <w:bCs/>
                <w:color w:val="3B4151"/>
                <w:sz w:val="21"/>
                <w:szCs w:val="21"/>
              </w:rPr>
              <w:br/>
              <w:t>(Defaults to series Native Currency if not provided.)</w:t>
            </w:r>
          </w:p>
        </w:tc>
      </w:tr>
      <w:tr w:rsidR="00CB0277" w:rsidRPr="00CB0277" w14:paraId="5F24588C" w14:textId="77777777" w:rsidTr="00CB0277">
        <w:tc>
          <w:tcPr>
            <w:tcW w:w="2610" w:type="dxa"/>
            <w:tcMar>
              <w:top w:w="0" w:type="dxa"/>
              <w:left w:w="480" w:type="dxa"/>
              <w:bottom w:w="0" w:type="dxa"/>
              <w:right w:w="48" w:type="dxa"/>
            </w:tcMar>
            <w:hideMark/>
          </w:tcPr>
          <w:p w14:paraId="791D7A26"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inflationAdjusted</w:t>
            </w:r>
          </w:p>
        </w:tc>
        <w:tc>
          <w:tcPr>
            <w:tcW w:w="0" w:type="auto"/>
            <w:tcMar>
              <w:top w:w="0" w:type="dxa"/>
              <w:left w:w="0" w:type="dxa"/>
              <w:bottom w:w="0" w:type="dxa"/>
              <w:right w:w="0" w:type="dxa"/>
            </w:tcMar>
            <w:hideMark/>
          </w:tcPr>
          <w:p w14:paraId="7AE3EF40"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155E5660"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inflationadjusted</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"false" if not provided.)</w:t>
            </w:r>
          </w:p>
        </w:tc>
      </w:tr>
      <w:tr w:rsidR="00CB0277" w:rsidRPr="00CB0277" w14:paraId="065C7ED8" w14:textId="77777777" w:rsidTr="00CB0277">
        <w:tc>
          <w:tcPr>
            <w:tcW w:w="2610" w:type="dxa"/>
            <w:tcMar>
              <w:top w:w="0" w:type="dxa"/>
              <w:left w:w="480" w:type="dxa"/>
              <w:bottom w:w="0" w:type="dxa"/>
              <w:right w:w="48" w:type="dxa"/>
            </w:tcMar>
            <w:hideMark/>
          </w:tcPr>
          <w:p w14:paraId="1065CB21"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annualFlow</w:t>
            </w:r>
          </w:p>
        </w:tc>
        <w:tc>
          <w:tcPr>
            <w:tcW w:w="0" w:type="auto"/>
            <w:tcMar>
              <w:top w:w="0" w:type="dxa"/>
              <w:left w:w="0" w:type="dxa"/>
              <w:bottom w:w="0" w:type="dxa"/>
              <w:right w:w="0" w:type="dxa"/>
            </w:tcMar>
            <w:hideMark/>
          </w:tcPr>
          <w:p w14:paraId="2C2E636B"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0AA8BCB7"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annualflow</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"false" if not provided.)</w:t>
            </w:r>
          </w:p>
        </w:tc>
      </w:tr>
      <w:tr w:rsidR="00CB0277" w:rsidRPr="00CB0277" w14:paraId="78AC05B3" w14:textId="77777777" w:rsidTr="00CB0277">
        <w:tc>
          <w:tcPr>
            <w:tcW w:w="2610" w:type="dxa"/>
            <w:tcMar>
              <w:top w:w="0" w:type="dxa"/>
              <w:left w:w="480" w:type="dxa"/>
              <w:bottom w:w="0" w:type="dxa"/>
              <w:right w:w="48" w:type="dxa"/>
            </w:tcMar>
            <w:hideMark/>
          </w:tcPr>
          <w:p w14:paraId="257AC716"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totalReturn</w:t>
            </w:r>
          </w:p>
        </w:tc>
        <w:tc>
          <w:tcPr>
            <w:tcW w:w="0" w:type="auto"/>
            <w:tcMar>
              <w:top w:w="0" w:type="dxa"/>
              <w:left w:w="0" w:type="dxa"/>
              <w:bottom w:w="0" w:type="dxa"/>
              <w:right w:w="0" w:type="dxa"/>
            </w:tcMar>
            <w:hideMark/>
          </w:tcPr>
          <w:p w14:paraId="72346DAE"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6060B27B"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totalreturn</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"false" if not provided.)</w:t>
            </w:r>
          </w:p>
        </w:tc>
      </w:tr>
      <w:tr w:rsidR="00CB0277" w:rsidRPr="00CB0277" w14:paraId="74704A35" w14:textId="77777777" w:rsidTr="00CB0277">
        <w:tc>
          <w:tcPr>
            <w:tcW w:w="2610" w:type="dxa"/>
            <w:tcMar>
              <w:top w:w="0" w:type="dxa"/>
              <w:left w:w="480" w:type="dxa"/>
              <w:bottom w:w="0" w:type="dxa"/>
              <w:right w:w="48" w:type="dxa"/>
            </w:tcMar>
            <w:hideMark/>
          </w:tcPr>
          <w:p w14:paraId="7A63AF3E"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corporateActions</w:t>
            </w:r>
          </w:p>
        </w:tc>
        <w:tc>
          <w:tcPr>
            <w:tcW w:w="0" w:type="auto"/>
            <w:tcMar>
              <w:top w:w="0" w:type="dxa"/>
              <w:left w:w="0" w:type="dxa"/>
              <w:bottom w:w="0" w:type="dxa"/>
              <w:right w:w="0" w:type="dxa"/>
            </w:tcMar>
            <w:hideMark/>
          </w:tcPr>
          <w:p w14:paraId="5D46CA3E"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7FC99BF0"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corporateactions</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"false" if not provided.)</w:t>
            </w:r>
          </w:p>
        </w:tc>
      </w:tr>
      <w:tr w:rsidR="00CB0277" w:rsidRPr="00CB0277" w14:paraId="01B9F475" w14:textId="77777777" w:rsidTr="00CB0277">
        <w:tc>
          <w:tcPr>
            <w:tcW w:w="2610" w:type="dxa"/>
            <w:tcMar>
              <w:top w:w="0" w:type="dxa"/>
              <w:left w:w="480" w:type="dxa"/>
              <w:bottom w:w="0" w:type="dxa"/>
              <w:right w:w="48" w:type="dxa"/>
            </w:tcMar>
            <w:hideMark/>
          </w:tcPr>
          <w:p w14:paraId="12DBD58F"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metadata</w:t>
            </w:r>
          </w:p>
        </w:tc>
        <w:tc>
          <w:tcPr>
            <w:tcW w:w="0" w:type="auto"/>
            <w:tcMar>
              <w:top w:w="0" w:type="dxa"/>
              <w:left w:w="0" w:type="dxa"/>
              <w:bottom w:w="0" w:type="dxa"/>
              <w:right w:w="0" w:type="dxa"/>
            </w:tcMar>
            <w:hideMark/>
          </w:tcPr>
          <w:p w14:paraId="169C7DA2"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0C8C698D"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metadata</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"true" if not provided.)</w:t>
            </w:r>
          </w:p>
        </w:tc>
      </w:tr>
      <w:tr w:rsidR="00CB0277" w:rsidRPr="00CB0277" w14:paraId="67F7C34D" w14:textId="77777777" w:rsidTr="00CB0277">
        <w:tc>
          <w:tcPr>
            <w:tcW w:w="2610" w:type="dxa"/>
            <w:tcMar>
              <w:top w:w="0" w:type="dxa"/>
              <w:left w:w="480" w:type="dxa"/>
              <w:bottom w:w="0" w:type="dxa"/>
              <w:right w:w="48" w:type="dxa"/>
            </w:tcMar>
            <w:hideMark/>
          </w:tcPr>
          <w:p w14:paraId="55E3E2C0"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incFields</w:t>
            </w:r>
          </w:p>
        </w:tc>
        <w:tc>
          <w:tcPr>
            <w:tcW w:w="0" w:type="auto"/>
            <w:tcMar>
              <w:top w:w="0" w:type="dxa"/>
              <w:left w:w="0" w:type="dxa"/>
              <w:bottom w:w="0" w:type="dxa"/>
              <w:right w:w="0" w:type="dxa"/>
            </w:tcMar>
            <w:hideMark/>
          </w:tcPr>
          <w:p w14:paraId="227ECD13"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758E1CE7"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IncFields - Include Identifier Fields</w:t>
            </w:r>
            <w:r w:rsidRPr="00CB0277">
              <w:rPr>
                <w:rFonts w:ascii="Arial" w:eastAsia="Times New Roman" w:hAnsi="Arial" w:cs="Arial"/>
                <w:b/>
                <w:bCs/>
                <w:color w:val="3B4151"/>
                <w:sz w:val="21"/>
                <w:szCs w:val="21"/>
              </w:rPr>
              <w:br/>
              <w:t>Comma delimited fields</w:t>
            </w:r>
            <w:r w:rsidRPr="00CB0277">
              <w:rPr>
                <w:rFonts w:ascii="Arial" w:eastAsia="Times New Roman" w:hAnsi="Arial" w:cs="Arial"/>
                <w:b/>
                <w:bCs/>
                <w:color w:val="3B4151"/>
                <w:sz w:val="21"/>
                <w:szCs w:val="21"/>
              </w:rPr>
              <w:br/>
              <w:t>Sample: "send,sbegin,currency,sector,equity_type,exchange,fiscal_end"</w:t>
            </w:r>
          </w:p>
        </w:tc>
      </w:tr>
      <w:tr w:rsidR="00CB0277" w:rsidRPr="00CB0277" w14:paraId="14263C6E" w14:textId="77777777" w:rsidTr="00CB0277">
        <w:tc>
          <w:tcPr>
            <w:tcW w:w="2610" w:type="dxa"/>
            <w:tcMar>
              <w:top w:w="0" w:type="dxa"/>
              <w:left w:w="480" w:type="dxa"/>
              <w:bottom w:w="0" w:type="dxa"/>
              <w:right w:w="48" w:type="dxa"/>
            </w:tcMar>
            <w:hideMark/>
          </w:tcPr>
          <w:p w14:paraId="270C44B4"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includeAverage</w:t>
            </w:r>
          </w:p>
        </w:tc>
        <w:tc>
          <w:tcPr>
            <w:tcW w:w="0" w:type="auto"/>
            <w:tcMar>
              <w:top w:w="0" w:type="dxa"/>
              <w:left w:w="0" w:type="dxa"/>
              <w:bottom w:w="0" w:type="dxa"/>
              <w:right w:w="0" w:type="dxa"/>
            </w:tcMar>
            <w:hideMark/>
          </w:tcPr>
          <w:p w14:paraId="1CB47E2A"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5358E3C1"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t>includeaverage</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"false" if not provided.)</w:t>
            </w:r>
          </w:p>
        </w:tc>
      </w:tr>
      <w:tr w:rsidR="00CB0277" w:rsidRPr="00CB0277" w14:paraId="402C5A51" w14:textId="77777777" w:rsidTr="00CB0277">
        <w:tc>
          <w:tcPr>
            <w:tcW w:w="2610" w:type="dxa"/>
            <w:tcMar>
              <w:top w:w="0" w:type="dxa"/>
              <w:left w:w="480" w:type="dxa"/>
              <w:bottom w:w="0" w:type="dxa"/>
              <w:right w:w="48" w:type="dxa"/>
            </w:tcMar>
            <w:hideMark/>
          </w:tcPr>
          <w:p w14:paraId="19E90F38" w14:textId="77777777" w:rsidR="00CB0277" w:rsidRPr="00CB0277" w:rsidRDefault="00CB0277" w:rsidP="00CB0277">
            <w:pPr>
              <w:spacing w:after="0" w:line="240" w:lineRule="auto"/>
              <w:rPr>
                <w:rFonts w:ascii="Courier New" w:eastAsia="Times New Roman" w:hAnsi="Courier New" w:cs="Courier New"/>
                <w:b/>
                <w:bCs/>
                <w:color w:val="3B4151"/>
                <w:sz w:val="18"/>
                <w:szCs w:val="18"/>
              </w:rPr>
            </w:pPr>
            <w:r w:rsidRPr="00CB0277">
              <w:rPr>
                <w:rFonts w:ascii="Courier New" w:eastAsia="Times New Roman" w:hAnsi="Courier New" w:cs="Courier New"/>
                <w:b/>
                <w:bCs/>
                <w:color w:val="3B4151"/>
                <w:sz w:val="18"/>
                <w:szCs w:val="18"/>
              </w:rPr>
              <w:t>periodPercentChange</w:t>
            </w:r>
          </w:p>
        </w:tc>
        <w:tc>
          <w:tcPr>
            <w:tcW w:w="0" w:type="auto"/>
            <w:tcMar>
              <w:top w:w="0" w:type="dxa"/>
              <w:left w:w="0" w:type="dxa"/>
              <w:bottom w:w="0" w:type="dxa"/>
              <w:right w:w="0" w:type="dxa"/>
            </w:tcMar>
            <w:hideMark/>
          </w:tcPr>
          <w:p w14:paraId="1CF9A738" w14:textId="77777777" w:rsidR="00CB0277" w:rsidRPr="00CB0277" w:rsidRDefault="00CB0277" w:rsidP="00CB0277">
            <w:pPr>
              <w:spacing w:after="0" w:line="240" w:lineRule="auto"/>
              <w:rPr>
                <w:rFonts w:ascii="Times New Roman" w:eastAsia="Times New Roman" w:hAnsi="Times New Roman" w:cs="Times New Roman"/>
                <w:sz w:val="24"/>
                <w:szCs w:val="24"/>
              </w:rPr>
            </w:pPr>
            <w:r w:rsidRPr="00CB0277">
              <w:rPr>
                <w:rFonts w:ascii="Courier New" w:eastAsia="Times New Roman" w:hAnsi="Courier New" w:cs="Courier New"/>
                <w:b/>
                <w:bCs/>
                <w:color w:val="5555AA"/>
                <w:sz w:val="18"/>
                <w:szCs w:val="18"/>
              </w:rPr>
              <w:t>string</w:t>
            </w:r>
            <w:r w:rsidRPr="00CB0277">
              <w:rPr>
                <w:rFonts w:ascii="Courier New" w:eastAsia="Times New Roman" w:hAnsi="Courier New" w:cs="Courier New"/>
                <w:b/>
                <w:bCs/>
                <w:i/>
                <w:iCs/>
                <w:color w:val="6B6B6B"/>
                <w:sz w:val="18"/>
                <w:szCs w:val="18"/>
              </w:rPr>
              <w:br/>
              <w:t>nullable: true</w:t>
            </w:r>
          </w:p>
          <w:p w14:paraId="3090DAF3" w14:textId="77777777" w:rsidR="00CB0277" w:rsidRPr="00CB0277" w:rsidRDefault="00CB0277" w:rsidP="00CB0277">
            <w:pPr>
              <w:spacing w:after="240" w:line="240" w:lineRule="auto"/>
              <w:rPr>
                <w:rFonts w:ascii="Arial" w:eastAsia="Times New Roman" w:hAnsi="Arial" w:cs="Arial"/>
                <w:sz w:val="21"/>
                <w:szCs w:val="21"/>
              </w:rPr>
            </w:pPr>
            <w:r w:rsidRPr="00CB0277">
              <w:rPr>
                <w:rFonts w:ascii="Arial" w:eastAsia="Times New Roman" w:hAnsi="Arial" w:cs="Arial"/>
                <w:b/>
                <w:bCs/>
                <w:color w:val="3B4151"/>
                <w:sz w:val="21"/>
                <w:szCs w:val="21"/>
              </w:rPr>
              <w:lastRenderedPageBreak/>
              <w:t>periodpercentchange</w:t>
            </w:r>
            <w:r w:rsidRPr="00CB0277">
              <w:rPr>
                <w:rFonts w:ascii="Arial" w:eastAsia="Times New Roman" w:hAnsi="Arial" w:cs="Arial"/>
                <w:b/>
                <w:bCs/>
                <w:color w:val="3B4151"/>
                <w:sz w:val="21"/>
                <w:szCs w:val="21"/>
              </w:rPr>
              <w:br/>
              <w:t>Options: true, false.</w:t>
            </w:r>
            <w:r w:rsidRPr="00CB0277">
              <w:rPr>
                <w:rFonts w:ascii="Arial" w:eastAsia="Times New Roman" w:hAnsi="Arial" w:cs="Arial"/>
                <w:b/>
                <w:bCs/>
                <w:color w:val="3B4151"/>
                <w:sz w:val="21"/>
                <w:szCs w:val="21"/>
              </w:rPr>
              <w:br/>
              <w:t>(Defaults to "false" if not provided.)</w:t>
            </w:r>
          </w:p>
        </w:tc>
      </w:tr>
    </w:tbl>
    <w:p w14:paraId="04E881F4" w14:textId="0091BE8E" w:rsidR="00EE7383" w:rsidRDefault="00CB0277" w:rsidP="005663E0">
      <w:pPr>
        <w:shd w:val="clear" w:color="auto" w:fill="FFFFFF"/>
        <w:spacing w:after="0" w:line="240" w:lineRule="auto"/>
        <w:rPr>
          <w:rFonts w:eastAsia="Times New Roman" w:cstheme="minorHAnsi"/>
          <w:color w:val="000000"/>
        </w:rPr>
      </w:pPr>
      <w:r w:rsidRPr="00CB0277">
        <w:rPr>
          <w:rFonts w:ascii="Courier New" w:eastAsia="Times New Roman" w:hAnsi="Courier New" w:cs="Courier New"/>
          <w:b/>
          <w:bCs/>
          <w:color w:val="3B4151"/>
          <w:sz w:val="18"/>
          <w:szCs w:val="18"/>
        </w:rPr>
        <w:lastRenderedPageBreak/>
        <w:t>}</w:t>
      </w:r>
    </w:p>
    <w:p w14:paraId="0CBF7D1C" w14:textId="77777777" w:rsidR="00EE7383" w:rsidRPr="0032681E" w:rsidRDefault="00EE7383" w:rsidP="005663E0">
      <w:pPr>
        <w:shd w:val="clear" w:color="auto" w:fill="FFFFFF"/>
        <w:spacing w:after="0" w:line="240" w:lineRule="auto"/>
        <w:rPr>
          <w:rFonts w:eastAsia="Times New Roman" w:cstheme="minorHAnsi"/>
          <w:color w:val="000000"/>
        </w:rPr>
      </w:pPr>
    </w:p>
    <w:p w14:paraId="2B599851" w14:textId="5BD0B81C" w:rsidR="00340D11" w:rsidRPr="0032681E" w:rsidRDefault="001D4B55" w:rsidP="005663E0">
      <w:pPr>
        <w:rPr>
          <w:rFonts w:cstheme="minorHAnsi"/>
        </w:rPr>
      </w:pPr>
      <w:r w:rsidRPr="0032681E">
        <w:rPr>
          <w:rFonts w:cstheme="minorHAnsi"/>
        </w:rPr>
        <w:t>Below is an example:</w:t>
      </w:r>
    </w:p>
    <w:p w14:paraId="26D11B4A" w14:textId="153E02F2"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6A9955"/>
          <w:sz w:val="21"/>
          <w:szCs w:val="21"/>
        </w:rPr>
        <w:t xml:space="preserve"># url for access the </w:t>
      </w:r>
      <w:r w:rsidR="009A241A">
        <w:rPr>
          <w:rFonts w:ascii="Consolas" w:eastAsia="Times New Roman" w:hAnsi="Consolas" w:cs="Times New Roman"/>
          <w:color w:val="6A9955"/>
          <w:sz w:val="21"/>
          <w:szCs w:val="21"/>
        </w:rPr>
        <w:t xml:space="preserve">FINAEON </w:t>
      </w:r>
      <w:r w:rsidRPr="00CB0277">
        <w:rPr>
          <w:rFonts w:ascii="Consolas" w:eastAsia="Times New Roman" w:hAnsi="Consolas" w:cs="Times New Roman"/>
          <w:color w:val="6A9955"/>
          <w:sz w:val="21"/>
          <w:szCs w:val="21"/>
        </w:rPr>
        <w:t>series API</w:t>
      </w:r>
    </w:p>
    <w:p w14:paraId="3F10B622" w14:textId="2838D53A"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9CDCFE"/>
          <w:sz w:val="21"/>
          <w:szCs w:val="21"/>
        </w:rPr>
        <w:t>url</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&lt;-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"https://api.</w:t>
      </w:r>
      <w:r w:rsidR="008A1F5B">
        <w:rPr>
          <w:rFonts w:ascii="Consolas" w:eastAsia="Times New Roman" w:hAnsi="Consolas" w:cs="Times New Roman"/>
          <w:color w:val="CE9178"/>
          <w:sz w:val="21"/>
          <w:szCs w:val="21"/>
        </w:rPr>
        <w:t>finaeon</w:t>
      </w:r>
      <w:r w:rsidRPr="00CB0277">
        <w:rPr>
          <w:rFonts w:ascii="Consolas" w:eastAsia="Times New Roman" w:hAnsi="Consolas" w:cs="Times New Roman"/>
          <w:color w:val="CE9178"/>
          <w:sz w:val="21"/>
          <w:szCs w:val="21"/>
        </w:rPr>
        <w:t>.com/series/"</w:t>
      </w:r>
    </w:p>
    <w:p w14:paraId="7F27FE6E"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p>
    <w:p w14:paraId="3C58B820"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6A9955"/>
          <w:sz w:val="21"/>
          <w:szCs w:val="21"/>
        </w:rPr>
        <w:t># define parameters</w:t>
      </w:r>
    </w:p>
    <w:p w14:paraId="329C6856"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9CDCFE"/>
          <w:sz w:val="21"/>
          <w:szCs w:val="21"/>
        </w:rPr>
        <w:t>params</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&lt;-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569CD6"/>
          <w:sz w:val="21"/>
          <w:szCs w:val="21"/>
        </w:rPr>
        <w:t>list</w:t>
      </w:r>
      <w:r w:rsidRPr="00CB0277">
        <w:rPr>
          <w:rFonts w:ascii="Consolas" w:eastAsia="Times New Roman" w:hAnsi="Consolas" w:cs="Times New Roman"/>
          <w:color w:val="CCCCCC"/>
          <w:sz w:val="21"/>
          <w:szCs w:val="21"/>
        </w:rPr>
        <w:t>(</w:t>
      </w:r>
      <w:r w:rsidRPr="00CB0277">
        <w:rPr>
          <w:rFonts w:ascii="Consolas" w:eastAsia="Times New Roman" w:hAnsi="Consolas" w:cs="Times New Roman"/>
          <w:color w:val="9CDCFE"/>
          <w:sz w:val="21"/>
          <w:szCs w:val="21"/>
        </w:rPr>
        <w:t>seriesname</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"IBM"</w:t>
      </w:r>
      <w:r w:rsidRPr="00CB0277">
        <w:rPr>
          <w:rFonts w:ascii="Consolas" w:eastAsia="Times New Roman" w:hAnsi="Consolas" w:cs="Times New Roman"/>
          <w:color w:val="CCCCCC"/>
          <w:sz w:val="21"/>
          <w:szCs w:val="21"/>
        </w:rPr>
        <w:t>,</w:t>
      </w:r>
    </w:p>
    <w:p w14:paraId="355B7460"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seriesid</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108C4525"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startdate</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"01/01/2023"</w:t>
      </w:r>
      <w:r w:rsidRPr="00CB0277">
        <w:rPr>
          <w:rFonts w:ascii="Consolas" w:eastAsia="Times New Roman" w:hAnsi="Consolas" w:cs="Times New Roman"/>
          <w:color w:val="CCCCCC"/>
          <w:sz w:val="21"/>
          <w:szCs w:val="21"/>
        </w:rPr>
        <w:t>,</w:t>
      </w:r>
    </w:p>
    <w:p w14:paraId="70454DBE"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enddate</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"12/31/2024"</w:t>
      </w:r>
      <w:r w:rsidRPr="00CB0277">
        <w:rPr>
          <w:rFonts w:ascii="Consolas" w:eastAsia="Times New Roman" w:hAnsi="Consolas" w:cs="Times New Roman"/>
          <w:color w:val="CCCCCC"/>
          <w:sz w:val="21"/>
          <w:szCs w:val="21"/>
        </w:rPr>
        <w:t>,</w:t>
      </w:r>
    </w:p>
    <w:p w14:paraId="2DC45FCB"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periodicity</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"Daily"</w:t>
      </w:r>
      <w:r w:rsidRPr="00CB0277">
        <w:rPr>
          <w:rFonts w:ascii="Consolas" w:eastAsia="Times New Roman" w:hAnsi="Consolas" w:cs="Times New Roman"/>
          <w:color w:val="CCCCCC"/>
          <w:sz w:val="21"/>
          <w:szCs w:val="21"/>
        </w:rPr>
        <w:t>,</w:t>
      </w:r>
    </w:p>
    <w:p w14:paraId="619BCCA1"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currency</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31062D2F"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metadata</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55001EBE"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splitadjusted</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00A8417C"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closeonly</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"TRUE"</w:t>
      </w:r>
      <w:r w:rsidRPr="00CB0277">
        <w:rPr>
          <w:rFonts w:ascii="Consolas" w:eastAsia="Times New Roman" w:hAnsi="Consolas" w:cs="Times New Roman"/>
          <w:color w:val="CCCCCC"/>
          <w:sz w:val="21"/>
          <w:szCs w:val="21"/>
        </w:rPr>
        <w:t>,</w:t>
      </w:r>
    </w:p>
    <w:p w14:paraId="51E4D915"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inflationadjusted</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5368ECD2"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annualflow</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7B5212B2"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totalreturn</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16A431C6"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corporateactions</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34163D31"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includeaverage</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5436467C"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periodpercentchange</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w:t>
      </w:r>
      <w:r w:rsidRPr="00CB0277">
        <w:rPr>
          <w:rFonts w:ascii="Consolas" w:eastAsia="Times New Roman" w:hAnsi="Consolas" w:cs="Times New Roman"/>
          <w:color w:val="CCCCCC"/>
          <w:sz w:val="21"/>
          <w:szCs w:val="21"/>
        </w:rPr>
        <w:t>,</w:t>
      </w:r>
    </w:p>
    <w:p w14:paraId="413ADA0A"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CCCCCC"/>
          <w:sz w:val="21"/>
          <w:szCs w:val="21"/>
        </w:rPr>
        <w:t>               </w:t>
      </w:r>
      <w:r w:rsidRPr="00CB0277">
        <w:rPr>
          <w:rFonts w:ascii="Consolas" w:eastAsia="Times New Roman" w:hAnsi="Consolas" w:cs="Times New Roman"/>
          <w:color w:val="9CDCFE"/>
          <w:sz w:val="21"/>
          <w:szCs w:val="21"/>
        </w:rPr>
        <w:t>token</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CDCAA"/>
          <w:sz w:val="21"/>
          <w:szCs w:val="21"/>
        </w:rPr>
        <w:t>Sys.getenv</w:t>
      </w:r>
      <w:r w:rsidRPr="00CB0277">
        <w:rPr>
          <w:rFonts w:ascii="Consolas" w:eastAsia="Times New Roman" w:hAnsi="Consolas" w:cs="Times New Roman"/>
          <w:color w:val="CCCCCC"/>
          <w:sz w:val="21"/>
          <w:szCs w:val="21"/>
        </w:rPr>
        <w:t>(</w:t>
      </w:r>
      <w:r w:rsidRPr="00CB0277">
        <w:rPr>
          <w:rFonts w:ascii="Consolas" w:eastAsia="Times New Roman" w:hAnsi="Consolas" w:cs="Times New Roman"/>
          <w:color w:val="CE9178"/>
          <w:sz w:val="21"/>
          <w:szCs w:val="21"/>
        </w:rPr>
        <w:t>"GFD_API_TOKEN"</w:t>
      </w:r>
      <w:r w:rsidRPr="00CB0277">
        <w:rPr>
          <w:rFonts w:ascii="Consolas" w:eastAsia="Times New Roman" w:hAnsi="Consolas" w:cs="Times New Roman"/>
          <w:color w:val="CCCCCC"/>
          <w:sz w:val="21"/>
          <w:szCs w:val="21"/>
        </w:rPr>
        <w:t>))</w:t>
      </w:r>
    </w:p>
    <w:p w14:paraId="7133EDD3" w14:textId="37D371B1" w:rsidR="001D4B55" w:rsidRPr="0032681E" w:rsidRDefault="001D4B55" w:rsidP="005663E0">
      <w:pPr>
        <w:rPr>
          <w:rFonts w:cstheme="minorHAnsi"/>
        </w:rPr>
      </w:pPr>
    </w:p>
    <w:p w14:paraId="56E0EF11" w14:textId="36739B93" w:rsidR="001D4B55" w:rsidRPr="0032681E" w:rsidRDefault="001D4B55" w:rsidP="001D4B55">
      <w:pPr>
        <w:rPr>
          <w:rFonts w:cstheme="minorHAnsi"/>
          <w:color w:val="000000"/>
          <w:shd w:val="clear" w:color="auto" w:fill="FFFFFF"/>
        </w:rPr>
      </w:pPr>
      <w:r w:rsidRPr="0032681E">
        <w:rPr>
          <w:rFonts w:cstheme="minorHAnsi"/>
          <w:color w:val="000000"/>
          <w:shd w:val="clear" w:color="auto" w:fill="FFFFFF"/>
        </w:rPr>
        <w:t xml:space="preserve">Once the appropriate parameters are defined, the API call can be made. Note: the </w:t>
      </w:r>
      <w:r w:rsidR="009A241A">
        <w:rPr>
          <w:rFonts w:cstheme="minorHAnsi"/>
          <w:color w:val="000000"/>
          <w:shd w:val="clear" w:color="auto" w:fill="FFFFFF"/>
        </w:rPr>
        <w:t xml:space="preserve">FINAEON </w:t>
      </w:r>
      <w:r w:rsidRPr="0032681E">
        <w:rPr>
          <w:rFonts w:cstheme="minorHAnsi"/>
          <w:color w:val="000000"/>
          <w:shd w:val="clear" w:color="auto" w:fill="FFFFFF"/>
        </w:rPr>
        <w:t>multiseries API </w:t>
      </w:r>
      <w:r w:rsidRPr="0032681E">
        <w:rPr>
          <w:rStyle w:val="Emphasis"/>
          <w:rFonts w:cstheme="minorHAnsi"/>
          <w:color w:val="000000"/>
          <w:shd w:val="clear" w:color="auto" w:fill="FFFFFF"/>
        </w:rPr>
        <w:t>only</w:t>
      </w:r>
      <w:r w:rsidRPr="0032681E">
        <w:rPr>
          <w:rFonts w:cstheme="minorHAnsi"/>
          <w:color w:val="000000"/>
          <w:shd w:val="clear" w:color="auto" w:fill="FFFFFF"/>
        </w:rPr>
        <w:t> supports POST calls.</w:t>
      </w:r>
    </w:p>
    <w:p w14:paraId="798615FB"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6A9955"/>
          <w:sz w:val="21"/>
          <w:szCs w:val="21"/>
        </w:rPr>
        <w:t># make call</w:t>
      </w:r>
    </w:p>
    <w:p w14:paraId="27A2A9D3" w14:textId="3BF83C7B" w:rsidR="001D4B55"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9CDCFE"/>
          <w:sz w:val="21"/>
          <w:szCs w:val="21"/>
        </w:rPr>
        <w:t>resp</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&lt;-</w:t>
      </w:r>
      <w:r w:rsidRPr="00CB0277">
        <w:rPr>
          <w:rFonts w:ascii="Consolas" w:eastAsia="Times New Roman" w:hAnsi="Consolas" w:cs="Times New Roman"/>
          <w:color w:val="CCCCCC"/>
          <w:sz w:val="21"/>
          <w:szCs w:val="21"/>
        </w:rPr>
        <w:t xml:space="preserve"> httr</w:t>
      </w:r>
      <w:r w:rsidRPr="00CB0277">
        <w:rPr>
          <w:rFonts w:ascii="Consolas" w:eastAsia="Times New Roman" w:hAnsi="Consolas" w:cs="Times New Roman"/>
          <w:color w:val="569CD6"/>
          <w:sz w:val="21"/>
          <w:szCs w:val="21"/>
        </w:rPr>
        <w:t>::</w:t>
      </w:r>
      <w:r w:rsidRPr="00CB0277">
        <w:rPr>
          <w:rFonts w:ascii="Consolas" w:eastAsia="Times New Roman" w:hAnsi="Consolas" w:cs="Times New Roman"/>
          <w:color w:val="9CDCFE"/>
          <w:sz w:val="21"/>
          <w:szCs w:val="21"/>
        </w:rPr>
        <w:t>POST</w:t>
      </w:r>
      <w:r w:rsidRPr="00CB0277">
        <w:rPr>
          <w:rFonts w:ascii="Consolas" w:eastAsia="Times New Roman" w:hAnsi="Consolas" w:cs="Times New Roman"/>
          <w:color w:val="CCCCCC"/>
          <w:sz w:val="21"/>
          <w:szCs w:val="21"/>
        </w:rPr>
        <w:t>(</w:t>
      </w:r>
      <w:r w:rsidRPr="00CB0277">
        <w:rPr>
          <w:rFonts w:ascii="Consolas" w:eastAsia="Times New Roman" w:hAnsi="Consolas" w:cs="Times New Roman"/>
          <w:color w:val="9CDCFE"/>
          <w:sz w:val="21"/>
          <w:szCs w:val="21"/>
        </w:rPr>
        <w:t>url</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9CDCFE"/>
          <w:sz w:val="21"/>
          <w:szCs w:val="21"/>
        </w:rPr>
        <w:t>url</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9CDCFE"/>
          <w:sz w:val="21"/>
          <w:szCs w:val="21"/>
        </w:rPr>
        <w:t>body</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9CDCFE"/>
          <w:sz w:val="21"/>
          <w:szCs w:val="21"/>
        </w:rPr>
        <w:t>params</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9CDCFE"/>
          <w:sz w:val="21"/>
          <w:szCs w:val="21"/>
        </w:rPr>
        <w:t>encode</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"json"</w:t>
      </w:r>
      <w:r w:rsidRPr="00CB0277">
        <w:rPr>
          <w:rFonts w:ascii="Consolas" w:eastAsia="Times New Roman" w:hAnsi="Consolas" w:cs="Times New Roman"/>
          <w:color w:val="CCCCCC"/>
          <w:sz w:val="21"/>
          <w:szCs w:val="21"/>
        </w:rPr>
        <w:t>)</w:t>
      </w:r>
    </w:p>
    <w:p w14:paraId="41D81E33" w14:textId="2447D644" w:rsidR="001D4B55" w:rsidRPr="0032681E" w:rsidRDefault="001D4B55" w:rsidP="005663E0">
      <w:pPr>
        <w:rPr>
          <w:rFonts w:cstheme="minorHAnsi"/>
        </w:rPr>
      </w:pPr>
      <w:r w:rsidRPr="0032681E">
        <w:rPr>
          <w:rFonts w:cstheme="minorHAnsi"/>
        </w:rPr>
        <w:t>Finally, the JSON is parsed and the price data or metadata (data information) can be extracted:</w:t>
      </w:r>
    </w:p>
    <w:p w14:paraId="69FB0962"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p>
    <w:p w14:paraId="5EA3F135"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9CDCFE"/>
          <w:sz w:val="21"/>
          <w:szCs w:val="21"/>
        </w:rPr>
        <w:t>json_content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&lt;-</w:t>
      </w:r>
      <w:r w:rsidRPr="00CB0277">
        <w:rPr>
          <w:rFonts w:ascii="Consolas" w:eastAsia="Times New Roman" w:hAnsi="Consolas" w:cs="Times New Roman"/>
          <w:color w:val="CCCCCC"/>
          <w:sz w:val="21"/>
          <w:szCs w:val="21"/>
        </w:rPr>
        <w:t xml:space="preserve"> jsonlite</w:t>
      </w:r>
      <w:r w:rsidRPr="00CB0277">
        <w:rPr>
          <w:rFonts w:ascii="Consolas" w:eastAsia="Times New Roman" w:hAnsi="Consolas" w:cs="Times New Roman"/>
          <w:color w:val="569CD6"/>
          <w:sz w:val="21"/>
          <w:szCs w:val="21"/>
        </w:rPr>
        <w:t>::</w:t>
      </w:r>
      <w:r w:rsidRPr="00CB0277">
        <w:rPr>
          <w:rFonts w:ascii="Consolas" w:eastAsia="Times New Roman" w:hAnsi="Consolas" w:cs="Times New Roman"/>
          <w:color w:val="9CDCFE"/>
          <w:sz w:val="21"/>
          <w:szCs w:val="21"/>
        </w:rPr>
        <w:t>fromJSON</w:t>
      </w:r>
      <w:r w:rsidRPr="00CB0277">
        <w:rPr>
          <w:rFonts w:ascii="Consolas" w:eastAsia="Times New Roman" w:hAnsi="Consolas" w:cs="Times New Roman"/>
          <w:color w:val="CCCCCC"/>
          <w:sz w:val="21"/>
          <w:szCs w:val="21"/>
        </w:rPr>
        <w:t>(httr</w:t>
      </w:r>
      <w:r w:rsidRPr="00CB0277">
        <w:rPr>
          <w:rFonts w:ascii="Consolas" w:eastAsia="Times New Roman" w:hAnsi="Consolas" w:cs="Times New Roman"/>
          <w:color w:val="569CD6"/>
          <w:sz w:val="21"/>
          <w:szCs w:val="21"/>
        </w:rPr>
        <w:t>::</w:t>
      </w:r>
      <w:r w:rsidRPr="00CB0277">
        <w:rPr>
          <w:rFonts w:ascii="Consolas" w:eastAsia="Times New Roman" w:hAnsi="Consolas" w:cs="Times New Roman"/>
          <w:color w:val="9CDCFE"/>
          <w:sz w:val="21"/>
          <w:szCs w:val="21"/>
        </w:rPr>
        <w:t>content</w:t>
      </w:r>
      <w:r w:rsidRPr="00CB0277">
        <w:rPr>
          <w:rFonts w:ascii="Consolas" w:eastAsia="Times New Roman" w:hAnsi="Consolas" w:cs="Times New Roman"/>
          <w:color w:val="CCCCCC"/>
          <w:sz w:val="21"/>
          <w:szCs w:val="21"/>
        </w:rPr>
        <w:t>(</w:t>
      </w:r>
      <w:r w:rsidRPr="00CB0277">
        <w:rPr>
          <w:rFonts w:ascii="Consolas" w:eastAsia="Times New Roman" w:hAnsi="Consolas" w:cs="Times New Roman"/>
          <w:color w:val="9CDCFE"/>
          <w:sz w:val="21"/>
          <w:szCs w:val="21"/>
        </w:rPr>
        <w:t>resp</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9CDCFE"/>
          <w:sz w:val="21"/>
          <w:szCs w:val="21"/>
        </w:rPr>
        <w:t>as</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D4D4D4"/>
          <w:sz w:val="21"/>
          <w:szCs w:val="21"/>
        </w:rPr>
        <w:t>=</w:t>
      </w:r>
      <w:r w:rsidRPr="00CB0277">
        <w:rPr>
          <w:rFonts w:ascii="Consolas" w:eastAsia="Times New Roman" w:hAnsi="Consolas" w:cs="Times New Roman"/>
          <w:color w:val="CCCCCC"/>
          <w:sz w:val="21"/>
          <w:szCs w:val="21"/>
        </w:rPr>
        <w:t xml:space="preserve"> </w:t>
      </w:r>
      <w:r w:rsidRPr="00CB0277">
        <w:rPr>
          <w:rFonts w:ascii="Consolas" w:eastAsia="Times New Roman" w:hAnsi="Consolas" w:cs="Times New Roman"/>
          <w:color w:val="CE9178"/>
          <w:sz w:val="21"/>
          <w:szCs w:val="21"/>
        </w:rPr>
        <w:t>"text"</w:t>
      </w:r>
      <w:r w:rsidRPr="00CB0277">
        <w:rPr>
          <w:rFonts w:ascii="Consolas" w:eastAsia="Times New Roman" w:hAnsi="Consolas" w:cs="Times New Roman"/>
          <w:color w:val="CCCCCC"/>
          <w:sz w:val="21"/>
          <w:szCs w:val="21"/>
        </w:rPr>
        <w:t>))</w:t>
      </w:r>
    </w:p>
    <w:p w14:paraId="52695AB7"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p>
    <w:p w14:paraId="2EC9FDDE"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6A9955"/>
          <w:sz w:val="21"/>
          <w:szCs w:val="21"/>
        </w:rPr>
        <w:t># view price_data</w:t>
      </w:r>
    </w:p>
    <w:p w14:paraId="161CE9E5"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9CDCFE"/>
          <w:sz w:val="21"/>
          <w:szCs w:val="21"/>
        </w:rPr>
        <w:t>json_content</w:t>
      </w:r>
      <w:r w:rsidRPr="00CB0277">
        <w:rPr>
          <w:rFonts w:ascii="Consolas" w:eastAsia="Times New Roman" w:hAnsi="Consolas" w:cs="Times New Roman"/>
          <w:color w:val="569CD6"/>
          <w:sz w:val="21"/>
          <w:szCs w:val="21"/>
        </w:rPr>
        <w:t>$</w:t>
      </w:r>
      <w:r w:rsidRPr="00CB0277">
        <w:rPr>
          <w:rFonts w:ascii="Consolas" w:eastAsia="Times New Roman" w:hAnsi="Consolas" w:cs="Times New Roman"/>
          <w:color w:val="9CDCFE"/>
          <w:sz w:val="21"/>
          <w:szCs w:val="21"/>
        </w:rPr>
        <w:t>price_data</w:t>
      </w:r>
    </w:p>
    <w:p w14:paraId="6E45AB2A"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p>
    <w:p w14:paraId="01C45436"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6A9955"/>
          <w:sz w:val="21"/>
          <w:szCs w:val="21"/>
        </w:rPr>
        <w:t># Print price_data</w:t>
      </w:r>
    </w:p>
    <w:p w14:paraId="63DF4919"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DCDCAA"/>
          <w:sz w:val="21"/>
          <w:szCs w:val="21"/>
        </w:rPr>
        <w:t>print</w:t>
      </w:r>
      <w:r w:rsidRPr="00CB0277">
        <w:rPr>
          <w:rFonts w:ascii="Consolas" w:eastAsia="Times New Roman" w:hAnsi="Consolas" w:cs="Times New Roman"/>
          <w:color w:val="CCCCCC"/>
          <w:sz w:val="21"/>
          <w:szCs w:val="21"/>
        </w:rPr>
        <w:t>(</w:t>
      </w:r>
      <w:r w:rsidRPr="00CB0277">
        <w:rPr>
          <w:rFonts w:ascii="Consolas" w:eastAsia="Times New Roman" w:hAnsi="Consolas" w:cs="Times New Roman"/>
          <w:color w:val="9CDCFE"/>
          <w:sz w:val="21"/>
          <w:szCs w:val="21"/>
        </w:rPr>
        <w:t>json_content</w:t>
      </w:r>
      <w:r w:rsidRPr="00CB0277">
        <w:rPr>
          <w:rFonts w:ascii="Consolas" w:eastAsia="Times New Roman" w:hAnsi="Consolas" w:cs="Times New Roman"/>
          <w:color w:val="569CD6"/>
          <w:sz w:val="21"/>
          <w:szCs w:val="21"/>
        </w:rPr>
        <w:t>$</w:t>
      </w:r>
      <w:r w:rsidRPr="00CB0277">
        <w:rPr>
          <w:rFonts w:ascii="Consolas" w:eastAsia="Times New Roman" w:hAnsi="Consolas" w:cs="Times New Roman"/>
          <w:color w:val="9CDCFE"/>
          <w:sz w:val="21"/>
          <w:szCs w:val="21"/>
        </w:rPr>
        <w:t>price_data</w:t>
      </w:r>
      <w:r w:rsidRPr="00CB0277">
        <w:rPr>
          <w:rFonts w:ascii="Consolas" w:eastAsia="Times New Roman" w:hAnsi="Consolas" w:cs="Times New Roman"/>
          <w:color w:val="CCCCCC"/>
          <w:sz w:val="21"/>
          <w:szCs w:val="21"/>
        </w:rPr>
        <w:t>)</w:t>
      </w:r>
    </w:p>
    <w:p w14:paraId="080427BE"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p>
    <w:p w14:paraId="22755E78"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6A9955"/>
          <w:sz w:val="21"/>
          <w:szCs w:val="21"/>
        </w:rPr>
        <w:t># view data_informatoin</w:t>
      </w:r>
    </w:p>
    <w:p w14:paraId="0BB5EF26" w14:textId="77777777" w:rsidR="00CB0277" w:rsidRPr="00CB0277" w:rsidRDefault="00CB0277" w:rsidP="00CB0277">
      <w:pPr>
        <w:shd w:val="clear" w:color="auto" w:fill="1F1F1F"/>
        <w:spacing w:after="0" w:line="285" w:lineRule="atLeast"/>
        <w:rPr>
          <w:rFonts w:ascii="Consolas" w:eastAsia="Times New Roman" w:hAnsi="Consolas" w:cs="Times New Roman"/>
          <w:color w:val="CCCCCC"/>
          <w:sz w:val="21"/>
          <w:szCs w:val="21"/>
        </w:rPr>
      </w:pPr>
      <w:r w:rsidRPr="00CB0277">
        <w:rPr>
          <w:rFonts w:ascii="Consolas" w:eastAsia="Times New Roman" w:hAnsi="Consolas" w:cs="Times New Roman"/>
          <w:color w:val="9CDCFE"/>
          <w:sz w:val="21"/>
          <w:szCs w:val="21"/>
        </w:rPr>
        <w:t>json_content</w:t>
      </w:r>
      <w:r w:rsidRPr="00CB0277">
        <w:rPr>
          <w:rFonts w:ascii="Consolas" w:eastAsia="Times New Roman" w:hAnsi="Consolas" w:cs="Times New Roman"/>
          <w:color w:val="569CD6"/>
          <w:sz w:val="21"/>
          <w:szCs w:val="21"/>
        </w:rPr>
        <w:t>$</w:t>
      </w:r>
      <w:r w:rsidRPr="00CB0277">
        <w:rPr>
          <w:rFonts w:ascii="Consolas" w:eastAsia="Times New Roman" w:hAnsi="Consolas" w:cs="Times New Roman"/>
          <w:color w:val="9CDCFE"/>
          <w:sz w:val="21"/>
          <w:szCs w:val="21"/>
        </w:rPr>
        <w:t>data_information</w:t>
      </w:r>
    </w:p>
    <w:p w14:paraId="04B91FF2" w14:textId="3D3518E8" w:rsidR="001D4B55" w:rsidRPr="0032681E" w:rsidRDefault="001D4B55" w:rsidP="005663E0">
      <w:pPr>
        <w:rPr>
          <w:rFonts w:cstheme="minorHAnsi"/>
        </w:rPr>
      </w:pPr>
    </w:p>
    <w:p w14:paraId="6C4A280C" w14:textId="5D1FEBED" w:rsidR="007D03C7" w:rsidRPr="00F52A1D" w:rsidRDefault="007D03C7" w:rsidP="005663E0">
      <w:pPr>
        <w:rPr>
          <w:rFonts w:cstheme="minorHAnsi"/>
          <w:u w:val="single"/>
        </w:rPr>
      </w:pPr>
      <w:r w:rsidRPr="00F52A1D">
        <w:rPr>
          <w:rFonts w:cstheme="minorHAnsi"/>
          <w:u w:val="single"/>
        </w:rPr>
        <w:t>Search API</w:t>
      </w:r>
    </w:p>
    <w:p w14:paraId="31E1DE07" w14:textId="411620D9" w:rsidR="00EF1507" w:rsidRPr="0032681E" w:rsidRDefault="00EF1507" w:rsidP="00EF1507">
      <w:pPr>
        <w:spacing w:after="0" w:line="240" w:lineRule="auto"/>
        <w:rPr>
          <w:rFonts w:eastAsia="Times New Roman" w:cstheme="minorHAnsi"/>
          <w:color w:val="000000"/>
        </w:rPr>
      </w:pPr>
      <w:r w:rsidRPr="0032681E">
        <w:rPr>
          <w:rFonts w:eastAsia="Times New Roman" w:cstheme="minorHAnsi"/>
          <w:color w:val="000000"/>
        </w:rPr>
        <w:t xml:space="preserve">The </w:t>
      </w:r>
      <w:r w:rsidR="009A241A">
        <w:rPr>
          <w:rFonts w:eastAsia="Times New Roman" w:cstheme="minorHAnsi"/>
          <w:color w:val="000000"/>
        </w:rPr>
        <w:t xml:space="preserve">FINAEON </w:t>
      </w:r>
      <w:r w:rsidRPr="0032681E">
        <w:rPr>
          <w:rFonts w:eastAsia="Times New Roman" w:cstheme="minorHAnsi"/>
          <w:color w:val="000000"/>
        </w:rPr>
        <w:t xml:space="preserve">search API allows retrieval of series metadata. This includes metadata for all series in all </w:t>
      </w:r>
      <w:r w:rsidR="009A241A">
        <w:rPr>
          <w:rFonts w:eastAsia="Times New Roman" w:cstheme="minorHAnsi"/>
          <w:color w:val="000000"/>
        </w:rPr>
        <w:t xml:space="preserve">FINAEON </w:t>
      </w:r>
      <w:r w:rsidRPr="0032681E">
        <w:rPr>
          <w:rFonts w:eastAsia="Times New Roman" w:cstheme="minorHAnsi"/>
          <w:color w:val="000000"/>
        </w:rPr>
        <w:t>databases, regardless of whether the subscription covers a chosen data series. Note: this API returns </w:t>
      </w:r>
      <w:r w:rsidRPr="0032681E">
        <w:rPr>
          <w:rFonts w:eastAsia="Times New Roman" w:cstheme="minorHAnsi"/>
          <w:i/>
          <w:iCs/>
          <w:color w:val="000000"/>
        </w:rPr>
        <w:t>only</w:t>
      </w:r>
      <w:r w:rsidRPr="0032681E">
        <w:rPr>
          <w:rFonts w:eastAsia="Times New Roman" w:cstheme="minorHAnsi"/>
          <w:color w:val="000000"/>
        </w:rPr>
        <w:t> the series metadata, not pricing data. The basic query consists of a URL, UserName, Password, and SearchString, and the data is returned in JSON format.</w:t>
      </w:r>
    </w:p>
    <w:p w14:paraId="410F76F4" w14:textId="77777777" w:rsidR="00EF1507" w:rsidRPr="0032681E" w:rsidRDefault="00EF1507" w:rsidP="00EF1507">
      <w:pPr>
        <w:spacing w:before="240" w:after="0" w:line="240" w:lineRule="auto"/>
        <w:rPr>
          <w:rFonts w:eastAsia="Times New Roman" w:cstheme="minorHAnsi"/>
          <w:color w:val="000000"/>
        </w:rPr>
      </w:pPr>
      <w:r w:rsidRPr="0032681E">
        <w:rPr>
          <w:rFonts w:eastAsia="Times New Roman" w:cstheme="minorHAnsi"/>
          <w:color w:val="000000"/>
        </w:rPr>
        <w:t>Required parameters:</w:t>
      </w:r>
    </w:p>
    <w:p w14:paraId="5EABEF85" w14:textId="30FCDB35" w:rsidR="00EF1507" w:rsidRPr="0032681E" w:rsidRDefault="00EF1507" w:rsidP="00EF1507">
      <w:pPr>
        <w:numPr>
          <w:ilvl w:val="0"/>
          <w:numId w:val="3"/>
        </w:numPr>
        <w:spacing w:before="100" w:beforeAutospacing="1" w:after="100" w:afterAutospacing="1" w:line="240" w:lineRule="auto"/>
        <w:rPr>
          <w:rFonts w:eastAsia="Times New Roman" w:cstheme="minorHAnsi"/>
          <w:color w:val="000000"/>
        </w:rPr>
      </w:pPr>
      <w:r w:rsidRPr="003F2274">
        <w:rPr>
          <w:rFonts w:eastAsia="Times New Roman" w:cstheme="minorHAnsi"/>
          <w:b/>
          <w:bCs/>
          <w:color w:val="000000"/>
        </w:rPr>
        <w:t>SearchString</w:t>
      </w:r>
      <w:r w:rsidRPr="0032681E">
        <w:rPr>
          <w:rFonts w:eastAsia="Times New Roman" w:cstheme="minorHAnsi"/>
          <w:color w:val="000000"/>
        </w:rPr>
        <w:t>: The name of the series to search for, by series symbol/ticker. </w:t>
      </w:r>
      <w:r w:rsidRPr="0032681E">
        <w:rPr>
          <w:rFonts w:eastAsia="Times New Roman" w:cstheme="minorHAnsi"/>
          <w:i/>
          <w:iCs/>
          <w:color w:val="000000"/>
        </w:rPr>
        <w:t>Options: (String)</w:t>
      </w:r>
    </w:p>
    <w:p w14:paraId="6F724E54" w14:textId="6BE82F6D" w:rsidR="00A6151E" w:rsidRPr="0032681E" w:rsidRDefault="00A6151E" w:rsidP="00A6151E">
      <w:pPr>
        <w:numPr>
          <w:ilvl w:val="0"/>
          <w:numId w:val="3"/>
        </w:numPr>
        <w:shd w:val="clear" w:color="auto" w:fill="FFFFFF"/>
        <w:spacing w:after="100" w:afterAutospacing="1" w:line="240" w:lineRule="auto"/>
        <w:rPr>
          <w:rFonts w:eastAsia="Times New Roman" w:cstheme="minorHAnsi"/>
          <w:color w:val="000000"/>
        </w:rPr>
      </w:pPr>
      <w:r w:rsidRPr="003F2274">
        <w:rPr>
          <w:rFonts w:eastAsia="Times New Roman" w:cstheme="minorHAnsi"/>
          <w:b/>
          <w:bCs/>
          <w:color w:val="000000"/>
        </w:rPr>
        <w:t>token</w:t>
      </w:r>
      <w:r w:rsidRPr="0032681E">
        <w:rPr>
          <w:rFonts w:eastAsia="Times New Roman" w:cstheme="minorHAnsi"/>
          <w:color w:val="000000"/>
        </w:rPr>
        <w:t xml:space="preserve">: The token received via gfd_auth(). </w:t>
      </w:r>
      <w:r w:rsidRPr="0032681E">
        <w:rPr>
          <w:rFonts w:eastAsia="Times New Roman" w:cstheme="minorHAnsi"/>
          <w:i/>
          <w:color w:val="000000"/>
        </w:rPr>
        <w:t>Options: (String)</w:t>
      </w:r>
    </w:p>
    <w:p w14:paraId="35C7466D" w14:textId="34E0F05D" w:rsidR="00C9607C" w:rsidRDefault="00EF1507" w:rsidP="00EF1507">
      <w:pPr>
        <w:spacing w:before="240" w:after="0" w:line="240" w:lineRule="auto"/>
        <w:rPr>
          <w:rFonts w:eastAsia="Times New Roman" w:cstheme="minorHAnsi"/>
          <w:color w:val="000000"/>
        </w:rPr>
      </w:pPr>
      <w:r w:rsidRPr="0032681E">
        <w:rPr>
          <w:rFonts w:eastAsia="Times New Roman" w:cstheme="minorHAnsi"/>
          <w:b/>
          <w:bCs/>
          <w:color w:val="000000"/>
        </w:rPr>
        <w:t>Note:</w:t>
      </w:r>
      <w:r w:rsidRPr="0032681E">
        <w:rPr>
          <w:rFonts w:eastAsia="Times New Roman" w:cstheme="minorHAnsi"/>
          <w:color w:val="000000"/>
        </w:rPr>
        <w:t> Either seriesname or seriesid can be used to search for specific series. Both are not required, but at least one is.</w:t>
      </w:r>
    </w:p>
    <w:p w14:paraId="0FD08B59" w14:textId="77777777" w:rsidR="00C9607C" w:rsidRDefault="00C9607C" w:rsidP="00EF1507">
      <w:pPr>
        <w:spacing w:before="240" w:after="0" w:line="240" w:lineRule="auto"/>
        <w:rPr>
          <w:rFonts w:eastAsia="Times New Roman" w:cstheme="minorHAnsi"/>
          <w:color w:val="000000"/>
        </w:rPr>
      </w:pPr>
    </w:p>
    <w:p w14:paraId="405B4415" w14:textId="77777777" w:rsidR="00C9607C" w:rsidRPr="00C9607C" w:rsidRDefault="00C9607C" w:rsidP="00C9607C">
      <w:pPr>
        <w:spacing w:after="0" w:line="240" w:lineRule="auto"/>
        <w:rPr>
          <w:rFonts w:eastAsia="Times New Roman" w:cstheme="minorHAnsi"/>
          <w:b/>
          <w:bCs/>
          <w:color w:val="000000"/>
        </w:rPr>
      </w:pPr>
      <w:r w:rsidRPr="00C9607C">
        <w:rPr>
          <w:rFonts w:eastAsia="Times New Roman" w:cstheme="minorHAnsi"/>
          <w:b/>
          <w:bCs/>
          <w:color w:val="000000"/>
        </w:rPr>
        <w:t>SearchRequestSearchRequest{</w:t>
      </w:r>
    </w:p>
    <w:tbl>
      <w:tblPr>
        <w:tblW w:w="19835" w:type="dxa"/>
        <w:tblCellMar>
          <w:left w:w="150" w:type="dxa"/>
          <w:right w:w="150" w:type="dxa"/>
        </w:tblCellMar>
        <w:tblLook w:val="04A0" w:firstRow="1" w:lastRow="0" w:firstColumn="1" w:lastColumn="0" w:noHBand="0" w:noVBand="1"/>
      </w:tblPr>
      <w:tblGrid>
        <w:gridCol w:w="2610"/>
        <w:gridCol w:w="17225"/>
      </w:tblGrid>
      <w:tr w:rsidR="00C9607C" w:rsidRPr="00C9607C" w14:paraId="6A3BFEA4" w14:textId="77777777" w:rsidTr="00C9607C">
        <w:tc>
          <w:tcPr>
            <w:tcW w:w="2610" w:type="dxa"/>
            <w:tcMar>
              <w:top w:w="0" w:type="dxa"/>
              <w:left w:w="480" w:type="dxa"/>
              <w:bottom w:w="0" w:type="dxa"/>
              <w:right w:w="48" w:type="dxa"/>
            </w:tcMar>
            <w:hideMark/>
          </w:tcPr>
          <w:p w14:paraId="084FB412"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token*</w:t>
            </w:r>
          </w:p>
        </w:tc>
        <w:tc>
          <w:tcPr>
            <w:tcW w:w="0" w:type="auto"/>
            <w:tcMar>
              <w:top w:w="0" w:type="dxa"/>
              <w:left w:w="0" w:type="dxa"/>
              <w:bottom w:w="0" w:type="dxa"/>
              <w:right w:w="0" w:type="dxa"/>
            </w:tcMar>
            <w:hideMark/>
          </w:tcPr>
          <w:p w14:paraId="74BBD33A"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string</w:t>
            </w:r>
            <w:r w:rsidRPr="00C9607C">
              <w:rPr>
                <w:rFonts w:eastAsia="Times New Roman" w:cstheme="minorHAnsi"/>
                <w:b/>
                <w:bCs/>
                <w:i/>
                <w:iCs/>
                <w:color w:val="000000"/>
              </w:rPr>
              <w:br/>
              <w:t>minLength: 1</w:t>
            </w:r>
          </w:p>
          <w:p w14:paraId="64A35D37"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Token received after successful login API call.</w:t>
            </w:r>
          </w:p>
        </w:tc>
      </w:tr>
      <w:tr w:rsidR="00C9607C" w:rsidRPr="00C9607C" w14:paraId="73FA2D00" w14:textId="77777777" w:rsidTr="00C9607C">
        <w:tc>
          <w:tcPr>
            <w:tcW w:w="2610" w:type="dxa"/>
            <w:tcMar>
              <w:top w:w="0" w:type="dxa"/>
              <w:left w:w="480" w:type="dxa"/>
              <w:bottom w:w="0" w:type="dxa"/>
              <w:right w:w="48" w:type="dxa"/>
            </w:tcMar>
            <w:hideMark/>
          </w:tcPr>
          <w:p w14:paraId="1AA4B67E" w14:textId="77777777" w:rsidR="00C9607C" w:rsidRPr="00C9607C" w:rsidRDefault="00C9607C" w:rsidP="00C9607C">
            <w:pPr>
              <w:spacing w:before="240" w:after="0" w:line="240" w:lineRule="auto"/>
              <w:rPr>
                <w:rFonts w:eastAsia="Times New Roman" w:cstheme="minorHAnsi"/>
                <w:b/>
                <w:bCs/>
                <w:color w:val="000000"/>
              </w:rPr>
            </w:pPr>
            <w:r w:rsidRPr="00C9607C">
              <w:rPr>
                <w:rFonts w:eastAsia="Times New Roman" w:cstheme="minorHAnsi"/>
                <w:b/>
                <w:bCs/>
                <w:color w:val="000000"/>
              </w:rPr>
              <w:t>page</w:t>
            </w:r>
          </w:p>
        </w:tc>
        <w:tc>
          <w:tcPr>
            <w:tcW w:w="0" w:type="auto"/>
            <w:tcMar>
              <w:top w:w="0" w:type="dxa"/>
              <w:left w:w="0" w:type="dxa"/>
              <w:bottom w:w="0" w:type="dxa"/>
              <w:right w:w="0" w:type="dxa"/>
            </w:tcMar>
            <w:hideMark/>
          </w:tcPr>
          <w:p w14:paraId="3BF9BC3E"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string</w:t>
            </w:r>
            <w:r w:rsidRPr="00C9607C">
              <w:rPr>
                <w:rFonts w:eastAsia="Times New Roman" w:cstheme="minorHAnsi"/>
                <w:b/>
                <w:bCs/>
                <w:i/>
                <w:iCs/>
                <w:color w:val="000000"/>
              </w:rPr>
              <w:br/>
              <w:t>nullable: true</w:t>
            </w:r>
          </w:p>
          <w:p w14:paraId="76B76066"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Specifies page to return if paging is selected. Use with PageSize described below.</w:t>
            </w:r>
            <w:r w:rsidRPr="00C9607C">
              <w:rPr>
                <w:rFonts w:eastAsia="Times New Roman" w:cstheme="minorHAnsi"/>
                <w:b/>
                <w:bCs/>
                <w:color w:val="000000"/>
              </w:rPr>
              <w:br/>
              <w:t>(Defaults to "" for no paging.)</w:t>
            </w:r>
          </w:p>
        </w:tc>
      </w:tr>
      <w:tr w:rsidR="00C9607C" w:rsidRPr="00C9607C" w14:paraId="2C665620" w14:textId="77777777" w:rsidTr="00C9607C">
        <w:tc>
          <w:tcPr>
            <w:tcW w:w="2610" w:type="dxa"/>
            <w:tcMar>
              <w:top w:w="0" w:type="dxa"/>
              <w:left w:w="480" w:type="dxa"/>
              <w:bottom w:w="0" w:type="dxa"/>
              <w:right w:w="48" w:type="dxa"/>
            </w:tcMar>
            <w:hideMark/>
          </w:tcPr>
          <w:p w14:paraId="5F9D5441" w14:textId="77777777" w:rsidR="00C9607C" w:rsidRPr="00C9607C" w:rsidRDefault="00C9607C" w:rsidP="00C9607C">
            <w:pPr>
              <w:spacing w:before="240" w:after="0" w:line="240" w:lineRule="auto"/>
              <w:rPr>
                <w:rFonts w:eastAsia="Times New Roman" w:cstheme="minorHAnsi"/>
                <w:b/>
                <w:bCs/>
                <w:color w:val="000000"/>
              </w:rPr>
            </w:pPr>
            <w:r w:rsidRPr="00C9607C">
              <w:rPr>
                <w:rFonts w:eastAsia="Times New Roman" w:cstheme="minorHAnsi"/>
                <w:b/>
                <w:bCs/>
                <w:color w:val="000000"/>
              </w:rPr>
              <w:t>pageSize</w:t>
            </w:r>
          </w:p>
        </w:tc>
        <w:tc>
          <w:tcPr>
            <w:tcW w:w="0" w:type="auto"/>
            <w:tcMar>
              <w:top w:w="0" w:type="dxa"/>
              <w:left w:w="0" w:type="dxa"/>
              <w:bottom w:w="0" w:type="dxa"/>
              <w:right w:w="0" w:type="dxa"/>
            </w:tcMar>
            <w:hideMark/>
          </w:tcPr>
          <w:p w14:paraId="31B63A2D"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string</w:t>
            </w:r>
            <w:r w:rsidRPr="00C9607C">
              <w:rPr>
                <w:rFonts w:eastAsia="Times New Roman" w:cstheme="minorHAnsi"/>
                <w:b/>
                <w:bCs/>
                <w:i/>
                <w:iCs/>
                <w:color w:val="000000"/>
              </w:rPr>
              <w:br/>
              <w:t>maximum: 100</w:t>
            </w:r>
            <w:r w:rsidRPr="00C9607C">
              <w:rPr>
                <w:rFonts w:eastAsia="Times New Roman" w:cstheme="minorHAnsi"/>
                <w:b/>
                <w:bCs/>
                <w:i/>
                <w:iCs/>
                <w:color w:val="000000"/>
              </w:rPr>
              <w:br/>
              <w:t>minimum: 10</w:t>
            </w:r>
            <w:r w:rsidRPr="00C9607C">
              <w:rPr>
                <w:rFonts w:eastAsia="Times New Roman" w:cstheme="minorHAnsi"/>
                <w:b/>
                <w:bCs/>
                <w:i/>
                <w:iCs/>
                <w:color w:val="000000"/>
              </w:rPr>
              <w:br/>
              <w:t>nullable: true</w:t>
            </w:r>
          </w:p>
          <w:p w14:paraId="36E28DCA"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Specifies number of records per page to return if paging is selected.</w:t>
            </w:r>
            <w:r w:rsidRPr="00C9607C">
              <w:rPr>
                <w:rFonts w:eastAsia="Times New Roman" w:cstheme="minorHAnsi"/>
                <w:b/>
                <w:bCs/>
                <w:color w:val="000000"/>
              </w:rPr>
              <w:br/>
              <w:t>(Defaults to "" for no paging.)</w:t>
            </w:r>
          </w:p>
        </w:tc>
      </w:tr>
      <w:tr w:rsidR="00C9607C" w:rsidRPr="00C9607C" w14:paraId="4F6C95C5" w14:textId="77777777" w:rsidTr="00C9607C">
        <w:tc>
          <w:tcPr>
            <w:tcW w:w="2610" w:type="dxa"/>
            <w:tcMar>
              <w:top w:w="0" w:type="dxa"/>
              <w:left w:w="480" w:type="dxa"/>
              <w:bottom w:w="0" w:type="dxa"/>
              <w:right w:w="48" w:type="dxa"/>
            </w:tcMar>
            <w:hideMark/>
          </w:tcPr>
          <w:p w14:paraId="6D02D7FF" w14:textId="77777777" w:rsidR="00C9607C" w:rsidRPr="00C9607C" w:rsidRDefault="00C9607C" w:rsidP="00C9607C">
            <w:pPr>
              <w:spacing w:before="240" w:after="0" w:line="240" w:lineRule="auto"/>
              <w:rPr>
                <w:rFonts w:eastAsia="Times New Roman" w:cstheme="minorHAnsi"/>
                <w:b/>
                <w:bCs/>
                <w:color w:val="000000"/>
              </w:rPr>
            </w:pPr>
            <w:r w:rsidRPr="00C9607C">
              <w:rPr>
                <w:rFonts w:eastAsia="Times New Roman" w:cstheme="minorHAnsi"/>
                <w:b/>
                <w:bCs/>
                <w:color w:val="000000"/>
              </w:rPr>
              <w:t>searchString*</w:t>
            </w:r>
          </w:p>
        </w:tc>
        <w:tc>
          <w:tcPr>
            <w:tcW w:w="0" w:type="auto"/>
            <w:tcMar>
              <w:top w:w="0" w:type="dxa"/>
              <w:left w:w="0" w:type="dxa"/>
              <w:bottom w:w="0" w:type="dxa"/>
              <w:right w:w="0" w:type="dxa"/>
            </w:tcMar>
            <w:hideMark/>
          </w:tcPr>
          <w:p w14:paraId="212551B1"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string</w:t>
            </w:r>
            <w:r w:rsidRPr="00C9607C">
              <w:rPr>
                <w:rFonts w:eastAsia="Times New Roman" w:cstheme="minorHAnsi"/>
                <w:b/>
                <w:bCs/>
                <w:i/>
                <w:iCs/>
                <w:color w:val="000000"/>
              </w:rPr>
              <w:br/>
              <w:t>minLength: 1</w:t>
            </w:r>
            <w:r w:rsidRPr="00C9607C">
              <w:rPr>
                <w:rFonts w:eastAsia="Times New Roman" w:cstheme="minorHAnsi"/>
                <w:b/>
                <w:bCs/>
                <w:i/>
                <w:iCs/>
                <w:color w:val="000000"/>
              </w:rPr>
              <w:br/>
              <w:t>example: _SPXD</w:t>
            </w:r>
          </w:p>
          <w:p w14:paraId="2FBBB71D"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Selected characters to search for. To search for Multi Series by Symbol, use Comma Separated Values and set parameters searchtype = "symbol", basefilter = "exactmatch".</w:t>
            </w:r>
          </w:p>
        </w:tc>
      </w:tr>
      <w:tr w:rsidR="00C9607C" w:rsidRPr="00C9607C" w14:paraId="65E678EA" w14:textId="77777777" w:rsidTr="00C9607C">
        <w:tc>
          <w:tcPr>
            <w:tcW w:w="2610" w:type="dxa"/>
            <w:tcMar>
              <w:top w:w="0" w:type="dxa"/>
              <w:left w:w="480" w:type="dxa"/>
              <w:bottom w:w="0" w:type="dxa"/>
              <w:right w:w="48" w:type="dxa"/>
            </w:tcMar>
            <w:hideMark/>
          </w:tcPr>
          <w:p w14:paraId="13BA964A" w14:textId="77777777" w:rsidR="00C9607C" w:rsidRPr="00C9607C" w:rsidRDefault="00C9607C" w:rsidP="00C9607C">
            <w:pPr>
              <w:spacing w:before="240" w:after="0" w:line="240" w:lineRule="auto"/>
              <w:rPr>
                <w:rFonts w:eastAsia="Times New Roman" w:cstheme="minorHAnsi"/>
                <w:b/>
                <w:bCs/>
                <w:color w:val="000000"/>
              </w:rPr>
            </w:pPr>
            <w:r w:rsidRPr="00C9607C">
              <w:rPr>
                <w:rFonts w:eastAsia="Times New Roman" w:cstheme="minorHAnsi"/>
                <w:b/>
                <w:bCs/>
                <w:color w:val="000000"/>
              </w:rPr>
              <w:t>searchType</w:t>
            </w:r>
          </w:p>
        </w:tc>
        <w:tc>
          <w:tcPr>
            <w:tcW w:w="0" w:type="auto"/>
            <w:tcMar>
              <w:top w:w="0" w:type="dxa"/>
              <w:left w:w="0" w:type="dxa"/>
              <w:bottom w:w="0" w:type="dxa"/>
              <w:right w:w="0" w:type="dxa"/>
            </w:tcMar>
            <w:hideMark/>
          </w:tcPr>
          <w:p w14:paraId="782441B0"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string</w:t>
            </w:r>
            <w:r w:rsidRPr="00C9607C">
              <w:rPr>
                <w:rFonts w:eastAsia="Times New Roman" w:cstheme="minorHAnsi"/>
                <w:b/>
                <w:bCs/>
                <w:i/>
                <w:iCs/>
                <w:color w:val="000000"/>
              </w:rPr>
              <w:br/>
              <w:t>nullable: true</w:t>
            </w:r>
          </w:p>
          <w:p w14:paraId="21F8EE9B"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lastRenderedPageBreak/>
              <w:t>Specifies keyfield to search.</w:t>
            </w:r>
            <w:r w:rsidRPr="00C9607C">
              <w:rPr>
                <w:rFonts w:eastAsia="Times New Roman" w:cstheme="minorHAnsi"/>
                <w:b/>
                <w:bCs/>
                <w:color w:val="000000"/>
              </w:rPr>
              <w:br/>
              <w:t>Options: name, symbol.</w:t>
            </w:r>
            <w:r w:rsidRPr="00C9607C">
              <w:rPr>
                <w:rFonts w:eastAsia="Times New Roman" w:cstheme="minorHAnsi"/>
                <w:b/>
                <w:bCs/>
                <w:color w:val="000000"/>
              </w:rPr>
              <w:br/>
              <w:t>(Defaults to "name" if not provided.)</w:t>
            </w:r>
          </w:p>
        </w:tc>
      </w:tr>
      <w:tr w:rsidR="00C9607C" w:rsidRPr="00C9607C" w14:paraId="065EE2DB" w14:textId="77777777" w:rsidTr="00C9607C">
        <w:tc>
          <w:tcPr>
            <w:tcW w:w="2610" w:type="dxa"/>
            <w:tcMar>
              <w:top w:w="0" w:type="dxa"/>
              <w:left w:w="480" w:type="dxa"/>
              <w:bottom w:w="0" w:type="dxa"/>
              <w:right w:w="48" w:type="dxa"/>
            </w:tcMar>
            <w:hideMark/>
          </w:tcPr>
          <w:p w14:paraId="55B98338" w14:textId="77777777" w:rsidR="00C9607C" w:rsidRPr="00C9607C" w:rsidRDefault="00C9607C" w:rsidP="00C9607C">
            <w:pPr>
              <w:spacing w:before="240" w:after="0" w:line="240" w:lineRule="auto"/>
              <w:rPr>
                <w:rFonts w:eastAsia="Times New Roman" w:cstheme="minorHAnsi"/>
                <w:b/>
                <w:bCs/>
                <w:color w:val="000000"/>
              </w:rPr>
            </w:pPr>
            <w:r w:rsidRPr="00C9607C">
              <w:rPr>
                <w:rFonts w:eastAsia="Times New Roman" w:cstheme="minorHAnsi"/>
                <w:b/>
                <w:bCs/>
                <w:color w:val="000000"/>
              </w:rPr>
              <w:lastRenderedPageBreak/>
              <w:t>baseFilter</w:t>
            </w:r>
          </w:p>
        </w:tc>
        <w:tc>
          <w:tcPr>
            <w:tcW w:w="0" w:type="auto"/>
            <w:tcMar>
              <w:top w:w="0" w:type="dxa"/>
              <w:left w:w="0" w:type="dxa"/>
              <w:bottom w:w="0" w:type="dxa"/>
              <w:right w:w="0" w:type="dxa"/>
            </w:tcMar>
            <w:hideMark/>
          </w:tcPr>
          <w:p w14:paraId="48EBEFDB"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string</w:t>
            </w:r>
            <w:r w:rsidRPr="00C9607C">
              <w:rPr>
                <w:rFonts w:eastAsia="Times New Roman" w:cstheme="minorHAnsi"/>
                <w:b/>
                <w:bCs/>
                <w:i/>
                <w:iCs/>
                <w:color w:val="000000"/>
              </w:rPr>
              <w:br/>
              <w:t>nullable: true</w:t>
            </w:r>
          </w:p>
          <w:p w14:paraId="1E5D8FB5"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Specifies how search fields.</w:t>
            </w:r>
            <w:r w:rsidRPr="00C9607C">
              <w:rPr>
                <w:rFonts w:eastAsia="Times New Roman" w:cstheme="minorHAnsi"/>
                <w:b/>
                <w:bCs/>
                <w:color w:val="000000"/>
              </w:rPr>
              <w:br/>
              <w:t>Options: contains, startswith, exactmatch.</w:t>
            </w:r>
            <w:r w:rsidRPr="00C9607C">
              <w:rPr>
                <w:rFonts w:eastAsia="Times New Roman" w:cstheme="minorHAnsi"/>
                <w:b/>
                <w:bCs/>
                <w:color w:val="000000"/>
              </w:rPr>
              <w:br/>
              <w:t>(Defaults to "contains" if not provided.)</w:t>
            </w:r>
          </w:p>
        </w:tc>
      </w:tr>
      <w:tr w:rsidR="00C9607C" w:rsidRPr="00C9607C" w14:paraId="46574C49" w14:textId="77777777" w:rsidTr="00C9607C">
        <w:tc>
          <w:tcPr>
            <w:tcW w:w="2610" w:type="dxa"/>
            <w:tcMar>
              <w:top w:w="0" w:type="dxa"/>
              <w:left w:w="480" w:type="dxa"/>
              <w:bottom w:w="0" w:type="dxa"/>
              <w:right w:w="48" w:type="dxa"/>
            </w:tcMar>
            <w:hideMark/>
          </w:tcPr>
          <w:p w14:paraId="0131A5B5" w14:textId="77777777" w:rsidR="00C9607C" w:rsidRPr="00C9607C" w:rsidRDefault="00C9607C" w:rsidP="00C9607C">
            <w:pPr>
              <w:spacing w:before="240" w:after="0" w:line="240" w:lineRule="auto"/>
              <w:rPr>
                <w:rFonts w:eastAsia="Times New Roman" w:cstheme="minorHAnsi"/>
                <w:b/>
                <w:bCs/>
                <w:color w:val="000000"/>
              </w:rPr>
            </w:pPr>
            <w:r w:rsidRPr="00C9607C">
              <w:rPr>
                <w:rFonts w:eastAsia="Times New Roman" w:cstheme="minorHAnsi"/>
                <w:b/>
                <w:bCs/>
                <w:color w:val="000000"/>
              </w:rPr>
              <w:t>sort</w:t>
            </w:r>
          </w:p>
        </w:tc>
        <w:tc>
          <w:tcPr>
            <w:tcW w:w="0" w:type="auto"/>
            <w:tcMar>
              <w:top w:w="0" w:type="dxa"/>
              <w:left w:w="0" w:type="dxa"/>
              <w:bottom w:w="0" w:type="dxa"/>
              <w:right w:w="0" w:type="dxa"/>
            </w:tcMar>
            <w:hideMark/>
          </w:tcPr>
          <w:p w14:paraId="68AEC26E"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string</w:t>
            </w:r>
            <w:r w:rsidRPr="00C9607C">
              <w:rPr>
                <w:rFonts w:eastAsia="Times New Roman" w:cstheme="minorHAnsi"/>
                <w:b/>
                <w:bCs/>
                <w:i/>
                <w:iCs/>
                <w:color w:val="000000"/>
              </w:rPr>
              <w:br/>
              <w:t>nullable: true</w:t>
            </w:r>
          </w:p>
          <w:p w14:paraId="1365E037"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Specifies return file sort order. "pop" stands for most popular downloads first.</w:t>
            </w:r>
            <w:r w:rsidRPr="00C9607C">
              <w:rPr>
                <w:rFonts w:eastAsia="Times New Roman" w:cstheme="minorHAnsi"/>
                <w:b/>
                <w:bCs/>
                <w:color w:val="000000"/>
              </w:rPr>
              <w:br/>
              <w:t>Options: pop, alpha.</w:t>
            </w:r>
            <w:r w:rsidRPr="00C9607C">
              <w:rPr>
                <w:rFonts w:eastAsia="Times New Roman" w:cstheme="minorHAnsi"/>
                <w:b/>
                <w:bCs/>
                <w:color w:val="000000"/>
              </w:rPr>
              <w:br/>
              <w:t>(Defaults to "pop" if not provided.)</w:t>
            </w:r>
          </w:p>
        </w:tc>
      </w:tr>
    </w:tbl>
    <w:p w14:paraId="1E16701A" w14:textId="77777777" w:rsidR="00C9607C" w:rsidRPr="00C9607C" w:rsidRDefault="00C9607C" w:rsidP="00C9607C">
      <w:pPr>
        <w:spacing w:before="240" w:after="0" w:line="240" w:lineRule="auto"/>
        <w:rPr>
          <w:rFonts w:eastAsia="Times New Roman" w:cstheme="minorHAnsi"/>
          <w:color w:val="000000"/>
        </w:rPr>
      </w:pPr>
      <w:r w:rsidRPr="00C9607C">
        <w:rPr>
          <w:rFonts w:eastAsia="Times New Roman" w:cstheme="minorHAnsi"/>
          <w:b/>
          <w:bCs/>
          <w:color w:val="000000"/>
        </w:rPr>
        <w:t>}</w:t>
      </w:r>
    </w:p>
    <w:p w14:paraId="5BB8E4A7" w14:textId="77777777" w:rsidR="00C9607C" w:rsidRPr="0032681E" w:rsidRDefault="00C9607C" w:rsidP="00EF1507">
      <w:pPr>
        <w:spacing w:before="240" w:after="0" w:line="240" w:lineRule="auto"/>
        <w:rPr>
          <w:rFonts w:eastAsia="Times New Roman" w:cstheme="minorHAnsi"/>
          <w:color w:val="000000"/>
        </w:rPr>
      </w:pPr>
    </w:p>
    <w:p w14:paraId="2CAADCB5" w14:textId="5081450D" w:rsidR="00EF1507" w:rsidRPr="0032681E" w:rsidRDefault="00EF1507" w:rsidP="00EF1507">
      <w:pPr>
        <w:spacing w:before="240" w:after="0" w:line="240" w:lineRule="auto"/>
        <w:rPr>
          <w:rFonts w:eastAsia="Times New Roman" w:cstheme="minorHAnsi"/>
          <w:color w:val="000000"/>
        </w:rPr>
      </w:pPr>
      <w:r w:rsidRPr="0032681E">
        <w:rPr>
          <w:rFonts w:eastAsia="Times New Roman" w:cstheme="minorHAnsi"/>
          <w:color w:val="000000"/>
        </w:rPr>
        <w:t>Below is an example.</w:t>
      </w:r>
    </w:p>
    <w:p w14:paraId="012532FE" w14:textId="06DCBAED"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6A9955"/>
          <w:sz w:val="21"/>
          <w:szCs w:val="21"/>
        </w:rPr>
        <w:t xml:space="preserve"># url for access the </w:t>
      </w:r>
      <w:r w:rsidR="009A241A">
        <w:rPr>
          <w:rFonts w:ascii="Consolas" w:eastAsia="Times New Roman" w:hAnsi="Consolas" w:cs="Times New Roman"/>
          <w:color w:val="6A9955"/>
          <w:sz w:val="21"/>
          <w:szCs w:val="21"/>
        </w:rPr>
        <w:t xml:space="preserve">FINAEON </w:t>
      </w:r>
      <w:r w:rsidRPr="00C9607C">
        <w:rPr>
          <w:rFonts w:ascii="Consolas" w:eastAsia="Times New Roman" w:hAnsi="Consolas" w:cs="Times New Roman"/>
          <w:color w:val="6A9955"/>
          <w:sz w:val="21"/>
          <w:szCs w:val="21"/>
        </w:rPr>
        <w:t>search API</w:t>
      </w:r>
    </w:p>
    <w:p w14:paraId="0B21F180" w14:textId="0D8AD7A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9CDCFE"/>
          <w:sz w:val="21"/>
          <w:szCs w:val="21"/>
        </w:rPr>
        <w:t>url</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&lt;-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"https://api.</w:t>
      </w:r>
      <w:r w:rsidR="0004407E">
        <w:rPr>
          <w:rFonts w:ascii="Consolas" w:eastAsia="Times New Roman" w:hAnsi="Consolas" w:cs="Times New Roman"/>
          <w:color w:val="CE9178"/>
          <w:sz w:val="21"/>
          <w:szCs w:val="21"/>
        </w:rPr>
        <w:t>finaeon</w:t>
      </w:r>
      <w:r w:rsidRPr="00C9607C">
        <w:rPr>
          <w:rFonts w:ascii="Consolas" w:eastAsia="Times New Roman" w:hAnsi="Consolas" w:cs="Times New Roman"/>
          <w:color w:val="CE9178"/>
          <w:sz w:val="21"/>
          <w:szCs w:val="21"/>
        </w:rPr>
        <w:t>.com/search/"</w:t>
      </w:r>
    </w:p>
    <w:p w14:paraId="303A69F5"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p>
    <w:p w14:paraId="4BFFB2A8"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6A9955"/>
          <w:sz w:val="21"/>
          <w:szCs w:val="21"/>
        </w:rPr>
        <w:t># define parameters</w:t>
      </w:r>
    </w:p>
    <w:p w14:paraId="2B75C6A3"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9CDCFE"/>
          <w:sz w:val="21"/>
          <w:szCs w:val="21"/>
        </w:rPr>
        <w:t>params</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&lt;-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569CD6"/>
          <w:sz w:val="21"/>
          <w:szCs w:val="21"/>
        </w:rPr>
        <w:t>list</w:t>
      </w:r>
      <w:r w:rsidRPr="00C9607C">
        <w:rPr>
          <w:rFonts w:ascii="Consolas" w:eastAsia="Times New Roman" w:hAnsi="Consolas" w:cs="Times New Roman"/>
          <w:color w:val="CCCCCC"/>
          <w:sz w:val="21"/>
          <w:szCs w:val="21"/>
        </w:rPr>
        <w:t>(</w:t>
      </w:r>
      <w:r w:rsidRPr="00C9607C">
        <w:rPr>
          <w:rFonts w:ascii="Consolas" w:eastAsia="Times New Roman" w:hAnsi="Consolas" w:cs="Times New Roman"/>
          <w:color w:val="9CDCFE"/>
          <w:sz w:val="21"/>
          <w:szCs w:val="21"/>
        </w:rPr>
        <w:t>searchstring</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"IBM"</w:t>
      </w:r>
      <w:r w:rsidRPr="00C9607C">
        <w:rPr>
          <w:rFonts w:ascii="Consolas" w:eastAsia="Times New Roman" w:hAnsi="Consolas" w:cs="Times New Roman"/>
          <w:color w:val="CCCCCC"/>
          <w:sz w:val="21"/>
          <w:szCs w:val="21"/>
        </w:rPr>
        <w:t>,</w:t>
      </w:r>
    </w:p>
    <w:p w14:paraId="60523713"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CCCCCC"/>
          <w:sz w:val="21"/>
          <w:szCs w:val="21"/>
        </w:rPr>
        <w:t>               </w:t>
      </w:r>
      <w:r w:rsidRPr="00C9607C">
        <w:rPr>
          <w:rFonts w:ascii="Consolas" w:eastAsia="Times New Roman" w:hAnsi="Consolas" w:cs="Times New Roman"/>
          <w:color w:val="9CDCFE"/>
          <w:sz w:val="21"/>
          <w:szCs w:val="21"/>
        </w:rPr>
        <w:t>searchtype</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"symbol"</w:t>
      </w:r>
      <w:r w:rsidRPr="00C9607C">
        <w:rPr>
          <w:rFonts w:ascii="Consolas" w:eastAsia="Times New Roman" w:hAnsi="Consolas" w:cs="Times New Roman"/>
          <w:color w:val="CCCCCC"/>
          <w:sz w:val="21"/>
          <w:szCs w:val="21"/>
        </w:rPr>
        <w:t>,</w:t>
      </w:r>
    </w:p>
    <w:p w14:paraId="4D17C844"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CCCCCC"/>
          <w:sz w:val="21"/>
          <w:szCs w:val="21"/>
        </w:rPr>
        <w:t>               </w:t>
      </w:r>
      <w:r w:rsidRPr="00C9607C">
        <w:rPr>
          <w:rFonts w:ascii="Consolas" w:eastAsia="Times New Roman" w:hAnsi="Consolas" w:cs="Times New Roman"/>
          <w:color w:val="9CDCFE"/>
          <w:sz w:val="21"/>
          <w:szCs w:val="21"/>
        </w:rPr>
        <w:t>basefilter</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"exactmatch"</w:t>
      </w:r>
      <w:r w:rsidRPr="00C9607C">
        <w:rPr>
          <w:rFonts w:ascii="Consolas" w:eastAsia="Times New Roman" w:hAnsi="Consolas" w:cs="Times New Roman"/>
          <w:color w:val="CCCCCC"/>
          <w:sz w:val="21"/>
          <w:szCs w:val="21"/>
        </w:rPr>
        <w:t>,</w:t>
      </w:r>
    </w:p>
    <w:p w14:paraId="246AB5EA"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CCCCCC"/>
          <w:sz w:val="21"/>
          <w:szCs w:val="21"/>
        </w:rPr>
        <w:t>               </w:t>
      </w:r>
      <w:r w:rsidRPr="00C9607C">
        <w:rPr>
          <w:rFonts w:ascii="Consolas" w:eastAsia="Times New Roman" w:hAnsi="Consolas" w:cs="Times New Roman"/>
          <w:color w:val="9CDCFE"/>
          <w:sz w:val="21"/>
          <w:szCs w:val="21"/>
        </w:rPr>
        <w:t>sort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"pop"</w:t>
      </w:r>
      <w:r w:rsidRPr="00C9607C">
        <w:rPr>
          <w:rFonts w:ascii="Consolas" w:eastAsia="Times New Roman" w:hAnsi="Consolas" w:cs="Times New Roman"/>
          <w:color w:val="CCCCCC"/>
          <w:sz w:val="21"/>
          <w:szCs w:val="21"/>
        </w:rPr>
        <w:t>,</w:t>
      </w:r>
    </w:p>
    <w:p w14:paraId="2CD1AA5A"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CCCCCC"/>
          <w:sz w:val="21"/>
          <w:szCs w:val="21"/>
        </w:rPr>
        <w:t>               </w:t>
      </w:r>
      <w:r w:rsidRPr="00C9607C">
        <w:rPr>
          <w:rFonts w:ascii="Consolas" w:eastAsia="Times New Roman" w:hAnsi="Consolas" w:cs="Times New Roman"/>
          <w:color w:val="9CDCFE"/>
          <w:sz w:val="21"/>
          <w:szCs w:val="21"/>
        </w:rPr>
        <w:t>page</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w:t>
      </w:r>
      <w:r w:rsidRPr="00C9607C">
        <w:rPr>
          <w:rFonts w:ascii="Consolas" w:eastAsia="Times New Roman" w:hAnsi="Consolas" w:cs="Times New Roman"/>
          <w:color w:val="CCCCCC"/>
          <w:sz w:val="21"/>
          <w:szCs w:val="21"/>
        </w:rPr>
        <w:t>,</w:t>
      </w:r>
    </w:p>
    <w:p w14:paraId="0280F818"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CCCCCC"/>
          <w:sz w:val="21"/>
          <w:szCs w:val="21"/>
        </w:rPr>
        <w:t>               </w:t>
      </w:r>
      <w:r w:rsidRPr="00C9607C">
        <w:rPr>
          <w:rFonts w:ascii="Consolas" w:eastAsia="Times New Roman" w:hAnsi="Consolas" w:cs="Times New Roman"/>
          <w:color w:val="9CDCFE"/>
          <w:sz w:val="21"/>
          <w:szCs w:val="21"/>
        </w:rPr>
        <w:t>pagesize</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"20"</w:t>
      </w:r>
      <w:r w:rsidRPr="00C9607C">
        <w:rPr>
          <w:rFonts w:ascii="Consolas" w:eastAsia="Times New Roman" w:hAnsi="Consolas" w:cs="Times New Roman"/>
          <w:color w:val="CCCCCC"/>
          <w:sz w:val="21"/>
          <w:szCs w:val="21"/>
        </w:rPr>
        <w:t>,</w:t>
      </w:r>
    </w:p>
    <w:p w14:paraId="28BA6971"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CCCCCC"/>
          <w:sz w:val="21"/>
          <w:szCs w:val="21"/>
        </w:rPr>
        <w:t>               </w:t>
      </w:r>
      <w:r w:rsidRPr="00C9607C">
        <w:rPr>
          <w:rFonts w:ascii="Consolas" w:eastAsia="Times New Roman" w:hAnsi="Consolas" w:cs="Times New Roman"/>
          <w:color w:val="9CDCFE"/>
          <w:sz w:val="21"/>
          <w:szCs w:val="21"/>
        </w:rPr>
        <w:t>token</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CDCAA"/>
          <w:sz w:val="21"/>
          <w:szCs w:val="21"/>
        </w:rPr>
        <w:t>Sys.getenv</w:t>
      </w:r>
      <w:r w:rsidRPr="00C9607C">
        <w:rPr>
          <w:rFonts w:ascii="Consolas" w:eastAsia="Times New Roman" w:hAnsi="Consolas" w:cs="Times New Roman"/>
          <w:color w:val="CCCCCC"/>
          <w:sz w:val="21"/>
          <w:szCs w:val="21"/>
        </w:rPr>
        <w:t>(</w:t>
      </w:r>
      <w:r w:rsidRPr="00C9607C">
        <w:rPr>
          <w:rFonts w:ascii="Consolas" w:eastAsia="Times New Roman" w:hAnsi="Consolas" w:cs="Times New Roman"/>
          <w:color w:val="CE9178"/>
          <w:sz w:val="21"/>
          <w:szCs w:val="21"/>
        </w:rPr>
        <w:t>"GFD_API_TOKEN"</w:t>
      </w:r>
      <w:r w:rsidRPr="00C9607C">
        <w:rPr>
          <w:rFonts w:ascii="Consolas" w:eastAsia="Times New Roman" w:hAnsi="Consolas" w:cs="Times New Roman"/>
          <w:color w:val="CCCCCC"/>
          <w:sz w:val="21"/>
          <w:szCs w:val="21"/>
        </w:rPr>
        <w:t>))</w:t>
      </w:r>
    </w:p>
    <w:p w14:paraId="126BDACA"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p>
    <w:p w14:paraId="4EB52D7B"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6A9955"/>
          <w:sz w:val="21"/>
          <w:szCs w:val="21"/>
        </w:rPr>
        <w:t># make call</w:t>
      </w:r>
    </w:p>
    <w:p w14:paraId="179EA712"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9CDCFE"/>
          <w:sz w:val="21"/>
          <w:szCs w:val="21"/>
        </w:rPr>
        <w:t>resp</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&lt;-</w:t>
      </w:r>
      <w:r w:rsidRPr="00C9607C">
        <w:rPr>
          <w:rFonts w:ascii="Consolas" w:eastAsia="Times New Roman" w:hAnsi="Consolas" w:cs="Times New Roman"/>
          <w:color w:val="CCCCCC"/>
          <w:sz w:val="21"/>
          <w:szCs w:val="21"/>
        </w:rPr>
        <w:t xml:space="preserve"> httr</w:t>
      </w:r>
      <w:r w:rsidRPr="00C9607C">
        <w:rPr>
          <w:rFonts w:ascii="Consolas" w:eastAsia="Times New Roman" w:hAnsi="Consolas" w:cs="Times New Roman"/>
          <w:color w:val="569CD6"/>
          <w:sz w:val="21"/>
          <w:szCs w:val="21"/>
        </w:rPr>
        <w:t>::</w:t>
      </w:r>
      <w:r w:rsidRPr="00C9607C">
        <w:rPr>
          <w:rFonts w:ascii="Consolas" w:eastAsia="Times New Roman" w:hAnsi="Consolas" w:cs="Times New Roman"/>
          <w:color w:val="9CDCFE"/>
          <w:sz w:val="21"/>
          <w:szCs w:val="21"/>
        </w:rPr>
        <w:t>POST</w:t>
      </w:r>
      <w:r w:rsidRPr="00C9607C">
        <w:rPr>
          <w:rFonts w:ascii="Consolas" w:eastAsia="Times New Roman" w:hAnsi="Consolas" w:cs="Times New Roman"/>
          <w:color w:val="CCCCCC"/>
          <w:sz w:val="21"/>
          <w:szCs w:val="21"/>
        </w:rPr>
        <w:t>(</w:t>
      </w:r>
      <w:r w:rsidRPr="00C9607C">
        <w:rPr>
          <w:rFonts w:ascii="Consolas" w:eastAsia="Times New Roman" w:hAnsi="Consolas" w:cs="Times New Roman"/>
          <w:color w:val="9CDCFE"/>
          <w:sz w:val="21"/>
          <w:szCs w:val="21"/>
        </w:rPr>
        <w:t>url</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9CDCFE"/>
          <w:sz w:val="21"/>
          <w:szCs w:val="21"/>
        </w:rPr>
        <w:t>url</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9CDCFE"/>
          <w:sz w:val="21"/>
          <w:szCs w:val="21"/>
        </w:rPr>
        <w:t>body</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9CDCFE"/>
          <w:sz w:val="21"/>
          <w:szCs w:val="21"/>
        </w:rPr>
        <w:t>params</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9CDCFE"/>
          <w:sz w:val="21"/>
          <w:szCs w:val="21"/>
        </w:rPr>
        <w:t>encode</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"json"</w:t>
      </w:r>
      <w:r w:rsidRPr="00C9607C">
        <w:rPr>
          <w:rFonts w:ascii="Consolas" w:eastAsia="Times New Roman" w:hAnsi="Consolas" w:cs="Times New Roman"/>
          <w:color w:val="CCCCCC"/>
          <w:sz w:val="21"/>
          <w:szCs w:val="21"/>
        </w:rPr>
        <w:t>)</w:t>
      </w:r>
    </w:p>
    <w:p w14:paraId="3C7C19C8"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p>
    <w:p w14:paraId="0A42E00A" w14:textId="50804156" w:rsidR="0032681E" w:rsidRPr="0032681E" w:rsidRDefault="0032681E" w:rsidP="00EF1507">
      <w:pPr>
        <w:spacing w:before="240" w:after="0" w:line="240" w:lineRule="auto"/>
        <w:rPr>
          <w:rFonts w:eastAsia="Times New Roman" w:cstheme="minorHAnsi"/>
          <w:color w:val="000000"/>
        </w:rPr>
      </w:pPr>
    </w:p>
    <w:p w14:paraId="75E1DB50" w14:textId="3571D8BA" w:rsidR="00C34EEC" w:rsidRDefault="0032681E" w:rsidP="00EF1507">
      <w:pPr>
        <w:spacing w:before="240" w:after="0" w:line="240" w:lineRule="auto"/>
        <w:rPr>
          <w:rFonts w:cstheme="minorHAnsi"/>
          <w:color w:val="000000"/>
          <w:shd w:val="clear" w:color="auto" w:fill="FFFFFF"/>
        </w:rPr>
      </w:pPr>
      <w:r w:rsidRPr="0032681E">
        <w:rPr>
          <w:rFonts w:cstheme="minorHAnsi"/>
          <w:color w:val="000000"/>
          <w:shd w:val="clear" w:color="auto" w:fill="FFFFFF"/>
        </w:rPr>
        <w:t>Unlike the series API, the search API only returns metadata for the series searched for.</w:t>
      </w:r>
    </w:p>
    <w:p w14:paraId="7C16E913"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p>
    <w:p w14:paraId="15F8780A"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6A9955"/>
          <w:sz w:val="21"/>
          <w:szCs w:val="21"/>
        </w:rPr>
        <w:t># extract JSON content</w:t>
      </w:r>
    </w:p>
    <w:p w14:paraId="7821CE1A"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9CDCFE"/>
          <w:sz w:val="21"/>
          <w:szCs w:val="21"/>
        </w:rPr>
        <w:t>json_content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&lt;-</w:t>
      </w:r>
      <w:r w:rsidRPr="00C9607C">
        <w:rPr>
          <w:rFonts w:ascii="Consolas" w:eastAsia="Times New Roman" w:hAnsi="Consolas" w:cs="Times New Roman"/>
          <w:color w:val="CCCCCC"/>
          <w:sz w:val="21"/>
          <w:szCs w:val="21"/>
        </w:rPr>
        <w:t xml:space="preserve"> jsonlite</w:t>
      </w:r>
      <w:r w:rsidRPr="00C9607C">
        <w:rPr>
          <w:rFonts w:ascii="Consolas" w:eastAsia="Times New Roman" w:hAnsi="Consolas" w:cs="Times New Roman"/>
          <w:color w:val="569CD6"/>
          <w:sz w:val="21"/>
          <w:szCs w:val="21"/>
        </w:rPr>
        <w:t>::</w:t>
      </w:r>
      <w:r w:rsidRPr="00C9607C">
        <w:rPr>
          <w:rFonts w:ascii="Consolas" w:eastAsia="Times New Roman" w:hAnsi="Consolas" w:cs="Times New Roman"/>
          <w:color w:val="9CDCFE"/>
          <w:sz w:val="21"/>
          <w:szCs w:val="21"/>
        </w:rPr>
        <w:t>fromJSON</w:t>
      </w:r>
      <w:r w:rsidRPr="00C9607C">
        <w:rPr>
          <w:rFonts w:ascii="Consolas" w:eastAsia="Times New Roman" w:hAnsi="Consolas" w:cs="Times New Roman"/>
          <w:color w:val="CCCCCC"/>
          <w:sz w:val="21"/>
          <w:szCs w:val="21"/>
        </w:rPr>
        <w:t>(httr</w:t>
      </w:r>
      <w:r w:rsidRPr="00C9607C">
        <w:rPr>
          <w:rFonts w:ascii="Consolas" w:eastAsia="Times New Roman" w:hAnsi="Consolas" w:cs="Times New Roman"/>
          <w:color w:val="569CD6"/>
          <w:sz w:val="21"/>
          <w:szCs w:val="21"/>
        </w:rPr>
        <w:t>::</w:t>
      </w:r>
      <w:r w:rsidRPr="00C9607C">
        <w:rPr>
          <w:rFonts w:ascii="Consolas" w:eastAsia="Times New Roman" w:hAnsi="Consolas" w:cs="Times New Roman"/>
          <w:color w:val="9CDCFE"/>
          <w:sz w:val="21"/>
          <w:szCs w:val="21"/>
        </w:rPr>
        <w:t>content</w:t>
      </w:r>
      <w:r w:rsidRPr="00C9607C">
        <w:rPr>
          <w:rFonts w:ascii="Consolas" w:eastAsia="Times New Roman" w:hAnsi="Consolas" w:cs="Times New Roman"/>
          <w:color w:val="CCCCCC"/>
          <w:sz w:val="21"/>
          <w:szCs w:val="21"/>
        </w:rPr>
        <w:t>(</w:t>
      </w:r>
      <w:r w:rsidRPr="00C9607C">
        <w:rPr>
          <w:rFonts w:ascii="Consolas" w:eastAsia="Times New Roman" w:hAnsi="Consolas" w:cs="Times New Roman"/>
          <w:color w:val="9CDCFE"/>
          <w:sz w:val="21"/>
          <w:szCs w:val="21"/>
        </w:rPr>
        <w:t>resp</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9CDCFE"/>
          <w:sz w:val="21"/>
          <w:szCs w:val="21"/>
        </w:rPr>
        <w:t>as</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D4D4D4"/>
          <w:sz w:val="21"/>
          <w:szCs w:val="21"/>
        </w:rPr>
        <w:t>=</w:t>
      </w:r>
      <w:r w:rsidRPr="00C9607C">
        <w:rPr>
          <w:rFonts w:ascii="Consolas" w:eastAsia="Times New Roman" w:hAnsi="Consolas" w:cs="Times New Roman"/>
          <w:color w:val="CCCCCC"/>
          <w:sz w:val="21"/>
          <w:szCs w:val="21"/>
        </w:rPr>
        <w:t xml:space="preserve"> </w:t>
      </w:r>
      <w:r w:rsidRPr="00C9607C">
        <w:rPr>
          <w:rFonts w:ascii="Consolas" w:eastAsia="Times New Roman" w:hAnsi="Consolas" w:cs="Times New Roman"/>
          <w:color w:val="CE9178"/>
          <w:sz w:val="21"/>
          <w:szCs w:val="21"/>
        </w:rPr>
        <w:t>"text"</w:t>
      </w:r>
      <w:r w:rsidRPr="00C9607C">
        <w:rPr>
          <w:rFonts w:ascii="Consolas" w:eastAsia="Times New Roman" w:hAnsi="Consolas" w:cs="Times New Roman"/>
          <w:color w:val="CCCCCC"/>
          <w:sz w:val="21"/>
          <w:szCs w:val="21"/>
        </w:rPr>
        <w:t>))</w:t>
      </w:r>
    </w:p>
    <w:p w14:paraId="43ECBDAC"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p>
    <w:p w14:paraId="6C353DA2"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6A9955"/>
          <w:sz w:val="21"/>
          <w:szCs w:val="21"/>
        </w:rPr>
        <w:t># view search_results</w:t>
      </w:r>
    </w:p>
    <w:p w14:paraId="518A5B00" w14:textId="77777777" w:rsidR="00C9607C" w:rsidRPr="00C9607C" w:rsidRDefault="00C9607C" w:rsidP="00C9607C">
      <w:pPr>
        <w:shd w:val="clear" w:color="auto" w:fill="1F1F1F"/>
        <w:spacing w:after="0" w:line="285" w:lineRule="atLeast"/>
        <w:rPr>
          <w:rFonts w:ascii="Consolas" w:eastAsia="Times New Roman" w:hAnsi="Consolas" w:cs="Times New Roman"/>
          <w:color w:val="CCCCCC"/>
          <w:sz w:val="21"/>
          <w:szCs w:val="21"/>
        </w:rPr>
      </w:pPr>
      <w:r w:rsidRPr="00C9607C">
        <w:rPr>
          <w:rFonts w:ascii="Consolas" w:eastAsia="Times New Roman" w:hAnsi="Consolas" w:cs="Times New Roman"/>
          <w:color w:val="DCDCAA"/>
          <w:sz w:val="21"/>
          <w:szCs w:val="21"/>
        </w:rPr>
        <w:lastRenderedPageBreak/>
        <w:t>print</w:t>
      </w:r>
      <w:r w:rsidRPr="00C9607C">
        <w:rPr>
          <w:rFonts w:ascii="Consolas" w:eastAsia="Times New Roman" w:hAnsi="Consolas" w:cs="Times New Roman"/>
          <w:color w:val="CCCCCC"/>
          <w:sz w:val="21"/>
          <w:szCs w:val="21"/>
        </w:rPr>
        <w:t>(</w:t>
      </w:r>
      <w:r w:rsidRPr="00C9607C">
        <w:rPr>
          <w:rFonts w:ascii="Consolas" w:eastAsia="Times New Roman" w:hAnsi="Consolas" w:cs="Times New Roman"/>
          <w:color w:val="9CDCFE"/>
          <w:sz w:val="21"/>
          <w:szCs w:val="21"/>
        </w:rPr>
        <w:t>json_content</w:t>
      </w:r>
      <w:r w:rsidRPr="00C9607C">
        <w:rPr>
          <w:rFonts w:ascii="Consolas" w:eastAsia="Times New Roman" w:hAnsi="Consolas" w:cs="Times New Roman"/>
          <w:color w:val="569CD6"/>
          <w:sz w:val="21"/>
          <w:szCs w:val="21"/>
        </w:rPr>
        <w:t>$</w:t>
      </w:r>
      <w:r w:rsidRPr="00C9607C">
        <w:rPr>
          <w:rFonts w:ascii="Consolas" w:eastAsia="Times New Roman" w:hAnsi="Consolas" w:cs="Times New Roman"/>
          <w:color w:val="9CDCFE"/>
          <w:sz w:val="21"/>
          <w:szCs w:val="21"/>
        </w:rPr>
        <w:t>search_results</w:t>
      </w:r>
      <w:r w:rsidRPr="00C9607C">
        <w:rPr>
          <w:rFonts w:ascii="Consolas" w:eastAsia="Times New Roman" w:hAnsi="Consolas" w:cs="Times New Roman"/>
          <w:color w:val="CCCCCC"/>
          <w:sz w:val="21"/>
          <w:szCs w:val="21"/>
        </w:rPr>
        <w:t>)</w:t>
      </w:r>
    </w:p>
    <w:p w14:paraId="6B941B27" w14:textId="69E4C99D" w:rsidR="0032681E" w:rsidRDefault="0032681E" w:rsidP="00EF1507">
      <w:pPr>
        <w:spacing w:before="240" w:after="0" w:line="240" w:lineRule="auto"/>
        <w:rPr>
          <w:rFonts w:eastAsia="Times New Roman" w:cstheme="minorHAnsi"/>
          <w:color w:val="000000"/>
        </w:rPr>
      </w:pPr>
    </w:p>
    <w:p w14:paraId="10BBE34B" w14:textId="77777777" w:rsidR="00C9607C" w:rsidRDefault="00C9607C" w:rsidP="00EF1507">
      <w:pPr>
        <w:spacing w:before="240" w:after="0" w:line="240" w:lineRule="auto"/>
        <w:rPr>
          <w:rFonts w:eastAsia="Times New Roman" w:cstheme="minorHAnsi"/>
          <w:color w:val="000000"/>
        </w:rPr>
      </w:pPr>
    </w:p>
    <w:p w14:paraId="3AB05230" w14:textId="77777777" w:rsidR="00C9607C" w:rsidRPr="0032681E" w:rsidRDefault="00C9607C" w:rsidP="00EF1507">
      <w:pPr>
        <w:spacing w:before="240" w:after="0" w:line="240" w:lineRule="auto"/>
        <w:rPr>
          <w:rFonts w:eastAsia="Times New Roman" w:cstheme="minorHAnsi"/>
          <w:color w:val="000000"/>
        </w:rPr>
      </w:pPr>
    </w:p>
    <w:sectPr w:rsidR="00C9607C" w:rsidRPr="00326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E01B9"/>
    <w:multiLevelType w:val="multilevel"/>
    <w:tmpl w:val="852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E24B9D"/>
    <w:multiLevelType w:val="multilevel"/>
    <w:tmpl w:val="369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CE0D7A"/>
    <w:multiLevelType w:val="multilevel"/>
    <w:tmpl w:val="8BA0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FB19B1"/>
    <w:multiLevelType w:val="multilevel"/>
    <w:tmpl w:val="A57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3268384">
    <w:abstractNumId w:val="1"/>
  </w:num>
  <w:num w:numId="2" w16cid:durableId="972179564">
    <w:abstractNumId w:val="0"/>
  </w:num>
  <w:num w:numId="3" w16cid:durableId="237907881">
    <w:abstractNumId w:val="3"/>
  </w:num>
  <w:num w:numId="4" w16cid:durableId="365179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30"/>
    <w:rsid w:val="00037144"/>
    <w:rsid w:val="0004407E"/>
    <w:rsid w:val="001D4B55"/>
    <w:rsid w:val="00213230"/>
    <w:rsid w:val="00220526"/>
    <w:rsid w:val="00224AF6"/>
    <w:rsid w:val="0032681E"/>
    <w:rsid w:val="00340D11"/>
    <w:rsid w:val="003432E9"/>
    <w:rsid w:val="003803E7"/>
    <w:rsid w:val="003F2274"/>
    <w:rsid w:val="005663E0"/>
    <w:rsid w:val="00610B67"/>
    <w:rsid w:val="00664258"/>
    <w:rsid w:val="007D03C7"/>
    <w:rsid w:val="008268B3"/>
    <w:rsid w:val="008A1F5B"/>
    <w:rsid w:val="008E62A2"/>
    <w:rsid w:val="009A241A"/>
    <w:rsid w:val="009F218E"/>
    <w:rsid w:val="00A6151E"/>
    <w:rsid w:val="00C34EEC"/>
    <w:rsid w:val="00C9607C"/>
    <w:rsid w:val="00CA59D4"/>
    <w:rsid w:val="00CB0277"/>
    <w:rsid w:val="00CE18FA"/>
    <w:rsid w:val="00D610C9"/>
    <w:rsid w:val="00E47458"/>
    <w:rsid w:val="00E519B0"/>
    <w:rsid w:val="00EE7383"/>
    <w:rsid w:val="00EF1507"/>
    <w:rsid w:val="00F52A1D"/>
    <w:rsid w:val="00F67B1F"/>
    <w:rsid w:val="00F80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9B55A"/>
  <w15:chartTrackingRefBased/>
  <w15:docId w15:val="{58D1F82A-4DF0-4D11-A24D-BFC5CBEB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230"/>
  </w:style>
  <w:style w:type="paragraph" w:styleId="Heading3">
    <w:name w:val="heading 3"/>
    <w:basedOn w:val="Normal"/>
    <w:next w:val="Normal"/>
    <w:link w:val="Heading3Char"/>
    <w:uiPriority w:val="9"/>
    <w:unhideWhenUsed/>
    <w:qFormat/>
    <w:rsid w:val="002132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323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132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13230"/>
    <w:rPr>
      <w:color w:val="0000FF"/>
      <w:u w:val="single"/>
    </w:rPr>
  </w:style>
  <w:style w:type="character" w:styleId="UnresolvedMention">
    <w:name w:val="Unresolved Mention"/>
    <w:basedOn w:val="DefaultParagraphFont"/>
    <w:uiPriority w:val="99"/>
    <w:semiHidden/>
    <w:unhideWhenUsed/>
    <w:rsid w:val="005663E0"/>
    <w:rPr>
      <w:color w:val="605E5C"/>
      <w:shd w:val="clear" w:color="auto" w:fill="E1DFDD"/>
    </w:rPr>
  </w:style>
  <w:style w:type="character" w:styleId="Emphasis">
    <w:name w:val="Emphasis"/>
    <w:basedOn w:val="DefaultParagraphFont"/>
    <w:uiPriority w:val="20"/>
    <w:qFormat/>
    <w:rsid w:val="001D4B55"/>
    <w:rPr>
      <w:i/>
      <w:iCs/>
    </w:rPr>
  </w:style>
  <w:style w:type="character" w:styleId="FollowedHyperlink">
    <w:name w:val="FollowedHyperlink"/>
    <w:basedOn w:val="DefaultParagraphFont"/>
    <w:uiPriority w:val="99"/>
    <w:semiHidden/>
    <w:unhideWhenUsed/>
    <w:rsid w:val="008A1F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104238">
      <w:bodyDiv w:val="1"/>
      <w:marLeft w:val="0"/>
      <w:marRight w:val="0"/>
      <w:marTop w:val="0"/>
      <w:marBottom w:val="0"/>
      <w:divBdr>
        <w:top w:val="none" w:sz="0" w:space="0" w:color="auto"/>
        <w:left w:val="none" w:sz="0" w:space="0" w:color="auto"/>
        <w:bottom w:val="none" w:sz="0" w:space="0" w:color="auto"/>
        <w:right w:val="none" w:sz="0" w:space="0" w:color="auto"/>
      </w:divBdr>
      <w:divsChild>
        <w:div w:id="1578397818">
          <w:marLeft w:val="0"/>
          <w:marRight w:val="0"/>
          <w:marTop w:val="0"/>
          <w:marBottom w:val="0"/>
          <w:divBdr>
            <w:top w:val="none" w:sz="0" w:space="0" w:color="auto"/>
            <w:left w:val="none" w:sz="0" w:space="0" w:color="auto"/>
            <w:bottom w:val="none" w:sz="0" w:space="0" w:color="auto"/>
            <w:right w:val="none" w:sz="0" w:space="0" w:color="auto"/>
          </w:divBdr>
        </w:div>
        <w:div w:id="255796577">
          <w:marLeft w:val="0"/>
          <w:marRight w:val="0"/>
          <w:marTop w:val="0"/>
          <w:marBottom w:val="0"/>
          <w:divBdr>
            <w:top w:val="none" w:sz="0" w:space="0" w:color="auto"/>
            <w:left w:val="none" w:sz="0" w:space="0" w:color="auto"/>
            <w:bottom w:val="none" w:sz="0" w:space="0" w:color="auto"/>
            <w:right w:val="none" w:sz="0" w:space="0" w:color="auto"/>
          </w:divBdr>
        </w:div>
        <w:div w:id="460147662">
          <w:marLeft w:val="0"/>
          <w:marRight w:val="0"/>
          <w:marTop w:val="0"/>
          <w:marBottom w:val="0"/>
          <w:divBdr>
            <w:top w:val="none" w:sz="0" w:space="0" w:color="auto"/>
            <w:left w:val="none" w:sz="0" w:space="0" w:color="auto"/>
            <w:bottom w:val="none" w:sz="0" w:space="0" w:color="auto"/>
            <w:right w:val="none" w:sz="0" w:space="0" w:color="auto"/>
          </w:divBdr>
        </w:div>
        <w:div w:id="730620318">
          <w:marLeft w:val="0"/>
          <w:marRight w:val="0"/>
          <w:marTop w:val="0"/>
          <w:marBottom w:val="0"/>
          <w:divBdr>
            <w:top w:val="none" w:sz="0" w:space="0" w:color="auto"/>
            <w:left w:val="none" w:sz="0" w:space="0" w:color="auto"/>
            <w:bottom w:val="none" w:sz="0" w:space="0" w:color="auto"/>
            <w:right w:val="none" w:sz="0" w:space="0" w:color="auto"/>
          </w:divBdr>
        </w:div>
        <w:div w:id="574389864">
          <w:marLeft w:val="0"/>
          <w:marRight w:val="0"/>
          <w:marTop w:val="0"/>
          <w:marBottom w:val="0"/>
          <w:divBdr>
            <w:top w:val="none" w:sz="0" w:space="0" w:color="auto"/>
            <w:left w:val="none" w:sz="0" w:space="0" w:color="auto"/>
            <w:bottom w:val="none" w:sz="0" w:space="0" w:color="auto"/>
            <w:right w:val="none" w:sz="0" w:space="0" w:color="auto"/>
          </w:divBdr>
        </w:div>
        <w:div w:id="398556042">
          <w:marLeft w:val="0"/>
          <w:marRight w:val="0"/>
          <w:marTop w:val="0"/>
          <w:marBottom w:val="0"/>
          <w:divBdr>
            <w:top w:val="none" w:sz="0" w:space="0" w:color="auto"/>
            <w:left w:val="none" w:sz="0" w:space="0" w:color="auto"/>
            <w:bottom w:val="none" w:sz="0" w:space="0" w:color="auto"/>
            <w:right w:val="none" w:sz="0" w:space="0" w:color="auto"/>
          </w:divBdr>
        </w:div>
        <w:div w:id="2117752376">
          <w:marLeft w:val="0"/>
          <w:marRight w:val="0"/>
          <w:marTop w:val="0"/>
          <w:marBottom w:val="0"/>
          <w:divBdr>
            <w:top w:val="none" w:sz="0" w:space="0" w:color="auto"/>
            <w:left w:val="none" w:sz="0" w:space="0" w:color="auto"/>
            <w:bottom w:val="none" w:sz="0" w:space="0" w:color="auto"/>
            <w:right w:val="none" w:sz="0" w:space="0" w:color="auto"/>
          </w:divBdr>
        </w:div>
        <w:div w:id="1390304839">
          <w:marLeft w:val="0"/>
          <w:marRight w:val="0"/>
          <w:marTop w:val="0"/>
          <w:marBottom w:val="0"/>
          <w:divBdr>
            <w:top w:val="none" w:sz="0" w:space="0" w:color="auto"/>
            <w:left w:val="none" w:sz="0" w:space="0" w:color="auto"/>
            <w:bottom w:val="none" w:sz="0" w:space="0" w:color="auto"/>
            <w:right w:val="none" w:sz="0" w:space="0" w:color="auto"/>
          </w:divBdr>
        </w:div>
        <w:div w:id="1660378183">
          <w:marLeft w:val="0"/>
          <w:marRight w:val="0"/>
          <w:marTop w:val="0"/>
          <w:marBottom w:val="0"/>
          <w:divBdr>
            <w:top w:val="none" w:sz="0" w:space="0" w:color="auto"/>
            <w:left w:val="none" w:sz="0" w:space="0" w:color="auto"/>
            <w:bottom w:val="none" w:sz="0" w:space="0" w:color="auto"/>
            <w:right w:val="none" w:sz="0" w:space="0" w:color="auto"/>
          </w:divBdr>
        </w:div>
        <w:div w:id="1021005316">
          <w:marLeft w:val="0"/>
          <w:marRight w:val="0"/>
          <w:marTop w:val="0"/>
          <w:marBottom w:val="0"/>
          <w:divBdr>
            <w:top w:val="none" w:sz="0" w:space="0" w:color="auto"/>
            <w:left w:val="none" w:sz="0" w:space="0" w:color="auto"/>
            <w:bottom w:val="none" w:sz="0" w:space="0" w:color="auto"/>
            <w:right w:val="none" w:sz="0" w:space="0" w:color="auto"/>
          </w:divBdr>
        </w:div>
        <w:div w:id="231161536">
          <w:marLeft w:val="0"/>
          <w:marRight w:val="0"/>
          <w:marTop w:val="0"/>
          <w:marBottom w:val="0"/>
          <w:divBdr>
            <w:top w:val="none" w:sz="0" w:space="0" w:color="auto"/>
            <w:left w:val="none" w:sz="0" w:space="0" w:color="auto"/>
            <w:bottom w:val="none" w:sz="0" w:space="0" w:color="auto"/>
            <w:right w:val="none" w:sz="0" w:space="0" w:color="auto"/>
          </w:divBdr>
        </w:div>
        <w:div w:id="1647930581">
          <w:marLeft w:val="0"/>
          <w:marRight w:val="0"/>
          <w:marTop w:val="0"/>
          <w:marBottom w:val="0"/>
          <w:divBdr>
            <w:top w:val="none" w:sz="0" w:space="0" w:color="auto"/>
            <w:left w:val="none" w:sz="0" w:space="0" w:color="auto"/>
            <w:bottom w:val="none" w:sz="0" w:space="0" w:color="auto"/>
            <w:right w:val="none" w:sz="0" w:space="0" w:color="auto"/>
          </w:divBdr>
        </w:div>
        <w:div w:id="1083255622">
          <w:marLeft w:val="0"/>
          <w:marRight w:val="0"/>
          <w:marTop w:val="0"/>
          <w:marBottom w:val="0"/>
          <w:divBdr>
            <w:top w:val="none" w:sz="0" w:space="0" w:color="auto"/>
            <w:left w:val="none" w:sz="0" w:space="0" w:color="auto"/>
            <w:bottom w:val="none" w:sz="0" w:space="0" w:color="auto"/>
            <w:right w:val="none" w:sz="0" w:space="0" w:color="auto"/>
          </w:divBdr>
        </w:div>
        <w:div w:id="1055281101">
          <w:marLeft w:val="0"/>
          <w:marRight w:val="0"/>
          <w:marTop w:val="0"/>
          <w:marBottom w:val="0"/>
          <w:divBdr>
            <w:top w:val="none" w:sz="0" w:space="0" w:color="auto"/>
            <w:left w:val="none" w:sz="0" w:space="0" w:color="auto"/>
            <w:bottom w:val="none" w:sz="0" w:space="0" w:color="auto"/>
            <w:right w:val="none" w:sz="0" w:space="0" w:color="auto"/>
          </w:divBdr>
        </w:div>
        <w:div w:id="6173726">
          <w:marLeft w:val="0"/>
          <w:marRight w:val="0"/>
          <w:marTop w:val="0"/>
          <w:marBottom w:val="0"/>
          <w:divBdr>
            <w:top w:val="none" w:sz="0" w:space="0" w:color="auto"/>
            <w:left w:val="none" w:sz="0" w:space="0" w:color="auto"/>
            <w:bottom w:val="none" w:sz="0" w:space="0" w:color="auto"/>
            <w:right w:val="none" w:sz="0" w:space="0" w:color="auto"/>
          </w:divBdr>
        </w:div>
        <w:div w:id="1968386040">
          <w:marLeft w:val="0"/>
          <w:marRight w:val="0"/>
          <w:marTop w:val="0"/>
          <w:marBottom w:val="0"/>
          <w:divBdr>
            <w:top w:val="none" w:sz="0" w:space="0" w:color="auto"/>
            <w:left w:val="none" w:sz="0" w:space="0" w:color="auto"/>
            <w:bottom w:val="none" w:sz="0" w:space="0" w:color="auto"/>
            <w:right w:val="none" w:sz="0" w:space="0" w:color="auto"/>
          </w:divBdr>
        </w:div>
        <w:div w:id="1435401678">
          <w:marLeft w:val="0"/>
          <w:marRight w:val="0"/>
          <w:marTop w:val="0"/>
          <w:marBottom w:val="0"/>
          <w:divBdr>
            <w:top w:val="none" w:sz="0" w:space="0" w:color="auto"/>
            <w:left w:val="none" w:sz="0" w:space="0" w:color="auto"/>
            <w:bottom w:val="none" w:sz="0" w:space="0" w:color="auto"/>
            <w:right w:val="none" w:sz="0" w:space="0" w:color="auto"/>
          </w:divBdr>
        </w:div>
      </w:divsChild>
    </w:div>
    <w:div w:id="210309673">
      <w:bodyDiv w:val="1"/>
      <w:marLeft w:val="0"/>
      <w:marRight w:val="0"/>
      <w:marTop w:val="0"/>
      <w:marBottom w:val="0"/>
      <w:divBdr>
        <w:top w:val="none" w:sz="0" w:space="0" w:color="auto"/>
        <w:left w:val="none" w:sz="0" w:space="0" w:color="auto"/>
        <w:bottom w:val="none" w:sz="0" w:space="0" w:color="auto"/>
        <w:right w:val="none" w:sz="0" w:space="0" w:color="auto"/>
      </w:divBdr>
      <w:divsChild>
        <w:div w:id="395469774">
          <w:marLeft w:val="0"/>
          <w:marRight w:val="0"/>
          <w:marTop w:val="0"/>
          <w:marBottom w:val="0"/>
          <w:divBdr>
            <w:top w:val="none" w:sz="0" w:space="0" w:color="auto"/>
            <w:left w:val="none" w:sz="0" w:space="0" w:color="auto"/>
            <w:bottom w:val="none" w:sz="0" w:space="0" w:color="auto"/>
            <w:right w:val="none" w:sz="0" w:space="0" w:color="auto"/>
          </w:divBdr>
          <w:divsChild>
            <w:div w:id="2088573383">
              <w:marLeft w:val="0"/>
              <w:marRight w:val="0"/>
              <w:marTop w:val="0"/>
              <w:marBottom w:val="0"/>
              <w:divBdr>
                <w:top w:val="none" w:sz="0" w:space="0" w:color="auto"/>
                <w:left w:val="none" w:sz="0" w:space="0" w:color="auto"/>
                <w:bottom w:val="none" w:sz="0" w:space="0" w:color="auto"/>
                <w:right w:val="none" w:sz="0" w:space="0" w:color="auto"/>
              </w:divBdr>
            </w:div>
            <w:div w:id="62141531">
              <w:marLeft w:val="0"/>
              <w:marRight w:val="0"/>
              <w:marTop w:val="0"/>
              <w:marBottom w:val="0"/>
              <w:divBdr>
                <w:top w:val="none" w:sz="0" w:space="0" w:color="auto"/>
                <w:left w:val="none" w:sz="0" w:space="0" w:color="auto"/>
                <w:bottom w:val="none" w:sz="0" w:space="0" w:color="auto"/>
                <w:right w:val="none" w:sz="0" w:space="0" w:color="auto"/>
              </w:divBdr>
            </w:div>
            <w:div w:id="292634963">
              <w:marLeft w:val="0"/>
              <w:marRight w:val="0"/>
              <w:marTop w:val="0"/>
              <w:marBottom w:val="0"/>
              <w:divBdr>
                <w:top w:val="none" w:sz="0" w:space="0" w:color="auto"/>
                <w:left w:val="none" w:sz="0" w:space="0" w:color="auto"/>
                <w:bottom w:val="none" w:sz="0" w:space="0" w:color="auto"/>
                <w:right w:val="none" w:sz="0" w:space="0" w:color="auto"/>
              </w:divBdr>
            </w:div>
            <w:div w:id="497499944">
              <w:marLeft w:val="0"/>
              <w:marRight w:val="0"/>
              <w:marTop w:val="0"/>
              <w:marBottom w:val="0"/>
              <w:divBdr>
                <w:top w:val="none" w:sz="0" w:space="0" w:color="auto"/>
                <w:left w:val="none" w:sz="0" w:space="0" w:color="auto"/>
                <w:bottom w:val="none" w:sz="0" w:space="0" w:color="auto"/>
                <w:right w:val="none" w:sz="0" w:space="0" w:color="auto"/>
              </w:divBdr>
            </w:div>
            <w:div w:id="11341186">
              <w:marLeft w:val="0"/>
              <w:marRight w:val="0"/>
              <w:marTop w:val="0"/>
              <w:marBottom w:val="0"/>
              <w:divBdr>
                <w:top w:val="none" w:sz="0" w:space="0" w:color="auto"/>
                <w:left w:val="none" w:sz="0" w:space="0" w:color="auto"/>
                <w:bottom w:val="none" w:sz="0" w:space="0" w:color="auto"/>
                <w:right w:val="none" w:sz="0" w:space="0" w:color="auto"/>
              </w:divBdr>
            </w:div>
            <w:div w:id="1180318187">
              <w:marLeft w:val="0"/>
              <w:marRight w:val="0"/>
              <w:marTop w:val="0"/>
              <w:marBottom w:val="0"/>
              <w:divBdr>
                <w:top w:val="none" w:sz="0" w:space="0" w:color="auto"/>
                <w:left w:val="none" w:sz="0" w:space="0" w:color="auto"/>
                <w:bottom w:val="none" w:sz="0" w:space="0" w:color="auto"/>
                <w:right w:val="none" w:sz="0" w:space="0" w:color="auto"/>
              </w:divBdr>
            </w:div>
            <w:div w:id="25953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4518">
      <w:bodyDiv w:val="1"/>
      <w:marLeft w:val="0"/>
      <w:marRight w:val="0"/>
      <w:marTop w:val="0"/>
      <w:marBottom w:val="0"/>
      <w:divBdr>
        <w:top w:val="none" w:sz="0" w:space="0" w:color="auto"/>
        <w:left w:val="none" w:sz="0" w:space="0" w:color="auto"/>
        <w:bottom w:val="none" w:sz="0" w:space="0" w:color="auto"/>
        <w:right w:val="none" w:sz="0" w:space="0" w:color="auto"/>
      </w:divBdr>
      <w:divsChild>
        <w:div w:id="191110526">
          <w:marLeft w:val="0"/>
          <w:marRight w:val="0"/>
          <w:marTop w:val="0"/>
          <w:marBottom w:val="0"/>
          <w:divBdr>
            <w:top w:val="none" w:sz="0" w:space="0" w:color="auto"/>
            <w:left w:val="none" w:sz="0" w:space="0" w:color="auto"/>
            <w:bottom w:val="none" w:sz="0" w:space="0" w:color="auto"/>
            <w:right w:val="none" w:sz="0" w:space="0" w:color="auto"/>
          </w:divBdr>
          <w:divsChild>
            <w:div w:id="1668052166">
              <w:marLeft w:val="0"/>
              <w:marRight w:val="0"/>
              <w:marTop w:val="0"/>
              <w:marBottom w:val="0"/>
              <w:divBdr>
                <w:top w:val="none" w:sz="0" w:space="0" w:color="auto"/>
                <w:left w:val="none" w:sz="0" w:space="0" w:color="auto"/>
                <w:bottom w:val="none" w:sz="0" w:space="0" w:color="auto"/>
                <w:right w:val="none" w:sz="0" w:space="0" w:color="auto"/>
              </w:divBdr>
              <w:divsChild>
                <w:div w:id="1306396668">
                  <w:marLeft w:val="0"/>
                  <w:marRight w:val="0"/>
                  <w:marTop w:val="0"/>
                  <w:marBottom w:val="75"/>
                  <w:divBdr>
                    <w:top w:val="none" w:sz="0" w:space="0" w:color="auto"/>
                    <w:left w:val="none" w:sz="0" w:space="0" w:color="auto"/>
                    <w:bottom w:val="none" w:sz="0" w:space="0" w:color="auto"/>
                    <w:right w:val="none" w:sz="0" w:space="0" w:color="auto"/>
                  </w:divBdr>
                  <w:divsChild>
                    <w:div w:id="1590113429">
                      <w:marLeft w:val="0"/>
                      <w:marRight w:val="0"/>
                      <w:marTop w:val="0"/>
                      <w:marBottom w:val="0"/>
                      <w:divBdr>
                        <w:top w:val="none" w:sz="0" w:space="0" w:color="auto"/>
                        <w:left w:val="none" w:sz="0" w:space="0" w:color="auto"/>
                        <w:bottom w:val="none" w:sz="0" w:space="0" w:color="auto"/>
                        <w:right w:val="none" w:sz="0" w:space="0" w:color="auto"/>
                      </w:divBdr>
                      <w:divsChild>
                        <w:div w:id="1603293249">
                          <w:marLeft w:val="0"/>
                          <w:marRight w:val="0"/>
                          <w:marTop w:val="240"/>
                          <w:marBottom w:val="0"/>
                          <w:divBdr>
                            <w:top w:val="none" w:sz="0" w:space="0" w:color="auto"/>
                            <w:left w:val="none" w:sz="0" w:space="0" w:color="auto"/>
                            <w:bottom w:val="none" w:sz="0" w:space="0" w:color="auto"/>
                            <w:right w:val="none" w:sz="0" w:space="0" w:color="auto"/>
                          </w:divBdr>
                          <w:divsChild>
                            <w:div w:id="1763254950">
                              <w:marLeft w:val="0"/>
                              <w:marRight w:val="0"/>
                              <w:marTop w:val="0"/>
                              <w:marBottom w:val="0"/>
                              <w:divBdr>
                                <w:top w:val="none" w:sz="0" w:space="0" w:color="auto"/>
                                <w:left w:val="none" w:sz="0" w:space="0" w:color="auto"/>
                                <w:bottom w:val="none" w:sz="0" w:space="0" w:color="auto"/>
                                <w:right w:val="none" w:sz="0" w:space="0" w:color="auto"/>
                              </w:divBdr>
                              <w:divsChild>
                                <w:div w:id="1440489397">
                                  <w:marLeft w:val="0"/>
                                  <w:marRight w:val="0"/>
                                  <w:marTop w:val="0"/>
                                  <w:marBottom w:val="0"/>
                                  <w:divBdr>
                                    <w:top w:val="none" w:sz="0" w:space="0" w:color="auto"/>
                                    <w:left w:val="none" w:sz="0" w:space="0" w:color="auto"/>
                                    <w:bottom w:val="none" w:sz="0" w:space="0" w:color="auto"/>
                                    <w:right w:val="none" w:sz="0" w:space="0" w:color="auto"/>
                                  </w:divBdr>
                                  <w:divsChild>
                                    <w:div w:id="433670062">
                                      <w:marLeft w:val="0"/>
                                      <w:marRight w:val="0"/>
                                      <w:marTop w:val="0"/>
                                      <w:marBottom w:val="0"/>
                                      <w:divBdr>
                                        <w:top w:val="none" w:sz="0" w:space="0" w:color="auto"/>
                                        <w:left w:val="none" w:sz="0" w:space="0" w:color="auto"/>
                                        <w:bottom w:val="none" w:sz="0" w:space="0" w:color="auto"/>
                                        <w:right w:val="none" w:sz="0" w:space="0" w:color="auto"/>
                                      </w:divBdr>
                                    </w:div>
                                    <w:div w:id="109713855">
                                      <w:marLeft w:val="0"/>
                                      <w:marRight w:val="0"/>
                                      <w:marTop w:val="0"/>
                                      <w:marBottom w:val="0"/>
                                      <w:divBdr>
                                        <w:top w:val="none" w:sz="0" w:space="0" w:color="auto"/>
                                        <w:left w:val="none" w:sz="0" w:space="0" w:color="auto"/>
                                        <w:bottom w:val="none" w:sz="0" w:space="0" w:color="auto"/>
                                        <w:right w:val="none" w:sz="0" w:space="0" w:color="auto"/>
                                      </w:divBdr>
                                    </w:div>
                                    <w:div w:id="1268198641">
                                      <w:marLeft w:val="0"/>
                                      <w:marRight w:val="0"/>
                                      <w:marTop w:val="0"/>
                                      <w:marBottom w:val="0"/>
                                      <w:divBdr>
                                        <w:top w:val="none" w:sz="0" w:space="0" w:color="auto"/>
                                        <w:left w:val="none" w:sz="0" w:space="0" w:color="auto"/>
                                        <w:bottom w:val="none" w:sz="0" w:space="0" w:color="auto"/>
                                        <w:right w:val="none" w:sz="0" w:space="0" w:color="auto"/>
                                      </w:divBdr>
                                    </w:div>
                                    <w:div w:id="700473531">
                                      <w:marLeft w:val="0"/>
                                      <w:marRight w:val="0"/>
                                      <w:marTop w:val="0"/>
                                      <w:marBottom w:val="0"/>
                                      <w:divBdr>
                                        <w:top w:val="none" w:sz="0" w:space="0" w:color="auto"/>
                                        <w:left w:val="none" w:sz="0" w:space="0" w:color="auto"/>
                                        <w:bottom w:val="none" w:sz="0" w:space="0" w:color="auto"/>
                                        <w:right w:val="none" w:sz="0" w:space="0" w:color="auto"/>
                                      </w:divBdr>
                                    </w:div>
                                    <w:div w:id="155657361">
                                      <w:marLeft w:val="0"/>
                                      <w:marRight w:val="0"/>
                                      <w:marTop w:val="0"/>
                                      <w:marBottom w:val="0"/>
                                      <w:divBdr>
                                        <w:top w:val="none" w:sz="0" w:space="0" w:color="auto"/>
                                        <w:left w:val="none" w:sz="0" w:space="0" w:color="auto"/>
                                        <w:bottom w:val="none" w:sz="0" w:space="0" w:color="auto"/>
                                        <w:right w:val="none" w:sz="0" w:space="0" w:color="auto"/>
                                      </w:divBdr>
                                    </w:div>
                                    <w:div w:id="1518035588">
                                      <w:marLeft w:val="0"/>
                                      <w:marRight w:val="0"/>
                                      <w:marTop w:val="0"/>
                                      <w:marBottom w:val="0"/>
                                      <w:divBdr>
                                        <w:top w:val="none" w:sz="0" w:space="0" w:color="auto"/>
                                        <w:left w:val="none" w:sz="0" w:space="0" w:color="auto"/>
                                        <w:bottom w:val="none" w:sz="0" w:space="0" w:color="auto"/>
                                        <w:right w:val="none" w:sz="0" w:space="0" w:color="auto"/>
                                      </w:divBdr>
                                    </w:div>
                                    <w:div w:id="205071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860666">
      <w:bodyDiv w:val="1"/>
      <w:marLeft w:val="0"/>
      <w:marRight w:val="0"/>
      <w:marTop w:val="0"/>
      <w:marBottom w:val="0"/>
      <w:divBdr>
        <w:top w:val="none" w:sz="0" w:space="0" w:color="auto"/>
        <w:left w:val="none" w:sz="0" w:space="0" w:color="auto"/>
        <w:bottom w:val="none" w:sz="0" w:space="0" w:color="auto"/>
        <w:right w:val="none" w:sz="0" w:space="0" w:color="auto"/>
      </w:divBdr>
      <w:divsChild>
        <w:div w:id="896087651">
          <w:marLeft w:val="0"/>
          <w:marRight w:val="0"/>
          <w:marTop w:val="0"/>
          <w:marBottom w:val="0"/>
          <w:divBdr>
            <w:top w:val="none" w:sz="0" w:space="0" w:color="auto"/>
            <w:left w:val="none" w:sz="0" w:space="0" w:color="auto"/>
            <w:bottom w:val="none" w:sz="0" w:space="0" w:color="auto"/>
            <w:right w:val="none" w:sz="0" w:space="0" w:color="auto"/>
          </w:divBdr>
          <w:divsChild>
            <w:div w:id="714089507">
              <w:marLeft w:val="0"/>
              <w:marRight w:val="0"/>
              <w:marTop w:val="0"/>
              <w:marBottom w:val="0"/>
              <w:divBdr>
                <w:top w:val="none" w:sz="0" w:space="0" w:color="auto"/>
                <w:left w:val="none" w:sz="0" w:space="0" w:color="auto"/>
                <w:bottom w:val="none" w:sz="0" w:space="0" w:color="auto"/>
                <w:right w:val="none" w:sz="0" w:space="0" w:color="auto"/>
              </w:divBdr>
            </w:div>
            <w:div w:id="1851526712">
              <w:marLeft w:val="0"/>
              <w:marRight w:val="0"/>
              <w:marTop w:val="0"/>
              <w:marBottom w:val="0"/>
              <w:divBdr>
                <w:top w:val="none" w:sz="0" w:space="0" w:color="auto"/>
                <w:left w:val="none" w:sz="0" w:space="0" w:color="auto"/>
                <w:bottom w:val="none" w:sz="0" w:space="0" w:color="auto"/>
                <w:right w:val="none" w:sz="0" w:space="0" w:color="auto"/>
              </w:divBdr>
            </w:div>
            <w:div w:id="235673508">
              <w:marLeft w:val="0"/>
              <w:marRight w:val="0"/>
              <w:marTop w:val="0"/>
              <w:marBottom w:val="0"/>
              <w:divBdr>
                <w:top w:val="none" w:sz="0" w:space="0" w:color="auto"/>
                <w:left w:val="none" w:sz="0" w:space="0" w:color="auto"/>
                <w:bottom w:val="none" w:sz="0" w:space="0" w:color="auto"/>
                <w:right w:val="none" w:sz="0" w:space="0" w:color="auto"/>
              </w:divBdr>
            </w:div>
            <w:div w:id="2006472307">
              <w:marLeft w:val="0"/>
              <w:marRight w:val="0"/>
              <w:marTop w:val="0"/>
              <w:marBottom w:val="0"/>
              <w:divBdr>
                <w:top w:val="none" w:sz="0" w:space="0" w:color="auto"/>
                <w:left w:val="none" w:sz="0" w:space="0" w:color="auto"/>
                <w:bottom w:val="none" w:sz="0" w:space="0" w:color="auto"/>
                <w:right w:val="none" w:sz="0" w:space="0" w:color="auto"/>
              </w:divBdr>
            </w:div>
            <w:div w:id="484979170">
              <w:marLeft w:val="0"/>
              <w:marRight w:val="0"/>
              <w:marTop w:val="0"/>
              <w:marBottom w:val="0"/>
              <w:divBdr>
                <w:top w:val="none" w:sz="0" w:space="0" w:color="auto"/>
                <w:left w:val="none" w:sz="0" w:space="0" w:color="auto"/>
                <w:bottom w:val="none" w:sz="0" w:space="0" w:color="auto"/>
                <w:right w:val="none" w:sz="0" w:space="0" w:color="auto"/>
              </w:divBdr>
            </w:div>
            <w:div w:id="868108751">
              <w:marLeft w:val="0"/>
              <w:marRight w:val="0"/>
              <w:marTop w:val="0"/>
              <w:marBottom w:val="0"/>
              <w:divBdr>
                <w:top w:val="none" w:sz="0" w:space="0" w:color="auto"/>
                <w:left w:val="none" w:sz="0" w:space="0" w:color="auto"/>
                <w:bottom w:val="none" w:sz="0" w:space="0" w:color="auto"/>
                <w:right w:val="none" w:sz="0" w:space="0" w:color="auto"/>
              </w:divBdr>
            </w:div>
            <w:div w:id="545290406">
              <w:marLeft w:val="0"/>
              <w:marRight w:val="0"/>
              <w:marTop w:val="0"/>
              <w:marBottom w:val="0"/>
              <w:divBdr>
                <w:top w:val="none" w:sz="0" w:space="0" w:color="auto"/>
                <w:left w:val="none" w:sz="0" w:space="0" w:color="auto"/>
                <w:bottom w:val="none" w:sz="0" w:space="0" w:color="auto"/>
                <w:right w:val="none" w:sz="0" w:space="0" w:color="auto"/>
              </w:divBdr>
            </w:div>
            <w:div w:id="481696360">
              <w:marLeft w:val="0"/>
              <w:marRight w:val="0"/>
              <w:marTop w:val="0"/>
              <w:marBottom w:val="0"/>
              <w:divBdr>
                <w:top w:val="none" w:sz="0" w:space="0" w:color="auto"/>
                <w:left w:val="none" w:sz="0" w:space="0" w:color="auto"/>
                <w:bottom w:val="none" w:sz="0" w:space="0" w:color="auto"/>
                <w:right w:val="none" w:sz="0" w:space="0" w:color="auto"/>
              </w:divBdr>
            </w:div>
            <w:div w:id="268244769">
              <w:marLeft w:val="0"/>
              <w:marRight w:val="0"/>
              <w:marTop w:val="0"/>
              <w:marBottom w:val="0"/>
              <w:divBdr>
                <w:top w:val="none" w:sz="0" w:space="0" w:color="auto"/>
                <w:left w:val="none" w:sz="0" w:space="0" w:color="auto"/>
                <w:bottom w:val="none" w:sz="0" w:space="0" w:color="auto"/>
                <w:right w:val="none" w:sz="0" w:space="0" w:color="auto"/>
              </w:divBdr>
            </w:div>
            <w:div w:id="1608384513">
              <w:marLeft w:val="0"/>
              <w:marRight w:val="0"/>
              <w:marTop w:val="0"/>
              <w:marBottom w:val="0"/>
              <w:divBdr>
                <w:top w:val="none" w:sz="0" w:space="0" w:color="auto"/>
                <w:left w:val="none" w:sz="0" w:space="0" w:color="auto"/>
                <w:bottom w:val="none" w:sz="0" w:space="0" w:color="auto"/>
                <w:right w:val="none" w:sz="0" w:space="0" w:color="auto"/>
              </w:divBdr>
            </w:div>
            <w:div w:id="583686665">
              <w:marLeft w:val="0"/>
              <w:marRight w:val="0"/>
              <w:marTop w:val="0"/>
              <w:marBottom w:val="0"/>
              <w:divBdr>
                <w:top w:val="none" w:sz="0" w:space="0" w:color="auto"/>
                <w:left w:val="none" w:sz="0" w:space="0" w:color="auto"/>
                <w:bottom w:val="none" w:sz="0" w:space="0" w:color="auto"/>
                <w:right w:val="none" w:sz="0" w:space="0" w:color="auto"/>
              </w:divBdr>
            </w:div>
            <w:div w:id="5588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3878">
      <w:bodyDiv w:val="1"/>
      <w:marLeft w:val="0"/>
      <w:marRight w:val="0"/>
      <w:marTop w:val="0"/>
      <w:marBottom w:val="0"/>
      <w:divBdr>
        <w:top w:val="none" w:sz="0" w:space="0" w:color="auto"/>
        <w:left w:val="none" w:sz="0" w:space="0" w:color="auto"/>
        <w:bottom w:val="none" w:sz="0" w:space="0" w:color="auto"/>
        <w:right w:val="none" w:sz="0" w:space="0" w:color="auto"/>
      </w:divBdr>
      <w:divsChild>
        <w:div w:id="1546596600">
          <w:marLeft w:val="0"/>
          <w:marRight w:val="0"/>
          <w:marTop w:val="0"/>
          <w:marBottom w:val="0"/>
          <w:divBdr>
            <w:top w:val="none" w:sz="0" w:space="0" w:color="auto"/>
            <w:left w:val="none" w:sz="0" w:space="0" w:color="auto"/>
            <w:bottom w:val="none" w:sz="0" w:space="0" w:color="auto"/>
            <w:right w:val="none" w:sz="0" w:space="0" w:color="auto"/>
          </w:divBdr>
          <w:divsChild>
            <w:div w:id="1929775504">
              <w:marLeft w:val="0"/>
              <w:marRight w:val="0"/>
              <w:marTop w:val="0"/>
              <w:marBottom w:val="0"/>
              <w:divBdr>
                <w:top w:val="none" w:sz="0" w:space="0" w:color="auto"/>
                <w:left w:val="none" w:sz="0" w:space="0" w:color="auto"/>
                <w:bottom w:val="none" w:sz="0" w:space="0" w:color="auto"/>
                <w:right w:val="none" w:sz="0" w:space="0" w:color="auto"/>
              </w:divBdr>
              <w:divsChild>
                <w:div w:id="1407605399">
                  <w:marLeft w:val="0"/>
                  <w:marRight w:val="0"/>
                  <w:marTop w:val="0"/>
                  <w:marBottom w:val="75"/>
                  <w:divBdr>
                    <w:top w:val="none" w:sz="0" w:space="0" w:color="auto"/>
                    <w:left w:val="none" w:sz="0" w:space="0" w:color="auto"/>
                    <w:bottom w:val="none" w:sz="0" w:space="0" w:color="auto"/>
                    <w:right w:val="none" w:sz="0" w:space="0" w:color="auto"/>
                  </w:divBdr>
                  <w:divsChild>
                    <w:div w:id="1809205335">
                      <w:marLeft w:val="0"/>
                      <w:marRight w:val="0"/>
                      <w:marTop w:val="0"/>
                      <w:marBottom w:val="0"/>
                      <w:divBdr>
                        <w:top w:val="none" w:sz="0" w:space="0" w:color="auto"/>
                        <w:left w:val="none" w:sz="0" w:space="0" w:color="auto"/>
                        <w:bottom w:val="none" w:sz="0" w:space="0" w:color="auto"/>
                        <w:right w:val="none" w:sz="0" w:space="0" w:color="auto"/>
                      </w:divBdr>
                      <w:divsChild>
                        <w:div w:id="2044360592">
                          <w:marLeft w:val="0"/>
                          <w:marRight w:val="0"/>
                          <w:marTop w:val="240"/>
                          <w:marBottom w:val="0"/>
                          <w:divBdr>
                            <w:top w:val="none" w:sz="0" w:space="0" w:color="auto"/>
                            <w:left w:val="none" w:sz="0" w:space="0" w:color="auto"/>
                            <w:bottom w:val="none" w:sz="0" w:space="0" w:color="auto"/>
                            <w:right w:val="none" w:sz="0" w:space="0" w:color="auto"/>
                          </w:divBdr>
                          <w:divsChild>
                            <w:div w:id="1930771490">
                              <w:marLeft w:val="0"/>
                              <w:marRight w:val="0"/>
                              <w:marTop w:val="0"/>
                              <w:marBottom w:val="0"/>
                              <w:divBdr>
                                <w:top w:val="none" w:sz="0" w:space="0" w:color="auto"/>
                                <w:left w:val="none" w:sz="0" w:space="0" w:color="auto"/>
                                <w:bottom w:val="none" w:sz="0" w:space="0" w:color="auto"/>
                                <w:right w:val="none" w:sz="0" w:space="0" w:color="auto"/>
                              </w:divBdr>
                              <w:divsChild>
                                <w:div w:id="199436877">
                                  <w:marLeft w:val="0"/>
                                  <w:marRight w:val="0"/>
                                  <w:marTop w:val="0"/>
                                  <w:marBottom w:val="0"/>
                                  <w:divBdr>
                                    <w:top w:val="none" w:sz="0" w:space="0" w:color="auto"/>
                                    <w:left w:val="none" w:sz="0" w:space="0" w:color="auto"/>
                                    <w:bottom w:val="none" w:sz="0" w:space="0" w:color="auto"/>
                                    <w:right w:val="none" w:sz="0" w:space="0" w:color="auto"/>
                                  </w:divBdr>
                                  <w:divsChild>
                                    <w:div w:id="1559515451">
                                      <w:marLeft w:val="0"/>
                                      <w:marRight w:val="0"/>
                                      <w:marTop w:val="0"/>
                                      <w:marBottom w:val="0"/>
                                      <w:divBdr>
                                        <w:top w:val="none" w:sz="0" w:space="0" w:color="auto"/>
                                        <w:left w:val="none" w:sz="0" w:space="0" w:color="auto"/>
                                        <w:bottom w:val="none" w:sz="0" w:space="0" w:color="auto"/>
                                        <w:right w:val="none" w:sz="0" w:space="0" w:color="auto"/>
                                      </w:divBdr>
                                    </w:div>
                                    <w:div w:id="1900364612">
                                      <w:marLeft w:val="0"/>
                                      <w:marRight w:val="0"/>
                                      <w:marTop w:val="0"/>
                                      <w:marBottom w:val="0"/>
                                      <w:divBdr>
                                        <w:top w:val="none" w:sz="0" w:space="0" w:color="auto"/>
                                        <w:left w:val="none" w:sz="0" w:space="0" w:color="auto"/>
                                        <w:bottom w:val="none" w:sz="0" w:space="0" w:color="auto"/>
                                        <w:right w:val="none" w:sz="0" w:space="0" w:color="auto"/>
                                      </w:divBdr>
                                    </w:div>
                                    <w:div w:id="641076943">
                                      <w:marLeft w:val="0"/>
                                      <w:marRight w:val="0"/>
                                      <w:marTop w:val="0"/>
                                      <w:marBottom w:val="0"/>
                                      <w:divBdr>
                                        <w:top w:val="none" w:sz="0" w:space="0" w:color="auto"/>
                                        <w:left w:val="none" w:sz="0" w:space="0" w:color="auto"/>
                                        <w:bottom w:val="none" w:sz="0" w:space="0" w:color="auto"/>
                                        <w:right w:val="none" w:sz="0" w:space="0" w:color="auto"/>
                                      </w:divBdr>
                                    </w:div>
                                    <w:div w:id="891381843">
                                      <w:marLeft w:val="0"/>
                                      <w:marRight w:val="0"/>
                                      <w:marTop w:val="0"/>
                                      <w:marBottom w:val="0"/>
                                      <w:divBdr>
                                        <w:top w:val="none" w:sz="0" w:space="0" w:color="auto"/>
                                        <w:left w:val="none" w:sz="0" w:space="0" w:color="auto"/>
                                        <w:bottom w:val="none" w:sz="0" w:space="0" w:color="auto"/>
                                        <w:right w:val="none" w:sz="0" w:space="0" w:color="auto"/>
                                      </w:divBdr>
                                    </w:div>
                                    <w:div w:id="1422217843">
                                      <w:marLeft w:val="0"/>
                                      <w:marRight w:val="0"/>
                                      <w:marTop w:val="0"/>
                                      <w:marBottom w:val="0"/>
                                      <w:divBdr>
                                        <w:top w:val="none" w:sz="0" w:space="0" w:color="auto"/>
                                        <w:left w:val="none" w:sz="0" w:space="0" w:color="auto"/>
                                        <w:bottom w:val="none" w:sz="0" w:space="0" w:color="auto"/>
                                        <w:right w:val="none" w:sz="0" w:space="0" w:color="auto"/>
                                      </w:divBdr>
                                    </w:div>
                                    <w:div w:id="825390463">
                                      <w:marLeft w:val="0"/>
                                      <w:marRight w:val="0"/>
                                      <w:marTop w:val="0"/>
                                      <w:marBottom w:val="0"/>
                                      <w:divBdr>
                                        <w:top w:val="none" w:sz="0" w:space="0" w:color="auto"/>
                                        <w:left w:val="none" w:sz="0" w:space="0" w:color="auto"/>
                                        <w:bottom w:val="none" w:sz="0" w:space="0" w:color="auto"/>
                                        <w:right w:val="none" w:sz="0" w:space="0" w:color="auto"/>
                                      </w:divBdr>
                                    </w:div>
                                    <w:div w:id="109296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718133">
      <w:bodyDiv w:val="1"/>
      <w:marLeft w:val="0"/>
      <w:marRight w:val="0"/>
      <w:marTop w:val="0"/>
      <w:marBottom w:val="0"/>
      <w:divBdr>
        <w:top w:val="none" w:sz="0" w:space="0" w:color="auto"/>
        <w:left w:val="none" w:sz="0" w:space="0" w:color="auto"/>
        <w:bottom w:val="none" w:sz="0" w:space="0" w:color="auto"/>
        <w:right w:val="none" w:sz="0" w:space="0" w:color="auto"/>
      </w:divBdr>
      <w:divsChild>
        <w:div w:id="1504972442">
          <w:marLeft w:val="0"/>
          <w:marRight w:val="0"/>
          <w:marTop w:val="0"/>
          <w:marBottom w:val="0"/>
          <w:divBdr>
            <w:top w:val="none" w:sz="0" w:space="0" w:color="auto"/>
            <w:left w:val="none" w:sz="0" w:space="0" w:color="auto"/>
            <w:bottom w:val="none" w:sz="0" w:space="0" w:color="auto"/>
            <w:right w:val="none" w:sz="0" w:space="0" w:color="auto"/>
          </w:divBdr>
          <w:divsChild>
            <w:div w:id="1739815012">
              <w:marLeft w:val="0"/>
              <w:marRight w:val="0"/>
              <w:marTop w:val="0"/>
              <w:marBottom w:val="0"/>
              <w:divBdr>
                <w:top w:val="none" w:sz="0" w:space="0" w:color="auto"/>
                <w:left w:val="none" w:sz="0" w:space="0" w:color="auto"/>
                <w:bottom w:val="none" w:sz="0" w:space="0" w:color="auto"/>
                <w:right w:val="none" w:sz="0" w:space="0" w:color="auto"/>
              </w:divBdr>
            </w:div>
            <w:div w:id="1357195370">
              <w:marLeft w:val="0"/>
              <w:marRight w:val="0"/>
              <w:marTop w:val="0"/>
              <w:marBottom w:val="0"/>
              <w:divBdr>
                <w:top w:val="none" w:sz="0" w:space="0" w:color="auto"/>
                <w:left w:val="none" w:sz="0" w:space="0" w:color="auto"/>
                <w:bottom w:val="none" w:sz="0" w:space="0" w:color="auto"/>
                <w:right w:val="none" w:sz="0" w:space="0" w:color="auto"/>
              </w:divBdr>
            </w:div>
            <w:div w:id="18134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71197">
      <w:bodyDiv w:val="1"/>
      <w:marLeft w:val="0"/>
      <w:marRight w:val="0"/>
      <w:marTop w:val="0"/>
      <w:marBottom w:val="0"/>
      <w:divBdr>
        <w:top w:val="none" w:sz="0" w:space="0" w:color="auto"/>
        <w:left w:val="none" w:sz="0" w:space="0" w:color="auto"/>
        <w:bottom w:val="none" w:sz="0" w:space="0" w:color="auto"/>
        <w:right w:val="none" w:sz="0" w:space="0" w:color="auto"/>
      </w:divBdr>
      <w:divsChild>
        <w:div w:id="92408057">
          <w:marLeft w:val="0"/>
          <w:marRight w:val="0"/>
          <w:marTop w:val="0"/>
          <w:marBottom w:val="0"/>
          <w:divBdr>
            <w:top w:val="none" w:sz="0" w:space="0" w:color="auto"/>
            <w:left w:val="none" w:sz="0" w:space="0" w:color="auto"/>
            <w:bottom w:val="none" w:sz="0" w:space="0" w:color="auto"/>
            <w:right w:val="none" w:sz="0" w:space="0" w:color="auto"/>
          </w:divBdr>
          <w:divsChild>
            <w:div w:id="854542291">
              <w:marLeft w:val="0"/>
              <w:marRight w:val="0"/>
              <w:marTop w:val="0"/>
              <w:marBottom w:val="0"/>
              <w:divBdr>
                <w:top w:val="none" w:sz="0" w:space="0" w:color="auto"/>
                <w:left w:val="none" w:sz="0" w:space="0" w:color="auto"/>
                <w:bottom w:val="none" w:sz="0" w:space="0" w:color="auto"/>
                <w:right w:val="none" w:sz="0" w:space="0" w:color="auto"/>
              </w:divBdr>
            </w:div>
            <w:div w:id="340549330">
              <w:marLeft w:val="0"/>
              <w:marRight w:val="0"/>
              <w:marTop w:val="0"/>
              <w:marBottom w:val="0"/>
              <w:divBdr>
                <w:top w:val="none" w:sz="0" w:space="0" w:color="auto"/>
                <w:left w:val="none" w:sz="0" w:space="0" w:color="auto"/>
                <w:bottom w:val="none" w:sz="0" w:space="0" w:color="auto"/>
                <w:right w:val="none" w:sz="0" w:space="0" w:color="auto"/>
              </w:divBdr>
            </w:div>
            <w:div w:id="12339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40525">
      <w:bodyDiv w:val="1"/>
      <w:marLeft w:val="0"/>
      <w:marRight w:val="0"/>
      <w:marTop w:val="0"/>
      <w:marBottom w:val="0"/>
      <w:divBdr>
        <w:top w:val="none" w:sz="0" w:space="0" w:color="auto"/>
        <w:left w:val="none" w:sz="0" w:space="0" w:color="auto"/>
        <w:bottom w:val="none" w:sz="0" w:space="0" w:color="auto"/>
        <w:right w:val="none" w:sz="0" w:space="0" w:color="auto"/>
      </w:divBdr>
      <w:divsChild>
        <w:div w:id="577179124">
          <w:marLeft w:val="0"/>
          <w:marRight w:val="0"/>
          <w:marTop w:val="0"/>
          <w:marBottom w:val="0"/>
          <w:divBdr>
            <w:top w:val="none" w:sz="0" w:space="0" w:color="auto"/>
            <w:left w:val="none" w:sz="0" w:space="0" w:color="auto"/>
            <w:bottom w:val="none" w:sz="0" w:space="0" w:color="auto"/>
            <w:right w:val="none" w:sz="0" w:space="0" w:color="auto"/>
          </w:divBdr>
          <w:divsChild>
            <w:div w:id="1568958523">
              <w:marLeft w:val="0"/>
              <w:marRight w:val="0"/>
              <w:marTop w:val="0"/>
              <w:marBottom w:val="0"/>
              <w:divBdr>
                <w:top w:val="none" w:sz="0" w:space="0" w:color="auto"/>
                <w:left w:val="none" w:sz="0" w:space="0" w:color="auto"/>
                <w:bottom w:val="none" w:sz="0" w:space="0" w:color="auto"/>
                <w:right w:val="none" w:sz="0" w:space="0" w:color="auto"/>
              </w:divBdr>
            </w:div>
            <w:div w:id="1277980052">
              <w:marLeft w:val="0"/>
              <w:marRight w:val="0"/>
              <w:marTop w:val="0"/>
              <w:marBottom w:val="0"/>
              <w:divBdr>
                <w:top w:val="none" w:sz="0" w:space="0" w:color="auto"/>
                <w:left w:val="none" w:sz="0" w:space="0" w:color="auto"/>
                <w:bottom w:val="none" w:sz="0" w:space="0" w:color="auto"/>
                <w:right w:val="none" w:sz="0" w:space="0" w:color="auto"/>
              </w:divBdr>
            </w:div>
            <w:div w:id="1918977368">
              <w:marLeft w:val="0"/>
              <w:marRight w:val="0"/>
              <w:marTop w:val="0"/>
              <w:marBottom w:val="0"/>
              <w:divBdr>
                <w:top w:val="none" w:sz="0" w:space="0" w:color="auto"/>
                <w:left w:val="none" w:sz="0" w:space="0" w:color="auto"/>
                <w:bottom w:val="none" w:sz="0" w:space="0" w:color="auto"/>
                <w:right w:val="none" w:sz="0" w:space="0" w:color="auto"/>
              </w:divBdr>
            </w:div>
            <w:div w:id="1650666877">
              <w:marLeft w:val="0"/>
              <w:marRight w:val="0"/>
              <w:marTop w:val="0"/>
              <w:marBottom w:val="0"/>
              <w:divBdr>
                <w:top w:val="none" w:sz="0" w:space="0" w:color="auto"/>
                <w:left w:val="none" w:sz="0" w:space="0" w:color="auto"/>
                <w:bottom w:val="none" w:sz="0" w:space="0" w:color="auto"/>
                <w:right w:val="none" w:sz="0" w:space="0" w:color="auto"/>
              </w:divBdr>
            </w:div>
            <w:div w:id="757363545">
              <w:marLeft w:val="0"/>
              <w:marRight w:val="0"/>
              <w:marTop w:val="0"/>
              <w:marBottom w:val="0"/>
              <w:divBdr>
                <w:top w:val="none" w:sz="0" w:space="0" w:color="auto"/>
                <w:left w:val="none" w:sz="0" w:space="0" w:color="auto"/>
                <w:bottom w:val="none" w:sz="0" w:space="0" w:color="auto"/>
                <w:right w:val="none" w:sz="0" w:space="0" w:color="auto"/>
              </w:divBdr>
            </w:div>
            <w:div w:id="1379936789">
              <w:marLeft w:val="0"/>
              <w:marRight w:val="0"/>
              <w:marTop w:val="0"/>
              <w:marBottom w:val="0"/>
              <w:divBdr>
                <w:top w:val="none" w:sz="0" w:space="0" w:color="auto"/>
                <w:left w:val="none" w:sz="0" w:space="0" w:color="auto"/>
                <w:bottom w:val="none" w:sz="0" w:space="0" w:color="auto"/>
                <w:right w:val="none" w:sz="0" w:space="0" w:color="auto"/>
              </w:divBdr>
            </w:div>
            <w:div w:id="2039505418">
              <w:marLeft w:val="0"/>
              <w:marRight w:val="0"/>
              <w:marTop w:val="0"/>
              <w:marBottom w:val="0"/>
              <w:divBdr>
                <w:top w:val="none" w:sz="0" w:space="0" w:color="auto"/>
                <w:left w:val="none" w:sz="0" w:space="0" w:color="auto"/>
                <w:bottom w:val="none" w:sz="0" w:space="0" w:color="auto"/>
                <w:right w:val="none" w:sz="0" w:space="0" w:color="auto"/>
              </w:divBdr>
            </w:div>
            <w:div w:id="1003624324">
              <w:marLeft w:val="0"/>
              <w:marRight w:val="0"/>
              <w:marTop w:val="0"/>
              <w:marBottom w:val="0"/>
              <w:divBdr>
                <w:top w:val="none" w:sz="0" w:space="0" w:color="auto"/>
                <w:left w:val="none" w:sz="0" w:space="0" w:color="auto"/>
                <w:bottom w:val="none" w:sz="0" w:space="0" w:color="auto"/>
                <w:right w:val="none" w:sz="0" w:space="0" w:color="auto"/>
              </w:divBdr>
            </w:div>
            <w:div w:id="890112277">
              <w:marLeft w:val="0"/>
              <w:marRight w:val="0"/>
              <w:marTop w:val="0"/>
              <w:marBottom w:val="0"/>
              <w:divBdr>
                <w:top w:val="none" w:sz="0" w:space="0" w:color="auto"/>
                <w:left w:val="none" w:sz="0" w:space="0" w:color="auto"/>
                <w:bottom w:val="none" w:sz="0" w:space="0" w:color="auto"/>
                <w:right w:val="none" w:sz="0" w:space="0" w:color="auto"/>
              </w:divBdr>
            </w:div>
            <w:div w:id="1741319674">
              <w:marLeft w:val="0"/>
              <w:marRight w:val="0"/>
              <w:marTop w:val="0"/>
              <w:marBottom w:val="0"/>
              <w:divBdr>
                <w:top w:val="none" w:sz="0" w:space="0" w:color="auto"/>
                <w:left w:val="none" w:sz="0" w:space="0" w:color="auto"/>
                <w:bottom w:val="none" w:sz="0" w:space="0" w:color="auto"/>
                <w:right w:val="none" w:sz="0" w:space="0" w:color="auto"/>
              </w:divBdr>
            </w:div>
            <w:div w:id="9605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2709">
      <w:bodyDiv w:val="1"/>
      <w:marLeft w:val="0"/>
      <w:marRight w:val="0"/>
      <w:marTop w:val="0"/>
      <w:marBottom w:val="0"/>
      <w:divBdr>
        <w:top w:val="none" w:sz="0" w:space="0" w:color="auto"/>
        <w:left w:val="none" w:sz="0" w:space="0" w:color="auto"/>
        <w:bottom w:val="none" w:sz="0" w:space="0" w:color="auto"/>
        <w:right w:val="none" w:sz="0" w:space="0" w:color="auto"/>
      </w:divBdr>
      <w:divsChild>
        <w:div w:id="387343753">
          <w:marLeft w:val="0"/>
          <w:marRight w:val="0"/>
          <w:marTop w:val="0"/>
          <w:marBottom w:val="0"/>
          <w:divBdr>
            <w:top w:val="none" w:sz="0" w:space="0" w:color="auto"/>
            <w:left w:val="none" w:sz="0" w:space="0" w:color="auto"/>
            <w:bottom w:val="none" w:sz="0" w:space="0" w:color="auto"/>
            <w:right w:val="none" w:sz="0" w:space="0" w:color="auto"/>
          </w:divBdr>
          <w:divsChild>
            <w:div w:id="1899658623">
              <w:marLeft w:val="0"/>
              <w:marRight w:val="0"/>
              <w:marTop w:val="0"/>
              <w:marBottom w:val="0"/>
              <w:divBdr>
                <w:top w:val="none" w:sz="0" w:space="0" w:color="auto"/>
                <w:left w:val="none" w:sz="0" w:space="0" w:color="auto"/>
                <w:bottom w:val="none" w:sz="0" w:space="0" w:color="auto"/>
                <w:right w:val="none" w:sz="0" w:space="0" w:color="auto"/>
              </w:divBdr>
            </w:div>
            <w:div w:id="6334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1726">
      <w:bodyDiv w:val="1"/>
      <w:marLeft w:val="0"/>
      <w:marRight w:val="0"/>
      <w:marTop w:val="0"/>
      <w:marBottom w:val="0"/>
      <w:divBdr>
        <w:top w:val="none" w:sz="0" w:space="0" w:color="auto"/>
        <w:left w:val="none" w:sz="0" w:space="0" w:color="auto"/>
        <w:bottom w:val="none" w:sz="0" w:space="0" w:color="auto"/>
        <w:right w:val="none" w:sz="0" w:space="0" w:color="auto"/>
      </w:divBdr>
      <w:divsChild>
        <w:div w:id="2057192104">
          <w:marLeft w:val="0"/>
          <w:marRight w:val="0"/>
          <w:marTop w:val="0"/>
          <w:marBottom w:val="0"/>
          <w:divBdr>
            <w:top w:val="none" w:sz="0" w:space="0" w:color="auto"/>
            <w:left w:val="none" w:sz="0" w:space="0" w:color="auto"/>
            <w:bottom w:val="none" w:sz="0" w:space="0" w:color="auto"/>
            <w:right w:val="none" w:sz="0" w:space="0" w:color="auto"/>
          </w:divBdr>
          <w:divsChild>
            <w:div w:id="1408307247">
              <w:marLeft w:val="0"/>
              <w:marRight w:val="0"/>
              <w:marTop w:val="0"/>
              <w:marBottom w:val="0"/>
              <w:divBdr>
                <w:top w:val="none" w:sz="0" w:space="0" w:color="auto"/>
                <w:left w:val="none" w:sz="0" w:space="0" w:color="auto"/>
                <w:bottom w:val="none" w:sz="0" w:space="0" w:color="auto"/>
                <w:right w:val="none" w:sz="0" w:space="0" w:color="auto"/>
              </w:divBdr>
            </w:div>
            <w:div w:id="1420981129">
              <w:marLeft w:val="0"/>
              <w:marRight w:val="0"/>
              <w:marTop w:val="0"/>
              <w:marBottom w:val="0"/>
              <w:divBdr>
                <w:top w:val="none" w:sz="0" w:space="0" w:color="auto"/>
                <w:left w:val="none" w:sz="0" w:space="0" w:color="auto"/>
                <w:bottom w:val="none" w:sz="0" w:space="0" w:color="auto"/>
                <w:right w:val="none" w:sz="0" w:space="0" w:color="auto"/>
              </w:divBdr>
            </w:div>
            <w:div w:id="1864901699">
              <w:marLeft w:val="0"/>
              <w:marRight w:val="0"/>
              <w:marTop w:val="0"/>
              <w:marBottom w:val="0"/>
              <w:divBdr>
                <w:top w:val="none" w:sz="0" w:space="0" w:color="auto"/>
                <w:left w:val="none" w:sz="0" w:space="0" w:color="auto"/>
                <w:bottom w:val="none" w:sz="0" w:space="0" w:color="auto"/>
                <w:right w:val="none" w:sz="0" w:space="0" w:color="auto"/>
              </w:divBdr>
            </w:div>
            <w:div w:id="575748020">
              <w:marLeft w:val="0"/>
              <w:marRight w:val="0"/>
              <w:marTop w:val="0"/>
              <w:marBottom w:val="0"/>
              <w:divBdr>
                <w:top w:val="none" w:sz="0" w:space="0" w:color="auto"/>
                <w:left w:val="none" w:sz="0" w:space="0" w:color="auto"/>
                <w:bottom w:val="none" w:sz="0" w:space="0" w:color="auto"/>
                <w:right w:val="none" w:sz="0" w:space="0" w:color="auto"/>
              </w:divBdr>
            </w:div>
            <w:div w:id="41752749">
              <w:marLeft w:val="0"/>
              <w:marRight w:val="0"/>
              <w:marTop w:val="0"/>
              <w:marBottom w:val="0"/>
              <w:divBdr>
                <w:top w:val="none" w:sz="0" w:space="0" w:color="auto"/>
                <w:left w:val="none" w:sz="0" w:space="0" w:color="auto"/>
                <w:bottom w:val="none" w:sz="0" w:space="0" w:color="auto"/>
                <w:right w:val="none" w:sz="0" w:space="0" w:color="auto"/>
              </w:divBdr>
            </w:div>
            <w:div w:id="681862961">
              <w:marLeft w:val="0"/>
              <w:marRight w:val="0"/>
              <w:marTop w:val="0"/>
              <w:marBottom w:val="0"/>
              <w:divBdr>
                <w:top w:val="none" w:sz="0" w:space="0" w:color="auto"/>
                <w:left w:val="none" w:sz="0" w:space="0" w:color="auto"/>
                <w:bottom w:val="none" w:sz="0" w:space="0" w:color="auto"/>
                <w:right w:val="none" w:sz="0" w:space="0" w:color="auto"/>
              </w:divBdr>
            </w:div>
            <w:div w:id="1956717367">
              <w:marLeft w:val="0"/>
              <w:marRight w:val="0"/>
              <w:marTop w:val="0"/>
              <w:marBottom w:val="0"/>
              <w:divBdr>
                <w:top w:val="none" w:sz="0" w:space="0" w:color="auto"/>
                <w:left w:val="none" w:sz="0" w:space="0" w:color="auto"/>
                <w:bottom w:val="none" w:sz="0" w:space="0" w:color="auto"/>
                <w:right w:val="none" w:sz="0" w:space="0" w:color="auto"/>
              </w:divBdr>
            </w:div>
            <w:div w:id="52973612">
              <w:marLeft w:val="0"/>
              <w:marRight w:val="0"/>
              <w:marTop w:val="0"/>
              <w:marBottom w:val="0"/>
              <w:divBdr>
                <w:top w:val="none" w:sz="0" w:space="0" w:color="auto"/>
                <w:left w:val="none" w:sz="0" w:space="0" w:color="auto"/>
                <w:bottom w:val="none" w:sz="0" w:space="0" w:color="auto"/>
                <w:right w:val="none" w:sz="0" w:space="0" w:color="auto"/>
              </w:divBdr>
            </w:div>
            <w:div w:id="1171065465">
              <w:marLeft w:val="0"/>
              <w:marRight w:val="0"/>
              <w:marTop w:val="0"/>
              <w:marBottom w:val="0"/>
              <w:divBdr>
                <w:top w:val="none" w:sz="0" w:space="0" w:color="auto"/>
                <w:left w:val="none" w:sz="0" w:space="0" w:color="auto"/>
                <w:bottom w:val="none" w:sz="0" w:space="0" w:color="auto"/>
                <w:right w:val="none" w:sz="0" w:space="0" w:color="auto"/>
              </w:divBdr>
            </w:div>
            <w:div w:id="1427071608">
              <w:marLeft w:val="0"/>
              <w:marRight w:val="0"/>
              <w:marTop w:val="0"/>
              <w:marBottom w:val="0"/>
              <w:divBdr>
                <w:top w:val="none" w:sz="0" w:space="0" w:color="auto"/>
                <w:left w:val="none" w:sz="0" w:space="0" w:color="auto"/>
                <w:bottom w:val="none" w:sz="0" w:space="0" w:color="auto"/>
                <w:right w:val="none" w:sz="0" w:space="0" w:color="auto"/>
              </w:divBdr>
            </w:div>
            <w:div w:id="1198810921">
              <w:marLeft w:val="0"/>
              <w:marRight w:val="0"/>
              <w:marTop w:val="0"/>
              <w:marBottom w:val="0"/>
              <w:divBdr>
                <w:top w:val="none" w:sz="0" w:space="0" w:color="auto"/>
                <w:left w:val="none" w:sz="0" w:space="0" w:color="auto"/>
                <w:bottom w:val="none" w:sz="0" w:space="0" w:color="auto"/>
                <w:right w:val="none" w:sz="0" w:space="0" w:color="auto"/>
              </w:divBdr>
            </w:div>
            <w:div w:id="1047333780">
              <w:marLeft w:val="0"/>
              <w:marRight w:val="0"/>
              <w:marTop w:val="0"/>
              <w:marBottom w:val="0"/>
              <w:divBdr>
                <w:top w:val="none" w:sz="0" w:space="0" w:color="auto"/>
                <w:left w:val="none" w:sz="0" w:space="0" w:color="auto"/>
                <w:bottom w:val="none" w:sz="0" w:space="0" w:color="auto"/>
                <w:right w:val="none" w:sz="0" w:space="0" w:color="auto"/>
              </w:divBdr>
            </w:div>
            <w:div w:id="727076268">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307005806">
              <w:marLeft w:val="0"/>
              <w:marRight w:val="0"/>
              <w:marTop w:val="0"/>
              <w:marBottom w:val="0"/>
              <w:divBdr>
                <w:top w:val="none" w:sz="0" w:space="0" w:color="auto"/>
                <w:left w:val="none" w:sz="0" w:space="0" w:color="auto"/>
                <w:bottom w:val="none" w:sz="0" w:space="0" w:color="auto"/>
                <w:right w:val="none" w:sz="0" w:space="0" w:color="auto"/>
              </w:divBdr>
            </w:div>
            <w:div w:id="1118110933">
              <w:marLeft w:val="0"/>
              <w:marRight w:val="0"/>
              <w:marTop w:val="0"/>
              <w:marBottom w:val="0"/>
              <w:divBdr>
                <w:top w:val="none" w:sz="0" w:space="0" w:color="auto"/>
                <w:left w:val="none" w:sz="0" w:space="0" w:color="auto"/>
                <w:bottom w:val="none" w:sz="0" w:space="0" w:color="auto"/>
                <w:right w:val="none" w:sz="0" w:space="0" w:color="auto"/>
              </w:divBdr>
            </w:div>
            <w:div w:id="1513494093">
              <w:marLeft w:val="0"/>
              <w:marRight w:val="0"/>
              <w:marTop w:val="0"/>
              <w:marBottom w:val="0"/>
              <w:divBdr>
                <w:top w:val="none" w:sz="0" w:space="0" w:color="auto"/>
                <w:left w:val="none" w:sz="0" w:space="0" w:color="auto"/>
                <w:bottom w:val="none" w:sz="0" w:space="0" w:color="auto"/>
                <w:right w:val="none" w:sz="0" w:space="0" w:color="auto"/>
              </w:divBdr>
            </w:div>
            <w:div w:id="677125241">
              <w:marLeft w:val="0"/>
              <w:marRight w:val="0"/>
              <w:marTop w:val="0"/>
              <w:marBottom w:val="0"/>
              <w:divBdr>
                <w:top w:val="none" w:sz="0" w:space="0" w:color="auto"/>
                <w:left w:val="none" w:sz="0" w:space="0" w:color="auto"/>
                <w:bottom w:val="none" w:sz="0" w:space="0" w:color="auto"/>
                <w:right w:val="none" w:sz="0" w:space="0" w:color="auto"/>
              </w:divBdr>
            </w:div>
            <w:div w:id="127501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6597">
      <w:bodyDiv w:val="1"/>
      <w:marLeft w:val="0"/>
      <w:marRight w:val="0"/>
      <w:marTop w:val="0"/>
      <w:marBottom w:val="0"/>
      <w:divBdr>
        <w:top w:val="none" w:sz="0" w:space="0" w:color="auto"/>
        <w:left w:val="none" w:sz="0" w:space="0" w:color="auto"/>
        <w:bottom w:val="none" w:sz="0" w:space="0" w:color="auto"/>
        <w:right w:val="none" w:sz="0" w:space="0" w:color="auto"/>
      </w:divBdr>
      <w:divsChild>
        <w:div w:id="1726029465">
          <w:marLeft w:val="0"/>
          <w:marRight w:val="0"/>
          <w:marTop w:val="0"/>
          <w:marBottom w:val="0"/>
          <w:divBdr>
            <w:top w:val="none" w:sz="0" w:space="0" w:color="auto"/>
            <w:left w:val="none" w:sz="0" w:space="0" w:color="auto"/>
            <w:bottom w:val="none" w:sz="0" w:space="0" w:color="auto"/>
            <w:right w:val="none" w:sz="0" w:space="0" w:color="auto"/>
          </w:divBdr>
          <w:divsChild>
            <w:div w:id="163472661">
              <w:marLeft w:val="0"/>
              <w:marRight w:val="0"/>
              <w:marTop w:val="0"/>
              <w:marBottom w:val="0"/>
              <w:divBdr>
                <w:top w:val="none" w:sz="0" w:space="0" w:color="auto"/>
                <w:left w:val="none" w:sz="0" w:space="0" w:color="auto"/>
                <w:bottom w:val="none" w:sz="0" w:space="0" w:color="auto"/>
                <w:right w:val="none" w:sz="0" w:space="0" w:color="auto"/>
              </w:divBdr>
            </w:div>
            <w:div w:id="1773434940">
              <w:marLeft w:val="0"/>
              <w:marRight w:val="0"/>
              <w:marTop w:val="0"/>
              <w:marBottom w:val="0"/>
              <w:divBdr>
                <w:top w:val="none" w:sz="0" w:space="0" w:color="auto"/>
                <w:left w:val="none" w:sz="0" w:space="0" w:color="auto"/>
                <w:bottom w:val="none" w:sz="0" w:space="0" w:color="auto"/>
                <w:right w:val="none" w:sz="0" w:space="0" w:color="auto"/>
              </w:divBdr>
            </w:div>
            <w:div w:id="1315139247">
              <w:marLeft w:val="0"/>
              <w:marRight w:val="0"/>
              <w:marTop w:val="0"/>
              <w:marBottom w:val="0"/>
              <w:divBdr>
                <w:top w:val="none" w:sz="0" w:space="0" w:color="auto"/>
                <w:left w:val="none" w:sz="0" w:space="0" w:color="auto"/>
                <w:bottom w:val="none" w:sz="0" w:space="0" w:color="auto"/>
                <w:right w:val="none" w:sz="0" w:space="0" w:color="auto"/>
              </w:divBdr>
            </w:div>
            <w:div w:id="13175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pi.finae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MSDN6</dc:creator>
  <cp:keywords/>
  <dc:description/>
  <cp:lastModifiedBy>Yuta Takayama</cp:lastModifiedBy>
  <cp:revision>17</cp:revision>
  <dcterms:created xsi:type="dcterms:W3CDTF">2018-10-25T17:17:00Z</dcterms:created>
  <dcterms:modified xsi:type="dcterms:W3CDTF">2024-12-02T22:39:00Z</dcterms:modified>
</cp:coreProperties>
</file>