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3"/>
        <w:jc w:val="both"/>
      </w:pPr>
      <w:r>
        <w:rPr>
          <w:rFonts w:ascii="Calibri" w:eastAsia="Calibri"/>
        </w:rPr>
        <w:t>HELLO BVW </w:t>
      </w:r>
      <w:r>
        <w:rPr/>
        <w:t>全球生态朋友们，</w:t>
      </w:r>
      <w:r>
        <w:rPr>
          <w:rFonts w:ascii="Calibri" w:eastAsia="Calibri"/>
        </w:rPr>
        <w:t>BVW </w:t>
      </w:r>
      <w:r>
        <w:rPr/>
        <w:t>中文社区朋友们，大家晚上好。</w:t>
      </w:r>
    </w:p>
    <w:p>
      <w:pPr>
        <w:pStyle w:val="BodyText"/>
        <w:spacing w:line="278" w:lineRule="auto" w:before="43"/>
        <w:ind w:right="314"/>
        <w:jc w:val="both"/>
      </w:pPr>
      <w:r>
        <w:rPr>
          <w:spacing w:val="-6"/>
        </w:rPr>
        <w:t>我是今晚的分享者 </w:t>
      </w:r>
      <w:r>
        <w:rPr>
          <w:rFonts w:ascii="Calibri" w:eastAsia="Calibri"/>
        </w:rPr>
        <w:t>DUNCAN</w:t>
      </w:r>
      <w:r>
        <w:rPr>
          <w:spacing w:val="-3"/>
        </w:rPr>
        <w:t>，也是一枚区块链行业的老韭菜，同时也和大家一样，是 </w:t>
      </w:r>
      <w:r>
        <w:rPr>
          <w:rFonts w:ascii="Calibri" w:eastAsia="Calibri"/>
        </w:rPr>
        <w:t>BVW </w:t>
      </w:r>
      <w:r>
        <w:rPr>
          <w:spacing w:val="-3"/>
        </w:rPr>
        <w:t>的布道者之一，我也是曾有幸来到了迪拜，了解了 </w:t>
      </w:r>
      <w:r>
        <w:rPr>
          <w:rFonts w:ascii="Calibri" w:eastAsia="Calibri"/>
        </w:rPr>
        <w:t>BVW </w:t>
      </w:r>
      <w:r>
        <w:rPr/>
        <w:t>一些更详细的产业板块，今晚也是</w:t>
      </w:r>
      <w:r>
        <w:rPr>
          <w:spacing w:val="-4"/>
        </w:rPr>
        <w:t>通过我所闻所见为大家去进行 </w:t>
      </w:r>
      <w:r>
        <w:rPr>
          <w:rFonts w:ascii="Calibri" w:eastAsia="Calibri"/>
        </w:rPr>
        <w:t>BVW </w:t>
      </w:r>
      <w:r>
        <w:rPr/>
        <w:t>的一个分享。</w:t>
      </w:r>
    </w:p>
    <w:p>
      <w:pPr>
        <w:pStyle w:val="BodyText"/>
        <w:ind w:left="0"/>
        <w:rPr>
          <w:sz w:val="22"/>
        </w:rPr>
      </w:pPr>
    </w:p>
    <w:p>
      <w:pPr>
        <w:pStyle w:val="BodyText"/>
        <w:spacing w:before="9"/>
        <w:ind w:left="0"/>
        <w:rPr>
          <w:sz w:val="26"/>
        </w:rPr>
      </w:pPr>
    </w:p>
    <w:p>
      <w:pPr>
        <w:pStyle w:val="BodyText"/>
      </w:pPr>
      <w:r>
        <w:rPr>
          <w:rFonts w:ascii="Calibri" w:eastAsia="Calibri"/>
        </w:rPr>
        <w:t>BVW </w:t>
      </w:r>
      <w:r>
        <w:rPr/>
        <w:t>是来自暗网的一个公链项目。</w:t>
      </w:r>
    </w:p>
    <w:p>
      <w:pPr>
        <w:pStyle w:val="BodyText"/>
        <w:spacing w:before="43"/>
      </w:pPr>
      <w:r>
        <w:rPr>
          <w:rFonts w:ascii="Calibri" w:eastAsia="Calibri"/>
        </w:rPr>
        <w:t>BVW </w:t>
      </w:r>
      <w:r>
        <w:rPr/>
        <w:t>也是全球首个支持 </w:t>
      </w:r>
      <w:r>
        <w:rPr>
          <w:rFonts w:ascii="Calibri" w:eastAsia="Calibri"/>
        </w:rPr>
        <w:t>5G </w:t>
      </w:r>
      <w:r>
        <w:rPr/>
        <w:t>分布式存储的公链网络。</w:t>
      </w:r>
    </w:p>
    <w:p>
      <w:pPr>
        <w:pStyle w:val="BodyText"/>
        <w:ind w:left="0"/>
        <w:rPr>
          <w:sz w:val="22"/>
        </w:rPr>
      </w:pPr>
    </w:p>
    <w:p>
      <w:pPr>
        <w:pStyle w:val="BodyText"/>
        <w:ind w:left="0"/>
        <w:rPr>
          <w:sz w:val="22"/>
        </w:rPr>
      </w:pPr>
    </w:p>
    <w:p>
      <w:pPr>
        <w:pStyle w:val="Heading1"/>
        <w:spacing w:before="171"/>
      </w:pPr>
      <w:r>
        <w:rPr/>
        <w:t>BVW 拥有 4 大产业版块</w:t>
      </w:r>
    </w:p>
    <w:p>
      <w:pPr>
        <w:pStyle w:val="BodyText"/>
        <w:spacing w:before="113"/>
        <w:ind w:left="540"/>
      </w:pPr>
      <w:r>
        <w:rPr/>
        <w:t>分别是 </w:t>
      </w:r>
      <w:r>
        <w:rPr>
          <w:rFonts w:ascii="Calibri" w:eastAsia="Calibri"/>
        </w:rPr>
        <w:t>5G </w:t>
      </w:r>
      <w:r>
        <w:rPr/>
        <w:t>分布式存储 期货交易所 能源支付 社交金融。</w:t>
      </w:r>
    </w:p>
    <w:p>
      <w:pPr>
        <w:pStyle w:val="BodyText"/>
        <w:spacing w:before="43"/>
      </w:pPr>
      <w:r>
        <w:rPr>
          <w:rFonts w:ascii="Calibri" w:eastAsia="Calibri"/>
        </w:rPr>
        <w:t>4 </w:t>
      </w:r>
      <w:r>
        <w:rPr/>
        <w:t>大产业板块将为 </w:t>
      </w:r>
      <w:r>
        <w:rPr>
          <w:rFonts w:ascii="Calibri" w:eastAsia="Calibri"/>
        </w:rPr>
        <w:t>BVW </w:t>
      </w:r>
      <w:r>
        <w:rPr/>
        <w:t>提供持续的价值输出，更为 </w:t>
      </w:r>
      <w:r>
        <w:rPr>
          <w:rFonts w:ascii="Calibri" w:eastAsia="Calibri"/>
        </w:rPr>
        <w:t>BVW </w:t>
      </w:r>
      <w:r>
        <w:rPr/>
        <w:t>带来永续的经营基础。</w:t>
      </w:r>
    </w:p>
    <w:p>
      <w:pPr>
        <w:pStyle w:val="BodyText"/>
        <w:ind w:left="0"/>
        <w:rPr>
          <w:sz w:val="22"/>
        </w:rPr>
      </w:pPr>
    </w:p>
    <w:p>
      <w:pPr>
        <w:pStyle w:val="Heading1"/>
        <w:spacing w:line="338" w:lineRule="auto" w:before="142"/>
        <w:ind w:right="2405"/>
      </w:pPr>
      <w:r>
        <w:rPr/>
        <w:t>BVW 如何可以持续增值，BVW 的未来规划是如何？ BVW 未来要做什么？</w:t>
      </w:r>
    </w:p>
    <w:p>
      <w:pPr>
        <w:pStyle w:val="BodyText"/>
        <w:spacing w:line="278" w:lineRule="auto" w:before="244"/>
        <w:ind w:right="312" w:firstLine="420"/>
        <w:jc w:val="both"/>
      </w:pPr>
      <w:r>
        <w:rPr>
          <w:spacing w:val="-8"/>
          <w:w w:val="95"/>
        </w:rPr>
        <w:t>价值源自于共识，更来源于持续的利润支撑和价值输出。如果一个数字货币没有一个可   </w:t>
      </w:r>
      <w:r>
        <w:rPr>
          <w:spacing w:val="-12"/>
        </w:rPr>
        <w:t>以快速落地并且产生足够利润的产业去支撑其发展，那么这个数字货币是无法获得持续的价</w:t>
      </w:r>
      <w:r>
        <w:rPr>
          <w:spacing w:val="-14"/>
        </w:rPr>
        <w:t>值增值，一个数字货币可以因为强共识和市值运维上涨 </w:t>
      </w:r>
      <w:r>
        <w:rPr>
          <w:rFonts w:ascii="Calibri" w:eastAsia="Calibri"/>
        </w:rPr>
        <w:t>10 </w:t>
      </w:r>
      <w:r>
        <w:rPr>
          <w:spacing w:val="-15"/>
        </w:rPr>
        <w:t>倍或者 </w:t>
      </w:r>
      <w:r>
        <w:rPr>
          <w:rFonts w:ascii="Calibri" w:eastAsia="Calibri"/>
        </w:rPr>
        <w:t>100 </w:t>
      </w:r>
      <w:r>
        <w:rPr>
          <w:spacing w:val="-12"/>
        </w:rPr>
        <w:t>倍，但是 </w:t>
      </w:r>
      <w:r>
        <w:rPr>
          <w:rFonts w:ascii="Calibri" w:eastAsia="Calibri"/>
        </w:rPr>
        <w:t>100 </w:t>
      </w:r>
      <w:r>
        <w:rPr/>
        <w:t>倍以后</w:t>
      </w:r>
      <w:r>
        <w:rPr>
          <w:spacing w:val="-5"/>
          <w:w w:val="95"/>
        </w:rPr>
        <w:t>的市场如何持续运转，或者如何保障该数字货币在全球拥有更多的支持者</w:t>
      </w:r>
      <w:r>
        <w:rPr>
          <w:rFonts w:ascii="Calibri" w:eastAsia="Calibri"/>
          <w:w w:val="95"/>
        </w:rPr>
        <w:t>/</w:t>
      </w:r>
      <w:r>
        <w:rPr>
          <w:w w:val="95"/>
        </w:rPr>
        <w:t>持币地址</w:t>
      </w:r>
      <w:r>
        <w:rPr>
          <w:rFonts w:ascii="Calibri" w:eastAsia="Calibri"/>
          <w:w w:val="95"/>
        </w:rPr>
        <w:t>/</w:t>
      </w:r>
      <w:r>
        <w:rPr>
          <w:w w:val="95"/>
        </w:rPr>
        <w:t>共识人   </w:t>
      </w:r>
      <w:r>
        <w:rPr/>
        <w:t>群，就需要持续的利润去支撑该数字货币的发展。</w:t>
      </w:r>
    </w:p>
    <w:p>
      <w:pPr>
        <w:pStyle w:val="BodyText"/>
        <w:spacing w:before="4"/>
        <w:ind w:left="0"/>
        <w:rPr>
          <w:sz w:val="24"/>
        </w:rPr>
      </w:pPr>
    </w:p>
    <w:p>
      <w:pPr>
        <w:pStyle w:val="BodyText"/>
        <w:spacing w:line="278" w:lineRule="auto"/>
        <w:ind w:right="319" w:firstLine="420"/>
      </w:pPr>
      <w:r>
        <w:rPr>
          <w:spacing w:val="-4"/>
          <w:w w:val="95"/>
        </w:rPr>
        <w:t>我们不乏看到在整个加密货币行业诞生了不少的百倍币，但是所谓的百倍币往往只是转  </w:t>
      </w:r>
      <w:r>
        <w:rPr>
          <w:spacing w:val="-4"/>
        </w:rPr>
        <w:t>瞬之间便灰飞烟灭，打回原形。为什么会这样？</w:t>
      </w:r>
    </w:p>
    <w:p>
      <w:pPr>
        <w:pStyle w:val="BodyText"/>
        <w:spacing w:line="269" w:lineRule="exact"/>
      </w:pPr>
      <w:r>
        <w:rPr/>
        <w:t>这样的核心原因就是没有利润去支撑加密货币的上涨，和持续的生态发展。</w:t>
      </w:r>
    </w:p>
    <w:p>
      <w:pPr>
        <w:pStyle w:val="BodyText"/>
        <w:spacing w:line="278" w:lineRule="auto" w:before="43"/>
        <w:ind w:right="317"/>
        <w:jc w:val="both"/>
      </w:pPr>
      <w:r>
        <w:rPr/>
        <w:t>而以目前的市场形态来讲，加密货币的玩家</w:t>
      </w:r>
      <w:r>
        <w:rPr>
          <w:rFonts w:ascii="Calibri" w:eastAsia="Calibri"/>
        </w:rPr>
        <w:t>/</w:t>
      </w:r>
      <w:r>
        <w:rPr/>
        <w:t>用户对于一个加密货币的共识，不仅源自于该</w:t>
      </w:r>
      <w:r>
        <w:rPr>
          <w:spacing w:val="4"/>
          <w:w w:val="95"/>
        </w:rPr>
        <w:t>加密货币的热度，市场体量，概念，背景，更在于他是否拥有合理的商业模式</w:t>
      </w:r>
      <w:r>
        <w:rPr>
          <w:rFonts w:ascii="Calibri" w:eastAsia="Calibri"/>
          <w:spacing w:val="5"/>
          <w:w w:val="95"/>
        </w:rPr>
        <w:t>/</w:t>
      </w:r>
      <w:r>
        <w:rPr>
          <w:spacing w:val="4"/>
          <w:w w:val="95"/>
        </w:rPr>
        <w:t>商业逻辑</w:t>
      </w:r>
      <w:r>
        <w:rPr>
          <w:rFonts w:ascii="Calibri" w:eastAsia="Calibri"/>
          <w:w w:val="95"/>
        </w:rPr>
        <w:t>/     </w:t>
      </w:r>
      <w:r>
        <w:rPr/>
        <w:t>以及最为重要的持续利润支撑。</w:t>
      </w:r>
    </w:p>
    <w:p>
      <w:pPr>
        <w:pStyle w:val="BodyText"/>
        <w:spacing w:before="4"/>
        <w:ind w:left="0"/>
        <w:rPr>
          <w:sz w:val="24"/>
        </w:rPr>
      </w:pPr>
    </w:p>
    <w:p>
      <w:pPr>
        <w:pStyle w:val="BodyText"/>
        <w:spacing w:line="278" w:lineRule="auto"/>
        <w:ind w:right="319" w:firstLine="420"/>
        <w:jc w:val="both"/>
      </w:pPr>
      <w:r>
        <w:rPr>
          <w:spacing w:val="-6"/>
          <w:w w:val="95"/>
        </w:rPr>
        <w:t>当拥有了这些方面的支撑，玩家的共识才会不断的增强，全球的持币用户才会不断的增   加，因为合理的商业模式</w:t>
      </w:r>
      <w:r>
        <w:rPr>
          <w:rFonts w:ascii="Calibri" w:eastAsia="Calibri"/>
          <w:spacing w:val="-6"/>
          <w:w w:val="95"/>
        </w:rPr>
        <w:t>/</w:t>
      </w:r>
      <w:r>
        <w:rPr>
          <w:spacing w:val="-6"/>
          <w:w w:val="95"/>
        </w:rPr>
        <w:t>商业逻辑</w:t>
      </w:r>
      <w:r>
        <w:rPr>
          <w:rFonts w:ascii="Calibri" w:eastAsia="Calibri"/>
          <w:spacing w:val="-6"/>
          <w:w w:val="95"/>
        </w:rPr>
        <w:t>/</w:t>
      </w:r>
      <w:r>
        <w:rPr>
          <w:spacing w:val="-6"/>
          <w:w w:val="95"/>
        </w:rPr>
        <w:t>以及持续利润支撑带给加密货币玩家</w:t>
      </w:r>
      <w:r>
        <w:rPr>
          <w:rFonts w:ascii="Calibri" w:eastAsia="Calibri"/>
          <w:spacing w:val="-6"/>
          <w:w w:val="95"/>
        </w:rPr>
        <w:t>/</w:t>
      </w:r>
      <w:r>
        <w:rPr>
          <w:spacing w:val="-6"/>
          <w:w w:val="95"/>
        </w:rPr>
        <w:t>用户</w:t>
      </w:r>
      <w:r>
        <w:rPr>
          <w:rFonts w:ascii="Calibri" w:eastAsia="Calibri"/>
          <w:spacing w:val="-6"/>
          <w:w w:val="95"/>
        </w:rPr>
        <w:t>/</w:t>
      </w:r>
      <w:r>
        <w:rPr>
          <w:spacing w:val="-6"/>
          <w:w w:val="95"/>
        </w:rPr>
        <w:t>投资人的是   </w:t>
      </w:r>
      <w:r>
        <w:rPr>
          <w:spacing w:val="-6"/>
        </w:rPr>
        <w:t>稳定的收益，以及更低的风险。</w:t>
      </w:r>
    </w:p>
    <w:p>
      <w:pPr>
        <w:pStyle w:val="BodyText"/>
        <w:ind w:left="0"/>
        <w:rPr>
          <w:sz w:val="20"/>
        </w:rPr>
      </w:pPr>
    </w:p>
    <w:p>
      <w:pPr>
        <w:pStyle w:val="BodyText"/>
        <w:ind w:left="0"/>
        <w:rPr>
          <w:sz w:val="20"/>
        </w:rPr>
      </w:pPr>
    </w:p>
    <w:p>
      <w:pPr>
        <w:pStyle w:val="Heading1"/>
        <w:spacing w:before="180"/>
      </w:pPr>
      <w:r>
        <w:rPr/>
        <w:t>BVW 为什么会有分裂以及持币 STAKING 挖矿的经济模型，其原因是什么？</w:t>
      </w:r>
    </w:p>
    <w:p>
      <w:pPr>
        <w:pStyle w:val="BodyText"/>
        <w:spacing w:line="278" w:lineRule="auto" w:before="113"/>
        <w:ind w:right="209" w:firstLine="420"/>
      </w:pPr>
      <w:r>
        <w:rPr>
          <w:spacing w:val="-2"/>
        </w:rPr>
        <w:t>所有加密货币的共识和信仰，都是建立在币种增值，投资人赚钱的基础上。所以 </w:t>
      </w:r>
      <w:r>
        <w:rPr>
          <w:rFonts w:ascii="Calibri" w:eastAsia="Calibri"/>
        </w:rPr>
        <w:t>BVW </w:t>
      </w:r>
      <w:r>
        <w:rPr>
          <w:spacing w:val="5"/>
        </w:rPr>
        <w:t>的分裂和持币</w:t>
      </w:r>
      <w:r>
        <w:rPr>
          <w:rFonts w:ascii="Calibri" w:eastAsia="Calibri"/>
          <w:spacing w:val="-3"/>
        </w:rPr>
        <w:t>STAKING</w:t>
      </w:r>
      <w:r>
        <w:rPr>
          <w:rFonts w:ascii="Calibri" w:eastAsia="Calibri"/>
          <w:spacing w:val="-26"/>
        </w:rPr>
        <w:t> </w:t>
      </w:r>
      <w:r>
        <w:rPr>
          <w:spacing w:val="2"/>
        </w:rPr>
        <w:t>挖矿是为了通过其经济模型使得</w:t>
      </w:r>
      <w:r>
        <w:rPr>
          <w:rFonts w:ascii="Calibri" w:eastAsia="Calibri"/>
        </w:rPr>
        <w:t>BVW</w:t>
      </w:r>
      <w:r>
        <w:rPr>
          <w:rFonts w:ascii="Calibri" w:eastAsia="Calibri"/>
          <w:spacing w:val="-23"/>
        </w:rPr>
        <w:t> </w:t>
      </w:r>
      <w:r>
        <w:rPr/>
        <w:t>增值而获得更多的投资人共识。</w:t>
      </w:r>
      <w:r>
        <w:rPr>
          <w:rFonts w:ascii="Calibri" w:eastAsia="Calibri"/>
        </w:rPr>
        <w:t>BVW</w:t>
      </w:r>
      <w:r>
        <w:rPr>
          <w:rFonts w:ascii="Calibri" w:eastAsia="Calibri"/>
          <w:spacing w:val="3"/>
        </w:rPr>
        <w:t> </w:t>
      </w:r>
      <w:r>
        <w:rPr>
          <w:spacing w:val="1"/>
        </w:rPr>
        <w:t>通过以比特币</w:t>
      </w:r>
      <w:r>
        <w:rPr>
          <w:rFonts w:ascii="Calibri" w:eastAsia="Calibri"/>
          <w:spacing w:val="3"/>
        </w:rPr>
        <w:t>/</w:t>
      </w:r>
      <w:r>
        <w:rPr>
          <w:spacing w:val="-4"/>
        </w:rPr>
        <w:t>以太坊的分裂获得，并且相同数量的 </w:t>
      </w:r>
      <w:r>
        <w:rPr>
          <w:rFonts w:ascii="Calibri" w:eastAsia="Calibri"/>
        </w:rPr>
        <w:t>BTC/ETH</w:t>
      </w:r>
      <w:r>
        <w:rPr>
          <w:rFonts w:ascii="Calibri" w:eastAsia="Calibri"/>
          <w:spacing w:val="2"/>
        </w:rPr>
        <w:t> </w:t>
      </w:r>
      <w:r>
        <w:rPr>
          <w:spacing w:val="-10"/>
        </w:rPr>
        <w:t>分裂得到 </w:t>
      </w:r>
      <w:r>
        <w:rPr>
          <w:rFonts w:ascii="Calibri" w:eastAsia="Calibri"/>
        </w:rPr>
        <w:t>BVW</w:t>
      </w:r>
      <w:r>
        <w:rPr>
          <w:rFonts w:ascii="Calibri" w:eastAsia="Calibri"/>
          <w:spacing w:val="6"/>
        </w:rPr>
        <w:t> </w:t>
      </w:r>
      <w:r>
        <w:rPr>
          <w:spacing w:val="1"/>
        </w:rPr>
        <w:t>的数量持</w:t>
      </w:r>
      <w:r>
        <w:rPr>
          <w:spacing w:val="-12"/>
        </w:rPr>
        <w:t>续减少，使得 </w:t>
      </w:r>
      <w:r>
        <w:rPr>
          <w:rFonts w:ascii="Calibri" w:eastAsia="Calibri"/>
        </w:rPr>
        <w:t>BVW </w:t>
      </w:r>
      <w:r>
        <w:rPr>
          <w:spacing w:val="-8"/>
        </w:rPr>
        <w:t>的价值可以持续提升，当 </w:t>
      </w:r>
      <w:r>
        <w:rPr>
          <w:rFonts w:ascii="Calibri" w:eastAsia="Calibri"/>
        </w:rPr>
        <w:t>BVW</w:t>
      </w:r>
      <w:r>
        <w:rPr>
          <w:rFonts w:ascii="Calibri" w:eastAsia="Calibri"/>
          <w:spacing w:val="3"/>
        </w:rPr>
        <w:t> </w:t>
      </w:r>
      <w:r>
        <w:rPr>
          <w:spacing w:val="-4"/>
        </w:rPr>
        <w:t>价值提升的时候，将会拥有更多的全球生</w:t>
      </w:r>
    </w:p>
    <w:p>
      <w:pPr>
        <w:spacing w:after="0" w:line="278" w:lineRule="auto"/>
        <w:sectPr>
          <w:type w:val="continuous"/>
          <w:pgSz w:w="11910" w:h="16840"/>
          <w:pgMar w:top="1400" w:bottom="280" w:left="1680" w:right="1480"/>
        </w:sectPr>
      </w:pPr>
    </w:p>
    <w:p>
      <w:pPr>
        <w:pStyle w:val="BodyText"/>
        <w:spacing w:line="278" w:lineRule="auto" w:before="43"/>
        <w:ind w:right="310"/>
        <w:jc w:val="both"/>
      </w:pPr>
      <w:r>
        <w:rPr>
          <w:spacing w:val="-9"/>
        </w:rPr>
        <w:t>态节点参与到 </w:t>
      </w:r>
      <w:r>
        <w:rPr>
          <w:rFonts w:ascii="Calibri" w:eastAsia="Calibri"/>
        </w:rPr>
        <w:t>BVW </w:t>
      </w:r>
      <w:r>
        <w:rPr>
          <w:spacing w:val="-14"/>
        </w:rPr>
        <w:t>的持币 </w:t>
      </w:r>
      <w:r>
        <w:rPr>
          <w:rFonts w:ascii="Calibri" w:eastAsia="Calibri"/>
          <w:spacing w:val="-3"/>
        </w:rPr>
        <w:t>STAKING </w:t>
      </w:r>
      <w:r>
        <w:rPr>
          <w:spacing w:val="-4"/>
        </w:rPr>
        <w:t>挖矿模型。</w:t>
      </w:r>
      <w:r>
        <w:rPr>
          <w:rFonts w:ascii="Calibri" w:eastAsia="Calibri"/>
        </w:rPr>
        <w:t>BVW </w:t>
      </w:r>
      <w:r>
        <w:rPr>
          <w:spacing w:val="-2"/>
        </w:rPr>
        <w:t>的需求量将会持续增加，流通量将会持</w:t>
      </w:r>
      <w:r>
        <w:rPr>
          <w:spacing w:val="-10"/>
        </w:rPr>
        <w:t>续减少，那么 </w:t>
      </w:r>
      <w:r>
        <w:rPr>
          <w:rFonts w:ascii="Calibri" w:eastAsia="Calibri"/>
        </w:rPr>
        <w:t>BVW </w:t>
      </w:r>
      <w:r>
        <w:rPr/>
        <w:t>也会随着经济模型的推广，持币用户的增加，全球生态节点的落地而获得更高的价格飞跃。</w:t>
      </w:r>
    </w:p>
    <w:p>
      <w:pPr>
        <w:pStyle w:val="BodyText"/>
        <w:spacing w:line="278" w:lineRule="auto"/>
        <w:ind w:right="209" w:firstLine="420"/>
      </w:pPr>
      <w:r>
        <w:rPr>
          <w:spacing w:val="-9"/>
        </w:rPr>
        <w:t>所以可以说 </w:t>
      </w:r>
      <w:r>
        <w:rPr>
          <w:rFonts w:ascii="Calibri" w:eastAsia="Calibri"/>
        </w:rPr>
        <w:t>BVW </w:t>
      </w:r>
      <w:r>
        <w:rPr>
          <w:spacing w:val="-8"/>
        </w:rPr>
        <w:t>的分裂和持币 </w:t>
      </w:r>
      <w:r>
        <w:rPr>
          <w:rFonts w:ascii="Calibri" w:eastAsia="Calibri"/>
          <w:spacing w:val="-3"/>
        </w:rPr>
        <w:t>STAKING </w:t>
      </w:r>
      <w:r>
        <w:rPr/>
        <w:t>挖矿就是为了去打造用户的共识基础和全球持</w:t>
      </w:r>
      <w:r>
        <w:rPr>
          <w:spacing w:val="-17"/>
        </w:rPr>
        <w:t>币用户的数量。但是 </w:t>
      </w:r>
      <w:r>
        <w:rPr>
          <w:rFonts w:ascii="Calibri" w:eastAsia="Calibri"/>
        </w:rPr>
        <w:t>BVW </w:t>
      </w:r>
      <w:r>
        <w:rPr>
          <w:spacing w:val="-6"/>
        </w:rPr>
        <w:t>的经济模型其实也在为 </w:t>
      </w:r>
      <w:r>
        <w:rPr>
          <w:rFonts w:ascii="Calibri" w:eastAsia="Calibri"/>
        </w:rPr>
        <w:t>BVW </w:t>
      </w:r>
      <w:r>
        <w:rPr>
          <w:spacing w:val="-10"/>
        </w:rPr>
        <w:t>的生态增加了泡沫，在商业投资里面， 泡沫并不是所有人想像如魔鬼般可怕，相反，泡沫是在商业投资</w:t>
      </w:r>
      <w:r>
        <w:rPr>
          <w:rFonts w:ascii="Calibri" w:eastAsia="Calibri"/>
          <w:spacing w:val="3"/>
        </w:rPr>
        <w:t>/</w:t>
      </w:r>
      <w:r>
        <w:rPr/>
        <w:t>资本运作里面链接资金与投资市场最好的粘合剂。所以一个加密货币的战略发展</w:t>
      </w:r>
      <w:r>
        <w:rPr>
          <w:rFonts w:ascii="Calibri" w:eastAsia="Calibri"/>
        </w:rPr>
        <w:t>/</w:t>
      </w:r>
      <w:r>
        <w:rPr/>
        <w:t>永续的经营基础必须要拥有一个成立的商业逻辑和时间规划</w:t>
      </w:r>
    </w:p>
    <w:p>
      <w:pPr>
        <w:pStyle w:val="BodyText"/>
        <w:spacing w:before="4"/>
        <w:ind w:left="0"/>
        <w:rPr>
          <w:sz w:val="24"/>
        </w:rPr>
      </w:pPr>
    </w:p>
    <w:p>
      <w:pPr>
        <w:pStyle w:val="BodyText"/>
        <w:spacing w:line="278" w:lineRule="auto"/>
        <w:ind w:right="315"/>
        <w:jc w:val="both"/>
      </w:pPr>
      <w:r>
        <w:rPr/>
        <w:t>【</w:t>
      </w:r>
      <w:r>
        <w:rPr>
          <w:rFonts w:ascii="Calibri" w:eastAsia="Calibri"/>
        </w:rPr>
        <w:t>1.</w:t>
      </w:r>
      <w:r>
        <w:rPr/>
        <w:t>快速的增加其全球用户</w:t>
      </w:r>
      <w:r>
        <w:rPr>
          <w:rFonts w:ascii="Calibri" w:eastAsia="Calibri"/>
        </w:rPr>
        <w:t>/</w:t>
      </w:r>
      <w:r>
        <w:rPr/>
        <w:t>持币地址</w:t>
      </w:r>
      <w:r>
        <w:rPr>
          <w:rFonts w:ascii="Calibri" w:eastAsia="Calibri"/>
        </w:rPr>
        <w:t>/</w:t>
      </w:r>
      <w:r>
        <w:rPr>
          <w:spacing w:val="-8"/>
        </w:rPr>
        <w:t>币值的商业模式 </w:t>
      </w:r>
      <w:r>
        <w:rPr>
          <w:rFonts w:ascii="Calibri" w:eastAsia="Calibri"/>
        </w:rPr>
        <w:t>2.</w:t>
      </w:r>
      <w:r>
        <w:rPr/>
        <w:t>快速落地并且能够产生足够利润支</w:t>
      </w:r>
      <w:r>
        <w:rPr>
          <w:spacing w:val="-6"/>
        </w:rPr>
        <w:t>撑生态发展的产业 </w:t>
      </w:r>
      <w:r>
        <w:rPr>
          <w:rFonts w:ascii="Calibri" w:eastAsia="Calibri"/>
        </w:rPr>
        <w:t>3.</w:t>
      </w:r>
      <w:r>
        <w:rPr>
          <w:spacing w:val="-5"/>
        </w:rPr>
        <w:t>符合行业发展的战略布局 </w:t>
      </w:r>
      <w:r>
        <w:rPr>
          <w:rFonts w:ascii="Calibri" w:eastAsia="Calibri"/>
        </w:rPr>
        <w:t>4.</w:t>
      </w:r>
      <w:r>
        <w:rPr>
          <w:spacing w:val="-7"/>
        </w:rPr>
        <w:t>风口型产业搭配 </w:t>
      </w:r>
      <w:r>
        <w:rPr>
          <w:rFonts w:ascii="Calibri" w:eastAsia="Calibri"/>
        </w:rPr>
        <w:t>5.</w:t>
      </w:r>
      <w:r>
        <w:rPr/>
        <w:t>能够持续产生价值并且</w:t>
      </w:r>
      <w:r>
        <w:rPr>
          <w:spacing w:val="-6"/>
        </w:rPr>
        <w:t>不会产生泡沫的生态落地 </w:t>
      </w:r>
      <w:r>
        <w:rPr>
          <w:rFonts w:ascii="Calibri" w:eastAsia="Calibri"/>
        </w:rPr>
        <w:t>6.</w:t>
      </w:r>
      <w:r>
        <w:rPr>
          <w:spacing w:val="-10"/>
        </w:rPr>
        <w:t>能够普惠，支持行业发展，人人可用，人人会用，人人受益的区</w:t>
      </w:r>
      <w:r>
        <w:rPr>
          <w:spacing w:val="-11"/>
          <w:w w:val="95"/>
        </w:rPr>
        <w:t>块链应用】能够按照这样的商业逻辑和规划去落地的区块链项目一定会成为比肩比特币，并   </w:t>
      </w:r>
      <w:r>
        <w:rPr>
          <w:spacing w:val="-11"/>
        </w:rPr>
        <w:t>且永续经营的加密货币</w:t>
      </w:r>
      <w:r>
        <w:rPr>
          <w:rFonts w:ascii="Calibri" w:eastAsia="Calibri"/>
          <w:spacing w:val="-11"/>
        </w:rPr>
        <w:t>/</w:t>
      </w:r>
      <w:r>
        <w:rPr>
          <w:spacing w:val="-11"/>
        </w:rPr>
        <w:t>或者区块链产业。</w:t>
      </w:r>
    </w:p>
    <w:p>
      <w:pPr>
        <w:pStyle w:val="BodyText"/>
        <w:spacing w:before="8"/>
        <w:ind w:left="0"/>
        <w:rPr>
          <w:sz w:val="29"/>
        </w:rPr>
      </w:pPr>
    </w:p>
    <w:p>
      <w:pPr>
        <w:pStyle w:val="Heading1"/>
        <w:jc w:val="both"/>
      </w:pPr>
      <w:r>
        <w:rPr/>
        <w:t>BVW 的时间规划是如何？</w:t>
      </w:r>
    </w:p>
    <w:p>
      <w:pPr>
        <w:pStyle w:val="BodyText"/>
        <w:spacing w:line="278" w:lineRule="auto" w:before="113"/>
        <w:ind w:right="111"/>
      </w:pPr>
      <w:r>
        <w:rPr>
          <w:rFonts w:ascii="Calibri" w:hAnsi="Calibri" w:eastAsia="Calibri"/>
        </w:rPr>
        <w:t>BVW </w:t>
      </w:r>
      <w:r>
        <w:rPr>
          <w:spacing w:val="-1"/>
        </w:rPr>
        <w:t>目前拥有全球的持币地址超过 </w:t>
      </w:r>
      <w:r>
        <w:rPr>
          <w:rFonts w:ascii="Calibri" w:hAnsi="Calibri" w:eastAsia="Calibri"/>
        </w:rPr>
        <w:t>7.7 </w:t>
      </w:r>
      <w:r>
        <w:rPr>
          <w:spacing w:val="-2"/>
        </w:rPr>
        <w:t>万个，通过其分裂和持币 </w:t>
      </w:r>
      <w:r>
        <w:rPr>
          <w:rFonts w:ascii="Calibri" w:hAnsi="Calibri" w:eastAsia="Calibri"/>
          <w:spacing w:val="-3"/>
        </w:rPr>
        <w:t>STAKING </w:t>
      </w:r>
      <w:r>
        <w:rPr>
          <w:spacing w:val="3"/>
        </w:rPr>
        <w:t>挖矿不断的提升</w:t>
      </w:r>
      <w:r>
        <w:rPr>
          <w:rFonts w:ascii="Calibri" w:hAnsi="Calibri" w:eastAsia="Calibri"/>
          <w:spacing w:val="3"/>
        </w:rPr>
        <w:t>BVW </w:t>
      </w:r>
      <w:r>
        <w:rPr>
          <w:spacing w:val="-5"/>
        </w:rPr>
        <w:t>的价值和持币地址。当 </w:t>
      </w:r>
      <w:r>
        <w:rPr>
          <w:rFonts w:ascii="Calibri" w:hAnsi="Calibri" w:eastAsia="Calibri"/>
        </w:rPr>
        <w:t>BVW </w:t>
      </w:r>
      <w:r>
        <w:rPr>
          <w:spacing w:val="-7"/>
        </w:rPr>
        <w:t>的持币地址超过 </w:t>
      </w:r>
      <w:r>
        <w:rPr>
          <w:rFonts w:ascii="Calibri" w:hAnsi="Calibri" w:eastAsia="Calibri"/>
        </w:rPr>
        <w:t>100 </w:t>
      </w:r>
      <w:r>
        <w:rPr>
          <w:spacing w:val="1"/>
        </w:rPr>
        <w:t>万个，</w:t>
      </w:r>
      <w:r>
        <w:rPr>
          <w:rFonts w:ascii="Calibri" w:hAnsi="Calibri" w:eastAsia="Calibri"/>
        </w:rPr>
        <w:t>BVW </w:t>
      </w:r>
      <w:r>
        <w:rPr>
          <w:spacing w:val="1"/>
        </w:rPr>
        <w:t>的价格≥</w:t>
      </w:r>
      <w:r>
        <w:rPr>
          <w:rFonts w:ascii="Calibri" w:hAnsi="Calibri" w:eastAsia="Calibri"/>
        </w:rPr>
        <w:t>50</w:t>
      </w:r>
      <w:r>
        <w:rPr/>
        <w:t>。</w:t>
      </w:r>
      <w:r>
        <w:rPr>
          <w:rFonts w:ascii="Calibri" w:hAnsi="Calibri" w:eastAsia="Calibri"/>
        </w:rPr>
        <w:t>BVW </w:t>
      </w:r>
      <w:r>
        <w:rPr/>
        <w:t>就会</w:t>
      </w:r>
      <w:r>
        <w:rPr>
          <w:w w:val="95"/>
        </w:rPr>
        <w:t>启</w:t>
      </w:r>
      <w:r>
        <w:rPr>
          <w:spacing w:val="-8"/>
          <w:w w:val="95"/>
        </w:rPr>
        <w:t>动其数字黄金期货交易所。数字黄金期货期权交易所为全球数字资产集团的一个产业板块，   </w:t>
      </w:r>
      <w:r>
        <w:rPr/>
        <w:t>并</w:t>
      </w:r>
      <w:r>
        <w:rPr>
          <w:spacing w:val="-23"/>
        </w:rPr>
        <w:t>与 </w:t>
      </w:r>
      <w:r>
        <w:rPr>
          <w:rFonts w:ascii="Calibri" w:hAnsi="Calibri" w:eastAsia="Calibri"/>
        </w:rPr>
        <w:t>BVW </w:t>
      </w:r>
      <w:r>
        <w:rPr/>
        <w:t>进行了紧密的战略合作，双方将通过其黄金矿产的质押，技术输出，生态用户的参与在期货期权交易所展开全面的合作。</w:t>
      </w:r>
    </w:p>
    <w:p>
      <w:pPr>
        <w:pStyle w:val="BodyText"/>
        <w:spacing w:before="8"/>
        <w:ind w:left="0"/>
        <w:rPr>
          <w:sz w:val="29"/>
        </w:rPr>
      </w:pPr>
    </w:p>
    <w:p>
      <w:pPr>
        <w:pStyle w:val="Heading1"/>
        <w:spacing w:before="1"/>
      </w:pPr>
      <w:r>
        <w:rPr/>
        <w:t>为何会布局期货交易所？对于 BVW 有什么好处？</w:t>
      </w:r>
    </w:p>
    <w:p>
      <w:pPr>
        <w:pStyle w:val="BodyText"/>
        <w:spacing w:line="278" w:lineRule="auto" w:before="113"/>
        <w:ind w:right="312" w:firstLine="420"/>
        <w:jc w:val="both"/>
      </w:pPr>
      <w:r>
        <w:rPr>
          <w:rFonts w:ascii="Calibri" w:eastAsia="Calibri"/>
        </w:rPr>
        <w:t>2019 </w:t>
      </w:r>
      <w:r>
        <w:rPr/>
        <w:t>年对于整个区块链行业来说是一个创新的一年，也是一个动荡的一年。模式币成</w:t>
      </w:r>
      <w:r>
        <w:rPr>
          <w:spacing w:val="-6"/>
        </w:rPr>
        <w:t>为了几乎所有交易所青睐的一种加密货币类型，有 </w:t>
      </w:r>
      <w:r>
        <w:rPr>
          <w:rFonts w:ascii="Calibri" w:eastAsia="Calibri"/>
        </w:rPr>
        <w:t>VDS </w:t>
      </w:r>
      <w:r>
        <w:rPr>
          <w:spacing w:val="-28"/>
        </w:rPr>
        <w:t>有 </w:t>
      </w:r>
      <w:r>
        <w:rPr>
          <w:rFonts w:ascii="Calibri" w:eastAsia="Calibri"/>
        </w:rPr>
        <w:t>BRC </w:t>
      </w:r>
      <w:r>
        <w:rPr>
          <w:spacing w:val="-27"/>
        </w:rPr>
        <w:t>有 </w:t>
      </w:r>
      <w:r>
        <w:rPr>
          <w:rFonts w:ascii="Calibri" w:eastAsia="Calibri"/>
        </w:rPr>
        <w:t>CXC </w:t>
      </w:r>
      <w:r>
        <w:rPr/>
        <w:t>这些涨幅几十倍上百</w:t>
      </w:r>
      <w:r>
        <w:rPr>
          <w:spacing w:val="-5"/>
        </w:rPr>
        <w:t>倍的明星币种，因为 </w:t>
      </w:r>
      <w:r>
        <w:rPr>
          <w:rFonts w:ascii="Calibri" w:eastAsia="Calibri"/>
        </w:rPr>
        <w:t>VDS BRC </w:t>
      </w:r>
      <w:r>
        <w:rPr>
          <w:spacing w:val="-9"/>
        </w:rPr>
        <w:t>也让诞生了 </w:t>
      </w:r>
      <w:r>
        <w:rPr>
          <w:rFonts w:ascii="Calibri" w:eastAsia="Calibri"/>
        </w:rPr>
        <w:t>2 </w:t>
      </w:r>
      <w:r>
        <w:rPr>
          <w:spacing w:val="-4"/>
        </w:rPr>
        <w:t>个行业黑马的交易所 抹茶和 </w:t>
      </w:r>
      <w:r>
        <w:rPr>
          <w:rFonts w:ascii="Calibri" w:eastAsia="Calibri"/>
        </w:rPr>
        <w:t>BIKI</w:t>
      </w:r>
      <w:r>
        <w:rPr/>
        <w:t>，他们由此获得了超过海量的粉丝。但是随即出现的是没有产业支撑出现的爆跌。</w:t>
      </w:r>
      <w:r>
        <w:rPr>
          <w:rFonts w:ascii="Calibri" w:eastAsia="Calibri"/>
        </w:rPr>
        <w:t>2019 </w:t>
      </w:r>
      <w:r>
        <w:rPr/>
        <w:t>年数不清的山寨币 传销币 归零币的出现，以及中国政府对于加密货币高压的管制，使得加密货币的用户</w:t>
      </w:r>
      <w:r>
        <w:rPr>
          <w:rFonts w:ascii="Calibri" w:eastAsia="Calibri"/>
        </w:rPr>
        <w:t>/ </w:t>
      </w:r>
      <w:r>
        <w:rPr/>
        <w:t>玩家逐渐将目光</w:t>
      </w:r>
      <w:r>
        <w:rPr>
          <w:rFonts w:ascii="Calibri" w:eastAsia="Calibri"/>
        </w:rPr>
        <w:t>/</w:t>
      </w:r>
      <w:r>
        <w:rPr>
          <w:spacing w:val="-6"/>
        </w:rPr>
        <w:t>资金大部分转移至 </w:t>
      </w:r>
      <w:r>
        <w:rPr>
          <w:rFonts w:ascii="Calibri" w:eastAsia="Calibri"/>
          <w:spacing w:val="-3"/>
        </w:rPr>
        <w:t>BTC </w:t>
      </w:r>
      <w:r>
        <w:rPr>
          <w:rFonts w:ascii="Calibri" w:eastAsia="Calibri"/>
        </w:rPr>
        <w:t>ETH XRP </w:t>
      </w:r>
      <w:r>
        <w:rPr/>
        <w:t>等主流货币上去。</w:t>
      </w:r>
    </w:p>
    <w:p>
      <w:pPr>
        <w:pStyle w:val="BodyText"/>
        <w:spacing w:line="278" w:lineRule="auto"/>
        <w:ind w:right="256" w:firstLine="420"/>
      </w:pPr>
      <w:r>
        <w:rPr>
          <w:w w:val="95"/>
        </w:rPr>
        <w:t>但是加密货币行业投资人对于加密货币的期待，并不是一年几十</w:t>
      </w:r>
      <w:r>
        <w:rPr>
          <w:rFonts w:ascii="Calibri" w:eastAsia="Calibri"/>
          <w:w w:val="95"/>
        </w:rPr>
        <w:t>%</w:t>
      </w:r>
      <w:r>
        <w:rPr>
          <w:w w:val="95"/>
        </w:rPr>
        <w:t>的涨幅，大家选择加  </w:t>
      </w:r>
      <w:r>
        <w:rPr/>
        <w:t>密货币行业还是期待能够从该行业快速获得财富积累的机会。</w:t>
      </w:r>
    </w:p>
    <w:p>
      <w:pPr>
        <w:pStyle w:val="BodyText"/>
        <w:spacing w:line="278" w:lineRule="auto"/>
        <w:ind w:right="312" w:firstLine="420"/>
        <w:jc w:val="both"/>
      </w:pPr>
      <w:r>
        <w:rPr>
          <w:spacing w:val="4"/>
          <w:w w:val="95"/>
        </w:rPr>
        <w:t>而这个时候最能够迎合广大加密货币玩家</w:t>
      </w:r>
      <w:r>
        <w:rPr>
          <w:rFonts w:ascii="Calibri" w:eastAsia="Calibri"/>
          <w:spacing w:val="5"/>
          <w:w w:val="95"/>
        </w:rPr>
        <w:t>/</w:t>
      </w:r>
      <w:r>
        <w:rPr>
          <w:spacing w:val="4"/>
          <w:w w:val="95"/>
        </w:rPr>
        <w:t>用户</w:t>
      </w:r>
      <w:r>
        <w:rPr>
          <w:rFonts w:ascii="Calibri" w:eastAsia="Calibri"/>
          <w:spacing w:val="5"/>
          <w:w w:val="95"/>
        </w:rPr>
        <w:t>/</w:t>
      </w:r>
      <w:r>
        <w:rPr>
          <w:spacing w:val="3"/>
          <w:w w:val="95"/>
        </w:rPr>
        <w:t>投资人投资意愿的产品就只能期货合  </w:t>
      </w:r>
      <w:r>
        <w:rPr>
          <w:spacing w:val="-8"/>
        </w:rPr>
        <w:t>约。用户可以根据自己的需求选择 </w:t>
      </w:r>
      <w:r>
        <w:rPr>
          <w:rFonts w:ascii="Calibri" w:eastAsia="Calibri"/>
        </w:rPr>
        <w:t>5 </w:t>
      </w:r>
      <w:r>
        <w:rPr>
          <w:spacing w:val="-1"/>
        </w:rPr>
        <w:t>倍 </w:t>
      </w:r>
      <w:r>
        <w:rPr>
          <w:rFonts w:ascii="Calibri" w:eastAsia="Calibri"/>
        </w:rPr>
        <w:t>10 </w:t>
      </w:r>
      <w:r>
        <w:rPr>
          <w:spacing w:val="-1"/>
        </w:rPr>
        <w:t>倍 </w:t>
      </w:r>
      <w:r>
        <w:rPr>
          <w:rFonts w:ascii="Calibri" w:eastAsia="Calibri"/>
        </w:rPr>
        <w:t>20 </w:t>
      </w:r>
      <w:r>
        <w:rPr>
          <w:spacing w:val="-1"/>
        </w:rPr>
        <w:t>倍 </w:t>
      </w:r>
      <w:r>
        <w:rPr>
          <w:rFonts w:ascii="Calibri" w:eastAsia="Calibri"/>
        </w:rPr>
        <w:t>50 </w:t>
      </w:r>
      <w:r>
        <w:rPr>
          <w:spacing w:val="-12"/>
        </w:rPr>
        <w:t>倍 甚至 </w:t>
      </w:r>
      <w:r>
        <w:rPr>
          <w:rFonts w:ascii="Calibri" w:eastAsia="Calibri"/>
        </w:rPr>
        <w:t>100 </w:t>
      </w:r>
      <w:r>
        <w:rPr>
          <w:spacing w:val="-5"/>
        </w:rPr>
        <w:t>倍的杠杆，而这样也使得加密货币玩家即使在主流货币上也能拥有快速获利的赚钱效应。</w:t>
      </w:r>
    </w:p>
    <w:p>
      <w:pPr>
        <w:pStyle w:val="BodyText"/>
        <w:spacing w:line="278" w:lineRule="auto"/>
        <w:ind w:right="315" w:firstLine="420"/>
        <w:jc w:val="both"/>
      </w:pPr>
      <w:r>
        <w:rPr/>
        <w:t>期货交易对比现货交易，用户</w:t>
      </w:r>
      <w:r>
        <w:rPr>
          <w:rFonts w:ascii="Calibri" w:eastAsia="Calibri"/>
          <w:spacing w:val="3"/>
        </w:rPr>
        <w:t>/</w:t>
      </w:r>
      <w:r>
        <w:rPr/>
        <w:t>玩家拥有更高的粘性</w:t>
      </w:r>
      <w:r>
        <w:rPr>
          <w:rFonts w:ascii="Calibri" w:eastAsia="Calibri"/>
        </w:rPr>
        <w:t>/</w:t>
      </w:r>
      <w:r>
        <w:rPr>
          <w:spacing w:val="1"/>
        </w:rPr>
        <w:t>交易频次</w:t>
      </w:r>
      <w:r>
        <w:rPr>
          <w:rFonts w:ascii="Calibri" w:eastAsia="Calibri"/>
        </w:rPr>
        <w:t>/</w:t>
      </w:r>
      <w:r>
        <w:rPr/>
        <w:t>交易手续费。这使得期</w:t>
      </w:r>
      <w:r>
        <w:rPr>
          <w:spacing w:val="-6"/>
        </w:rPr>
        <w:t>货交易将对比现货交易拥有更多的利润收益。以 </w:t>
      </w:r>
      <w:r>
        <w:rPr>
          <w:rFonts w:ascii="Calibri" w:eastAsia="Calibri"/>
        </w:rPr>
        <w:t>20000 </w:t>
      </w:r>
      <w:r>
        <w:rPr>
          <w:spacing w:val="-7"/>
        </w:rPr>
        <w:t>元的合约用户，按照每日常规的交易</w:t>
      </w:r>
    </w:p>
    <w:p>
      <w:pPr>
        <w:pStyle w:val="BodyText"/>
        <w:spacing w:line="278" w:lineRule="auto"/>
        <w:ind w:right="317"/>
        <w:jc w:val="both"/>
      </w:pPr>
      <w:r>
        <w:rPr>
          <w:spacing w:val="-3"/>
        </w:rPr>
        <w:t>频次，一个星期用户基本可以为交易所提供 </w:t>
      </w:r>
      <w:r>
        <w:rPr>
          <w:rFonts w:ascii="Calibri" w:eastAsia="Calibri"/>
        </w:rPr>
        <w:t>5000</w:t>
      </w:r>
      <w:r>
        <w:rPr>
          <w:rFonts w:ascii="Calibri" w:eastAsia="Calibri"/>
          <w:spacing w:val="1"/>
        </w:rPr>
        <w:t> </w:t>
      </w:r>
      <w:r>
        <w:rPr/>
        <w:t>的手续费，高额的交易手续费的收益将使</w:t>
      </w:r>
      <w:r>
        <w:rPr>
          <w:w w:val="95"/>
        </w:rPr>
        <w:t>得期货交易所拥有足够的利润去支撑生态的发展</w:t>
      </w:r>
      <w:r>
        <w:rPr>
          <w:rFonts w:ascii="Calibri" w:eastAsia="Calibri"/>
          <w:w w:val="95"/>
        </w:rPr>
        <w:t>/</w:t>
      </w:r>
      <w:r>
        <w:rPr>
          <w:w w:val="95"/>
        </w:rPr>
        <w:t>扩充玩家</w:t>
      </w:r>
      <w:r>
        <w:rPr>
          <w:rFonts w:ascii="Calibri" w:eastAsia="Calibri"/>
          <w:w w:val="95"/>
        </w:rPr>
        <w:t>/</w:t>
      </w:r>
      <w:r>
        <w:rPr>
          <w:spacing w:val="-7"/>
          <w:w w:val="95"/>
        </w:rPr>
        <w:t>用户。同时高频的交易也能使得   </w:t>
      </w:r>
      <w:r>
        <w:rPr>
          <w:spacing w:val="-7"/>
        </w:rPr>
        <w:t>期货交易所可以在很短的时间内培养用户的操作习惯，从而牢牢的锁定用户。</w:t>
      </w:r>
    </w:p>
    <w:p>
      <w:pPr>
        <w:pStyle w:val="BodyText"/>
        <w:spacing w:line="278" w:lineRule="auto"/>
        <w:ind w:right="208" w:firstLine="420"/>
        <w:jc w:val="both"/>
      </w:pPr>
      <w:r>
        <w:rPr>
          <w:spacing w:val="-13"/>
          <w:w w:val="99"/>
        </w:rPr>
        <w:t>在期货交易所板块，</w:t>
      </w:r>
      <w:r>
        <w:rPr>
          <w:rFonts w:ascii="Calibri" w:eastAsia="Calibri"/>
          <w:spacing w:val="-1"/>
          <w:w w:val="99"/>
        </w:rPr>
        <w:t>B</w:t>
      </w:r>
      <w:r>
        <w:rPr>
          <w:rFonts w:ascii="Calibri" w:eastAsia="Calibri"/>
          <w:spacing w:val="-4"/>
          <w:w w:val="99"/>
        </w:rPr>
        <w:t>V</w:t>
      </w:r>
      <w:r>
        <w:rPr>
          <w:rFonts w:ascii="Calibri" w:eastAsia="Calibri"/>
          <w:w w:val="99"/>
        </w:rPr>
        <w:t>W</w:t>
      </w:r>
      <w:r>
        <w:rPr>
          <w:rFonts w:ascii="Calibri" w:eastAsia="Calibri"/>
        </w:rPr>
        <w:t> </w:t>
      </w:r>
      <w:r>
        <w:rPr>
          <w:spacing w:val="1"/>
          <w:w w:val="99"/>
        </w:rPr>
        <w:t>期货交易所除去能够提供</w:t>
      </w:r>
      <w:r>
        <w:rPr>
          <w:rFonts w:ascii="Calibri" w:eastAsia="Calibri"/>
          <w:spacing w:val="-4"/>
          <w:w w:val="99"/>
        </w:rPr>
        <w:t>BT</w:t>
      </w:r>
      <w:r>
        <w:rPr>
          <w:rFonts w:ascii="Calibri" w:eastAsia="Calibri"/>
          <w:w w:val="99"/>
        </w:rPr>
        <w:t>C</w:t>
      </w:r>
      <w:r>
        <w:rPr>
          <w:rFonts w:ascii="Calibri" w:eastAsia="Calibri"/>
        </w:rPr>
        <w:t> </w:t>
      </w:r>
      <w:r>
        <w:rPr>
          <w:rFonts w:ascii="Calibri" w:eastAsia="Calibri"/>
          <w:spacing w:val="-2"/>
          <w:w w:val="99"/>
        </w:rPr>
        <w:t>E</w:t>
      </w:r>
      <w:r>
        <w:rPr>
          <w:rFonts w:ascii="Calibri" w:eastAsia="Calibri"/>
          <w:spacing w:val="1"/>
          <w:w w:val="99"/>
        </w:rPr>
        <w:t>T</w:t>
      </w:r>
      <w:r>
        <w:rPr>
          <w:rFonts w:ascii="Calibri" w:eastAsia="Calibri"/>
          <w:w w:val="99"/>
        </w:rPr>
        <w:t>H</w:t>
      </w:r>
      <w:r>
        <w:rPr>
          <w:rFonts w:ascii="Calibri" w:eastAsia="Calibri"/>
        </w:rPr>
        <w:t> </w:t>
      </w:r>
      <w:r>
        <w:rPr>
          <w:rFonts w:ascii="Calibri" w:eastAsia="Calibri"/>
          <w:spacing w:val="-1"/>
          <w:w w:val="99"/>
        </w:rPr>
        <w:t>X</w:t>
      </w:r>
      <w:r>
        <w:rPr>
          <w:rFonts w:ascii="Calibri" w:eastAsia="Calibri"/>
          <w:spacing w:val="1"/>
          <w:w w:val="99"/>
        </w:rPr>
        <w:t>R</w:t>
      </w:r>
      <w:r>
        <w:rPr>
          <w:rFonts w:ascii="Calibri" w:eastAsia="Calibri"/>
          <w:w w:val="99"/>
        </w:rPr>
        <w:t>P</w:t>
      </w:r>
      <w:r>
        <w:rPr>
          <w:rFonts w:ascii="Calibri" w:eastAsia="Calibri"/>
        </w:rPr>
        <w:t> </w:t>
      </w:r>
      <w:r>
        <w:rPr>
          <w:spacing w:val="-1"/>
          <w:w w:val="99"/>
        </w:rPr>
        <w:t>等主流货币的合约交易，</w:t>
      </w:r>
      <w:r>
        <w:rPr>
          <w:spacing w:val="-11"/>
        </w:rPr>
        <w:t>还能提供 </w:t>
      </w:r>
      <w:r>
        <w:rPr>
          <w:rFonts w:ascii="Calibri" w:eastAsia="Calibri"/>
        </w:rPr>
        <w:t>BVW </w:t>
      </w:r>
      <w:r>
        <w:rPr/>
        <w:t>的合约交易。</w:t>
      </w:r>
    </w:p>
    <w:p>
      <w:pPr>
        <w:pStyle w:val="BodyText"/>
        <w:spacing w:line="269" w:lineRule="exact"/>
        <w:ind w:left="540"/>
      </w:pPr>
      <w:r>
        <w:rPr>
          <w:rFonts w:ascii="Calibri" w:eastAsia="Calibri"/>
        </w:rPr>
        <w:t>BVW </w:t>
      </w:r>
      <w:r>
        <w:rPr/>
        <w:t>的合约对于 </w:t>
      </w:r>
      <w:r>
        <w:rPr>
          <w:rFonts w:ascii="Calibri" w:eastAsia="Calibri"/>
        </w:rPr>
        <w:t>BTC/ETH/XRP </w:t>
      </w:r>
      <w:r>
        <w:rPr/>
        <w:t>等主流货币的合约交易有什么优势？</w:t>
      </w:r>
    </w:p>
    <w:p>
      <w:pPr>
        <w:spacing w:after="0" w:line="269" w:lineRule="exact"/>
        <w:sectPr>
          <w:pgSz w:w="11910" w:h="16840"/>
          <w:pgMar w:top="1400" w:bottom="280" w:left="1680" w:right="1480"/>
        </w:sectPr>
      </w:pPr>
    </w:p>
    <w:p>
      <w:pPr>
        <w:pStyle w:val="BodyText"/>
        <w:spacing w:line="278" w:lineRule="auto" w:before="43"/>
        <w:ind w:right="226" w:firstLine="420"/>
      </w:pPr>
      <w:r>
        <w:rPr>
          <w:w w:val="95"/>
        </w:rPr>
        <w:t>在黄金期货期权交易所。所有用户都可以获得高额的主流货币合约交易的手续费分红。  </w:t>
      </w:r>
      <w:r>
        <w:rPr>
          <w:spacing w:val="-18"/>
        </w:rPr>
        <w:t>而在 </w:t>
      </w:r>
      <w:r>
        <w:rPr>
          <w:rFonts w:ascii="Calibri" w:eastAsia="Calibri"/>
        </w:rPr>
        <w:t>BVW </w:t>
      </w:r>
      <w:r>
        <w:rPr/>
        <w:t>合约交易，用户不仅可以获得合约交易手续费分红，当合约爆仓的时候，还能获</w:t>
      </w:r>
      <w:r>
        <w:rPr>
          <w:spacing w:val="-8"/>
        </w:rPr>
        <w:t>得高倍的赔付。在黄金期货期权爆仓不仅不会亏损，还能赚钱，而且你爆仓以后不仅你能够获得赔付，在你的整个生态</w:t>
      </w:r>
      <w:r>
        <w:rPr>
          <w:rFonts w:ascii="Calibri" w:eastAsia="Calibri"/>
          <w:spacing w:val="-8"/>
        </w:rPr>
        <w:t>/</w:t>
      </w:r>
      <w:r>
        <w:rPr>
          <w:spacing w:val="-8"/>
        </w:rPr>
        <w:t>团队体系还会有相应的赔付管道收益。</w:t>
      </w:r>
    </w:p>
    <w:p>
      <w:pPr>
        <w:pStyle w:val="BodyText"/>
        <w:spacing w:line="278" w:lineRule="auto"/>
        <w:ind w:right="315" w:firstLine="420"/>
        <w:jc w:val="both"/>
      </w:pPr>
      <w:r>
        <w:rPr/>
        <w:t>创新的商业模式，以及生态循环将使得黄金期货期权交易所一将启动就成为全行业</w:t>
      </w:r>
      <w:r>
        <w:rPr>
          <w:rFonts w:ascii="Calibri" w:eastAsia="Calibri"/>
        </w:rPr>
        <w:t>/</w:t>
      </w:r>
      <w:r>
        <w:rPr/>
        <w:t>全</w:t>
      </w:r>
      <w:r>
        <w:rPr>
          <w:spacing w:val="-12"/>
        </w:rPr>
        <w:t>球的焦点。此时大量的 </w:t>
      </w:r>
      <w:r>
        <w:rPr>
          <w:rFonts w:ascii="Calibri" w:eastAsia="Calibri"/>
        </w:rPr>
        <w:t>BVW </w:t>
      </w:r>
      <w:r>
        <w:rPr>
          <w:spacing w:val="-6"/>
        </w:rPr>
        <w:t>的期货交易将大大增加 </w:t>
      </w:r>
      <w:r>
        <w:rPr>
          <w:rFonts w:ascii="Calibri" w:eastAsia="Calibri"/>
        </w:rPr>
        <w:t>BVW </w:t>
      </w:r>
      <w:r>
        <w:rPr>
          <w:spacing w:val="-7"/>
        </w:rPr>
        <w:t>的需求量，而黄金期货期权交易所</w:t>
      </w:r>
      <w:r>
        <w:rPr>
          <w:spacing w:val="-12"/>
        </w:rPr>
        <w:t>所带来的利润也将支撑 </w:t>
      </w:r>
      <w:r>
        <w:rPr>
          <w:rFonts w:ascii="Calibri" w:eastAsia="Calibri"/>
        </w:rPr>
        <w:t>BVW </w:t>
      </w:r>
      <w:r>
        <w:rPr/>
        <w:t>的价值持续提升，而全球数字产业集团所拥有的黄金矿产也将</w:t>
      </w:r>
      <w:r>
        <w:rPr>
          <w:spacing w:val="-27"/>
        </w:rPr>
        <w:t>为 </w:t>
      </w:r>
      <w:r>
        <w:rPr>
          <w:rFonts w:ascii="Calibri" w:eastAsia="Calibri"/>
        </w:rPr>
        <w:t>BVW </w:t>
      </w:r>
      <w:r>
        <w:rPr/>
        <w:t>的期货交易提供有力的资金保证。</w:t>
      </w:r>
    </w:p>
    <w:p>
      <w:pPr>
        <w:pStyle w:val="BodyText"/>
        <w:spacing w:before="4"/>
        <w:ind w:left="0"/>
        <w:rPr>
          <w:sz w:val="24"/>
        </w:rPr>
      </w:pPr>
    </w:p>
    <w:p>
      <w:pPr>
        <w:pStyle w:val="BodyText"/>
        <w:spacing w:line="278" w:lineRule="auto"/>
        <w:ind w:right="111" w:firstLine="420"/>
      </w:pPr>
      <w:r>
        <w:rPr>
          <w:spacing w:val="-5"/>
        </w:rPr>
        <w:t>全球数字产业集团与迪拜皇室的大力合作，以及背后的资源所带来的巨大影响力将助推 </w:t>
      </w:r>
      <w:r>
        <w:rPr>
          <w:spacing w:val="-11"/>
          <w:w w:val="95"/>
        </w:rPr>
        <w:t>黄金期货期权交易所快速的发展。在黄金期货期权交易所快速发展并且实现快速盈利的同时，   </w:t>
      </w:r>
      <w:r>
        <w:rPr>
          <w:spacing w:val="-11"/>
        </w:rPr>
        <w:t>黄金期货期权交易所又开始“百所齐发”的子期货交易所的计划。</w:t>
      </w:r>
    </w:p>
    <w:p>
      <w:pPr>
        <w:pStyle w:val="BodyText"/>
        <w:spacing w:line="278" w:lineRule="auto"/>
        <w:ind w:right="315" w:firstLine="420"/>
        <w:jc w:val="both"/>
      </w:pPr>
      <w:r>
        <w:rPr>
          <w:w w:val="95"/>
        </w:rPr>
        <w:t>只要你拥有足够的市场，也想去开设一家期货交易所。那么你只需要质押足够数量的</w:t>
      </w:r>
      <w:r>
        <w:rPr>
          <w:rFonts w:ascii="Calibri" w:eastAsia="Calibri"/>
          <w:spacing w:val="-1"/>
          <w:w w:val="99"/>
        </w:rPr>
        <w:t>BV</w:t>
      </w:r>
      <w:r>
        <w:rPr>
          <w:rFonts w:ascii="Calibri" w:eastAsia="Calibri"/>
          <w:spacing w:val="1"/>
          <w:w w:val="99"/>
        </w:rPr>
        <w:t>W</w:t>
      </w:r>
      <w:r>
        <w:rPr>
          <w:spacing w:val="-9"/>
          <w:w w:val="99"/>
        </w:rPr>
        <w:t>，全球数字资产俱乐部就可以为你去开发一套和数字黄金期货交易所完全一样的子交易</w:t>
      </w:r>
      <w:r>
        <w:rPr>
          <w:spacing w:val="-10"/>
          <w:w w:val="95"/>
        </w:rPr>
        <w:t>所。俱乐部给你提供市值运营，技术开发，技术维护，商务，客服，带单，承兑等全方面的   </w:t>
      </w:r>
      <w:r>
        <w:rPr>
          <w:spacing w:val="-12"/>
        </w:rPr>
        <w:t>一条龙服务，用户只需要自己拥有市场，开发市场，其他所有的东西，数字黄金期货交易所</w:t>
      </w:r>
      <w:r>
        <w:rPr>
          <w:spacing w:val="-13"/>
          <w:w w:val="95"/>
        </w:rPr>
        <w:t>为你全部承包，你当老板，每个月只需要给一些维护费用，其他所有的的事务数字黄金期货   </w:t>
      </w:r>
      <w:r>
        <w:rPr>
          <w:spacing w:val="-13"/>
        </w:rPr>
        <w:t>交易所帮你搞定。</w:t>
      </w:r>
    </w:p>
    <w:p>
      <w:pPr>
        <w:pStyle w:val="BodyText"/>
        <w:spacing w:line="278" w:lineRule="auto"/>
        <w:ind w:right="214" w:firstLine="420"/>
      </w:pPr>
      <w:r>
        <w:rPr>
          <w:spacing w:val="-4"/>
          <w:w w:val="95"/>
        </w:rPr>
        <w:t>而数字黄金期货交易所也将通过百所齐发的计划，在每个城市</w:t>
      </w:r>
      <w:r>
        <w:rPr>
          <w:rFonts w:ascii="Calibri" w:eastAsia="Calibri"/>
          <w:w w:val="95"/>
        </w:rPr>
        <w:t>/</w:t>
      </w:r>
      <w:r>
        <w:rPr>
          <w:w w:val="95"/>
        </w:rPr>
        <w:t>国家建立子期货交易所，  </w:t>
      </w:r>
      <w:r>
        <w:rPr>
          <w:spacing w:val="-3"/>
        </w:rPr>
        <w:t>不断的子期货交易所的建立，又将质押大量的 </w:t>
      </w:r>
      <w:r>
        <w:rPr>
          <w:rFonts w:ascii="Calibri" w:eastAsia="Calibri"/>
        </w:rPr>
        <w:t>BVW</w:t>
      </w:r>
      <w:r>
        <w:rPr/>
        <w:t>，</w:t>
      </w:r>
      <w:r>
        <w:rPr>
          <w:rFonts w:ascii="Calibri" w:eastAsia="Calibri"/>
        </w:rPr>
        <w:t>BVW </w:t>
      </w:r>
      <w:r>
        <w:rPr/>
        <w:t>的流通量将大大的减少，而需求</w:t>
      </w:r>
      <w:r>
        <w:rPr>
          <w:spacing w:val="-1"/>
        </w:rPr>
        <w:t>量却在不断的增加，</w:t>
      </w:r>
      <w:r>
        <w:rPr>
          <w:rFonts w:ascii="Calibri" w:eastAsia="Calibri"/>
          <w:spacing w:val="-3"/>
        </w:rPr>
        <w:t>BVW </w:t>
      </w:r>
      <w:r>
        <w:rPr>
          <w:spacing w:val="-1"/>
        </w:rPr>
        <w:t>的价格又将达到一个新的高度，同时不同地方</w:t>
      </w:r>
      <w:r>
        <w:rPr>
          <w:rFonts w:ascii="Calibri" w:eastAsia="Calibri"/>
        </w:rPr>
        <w:t>/</w:t>
      </w:r>
      <w:r>
        <w:rPr/>
        <w:t>国家期货交易所的</w:t>
      </w:r>
      <w:r>
        <w:rPr>
          <w:spacing w:val="-7"/>
        </w:rPr>
        <w:t>搭建，也将实现 </w:t>
      </w:r>
      <w:r>
        <w:rPr>
          <w:rFonts w:ascii="Calibri" w:eastAsia="Calibri"/>
        </w:rPr>
        <w:t>BVW </w:t>
      </w:r>
      <w:r>
        <w:rPr>
          <w:spacing w:val="-4"/>
        </w:rPr>
        <w:t>全球化发展重要的战略意义，为 </w:t>
      </w:r>
      <w:r>
        <w:rPr>
          <w:rFonts w:ascii="Calibri" w:eastAsia="Calibri"/>
        </w:rPr>
        <w:t>BVW </w:t>
      </w:r>
      <w:r>
        <w:rPr/>
        <w:t>的社交金融打好了基础。</w:t>
      </w:r>
    </w:p>
    <w:p>
      <w:pPr>
        <w:pStyle w:val="BodyText"/>
        <w:spacing w:line="278" w:lineRule="auto"/>
        <w:ind w:right="317" w:firstLine="420"/>
        <w:jc w:val="both"/>
      </w:pPr>
      <w:r>
        <w:rPr/>
        <w:t>最为重要的意义在于，</w:t>
      </w:r>
      <w:r>
        <w:rPr>
          <w:rFonts w:ascii="Calibri" w:eastAsia="Calibri"/>
        </w:rPr>
        <w:t>BVW </w:t>
      </w:r>
      <w:r>
        <w:rPr/>
        <w:t>的价值的提升，期货交易所的持续盈利，子交易所的持续</w:t>
      </w:r>
      <w:r>
        <w:rPr>
          <w:spacing w:val="-3"/>
        </w:rPr>
        <w:t>落地，百所全球期货子交易所的落地，将使得 </w:t>
      </w:r>
      <w:r>
        <w:rPr>
          <w:rFonts w:ascii="Calibri" w:eastAsia="Calibri"/>
        </w:rPr>
        <w:t>BVW </w:t>
      </w:r>
      <w:r>
        <w:rPr/>
        <w:t>黄金期货期权交易所拥有海量主流货币</w:t>
      </w:r>
      <w:r>
        <w:rPr>
          <w:spacing w:val="-8"/>
        </w:rPr>
        <w:t>期货数据。而 </w:t>
      </w:r>
      <w:r>
        <w:rPr>
          <w:rFonts w:ascii="Calibri" w:eastAsia="Calibri"/>
        </w:rPr>
        <w:t>BVW </w:t>
      </w:r>
      <w:r>
        <w:rPr/>
        <w:t>也将通过旗下的期货交易所的数据进行主流货币价格的操控，操作主流</w:t>
      </w:r>
      <w:r>
        <w:rPr>
          <w:spacing w:val="-10"/>
          <w:w w:val="95"/>
        </w:rPr>
        <w:t>货币，操控全球加密货币的市值，黄金期货期权交易所也将有望成为全球第一的期货期权交   </w:t>
      </w:r>
      <w:r>
        <w:rPr>
          <w:spacing w:val="-19"/>
        </w:rPr>
        <w:t>易所，而 </w:t>
      </w:r>
      <w:r>
        <w:rPr>
          <w:rFonts w:ascii="Calibri" w:eastAsia="Calibri"/>
        </w:rPr>
        <w:t>BVW </w:t>
      </w:r>
      <w:r>
        <w:rPr>
          <w:spacing w:val="-13"/>
        </w:rPr>
        <w:t>成为前 </w:t>
      </w:r>
      <w:r>
        <w:rPr>
          <w:rFonts w:ascii="Calibri" w:eastAsia="Calibri"/>
        </w:rPr>
        <w:t>10 </w:t>
      </w:r>
      <w:r>
        <w:rPr/>
        <w:t>的主流货币也是水到渠来。</w:t>
      </w:r>
    </w:p>
    <w:p>
      <w:pPr>
        <w:pStyle w:val="BodyText"/>
        <w:spacing w:line="269" w:lineRule="exact"/>
        <w:ind w:left="540"/>
        <w:jc w:val="both"/>
        <w:rPr>
          <w:rFonts w:ascii="Calibri" w:eastAsia="Calibri"/>
        </w:rPr>
      </w:pPr>
      <w:r>
        <w:rPr/>
        <w:t>不仅如此。</w:t>
      </w:r>
      <w:r>
        <w:rPr>
          <w:rFonts w:ascii="Calibri" w:eastAsia="Calibri"/>
        </w:rPr>
        <w:t>BVW </w:t>
      </w:r>
      <w:r>
        <w:rPr/>
        <w:t>的生态板块。能源支付</w:t>
      </w:r>
      <w:r>
        <w:rPr>
          <w:rFonts w:ascii="Calibri" w:eastAsia="Calibri"/>
        </w:rPr>
        <w:t>/5G </w:t>
      </w:r>
      <w:r>
        <w:rPr/>
        <w:t>分布式存储</w:t>
      </w:r>
      <w:r>
        <w:rPr>
          <w:rFonts w:ascii="Calibri" w:eastAsia="Calibri"/>
        </w:rPr>
        <w:t>/</w:t>
      </w:r>
      <w:r>
        <w:rPr/>
        <w:t>社交金融也在每个板块为 </w:t>
      </w:r>
      <w:r>
        <w:rPr>
          <w:rFonts w:ascii="Calibri" w:eastAsia="Calibri"/>
        </w:rPr>
        <w:t>BVW</w:t>
      </w:r>
    </w:p>
    <w:p>
      <w:pPr>
        <w:pStyle w:val="BodyText"/>
        <w:spacing w:before="41"/>
      </w:pPr>
      <w:r>
        <w:rPr/>
        <w:t>注入了强大的生机和活力。</w:t>
      </w:r>
    </w:p>
    <w:p>
      <w:pPr>
        <w:pStyle w:val="BodyText"/>
        <w:spacing w:line="278" w:lineRule="auto" w:before="43"/>
        <w:ind w:right="226" w:firstLine="420"/>
      </w:pPr>
      <w:r>
        <w:rPr>
          <w:b/>
        </w:rPr>
        <w:t>在能源支付板块</w:t>
      </w:r>
      <w:r>
        <w:rPr>
          <w:spacing w:val="-6"/>
        </w:rPr>
        <w:t>，中东地区拥有了价格低廉的电力资源</w:t>
      </w:r>
      <w:r>
        <w:rPr>
          <w:rFonts w:ascii="Calibri" w:eastAsia="Calibri"/>
        </w:rPr>
        <w:t>/</w:t>
      </w:r>
      <w:r>
        <w:rPr>
          <w:spacing w:val="-12"/>
        </w:rPr>
        <w:t>石油资源。这使得 </w:t>
      </w:r>
      <w:r>
        <w:rPr>
          <w:rFonts w:ascii="Calibri" w:eastAsia="Calibri"/>
        </w:rPr>
        <w:t>BVW </w:t>
      </w:r>
      <w:r>
        <w:rPr/>
        <w:t>所拥有</w:t>
      </w:r>
      <w:r>
        <w:rPr>
          <w:spacing w:val="-7"/>
        </w:rPr>
        <w:t>的矿场即使在全球 </w:t>
      </w:r>
      <w:r>
        <w:rPr>
          <w:rFonts w:ascii="Calibri" w:eastAsia="Calibri"/>
          <w:spacing w:val="-3"/>
        </w:rPr>
        <w:t>BTC </w:t>
      </w:r>
      <w:r>
        <w:rPr/>
        <w:t>算力零界点</w:t>
      </w:r>
      <w:r>
        <w:rPr>
          <w:rFonts w:ascii="Calibri" w:eastAsia="Calibri"/>
        </w:rPr>
        <w:t>/</w:t>
      </w:r>
      <w:r>
        <w:rPr>
          <w:spacing w:val="-3"/>
        </w:rPr>
        <w:t>关机价时依然有足够的利润支撑其发展。算力租赁</w:t>
      </w:r>
      <w:r>
        <w:rPr>
          <w:rFonts w:ascii="Calibri" w:eastAsia="Calibri"/>
        </w:rPr>
        <w:t>/</w:t>
      </w:r>
      <w:r>
        <w:rPr/>
        <w:t>矿机托管</w:t>
      </w:r>
      <w:r>
        <w:rPr>
          <w:rFonts w:ascii="Calibri" w:eastAsia="Calibri"/>
        </w:rPr>
        <w:t>/</w:t>
      </w:r>
      <w:r>
        <w:rPr>
          <w:spacing w:val="-8"/>
        </w:rPr>
        <w:t>能源输出都使得 </w:t>
      </w:r>
      <w:r>
        <w:rPr>
          <w:rFonts w:ascii="Calibri" w:eastAsia="Calibri"/>
        </w:rPr>
        <w:t>BVW </w:t>
      </w:r>
      <w:r>
        <w:rPr>
          <w:spacing w:val="-5"/>
        </w:rPr>
        <w:t>拥有了大量的利润空间。而在能源支付板块，全球数字产业集团其下属板块</w:t>
      </w:r>
      <w:r>
        <w:rPr>
          <w:rFonts w:ascii="Calibri" w:eastAsia="Calibri"/>
          <w:spacing w:val="-5"/>
        </w:rPr>
        <w:t>-</w:t>
      </w:r>
      <w:r>
        <w:rPr>
          <w:spacing w:val="-8"/>
        </w:rPr>
        <w:t>世界能源产业集团，所有投资人都可以通过一定数量的 </w:t>
      </w:r>
      <w:r>
        <w:rPr>
          <w:rFonts w:ascii="Calibri" w:eastAsia="Calibri"/>
        </w:rPr>
        <w:t>BVW</w:t>
      </w:r>
      <w:r>
        <w:rPr/>
        <w:t>，入股世界能源产</w:t>
      </w:r>
      <w:r>
        <w:rPr>
          <w:spacing w:val="-9"/>
        </w:rPr>
        <w:t>业集团，交于全球数字产业集团，由其运作产生的收益，将享受到永续的能源的分红。</w:t>
      </w:r>
      <w:r>
        <w:rPr>
          <w:rFonts w:ascii="Calibri" w:eastAsia="Calibri"/>
        </w:rPr>
        <w:t>BVW </w:t>
      </w:r>
      <w:r>
        <w:rPr/>
        <w:t>的用户</w:t>
      </w:r>
      <w:r>
        <w:rPr>
          <w:rFonts w:ascii="Calibri" w:eastAsia="Calibri"/>
        </w:rPr>
        <w:t>/</w:t>
      </w:r>
      <w:r>
        <w:rPr>
          <w:spacing w:val="-9"/>
        </w:rPr>
        <w:t>全球生态节点，也会因 </w:t>
      </w:r>
      <w:r>
        <w:rPr>
          <w:rFonts w:ascii="Calibri" w:eastAsia="Calibri"/>
        </w:rPr>
        <w:t>BVW </w:t>
      </w:r>
      <w:r>
        <w:rPr>
          <w:spacing w:val="-6"/>
        </w:rPr>
        <w:t>持续价值提升，生态持续落地，全球数字产业集团投资</w:t>
      </w:r>
      <w:r>
        <w:rPr>
          <w:spacing w:val="-6"/>
          <w:w w:val="95"/>
        </w:rPr>
        <w:t>产品持续的升温而变得具有强共识。一旦一个加密货币拥有了持续得利润支撑和产业板块，   </w:t>
      </w:r>
      <w:r>
        <w:rPr>
          <w:spacing w:val="-6"/>
        </w:rPr>
        <w:t>就能吸引全球更多得加密货币投资者</w:t>
      </w:r>
      <w:r>
        <w:rPr>
          <w:rFonts w:ascii="Calibri" w:eastAsia="Calibri"/>
          <w:spacing w:val="-6"/>
        </w:rPr>
        <w:t>/</w:t>
      </w:r>
      <w:r>
        <w:rPr>
          <w:spacing w:val="-13"/>
        </w:rPr>
        <w:t>用户，而最终 </w:t>
      </w:r>
      <w:r>
        <w:rPr>
          <w:rFonts w:ascii="Calibri" w:eastAsia="Calibri"/>
        </w:rPr>
        <w:t>BVW </w:t>
      </w:r>
      <w:r>
        <w:rPr/>
        <w:t>也将完成永续经营的理念。</w:t>
      </w:r>
    </w:p>
    <w:p>
      <w:pPr>
        <w:pStyle w:val="BodyText"/>
        <w:spacing w:line="278" w:lineRule="auto"/>
        <w:ind w:right="209" w:firstLine="420"/>
      </w:pPr>
      <w:r>
        <w:rPr>
          <w:b/>
          <w:spacing w:val="-1"/>
        </w:rPr>
        <w:t>在社交金融板块，</w:t>
      </w:r>
      <w:r>
        <w:rPr>
          <w:rFonts w:ascii="Calibri" w:eastAsia="Calibri"/>
          <w:spacing w:val="-4"/>
        </w:rPr>
        <w:t>BVW </w:t>
      </w:r>
      <w:r>
        <w:rPr>
          <w:spacing w:val="-8"/>
        </w:rPr>
        <w:t>通过分裂 持币 </w:t>
      </w:r>
      <w:r>
        <w:rPr>
          <w:rFonts w:ascii="Calibri" w:eastAsia="Calibri"/>
          <w:spacing w:val="-3"/>
        </w:rPr>
        <w:t>STAKING </w:t>
      </w:r>
      <w:r>
        <w:rPr>
          <w:spacing w:val="-5"/>
        </w:rPr>
        <w:t>挖矿，黄金期货交易所，能源支付板块已经在全球积累大量的持币用户</w:t>
      </w:r>
      <w:r>
        <w:rPr>
          <w:rFonts w:ascii="Calibri" w:eastAsia="Calibri"/>
          <w:spacing w:val="-5"/>
        </w:rPr>
        <w:t>/</w:t>
      </w:r>
      <w:r>
        <w:rPr>
          <w:spacing w:val="-11"/>
        </w:rPr>
        <w:t>地址，而社交金融板块也是 </w:t>
      </w:r>
      <w:r>
        <w:rPr>
          <w:rFonts w:ascii="Calibri" w:eastAsia="Calibri"/>
        </w:rPr>
        <w:t>BVW </w:t>
      </w:r>
      <w:r>
        <w:rPr>
          <w:spacing w:val="-4"/>
        </w:rPr>
        <w:t>打通全球支付的关键。通</w:t>
      </w:r>
      <w:r>
        <w:rPr>
          <w:spacing w:val="-5"/>
        </w:rPr>
        <w:t>过其他三个板块的布局，</w:t>
      </w:r>
      <w:r>
        <w:rPr>
          <w:rFonts w:ascii="Calibri" w:eastAsia="Calibri"/>
          <w:spacing w:val="-5"/>
        </w:rPr>
        <w:t>BVW </w:t>
      </w:r>
      <w:r>
        <w:rPr>
          <w:spacing w:val="-4"/>
        </w:rPr>
        <w:t>已经在全球落地其生态产业和生态节点。此时 </w:t>
      </w:r>
      <w:r>
        <w:rPr>
          <w:rFonts w:ascii="Calibri" w:eastAsia="Calibri"/>
        </w:rPr>
        <w:t>BVW </w:t>
      </w:r>
      <w:r>
        <w:rPr/>
        <w:t>的价值已</w:t>
      </w:r>
      <w:r>
        <w:rPr>
          <w:spacing w:val="-12"/>
        </w:rPr>
        <w:t>经趋近于 </w:t>
      </w:r>
      <w:r>
        <w:rPr>
          <w:rFonts w:ascii="Calibri" w:eastAsia="Calibri"/>
        </w:rPr>
        <w:t>1000 </w:t>
      </w:r>
      <w:r>
        <w:rPr>
          <w:spacing w:val="-19"/>
        </w:rPr>
        <w:t>左右，价格将趋近于稳定的增长。而未来的 </w:t>
      </w:r>
      <w:r>
        <w:rPr>
          <w:rFonts w:ascii="Calibri" w:eastAsia="Calibri"/>
        </w:rPr>
        <w:t>BVW </w:t>
      </w:r>
      <w:r>
        <w:rPr/>
        <w:t>的价值是将落地于社交金融， </w:t>
      </w:r>
      <w:r>
        <w:rPr>
          <w:spacing w:val="-9"/>
        </w:rPr>
        <w:t>服务于生活出行，日常服务，旅游，购物，酒店，置业，通过 </w:t>
      </w:r>
      <w:r>
        <w:rPr>
          <w:rFonts w:ascii="Calibri" w:eastAsia="Calibri"/>
        </w:rPr>
        <w:t>BVW </w:t>
      </w:r>
      <w:r>
        <w:rPr/>
        <w:t>公链搭建一个融合支付</w:t>
      </w:r>
      <w:r>
        <w:rPr>
          <w:rFonts w:ascii="Calibri" w:eastAsia="Calibri"/>
        </w:rPr>
        <w:t>/ </w:t>
      </w:r>
      <w:r>
        <w:rPr/>
        <w:t>购物</w:t>
      </w:r>
      <w:r>
        <w:rPr>
          <w:rFonts w:ascii="Calibri" w:eastAsia="Calibri"/>
        </w:rPr>
        <w:t>/</w:t>
      </w:r>
      <w:r>
        <w:rPr/>
        <w:t>出行</w:t>
      </w:r>
      <w:r>
        <w:rPr>
          <w:rFonts w:ascii="Calibri" w:eastAsia="Calibri"/>
        </w:rPr>
        <w:t>/</w:t>
      </w:r>
      <w:r>
        <w:rPr/>
        <w:t>酒店</w:t>
      </w:r>
      <w:r>
        <w:rPr>
          <w:rFonts w:ascii="Calibri" w:eastAsia="Calibri"/>
        </w:rPr>
        <w:t>/</w:t>
      </w:r>
      <w:r>
        <w:rPr/>
        <w:t>旅游</w:t>
      </w:r>
      <w:r>
        <w:rPr>
          <w:rFonts w:ascii="Calibri" w:eastAsia="Calibri"/>
        </w:rPr>
        <w:t>/</w:t>
      </w:r>
      <w:r>
        <w:rPr>
          <w:spacing w:val="-4"/>
        </w:rPr>
        <w:t>票务等多种产业为一体的社交聊天 </w:t>
      </w:r>
      <w:r>
        <w:rPr>
          <w:rFonts w:ascii="Calibri" w:eastAsia="Calibri"/>
        </w:rPr>
        <w:t>APP</w:t>
      </w:r>
      <w:r>
        <w:rPr>
          <w:spacing w:val="-15"/>
        </w:rPr>
        <w:t>。用户不仅可以使用 </w:t>
      </w:r>
      <w:r>
        <w:rPr>
          <w:rFonts w:ascii="Calibri" w:eastAsia="Calibri"/>
        </w:rPr>
        <w:t>BVW </w:t>
      </w:r>
      <w:r>
        <w:rPr/>
        <w:t>在其</w:t>
      </w:r>
      <w:r>
        <w:rPr>
          <w:spacing w:val="-20"/>
        </w:rPr>
        <w:t>社交 </w:t>
      </w:r>
      <w:r>
        <w:rPr>
          <w:rFonts w:ascii="Calibri" w:eastAsia="Calibri"/>
        </w:rPr>
        <w:t>APP </w:t>
      </w:r>
      <w:r>
        <w:rPr>
          <w:spacing w:val="-13"/>
        </w:rPr>
        <w:t>进行全球的社交聊天，沟通。还能通过 </w:t>
      </w:r>
      <w:r>
        <w:rPr>
          <w:rFonts w:ascii="Calibri" w:eastAsia="Calibri"/>
        </w:rPr>
        <w:t>BVW </w:t>
      </w:r>
      <w:r>
        <w:rPr/>
        <w:t>在其内置的购物商城去购买全球商品，</w:t>
      </w:r>
    </w:p>
    <w:p>
      <w:pPr>
        <w:spacing w:after="0" w:line="278" w:lineRule="auto"/>
        <w:sectPr>
          <w:pgSz w:w="11910" w:h="16840"/>
          <w:pgMar w:top="1400" w:bottom="280" w:left="1680" w:right="1480"/>
        </w:sectPr>
      </w:pPr>
    </w:p>
    <w:p>
      <w:pPr>
        <w:pStyle w:val="BodyText"/>
        <w:spacing w:before="43"/>
      </w:pPr>
      <w:r>
        <w:rPr/>
        <w:t>随着 </w:t>
      </w:r>
      <w:r>
        <w:rPr>
          <w:rFonts w:ascii="Calibri" w:eastAsia="Calibri"/>
        </w:rPr>
        <w:t>BVW </w:t>
      </w:r>
      <w:r>
        <w:rPr/>
        <w:t>的持续增值，用户购买同等的商品所需花费的 </w:t>
      </w:r>
      <w:r>
        <w:rPr>
          <w:rFonts w:ascii="Calibri" w:eastAsia="Calibri"/>
        </w:rPr>
        <w:t>BVW </w:t>
      </w:r>
      <w:r>
        <w:rPr/>
        <w:t>将持续减少。大量的生态用户</w:t>
      </w:r>
    </w:p>
    <w:p>
      <w:pPr>
        <w:pStyle w:val="BodyText"/>
        <w:spacing w:before="43"/>
      </w:pPr>
      <w:r>
        <w:rPr>
          <w:rFonts w:ascii="Calibri" w:eastAsia="Calibri"/>
        </w:rPr>
        <w:t>/</w:t>
      </w:r>
      <w:r>
        <w:rPr/>
        <w:t>庞大的消费频率也将为社交金融板块诞生巨大的利润收益。</w:t>
      </w:r>
    </w:p>
    <w:p>
      <w:pPr>
        <w:pStyle w:val="BodyText"/>
        <w:spacing w:line="278" w:lineRule="auto" w:before="43"/>
        <w:ind w:right="304"/>
        <w:jc w:val="both"/>
      </w:pPr>
      <w:r>
        <w:rPr>
          <w:rFonts w:ascii="Calibri" w:eastAsia="Calibri"/>
        </w:rPr>
        <w:t>BVW</w:t>
      </w:r>
      <w:r>
        <w:rPr>
          <w:rFonts w:ascii="Calibri" w:eastAsia="Calibri"/>
          <w:spacing w:val="14"/>
        </w:rPr>
        <w:t> </w:t>
      </w:r>
      <w:r>
        <w:rPr/>
        <w:t>也将通过全球生态节点的建立，全球期货子交易所的布局，打通全球的支付渠道，在</w:t>
      </w:r>
      <w:r>
        <w:rPr>
          <w:spacing w:val="-5"/>
        </w:rPr>
        <w:t>不同的国家招募代理人开通其支付网关，代理人将获得该地支付渠道的手续费分成，庞大的</w:t>
      </w:r>
      <w:r>
        <w:rPr>
          <w:spacing w:val="-8"/>
        </w:rPr>
        <w:t>支付市场所带来的利润收益以及庞大的资金沉淀又将为 </w:t>
      </w:r>
      <w:r>
        <w:rPr>
          <w:rFonts w:ascii="Calibri" w:eastAsia="Calibri"/>
        </w:rPr>
        <w:t>5G</w:t>
      </w:r>
      <w:r>
        <w:rPr>
          <w:rFonts w:ascii="Calibri" w:eastAsia="Calibri"/>
          <w:spacing w:val="-8"/>
        </w:rPr>
        <w:t> </w:t>
      </w:r>
      <w:r>
        <w:rPr/>
        <w:t>分布存储带来足够的资本支撑。</w:t>
      </w:r>
    </w:p>
    <w:p>
      <w:pPr>
        <w:pStyle w:val="BodyText"/>
        <w:spacing w:before="4"/>
        <w:ind w:left="0"/>
        <w:rPr>
          <w:sz w:val="24"/>
        </w:rPr>
      </w:pPr>
    </w:p>
    <w:p>
      <w:pPr>
        <w:pStyle w:val="BodyText"/>
        <w:spacing w:line="278" w:lineRule="auto"/>
        <w:ind w:right="315"/>
      </w:pPr>
      <w:r>
        <w:rPr>
          <w:spacing w:val="-2"/>
        </w:rPr>
        <w:t>不仅如此，</w:t>
      </w:r>
      <w:r>
        <w:rPr>
          <w:rFonts w:ascii="Calibri" w:eastAsia="Calibri"/>
          <w:spacing w:val="-6"/>
        </w:rPr>
        <w:t>5G</w:t>
      </w:r>
      <w:r>
        <w:rPr>
          <w:rFonts w:ascii="Calibri" w:eastAsia="Calibri"/>
        </w:rPr>
        <w:t> </w:t>
      </w:r>
      <w:r>
        <w:rPr>
          <w:spacing w:val="-2"/>
        </w:rPr>
        <w:t>分布式存储在一开始就获得了各个风投大佬，资本市场的青睐，</w:t>
      </w:r>
      <w:r>
        <w:rPr>
          <w:rFonts w:ascii="Calibri" w:eastAsia="Calibri"/>
          <w:spacing w:val="-6"/>
        </w:rPr>
        <w:t>5G</w:t>
      </w:r>
      <w:r>
        <w:rPr>
          <w:rFonts w:ascii="Calibri" w:eastAsia="Calibri"/>
        </w:rPr>
        <w:t> </w:t>
      </w:r>
      <w:r>
        <w:rPr/>
        <w:t>分布式存</w:t>
      </w:r>
      <w:r>
        <w:rPr>
          <w:spacing w:val="-7"/>
        </w:rPr>
        <w:t>储公链也将支持在其链上开发。通过 </w:t>
      </w:r>
      <w:r>
        <w:rPr>
          <w:rFonts w:ascii="Calibri" w:eastAsia="Calibri"/>
        </w:rPr>
        <w:t>BVW</w:t>
      </w:r>
      <w:r>
        <w:rPr>
          <w:rFonts w:ascii="Calibri" w:eastAsia="Calibri"/>
          <w:spacing w:val="-6"/>
        </w:rPr>
        <w:t> </w:t>
      </w:r>
      <w:r>
        <w:rPr>
          <w:spacing w:val="-4"/>
        </w:rPr>
        <w:t>其他几个板块的布局，积累大量的用户</w:t>
      </w:r>
      <w:r>
        <w:rPr>
          <w:rFonts w:ascii="Calibri" w:eastAsia="Calibri"/>
        </w:rPr>
        <w:t>/</w:t>
      </w:r>
      <w:r>
        <w:rPr/>
        <w:t>生态节点</w:t>
      </w:r>
    </w:p>
    <w:p>
      <w:pPr>
        <w:pStyle w:val="BodyText"/>
        <w:spacing w:line="269" w:lineRule="exact"/>
      </w:pPr>
      <w:r>
        <w:rPr>
          <w:rFonts w:ascii="Calibri" w:eastAsia="Calibri"/>
        </w:rPr>
        <w:t>/</w:t>
      </w:r>
      <w:r>
        <w:rPr/>
        <w:t>资金实力</w:t>
      </w:r>
      <w:r>
        <w:rPr>
          <w:rFonts w:ascii="Calibri" w:eastAsia="Calibri"/>
        </w:rPr>
        <w:t>/</w:t>
      </w:r>
      <w:r>
        <w:rPr/>
        <w:t>持续的利润支持。</w:t>
      </w:r>
    </w:p>
    <w:p>
      <w:pPr>
        <w:pStyle w:val="BodyText"/>
        <w:spacing w:before="4"/>
        <w:ind w:left="0"/>
        <w:rPr>
          <w:sz w:val="27"/>
        </w:rPr>
      </w:pPr>
    </w:p>
    <w:p>
      <w:pPr>
        <w:spacing w:line="266" w:lineRule="auto" w:before="0"/>
        <w:ind w:left="240" w:right="334" w:firstLine="0"/>
        <w:jc w:val="left"/>
        <w:rPr>
          <w:sz w:val="22"/>
        </w:rPr>
      </w:pPr>
      <w:r>
        <w:rPr>
          <w:color w:val="333333"/>
          <w:spacing w:val="3"/>
          <w:sz w:val="22"/>
        </w:rPr>
        <w:t>BVW</w:t>
      </w:r>
      <w:r>
        <w:rPr>
          <w:color w:val="333333"/>
          <w:spacing w:val="5"/>
          <w:sz w:val="22"/>
        </w:rPr>
        <w:t> 是第一个在底层节点传输信息网络上支持 </w:t>
      </w:r>
      <w:r>
        <w:rPr>
          <w:color w:val="333333"/>
          <w:sz w:val="22"/>
        </w:rPr>
        <w:t>5G</w:t>
      </w:r>
      <w:r>
        <w:rPr>
          <w:color w:val="333333"/>
          <w:spacing w:val="4"/>
          <w:sz w:val="22"/>
        </w:rPr>
        <w:t> 网络的共有链网络，这是 BVW </w:t>
      </w:r>
      <w:r>
        <w:rPr>
          <w:color w:val="333333"/>
          <w:spacing w:val="5"/>
          <w:sz w:val="22"/>
        </w:rPr>
        <w:t>炫光对照扩容 </w:t>
      </w:r>
      <w:r>
        <w:rPr>
          <w:color w:val="333333"/>
          <w:spacing w:val="3"/>
          <w:sz w:val="22"/>
        </w:rPr>
        <w:t>TPS</w:t>
      </w:r>
      <w:r>
        <w:rPr>
          <w:color w:val="333333"/>
          <w:spacing w:val="7"/>
          <w:sz w:val="22"/>
        </w:rPr>
        <w:t> 试验重要的一部分。</w:t>
      </w:r>
      <w:r>
        <w:rPr>
          <w:color w:val="333333"/>
          <w:sz w:val="22"/>
        </w:rPr>
        <w:t>5G</w:t>
      </w:r>
      <w:r>
        <w:rPr>
          <w:color w:val="333333"/>
          <w:spacing w:val="6"/>
          <w:sz w:val="22"/>
        </w:rPr>
        <w:t> 网络的到来，区块链网络节点每秒并</w:t>
      </w:r>
      <w:r>
        <w:rPr>
          <w:color w:val="333333"/>
          <w:spacing w:val="8"/>
          <w:sz w:val="22"/>
        </w:rPr>
        <w:t>发确认速度将会得到大幅度的提升，能够提高无线世界应用区块链网络的能力， </w:t>
      </w:r>
      <w:r>
        <w:rPr>
          <w:color w:val="333333"/>
          <w:spacing w:val="-8"/>
          <w:sz w:val="22"/>
        </w:rPr>
        <w:t>使得 </w:t>
      </w:r>
      <w:r>
        <w:rPr>
          <w:color w:val="333333"/>
          <w:spacing w:val="3"/>
          <w:sz w:val="22"/>
        </w:rPr>
        <w:t>BVW</w:t>
      </w:r>
      <w:r>
        <w:rPr>
          <w:color w:val="333333"/>
          <w:spacing w:val="-26"/>
          <w:sz w:val="22"/>
        </w:rPr>
        <w:t> 在 </w:t>
      </w:r>
      <w:r>
        <w:rPr>
          <w:color w:val="333333"/>
          <w:sz w:val="22"/>
        </w:rPr>
        <w:t>5G</w:t>
      </w:r>
      <w:r>
        <w:rPr>
          <w:color w:val="333333"/>
          <w:spacing w:val="6"/>
          <w:sz w:val="22"/>
        </w:rPr>
        <w:t> 时代到来已经走在世界前端。</w:t>
      </w:r>
    </w:p>
    <w:p>
      <w:pPr>
        <w:pStyle w:val="BodyText"/>
        <w:spacing w:before="1"/>
        <w:ind w:left="0"/>
        <w:rPr>
          <w:sz w:val="24"/>
        </w:rPr>
      </w:pPr>
    </w:p>
    <w:p>
      <w:pPr>
        <w:spacing w:line="266" w:lineRule="auto" w:before="0"/>
        <w:ind w:left="240" w:right="444" w:firstLine="0"/>
        <w:jc w:val="both"/>
        <w:rPr>
          <w:sz w:val="22"/>
        </w:rPr>
      </w:pPr>
      <w:r>
        <w:rPr>
          <w:color w:val="333333"/>
          <w:sz w:val="22"/>
        </w:rPr>
        <w:t>5G</w:t>
      </w:r>
      <w:r>
        <w:rPr>
          <w:color w:val="333333"/>
          <w:spacing w:val="-6"/>
          <w:sz w:val="22"/>
        </w:rPr>
        <w:t> 网络的普及， </w:t>
      </w:r>
      <w:r>
        <w:rPr>
          <w:color w:val="333333"/>
          <w:spacing w:val="3"/>
          <w:sz w:val="22"/>
        </w:rPr>
        <w:t>BVW</w:t>
      </w:r>
      <w:r>
        <w:rPr>
          <w:color w:val="333333"/>
          <w:spacing w:val="8"/>
          <w:sz w:val="22"/>
        </w:rPr>
        <w:t> 将会在自己擅长的领域，人工智能、物联网方面的发挥更</w:t>
      </w:r>
      <w:r>
        <w:rPr>
          <w:color w:val="333333"/>
          <w:spacing w:val="10"/>
          <w:sz w:val="22"/>
        </w:rPr>
        <w:t>多的潜力，区块链无线应用市场是重要的技术市场， </w:t>
      </w:r>
      <w:r>
        <w:rPr>
          <w:color w:val="333333"/>
          <w:spacing w:val="3"/>
          <w:sz w:val="22"/>
        </w:rPr>
        <w:t>BVW</w:t>
      </w:r>
      <w:r>
        <w:rPr>
          <w:color w:val="333333"/>
          <w:spacing w:val="10"/>
          <w:sz w:val="22"/>
        </w:rPr>
        <w:t> 也是公有链第一次在</w:t>
      </w:r>
      <w:r>
        <w:rPr>
          <w:color w:val="333333"/>
          <w:spacing w:val="11"/>
          <w:sz w:val="22"/>
        </w:rPr>
        <w:t>底层架构上支持 </w:t>
      </w:r>
      <w:r>
        <w:rPr>
          <w:color w:val="333333"/>
          <w:sz w:val="22"/>
        </w:rPr>
        <w:t>5G</w:t>
      </w:r>
      <w:r>
        <w:rPr>
          <w:color w:val="333333"/>
          <w:spacing w:val="5"/>
          <w:sz w:val="22"/>
        </w:rPr>
        <w:t> 网络， 在底层节点确认传输过程中高可用低延迟,高宽带, </w:t>
      </w:r>
      <w:r>
        <w:rPr>
          <w:color w:val="333333"/>
          <w:spacing w:val="2"/>
          <w:sz w:val="22"/>
        </w:rPr>
        <w:t>等特点是 </w:t>
      </w:r>
      <w:r>
        <w:rPr>
          <w:color w:val="333333"/>
          <w:sz w:val="22"/>
        </w:rPr>
        <w:t>BW</w:t>
      </w:r>
      <w:r>
        <w:rPr>
          <w:color w:val="333333"/>
          <w:spacing w:val="-4"/>
          <w:sz w:val="22"/>
        </w:rPr>
        <w:t> 在底层对 </w:t>
      </w:r>
      <w:r>
        <w:rPr>
          <w:color w:val="333333"/>
          <w:sz w:val="22"/>
        </w:rPr>
        <w:t>5G</w:t>
      </w:r>
      <w:r>
        <w:rPr>
          <w:color w:val="333333"/>
          <w:spacing w:val="7"/>
          <w:sz w:val="22"/>
        </w:rPr>
        <w:t> 网络接入方案中重要技术支撑，也是应用端便捷使用5G</w:t>
      </w:r>
      <w:r>
        <w:rPr>
          <w:color w:val="333333"/>
          <w:spacing w:val="6"/>
          <w:sz w:val="22"/>
        </w:rPr>
        <w:t> 网络最重要的技术基础。</w:t>
      </w:r>
    </w:p>
    <w:p>
      <w:pPr>
        <w:pStyle w:val="BodyText"/>
        <w:spacing w:before="11"/>
        <w:ind w:left="0"/>
        <w:rPr>
          <w:sz w:val="29"/>
        </w:rPr>
      </w:pPr>
    </w:p>
    <w:p>
      <w:pPr>
        <w:spacing w:line="372" w:lineRule="auto" w:before="0"/>
        <w:ind w:left="240" w:right="451" w:firstLine="0"/>
        <w:jc w:val="both"/>
        <w:rPr>
          <w:sz w:val="25"/>
        </w:rPr>
      </w:pPr>
      <w:r>
        <w:rPr>
          <w:color w:val="C00000"/>
          <w:spacing w:val="12"/>
          <w:sz w:val="25"/>
        </w:rPr>
        <w:t>不同于其他项目，</w:t>
      </w:r>
      <w:r>
        <w:rPr>
          <w:rFonts w:ascii="Segoe Print" w:eastAsia="Segoe Print"/>
          <w:color w:val="C00000"/>
          <w:spacing w:val="-5"/>
          <w:sz w:val="25"/>
        </w:rPr>
        <w:t>BVW</w:t>
      </w:r>
      <w:r>
        <w:rPr>
          <w:rFonts w:ascii="Segoe Print" w:eastAsia="Segoe Print"/>
          <w:color w:val="C00000"/>
          <w:spacing w:val="-20"/>
          <w:sz w:val="25"/>
        </w:rPr>
        <w:t> </w:t>
      </w:r>
      <w:r>
        <w:rPr>
          <w:color w:val="C00000"/>
          <w:spacing w:val="8"/>
          <w:sz w:val="25"/>
        </w:rPr>
        <w:t>一直在强调永续，而永续是什么？是不断的市</w:t>
      </w:r>
      <w:r>
        <w:rPr>
          <w:color w:val="C00000"/>
          <w:spacing w:val="17"/>
          <w:sz w:val="25"/>
        </w:rPr>
        <w:t>场造势？还是让每一个信仰者看着获利者离开后，依然带着最初我们</w:t>
      </w:r>
    </w:p>
    <w:p>
      <w:pPr>
        <w:spacing w:before="128"/>
        <w:ind w:left="240" w:right="0" w:firstLine="0"/>
        <w:jc w:val="left"/>
        <w:rPr>
          <w:sz w:val="25"/>
        </w:rPr>
      </w:pPr>
      <w:r>
        <w:rPr>
          <w:color w:val="C00000"/>
          <w:spacing w:val="17"/>
          <w:sz w:val="25"/>
        </w:rPr>
        <w:t>共同的信仰去孤独市场推广？这都不是，而是项目本身。是项目本身</w:t>
      </w:r>
    </w:p>
    <w:p>
      <w:pPr>
        <w:pStyle w:val="BodyText"/>
        <w:ind w:left="0"/>
        <w:rPr>
          <w:sz w:val="19"/>
        </w:rPr>
      </w:pPr>
    </w:p>
    <w:p>
      <w:pPr>
        <w:spacing w:line="355" w:lineRule="auto" w:before="0"/>
        <w:ind w:left="240" w:right="451" w:firstLine="0"/>
        <w:jc w:val="both"/>
        <w:rPr>
          <w:sz w:val="25"/>
        </w:rPr>
      </w:pPr>
      <w:r>
        <w:rPr>
          <w:color w:val="C00000"/>
          <w:sz w:val="25"/>
        </w:rPr>
        <w:t>持续的造血能力、是这个产品是否能留下每一个 </w:t>
      </w:r>
      <w:r>
        <w:rPr>
          <w:rFonts w:ascii="Segoe Print" w:eastAsia="Segoe Print"/>
          <w:color w:val="C00000"/>
          <w:sz w:val="25"/>
        </w:rPr>
        <w:t>BVW </w:t>
      </w:r>
      <w:r>
        <w:rPr>
          <w:color w:val="C00000"/>
          <w:sz w:val="25"/>
        </w:rPr>
        <w:t>的用户。如果一个产品从高潮到稳定，</w:t>
      </w:r>
      <w:r>
        <w:rPr>
          <w:rFonts w:ascii="Segoe Print" w:eastAsia="Segoe Print"/>
          <w:color w:val="C00000"/>
          <w:sz w:val="25"/>
        </w:rPr>
        <w:t>3-4 </w:t>
      </w:r>
      <w:r>
        <w:rPr>
          <w:color w:val="C00000"/>
          <w:sz w:val="25"/>
        </w:rPr>
        <w:t>个月内，只更新过一个版本，这是没有未来的。当开发者不断的努力推出更多机会的时候，才是未来。</w:t>
      </w:r>
    </w:p>
    <w:p>
      <w:pPr>
        <w:pStyle w:val="BodyText"/>
        <w:ind w:left="0"/>
        <w:rPr>
          <w:sz w:val="24"/>
        </w:rPr>
      </w:pPr>
    </w:p>
    <w:p>
      <w:pPr>
        <w:pStyle w:val="BodyText"/>
        <w:spacing w:before="11"/>
        <w:ind w:left="0"/>
        <w:rPr>
          <w:sz w:val="31"/>
        </w:rPr>
      </w:pPr>
    </w:p>
    <w:p>
      <w:pPr>
        <w:spacing w:line="355" w:lineRule="auto" w:before="0"/>
        <w:ind w:left="240" w:right="365" w:firstLine="0"/>
        <w:jc w:val="both"/>
        <w:rPr>
          <w:sz w:val="25"/>
        </w:rPr>
      </w:pPr>
      <w:r>
        <w:rPr>
          <w:color w:val="C00000"/>
          <w:sz w:val="25"/>
        </w:rPr>
        <w:t>我们有理由相信，</w:t>
      </w:r>
      <w:r>
        <w:rPr>
          <w:rFonts w:ascii="Segoe Print" w:eastAsia="Segoe Print"/>
          <w:color w:val="C00000"/>
          <w:sz w:val="25"/>
        </w:rPr>
        <w:t>BVW </w:t>
      </w:r>
      <w:r>
        <w:rPr>
          <w:color w:val="C00000"/>
          <w:sz w:val="25"/>
        </w:rPr>
        <w:t>团队会以人为本、以梦为马，一步一个脚印， 朝着最初的梦想负重前行。而 </w:t>
      </w:r>
      <w:r>
        <w:rPr>
          <w:rFonts w:ascii="Segoe Print" w:eastAsia="Segoe Print"/>
          <w:color w:val="C00000"/>
          <w:sz w:val="25"/>
        </w:rPr>
        <w:t>BVW </w:t>
      </w:r>
      <w:r>
        <w:rPr>
          <w:color w:val="C00000"/>
          <w:sz w:val="25"/>
        </w:rPr>
        <w:t>的价值，也会在一次又一次颠覆性的创新中，屡创新高！</w:t>
      </w:r>
    </w:p>
    <w:sectPr>
      <w:pgSz w:w="11910" w:h="16840"/>
      <w:pgMar w:top="1400" w:bottom="280" w:left="16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微软雅黑">
    <w:altName w:val="微软雅黑"/>
    <w:charset w:val="86"/>
    <w:family w:val="swiss"/>
    <w:pitch w:val="variable"/>
  </w:font>
  <w:font w:name="Segoe Print">
    <w:altName w:val="Segoe Print"/>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20"/>
    </w:pPr>
    <w:rPr>
      <w:rFonts w:ascii="宋体" w:hAnsi="宋体" w:eastAsia="宋体" w:cs="宋体"/>
      <w:sz w:val="21"/>
      <w:szCs w:val="21"/>
      <w:lang w:val="zh-CN" w:eastAsia="zh-CN" w:bidi="zh-CN"/>
    </w:rPr>
  </w:style>
  <w:style w:styleId="Heading1" w:type="paragraph">
    <w:name w:val="Heading 1"/>
    <w:basedOn w:val="Normal"/>
    <w:uiPriority w:val="1"/>
    <w:qFormat/>
    <w:pPr>
      <w:ind w:left="120"/>
      <w:outlineLvl w:val="1"/>
    </w:pPr>
    <w:rPr>
      <w:rFonts w:ascii="微软雅黑" w:hAnsi="微软雅黑" w:eastAsia="微软雅黑" w:cs="微软雅黑"/>
      <w:b/>
      <w:bCs/>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dc:creator>
  <dcterms:created xsi:type="dcterms:W3CDTF">2020-01-27T14:54:15Z</dcterms:created>
  <dcterms:modified xsi:type="dcterms:W3CDTF">2020-01-27T14:54:15Z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WPS 文字</vt:lpwstr>
  </property>
  <property fmtid="{D5CDD505-2E9C-101B-9397-08002B2CF9AE}" pid="4" name="LastSaved">
    <vt:filetime>2020-01-27T00:00:00Z</vt:filetime>
  </property>
</Properties>
</file>