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如何选择优质的区块链项目？</w:t>
      </w:r>
    </w:p>
    <w:p/>
    <w:p>
      <w:pPr>
        <w:ind w:firstLine="420"/>
      </w:pPr>
      <w:r>
        <w:rPr>
          <w:rFonts w:hint="eastAsia"/>
        </w:rPr>
        <w:t>哈喽，大家晚上好，我是X</w:t>
      </w:r>
      <w:r>
        <w:t>X</w:t>
      </w:r>
      <w:r>
        <w:rPr>
          <w:rFonts w:hint="eastAsia"/>
        </w:rPr>
        <w:t>老师，今天晚上我跟大家分享一下“如何选择优质的区块链项目”。在今天的分享中我会跟大家分享一些在区块链项目筛选鉴别上非常实用的技能，助力大家早日财务自由。</w:t>
      </w:r>
      <w:bookmarkStart w:id="0" w:name="_GoBack"/>
      <w:bookmarkEnd w:id="0"/>
    </w:p>
    <w:p/>
    <w:p>
      <w:pPr>
        <w:ind w:firstLine="420"/>
        <w:rPr>
          <w:rFonts w:hint="eastAsia"/>
        </w:rPr>
      </w:pPr>
      <w:r>
        <w:rPr>
          <w:rFonts w:hint="eastAsia"/>
        </w:rPr>
        <w:t>首先，我要非常明确的告诉大家，投资不等于投机。那么，我们如何正确参与区块链投资呢？</w:t>
      </w:r>
    </w:p>
    <w:p>
      <w:pPr>
        <w:ind w:firstLine="420"/>
      </w:pPr>
      <w:r>
        <w:rPr>
          <w:rFonts w:hint="eastAsia"/>
        </w:rPr>
        <w:t>投资是需要一定的专业知识和资金以及成熟的心态的。在区块链投资行业，充斥着很多投资者和投机者。他们的区别就是最后的宿命，投资者利用自己的优质投资标的物获得长期稳健的持续收益。而投机者往往幻想着用很少的本钱赌一把获取巨额的收益，抱着赢了不想走输了想翻本的赌徒心理，既不能适应二级市场的涨跌起伏，也无法寻找项目真正的价值。像股神巴菲特一样，投资者往往投资少数几个优质项目，一拿就是很多年，用平和的心理对待二级市场的涨跌波动和资金的盈亏，通过优质的投资标的物和时间，获得了不菲的回报。</w:t>
      </w:r>
    </w:p>
    <w:p>
      <w:pPr>
        <w:ind w:firstLine="420"/>
        <w:rPr>
          <w:rFonts w:hint="eastAsia"/>
        </w:rPr>
      </w:pPr>
      <w:r>
        <w:rPr>
          <w:rFonts w:hint="eastAsia"/>
        </w:rPr>
        <w:t>我们不必羡慕别人的高额回报，因为今天，这样一个百年难遇的良机同样摆在我们面前，区块链将颠覆传统的社会生产关系和财富分配体系，巨大的变革正在到来。而我们此时要做的事情，就是认真思考我跟大家分享的这些内容，用学到的技能参与到B</w:t>
      </w:r>
      <w:r>
        <w:t>VW</w:t>
      </w:r>
      <w:r>
        <w:rPr>
          <w:rFonts w:hint="eastAsia"/>
        </w:rPr>
        <w:t>中。我们既然是投资者，就一定要学会把鸡蛋放在不同的优质的篮子。还要有耐心去等待篮子里的鸡蛋变成一只只小鸡。参与和耐心，就是成为区块链合格投资者的第一步。</w:t>
      </w:r>
    </w:p>
    <w:p>
      <w:pPr>
        <w:ind w:firstLine="420"/>
      </w:pPr>
    </w:p>
    <w:p>
      <w:pPr>
        <w:ind w:firstLine="420"/>
      </w:pPr>
      <w:r>
        <w:rPr>
          <w:rFonts w:hint="eastAsia"/>
        </w:rPr>
        <w:t>有了参与的勇气和等待回报的平和耐心，我们已经完成了第一步，接下来，我们要学会</w:t>
      </w:r>
      <w:r>
        <w:t>如何选择优质的区块链项目</w:t>
      </w:r>
      <w:r>
        <w:rPr>
          <w:rFonts w:hint="eastAsia"/>
        </w:rPr>
        <w:t>。为啥要学习选择项目？因为项目太多，因为投资劣质的项目和自己不成熟的心态、瞎操作而遭受损失的玩家在区块链行业太多太多，可能我们的听众朋友们也有切身体会。为什么我们投了几个项目，每一个都崩盘跑路？为什么二级市场我一买进就跌了，我一卖出就涨了？为什么同一个项目上，我投资就亏了，别人投资就赚了？</w:t>
      </w:r>
    </w:p>
    <w:p>
      <w:r>
        <w:tab/>
      </w:r>
      <w:r>
        <w:rPr>
          <w:rFonts w:hint="eastAsia"/>
        </w:rPr>
        <w:t>区块链领域有太多项目，币圈有太多空气币，据本人不完全统计，目前全球有超过4w家大大小小的交易所；有超过2</w:t>
      </w:r>
      <w:r>
        <w:t>0</w:t>
      </w:r>
      <w:r>
        <w:rPr>
          <w:rFonts w:hint="eastAsia"/>
        </w:rPr>
        <w:t>w个空气币或者资金盘拆分盘。我们如何在这苍茫一大片的项目中找出值得自己进行价值投资的优质标的物呢？如何简单快捷鉴别项目的质量呢？如何有效的避免自己二级被割遭受损失呢？</w:t>
      </w:r>
    </w:p>
    <w:p>
      <w:pPr>
        <w:rPr>
          <w:rFonts w:hint="eastAsia"/>
        </w:rPr>
      </w:pPr>
      <w:r>
        <w:tab/>
      </w:r>
      <w:r>
        <w:rPr>
          <w:rFonts w:hint="eastAsia"/>
        </w:rPr>
        <w:t>简单有效的快速鉴别一个项目是否是优质项目，是否值得我们投资，我总结了以下</w:t>
      </w:r>
      <w:r>
        <w:t>3</w:t>
      </w:r>
      <w:r>
        <w:rPr>
          <w:rFonts w:hint="eastAsia"/>
        </w:rPr>
        <w:t>个点供大家参考</w:t>
      </w:r>
    </w:p>
    <w:p>
      <w:pPr>
        <w:pStyle w:val="4"/>
        <w:numPr>
          <w:ilvl w:val="0"/>
          <w:numId w:val="1"/>
        </w:numPr>
        <w:ind w:firstLineChars="0"/>
      </w:pPr>
      <w:r>
        <w:rPr>
          <w:rFonts w:hint="eastAsia"/>
        </w:rPr>
        <w:t>项目是否真正的有技术支持，该技术是否有应用价值。</w:t>
      </w:r>
    </w:p>
    <w:p>
      <w:pPr>
        <w:pStyle w:val="4"/>
        <w:numPr>
          <w:ilvl w:val="0"/>
          <w:numId w:val="1"/>
        </w:numPr>
        <w:ind w:firstLineChars="0"/>
      </w:pPr>
      <w:r>
        <w:rPr>
          <w:rFonts w:hint="eastAsia"/>
        </w:rPr>
        <w:t>项目是否具有自己独立技术的底层公链，公链是否支持未来落地应用</w:t>
      </w:r>
    </w:p>
    <w:p>
      <w:pPr>
        <w:pStyle w:val="4"/>
        <w:numPr>
          <w:ilvl w:val="0"/>
          <w:numId w:val="1"/>
        </w:numPr>
        <w:ind w:firstLineChars="0"/>
      </w:pPr>
      <w:r>
        <w:rPr>
          <w:rFonts w:hint="eastAsia"/>
        </w:rPr>
        <w:t>项目是否有良好的机制或生态，是否有很强的共识。</w:t>
      </w:r>
    </w:p>
    <w:p>
      <w:pPr>
        <w:ind w:firstLine="420"/>
      </w:pPr>
      <w:r>
        <w:rPr>
          <w:rFonts w:hint="eastAsia"/>
        </w:rPr>
        <w:t>首先，我来跟大家介绍第1点和第2点，项目是否有真正技术以及技术未来应用前景快速分析鉴别的方法。区块链行业有太多空气币，这些空气币基本都有着一个共同的特点，那就是除了一个项目官网，一个白皮书，一个基于以太坊公链发行的E</w:t>
      </w:r>
      <w:r>
        <w:t>RC20</w:t>
      </w:r>
      <w:r>
        <w:rPr>
          <w:rFonts w:hint="eastAsia"/>
        </w:rPr>
        <w:t>代币的空气币外，没有任何其他东西。这种空气币，既没有钱包，也没有自己的公链，更没有自己的技术，除了吹吹牛逼，还是吹吹牛逼。我们鉴别这种项目，只需要打开项目白皮书，从白皮书上一堆天马行空不符合技术常识的文字内容即可鉴别，比如某某雄搞的幸孕链，白皮书中讲述了一个如何用区块链技术解决不孕不育这个世界难题的伟大梦想。完完全全、彻头彻尾的大骗子，用几行代码解决夫妻之间的心理障碍或者身体权限？这种东西就相当于白皮书上其实已经用加黑字体写着大大的几个字“我是个大骗子”，但一样，全国还是有很多人上当，遭受了很大损失。如果这些受骗的人，听过我今天的课程，他是不是会去思考一下，能不能用几个数学公式和几行代码去控制生孩子的事情。</w:t>
      </w:r>
    </w:p>
    <w:p>
      <w:pPr>
        <w:ind w:firstLine="420"/>
      </w:pPr>
      <w:r>
        <w:rPr>
          <w:rFonts w:hint="eastAsia"/>
        </w:rPr>
        <w:t>我们接触一个项目，务必先看一下这个项目的白皮书和官网。如果官网看上去就是几百块钱的淘宝货，那么我建议大家，这种项目趁早别碰。我们下载好白皮书，需要做一些简单的事情，不用任何专业知识。那就是数一数白皮书上有多少内容是讲述该项目技术实现的过程。如果一个白皮书一共4</w:t>
      </w:r>
      <w:r>
        <w:t>0</w:t>
      </w:r>
      <w:r>
        <w:rPr>
          <w:rFonts w:hint="eastAsia"/>
        </w:rPr>
        <w:t>页，3</w:t>
      </w:r>
      <w:r>
        <w:t>5</w:t>
      </w:r>
      <w:r>
        <w:rPr>
          <w:rFonts w:hint="eastAsia"/>
        </w:rPr>
        <w:t>页都是吹牛逼的废话，技术实现东拼西凑的只有5页，那这种项目最好也不要碰，原因很简单，那就是连这个项目方都不知道他自己吹的牛逼怎么去用技术实现，甚至完全不懂技术。</w:t>
      </w:r>
    </w:p>
    <w:p>
      <w:pPr>
        <w:ind w:firstLine="420"/>
        <w:rPr>
          <w:rFonts w:hint="eastAsia"/>
        </w:rPr>
      </w:pPr>
      <w:r>
        <w:rPr>
          <w:rFonts w:hint="eastAsia"/>
        </w:rPr>
        <w:t>如果我们下载的白皮书4</w:t>
      </w:r>
      <w:r>
        <w:t>0</w:t>
      </w:r>
      <w:r>
        <w:rPr>
          <w:rFonts w:hint="eastAsia"/>
        </w:rPr>
        <w:t>页，其中3</w:t>
      </w:r>
      <w:r>
        <w:t>5</w:t>
      </w:r>
      <w:r>
        <w:rPr>
          <w:rFonts w:hint="eastAsia"/>
        </w:rPr>
        <w:t>页都在讲一些我们看不懂的技术路径和思路，剩下5页还在讲一些我们不怎么看得懂的复杂规则和机制，那么这个就有可能是技术黑马了，因为据我观察，高精尖技术人员基本说话我们正常人都是很难懂的。如果我们看了官网看了白皮书，发现都没什么异样，那么我们就可以看看这个项目的币是不是E</w:t>
      </w:r>
      <w:r>
        <w:t>RC20</w:t>
      </w:r>
      <w:r>
        <w:rPr>
          <w:rFonts w:hint="eastAsia"/>
        </w:rPr>
        <w:t>的代币，如果是E</w:t>
      </w:r>
      <w:r>
        <w:t>RC20</w:t>
      </w:r>
      <w:r>
        <w:rPr>
          <w:rFonts w:hint="eastAsia"/>
        </w:rPr>
        <w:t>代币，请再仔细多看几遍白皮书和各种资料，谨慎对待。如果是独立公链，那就证明项目方有技术实力，这一鉴别环节就可以通过了。</w:t>
      </w:r>
    </w:p>
    <w:p>
      <w:r>
        <w:tab/>
      </w:r>
      <w:r>
        <w:rPr>
          <w:rFonts w:hint="eastAsia"/>
        </w:rPr>
        <w:t>说完了简单鉴别技术的方法，接下来我跟大家分享如何鉴别一个项目是否具有高度的共识和流量。一个项目有技术实力，还要有足够的市场拓展能力，才能让该技术得到大范围的应用和普及。所以我们要投资一个项目，还要看这个项目的玩家数量是不是很多，是不是足够分散和分布在不同地区。比如有个项目，我发现只有一个小城市的几十个几百个人在玩，然后又没有可以短期吸引眼球和流量的活动或者机制，那么这种项目如果投资进去，大概率资金是要打水漂的。所以，我们要从社群规模、宣发质量、活动机制等等维度去综合判断项目的市场能力和裂变属性。以太坊今天在币圈和链圈都比较高度普及，就是因为其创始人V神一直在坚持不懈的不断做技术升级和技术维护的同时还在全球各国游走，参加出席各种会议，扩大以太坊的知名度，让更多人使用以太坊的底层技术，从而持有E</w:t>
      </w:r>
      <w:r>
        <w:t>TH</w:t>
      </w:r>
      <w:r>
        <w:rPr>
          <w:rFonts w:hint="eastAsia"/>
        </w:rPr>
        <w:t>。我们有幸进入B</w:t>
      </w:r>
      <w:r>
        <w:t>VW</w:t>
      </w:r>
      <w:r>
        <w:rPr>
          <w:rFonts w:hint="eastAsia"/>
        </w:rPr>
        <w:t>社群的朋友们，也可以再重新认识一下B</w:t>
      </w:r>
      <w:r>
        <w:t>VW</w:t>
      </w:r>
      <w:r>
        <w:rPr>
          <w:rFonts w:hint="eastAsia"/>
        </w:rPr>
        <w:t>，看看B</w:t>
      </w:r>
      <w:r>
        <w:t>VW</w:t>
      </w:r>
      <w:r>
        <w:rPr>
          <w:rFonts w:hint="eastAsia"/>
        </w:rPr>
        <w:t>的技术底层在未来5</w:t>
      </w:r>
      <w:r>
        <w:t>G</w:t>
      </w:r>
      <w:r>
        <w:rPr>
          <w:rFonts w:hint="eastAsia"/>
        </w:rPr>
        <w:t>普及的全球有多大的应用空间和应用价值，以及B</w:t>
      </w:r>
      <w:r>
        <w:t>VW</w:t>
      </w:r>
      <w:r>
        <w:rPr>
          <w:rFonts w:hint="eastAsia"/>
        </w:rPr>
        <w:t>在全球玩家中的裂变和增长。</w:t>
      </w:r>
    </w:p>
    <w:p>
      <w:pPr>
        <w:rPr>
          <w:rFonts w:hint="eastAsia"/>
        </w:rPr>
      </w:pPr>
    </w:p>
    <w:p>
      <w:pPr>
        <w:ind w:firstLine="420"/>
        <w:rPr>
          <w:rFonts w:hint="eastAsia"/>
        </w:rPr>
      </w:pPr>
      <w:r>
        <w:rPr>
          <w:rFonts w:hint="eastAsia"/>
        </w:rPr>
        <w:t>我们有幸站在一个时代变革的风口</w:t>
      </w:r>
      <w:r>
        <w:t>，</w:t>
      </w:r>
      <w:r>
        <w:rPr>
          <w:rFonts w:hint="eastAsia"/>
        </w:rPr>
        <w:t>我们很多人都不是可以改变历史的人。所以我们</w:t>
      </w:r>
      <w:r>
        <w:t>拒绝改变就是选择淘汰</w:t>
      </w:r>
      <w:r>
        <w:rPr>
          <w:rFonts w:hint="eastAsia"/>
        </w:rPr>
        <w:t>。而那些抓住机遇、把握机会的人，将会成为下一个时代5</w:t>
      </w:r>
      <w:r>
        <w:t>G+AI</w:t>
      </w:r>
      <w:r>
        <w:rPr>
          <w:rFonts w:hint="eastAsia"/>
        </w:rPr>
        <w:t>+区块链时代中的弄潮儿，获得理想的收益，收获幸福的生活。</w:t>
      </w:r>
    </w:p>
    <w:p/>
    <w:p>
      <w:pPr>
        <w:ind w:firstLine="420"/>
      </w:pPr>
      <w:r>
        <w:rPr>
          <w:rFonts w:hint="eastAsia"/>
        </w:rPr>
        <w:t>比特币当年几百块钱人民币就可以买一个，那时候还有一些比特币工作室打电话、发点子邮件给我进行推销。那时候，我认为这东西看不见摸不着，肯定是骗子，于是我拒绝了。所以，那时候买了比特币并且坚定信仰拿到现在进行价值投资的人，现在都财务自由了。历史一次次告诉我们</w:t>
      </w:r>
      <w:r>
        <w:t>财富的距离，在于选择的结果</w:t>
      </w:r>
      <w:r>
        <w:rPr>
          <w:rFonts w:hint="eastAsia"/>
        </w:rPr>
        <w:t>，选择大于努力。</w:t>
      </w:r>
    </w:p>
    <w:p>
      <w:pPr>
        <w:ind w:firstLine="420"/>
      </w:pPr>
      <w:r>
        <w:rPr>
          <w:rFonts w:hint="eastAsia"/>
        </w:rPr>
        <w:t>最后祝愿每个B</w:t>
      </w:r>
      <w:r>
        <w:t>VW</w:t>
      </w:r>
      <w:r>
        <w:rPr>
          <w:rFonts w:hint="eastAsia"/>
        </w:rPr>
        <w:t>的玩家朋友都能在区块链投资中获得成功。</w:t>
      </w:r>
    </w:p>
    <w:p>
      <w:pPr>
        <w:ind w:firstLine="420"/>
        <w:rPr>
          <w:rFonts w:hint="eastAsia"/>
        </w:rPr>
      </w:pPr>
      <w:r>
        <w:rPr>
          <w:rFonts w:hint="eastAsia"/>
        </w:rPr>
        <w:t>今晚的分享到这里就结束了，感谢您的收听，我是</w:t>
      </w:r>
      <w:r>
        <w:t>XX</w:t>
      </w:r>
      <w:r>
        <w:rPr>
          <w:rFonts w:hint="eastAsia"/>
        </w:rPr>
        <w:t>，我们下期再见。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84536"/>
    <w:multiLevelType w:val="multilevel"/>
    <w:tmpl w:val="5DF8453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3C"/>
    <w:rsid w:val="002E46EF"/>
    <w:rsid w:val="003A204D"/>
    <w:rsid w:val="00403EFF"/>
    <w:rsid w:val="004830F3"/>
    <w:rsid w:val="004A073C"/>
    <w:rsid w:val="007F3BC4"/>
    <w:rsid w:val="007F6722"/>
    <w:rsid w:val="00992ED6"/>
    <w:rsid w:val="00A56844"/>
    <w:rsid w:val="00AC5DD5"/>
    <w:rsid w:val="00B52298"/>
    <w:rsid w:val="00C410BB"/>
    <w:rsid w:val="00C73230"/>
    <w:rsid w:val="00F00524"/>
    <w:rsid w:val="00F808E8"/>
    <w:rsid w:val="59D0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396</Words>
  <Characters>2260</Characters>
  <Lines>18</Lines>
  <Paragraphs>5</Paragraphs>
  <TotalTime>171</TotalTime>
  <ScaleCrop>false</ScaleCrop>
  <LinksUpToDate>false</LinksUpToDate>
  <CharactersWithSpaces>2651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2020-01-29T07:47:00Z</dcterms:created>
  <dc:creator> </dc:creator>
  <cp:lastModifiedBy>Administrator</cp:lastModifiedBy>
  <dcterms:modified xsi:type="dcterms:W3CDTF">2020-02-01T06:49:08Z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