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2"/>
        <w:ind w:left="244" w:right="0" w:firstLine="0"/>
        <w:jc w:val="both"/>
        <w:rPr>
          <w:rFonts w:ascii="宋体" w:eastAsia="宋体" w:hint="eastAsia"/>
          <w:b/>
          <w:sz w:val="36"/>
        </w:rPr>
      </w:pPr>
      <w:r>
        <w:rPr>
          <w:rFonts w:ascii="Calibri" w:eastAsia="Calibri"/>
          <w:b/>
          <w:sz w:val="36"/>
        </w:rPr>
        <w:t>4</w:t>
      </w:r>
      <w:r>
        <w:rPr>
          <w:rFonts w:ascii="宋体" w:eastAsia="宋体" w:hint="eastAsia"/>
          <w:b/>
          <w:sz w:val="36"/>
        </w:rPr>
        <w:t>、</w:t>
      </w:r>
      <w:r>
        <w:rPr>
          <w:rFonts w:ascii="Calibri" w:eastAsia="Calibri"/>
          <w:b/>
          <w:sz w:val="36"/>
        </w:rPr>
        <w:t>BVW </w:t>
      </w:r>
      <w:r>
        <w:rPr>
          <w:rFonts w:ascii="宋体" w:eastAsia="宋体" w:hint="eastAsia"/>
          <w:b/>
          <w:sz w:val="36"/>
        </w:rPr>
        <w:t>的生态对于 </w:t>
      </w:r>
      <w:r>
        <w:rPr>
          <w:rFonts w:ascii="Calibri" w:eastAsia="Calibri"/>
          <w:b/>
          <w:sz w:val="36"/>
        </w:rPr>
        <w:t>BVW </w:t>
      </w:r>
      <w:r>
        <w:rPr>
          <w:rFonts w:ascii="宋体" w:eastAsia="宋体" w:hint="eastAsia"/>
          <w:b/>
          <w:sz w:val="36"/>
        </w:rPr>
        <w:t>的价值有什么重要意义？</w:t>
      </w:r>
    </w:p>
    <w:p>
      <w:pPr>
        <w:pStyle w:val="BodyText"/>
        <w:spacing w:before="175"/>
      </w:pPr>
      <w:r>
        <w:rPr>
          <w:rFonts w:ascii="Calibri" w:eastAsia="Calibri"/>
          <w:color w:val="333333"/>
        </w:rPr>
        <w:t>HELLO</w:t>
      </w:r>
      <w:r>
        <w:rPr>
          <w:color w:val="333333"/>
        </w:rPr>
        <w:t>，来自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中文社区的朋友们大家晚上好，我是今晚的财富分享者：</w:t>
      </w:r>
    </w:p>
    <w:p>
      <w:pPr>
        <w:pStyle w:val="BodyText"/>
        <w:spacing w:before="181"/>
        <w:jc w:val="left"/>
      </w:pPr>
      <w:r>
        <w:rPr>
          <w:color w:val="333333"/>
        </w:rPr>
        <w:t>【</w:t>
      </w:r>
      <w:r>
        <w:rPr>
          <w:rFonts w:ascii="Calibri" w:eastAsia="Calibri"/>
          <w:color w:val="333333"/>
        </w:rPr>
        <w:t>~~~~</w:t>
      </w:r>
      <w:r>
        <w:rPr>
          <w:color w:val="333333"/>
        </w:rPr>
        <w:t>】</w:t>
      </w:r>
    </w:p>
    <w:p>
      <w:pPr>
        <w:pStyle w:val="BodyText"/>
        <w:spacing w:before="12"/>
        <w:ind w:left="0"/>
        <w:jc w:val="left"/>
        <w:rPr>
          <w:sz w:val="26"/>
        </w:rPr>
      </w:pPr>
    </w:p>
    <w:p>
      <w:pPr>
        <w:pStyle w:val="BodyText"/>
        <w:spacing w:line="338" w:lineRule="auto" w:before="0"/>
        <w:ind w:right="234"/>
      </w:pPr>
      <w:r>
        <w:rPr>
          <w:color w:val="333333"/>
        </w:rPr>
        <w:t>现在， 相信大家已经对区块链有了初步的了解了。在现在以及未来，区块链都是全球性争夺技术，对整个技术和产业领域都会发挥重要作用。</w:t>
      </w:r>
    </w:p>
    <w:p>
      <w:pPr>
        <w:pStyle w:val="BodyText"/>
        <w:spacing w:line="338" w:lineRule="auto" w:before="3"/>
        <w:ind w:right="227"/>
      </w:pPr>
      <w:r>
        <w:rPr>
          <w:rFonts w:ascii="Calibri" w:hAnsi="Calibri" w:eastAsia="Calibri"/>
          <w:color w:val="333333"/>
        </w:rPr>
        <w:t>BVW </w:t>
      </w:r>
      <w:r>
        <w:rPr>
          <w:color w:val="333333"/>
        </w:rPr>
        <w:t>作为由暗网发出的一个区块链公链网络，在世界顶尖的技术极客团队</w:t>
      </w:r>
      <w:r>
        <w:rPr>
          <w:rFonts w:ascii="Calibri" w:hAnsi="Calibri" w:eastAsia="Calibri"/>
          <w:color w:val="333333"/>
        </w:rPr>
        <w:t>“DarknetGemini”</w:t>
      </w:r>
      <w:r>
        <w:rPr>
          <w:color w:val="333333"/>
        </w:rPr>
        <w:t>的技术支持下成为了首个在区块链底层支持 </w:t>
      </w:r>
      <w:r>
        <w:rPr>
          <w:rFonts w:ascii="Calibri" w:hAnsi="Calibri" w:eastAsia="Calibri"/>
          <w:color w:val="333333"/>
        </w:rPr>
        <w:t>5G </w:t>
      </w:r>
      <w:r>
        <w:rPr>
          <w:color w:val="333333"/>
        </w:rPr>
        <w:t>网络的公有链，将在下一个 </w:t>
      </w:r>
      <w:r>
        <w:rPr>
          <w:rFonts w:ascii="Calibri" w:hAnsi="Calibri" w:eastAsia="Calibri"/>
          <w:color w:val="333333"/>
        </w:rPr>
        <w:t>5G </w:t>
      </w:r>
      <w:r>
        <w:rPr>
          <w:color w:val="333333"/>
        </w:rPr>
        <w:t>时代占据风口。</w:t>
      </w:r>
    </w:p>
    <w:p>
      <w:pPr>
        <w:pStyle w:val="BodyText"/>
      </w:pPr>
      <w:r>
        <w:rPr>
          <w:color w:val="333333"/>
        </w:rPr>
        <w:t>首先，我们先来明确一下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生态与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的区别。</w:t>
      </w:r>
    </w:p>
    <w:p>
      <w:pPr>
        <w:pStyle w:val="BodyText"/>
        <w:spacing w:line="338" w:lineRule="auto" w:before="181"/>
        <w:ind w:right="174"/>
      </w:pP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生态是由暗网发出的一个区块链公链网络，而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是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生态中发出的一种代币，是维系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生态的基础，同时也是是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财富之源。打个比方，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生态是一种部落，而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是这个部落里进行交易的虚拟货币。整个部落是依靠这种虚拟货币得以维系的。</w:t>
      </w:r>
    </w:p>
    <w:p>
      <w:pPr>
        <w:pStyle w:val="BodyText"/>
        <w:spacing w:line="338" w:lineRule="auto"/>
        <w:ind w:right="232"/>
      </w:pPr>
      <w:r>
        <w:rPr>
          <w:color w:val="333333"/>
        </w:rPr>
        <w:t>简单的明确了这个问题之后，我们来探讨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的生态对于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的价值有什么重要意义？</w:t>
      </w:r>
    </w:p>
    <w:p>
      <w:pPr>
        <w:pStyle w:val="BodyText"/>
        <w:spacing w:before="18"/>
        <w:ind w:left="0"/>
        <w:jc w:val="left"/>
        <w:rPr>
          <w:sz w:val="16"/>
        </w:rPr>
      </w:pPr>
    </w:p>
    <w:p>
      <w:pPr>
        <w:pStyle w:val="Heading1"/>
        <w:jc w:val="both"/>
      </w:pPr>
      <w:r>
        <w:rPr>
          <w:color w:val="333333"/>
        </w:rPr>
        <w:t>助力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实现技术民主</w:t>
      </w:r>
    </w:p>
    <w:p>
      <w:pPr>
        <w:pStyle w:val="BodyText"/>
        <w:spacing w:line="338" w:lineRule="auto" w:before="179"/>
        <w:ind w:right="229"/>
      </w:pPr>
      <w:r>
        <w:rPr>
          <w:color w:val="333333"/>
        </w:rPr>
        <w:t>区块链最突出的特点就是去中心化，作为由暗网发出的一条区块链公链项目的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代表了一种高维技术文明的开启。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是一个完全去中心化的区块链网络，将带来改变互联网一直以来的中心化的局面的力量， 开启一种崭新的技术民主的未来。作为在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生态中唯一通证的 </w:t>
      </w:r>
      <w:r>
        <w:rPr>
          <w:rFonts w:ascii="Calibri" w:eastAsia="Calibri"/>
          <w:color w:val="333333"/>
        </w:rPr>
        <w:t>BVW</w:t>
      </w:r>
      <w:r>
        <w:rPr>
          <w:color w:val="333333"/>
        </w:rPr>
        <w:t>，将完成实现技术民主的使命任务。</w:t>
      </w:r>
    </w:p>
    <w:p>
      <w:pPr>
        <w:spacing w:after="0" w:line="338" w:lineRule="auto"/>
        <w:sectPr>
          <w:type w:val="continuous"/>
          <w:pgSz w:w="11910" w:h="16840"/>
          <w:pgMar w:top="1480" w:bottom="280" w:left="1680" w:right="1580"/>
        </w:sectPr>
      </w:pPr>
    </w:p>
    <w:p>
      <w:pPr>
        <w:pStyle w:val="BodyText"/>
        <w:spacing w:before="3"/>
        <w:ind w:left="0"/>
        <w:jc w:val="left"/>
        <w:rPr>
          <w:sz w:val="11"/>
        </w:rPr>
      </w:pPr>
    </w:p>
    <w:p>
      <w:pPr>
        <w:pStyle w:val="Heading1"/>
        <w:spacing w:before="40"/>
        <w:jc w:val="both"/>
      </w:pPr>
      <w:r>
        <w:rPr>
          <w:color w:val="333333"/>
        </w:rPr>
        <w:t>助推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的自我生存</w:t>
      </w:r>
    </w:p>
    <w:p>
      <w:pPr>
        <w:pStyle w:val="BodyText"/>
        <w:spacing w:line="338" w:lineRule="auto" w:before="182"/>
        <w:ind w:right="222"/>
      </w:pPr>
      <w:r>
        <w:rPr>
          <w:color w:val="333333"/>
        </w:rPr>
        <w:t>在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生态的衍生发展中，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既是一个完全去中心化，寄生在各类利益关联体上，也同时是可以自我生存的区块链网络，任何人均可以根据自己的需求去创造出一个可以自我复制的机械 </w:t>
      </w:r>
      <w:r>
        <w:rPr>
          <w:rFonts w:ascii="Calibri" w:eastAsia="Calibri"/>
          <w:color w:val="333333"/>
        </w:rPr>
        <w:t>DNA</w:t>
      </w:r>
      <w:r>
        <w:rPr>
          <w:color w:val="333333"/>
        </w:rPr>
        <w:t>，任何人无法修改，</w:t>
      </w:r>
      <w:r>
        <w:rPr>
          <w:rFonts w:ascii="Calibri" w:eastAsia="Calibri"/>
          <w:color w:val="333333"/>
        </w:rPr>
        <w:t>DNA </w:t>
      </w:r>
      <w:r>
        <w:rPr>
          <w:color w:val="333333"/>
        </w:rPr>
        <w:t>复制出的产品均可以溯源，任何人工智能应用或者 </w:t>
      </w:r>
      <w:r>
        <w:rPr>
          <w:rFonts w:ascii="Calibri" w:eastAsia="Calibri"/>
          <w:color w:val="333333"/>
        </w:rPr>
        <w:t>DAPP </w:t>
      </w:r>
      <w:r>
        <w:rPr>
          <w:color w:val="333333"/>
        </w:rPr>
        <w:t>均可以基于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进行开发。通过生态的落地应用，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将应用到各个行业之中，并且，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生态作为公链，每一个加入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生态中的应用，也将同时使用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进行价值转换，这也就助力了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作为虚拟货币的价值的实现。在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价值不断提升的同时，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还将开启社交电商，</w:t>
      </w:r>
      <w:r>
        <w:rPr>
          <w:rFonts w:ascii="Calibri" w:eastAsia="Calibri"/>
          <w:color w:val="333333"/>
        </w:rPr>
        <w:t>DAPP </w:t>
      </w:r>
      <w:r>
        <w:rPr>
          <w:color w:val="333333"/>
        </w:rPr>
        <w:t>短视频等板块，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通证将 作用于各个生态板块，促进并且激励生态的发展，形成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生态价值闭环，助推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的自我生存</w:t>
      </w:r>
    </w:p>
    <w:p>
      <w:pPr>
        <w:pStyle w:val="BodyText"/>
        <w:ind w:left="0"/>
        <w:jc w:val="left"/>
        <w:rPr>
          <w:sz w:val="17"/>
        </w:rPr>
      </w:pPr>
    </w:p>
    <w:p>
      <w:pPr>
        <w:pStyle w:val="Heading1"/>
      </w:pPr>
      <w:r>
        <w:rPr>
          <w:color w:val="333333"/>
        </w:rPr>
        <w:t>在全球布局中扩大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的用户基数</w:t>
      </w:r>
    </w:p>
    <w:p>
      <w:pPr>
        <w:pStyle w:val="BodyText"/>
        <w:spacing w:line="338" w:lineRule="auto" w:before="181"/>
        <w:ind w:right="102"/>
        <w:jc w:val="left"/>
      </w:pPr>
      <w:r>
        <w:rPr>
          <w:rFonts w:ascii="Calibri" w:eastAsia="Calibri"/>
          <w:color w:val="333333"/>
        </w:rPr>
        <w:t>BVW </w:t>
      </w:r>
      <w:r>
        <w:rPr>
          <w:color w:val="333333"/>
        </w:rPr>
        <w:t>的特点决定了其只有不断沉淀用户数才能提高其价值，也就是说，用户基数越大，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的价值越高。这就是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努力实现全球布局的原因。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公链内置主链侧链跨链去中心化交易模块，可以支持 </w:t>
      </w:r>
      <w:r>
        <w:rPr>
          <w:rFonts w:ascii="Calibri" w:eastAsia="Calibri"/>
          <w:color w:val="333333"/>
        </w:rPr>
        <w:t>12 </w:t>
      </w:r>
      <w:r>
        <w:rPr>
          <w:color w:val="333333"/>
        </w:rPr>
        <w:t>种资产的转账方案。比如当下大火的比特币的底层技术和基础架构就是区块链。</w:t>
      </w:r>
      <w:r>
        <w:rPr>
          <w:rFonts w:ascii="Calibri" w:eastAsia="Calibri"/>
          <w:color w:val="333333"/>
        </w:rPr>
        <w:t>2019 </w:t>
      </w:r>
      <w:r>
        <w:rPr>
          <w:color w:val="333333"/>
        </w:rPr>
        <w:t>年， 比特币价格可谓冰火两重天， 大致经历了由凉转暖、急剧升温、再由热遇冷的过程。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的技术基础同样也就是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的生态。</w:t>
      </w:r>
      <w:r>
        <w:rPr>
          <w:rFonts w:ascii="Calibri" w:eastAsia="Calibri"/>
          <w:color w:val="333333"/>
        </w:rPr>
        <w:t>12 </w:t>
      </w:r>
      <w:r>
        <w:rPr>
          <w:color w:val="333333"/>
        </w:rPr>
        <w:t>种资产的转账方案有利的助推了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全球化布局，为全球跨境支付提前做好了技术准备。同时在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生态里还内置社交电商短视频社交即时通讯社交等生态，吸引这一部分用户入驻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生态。</w:t>
      </w:r>
    </w:p>
    <w:p>
      <w:pPr>
        <w:spacing w:after="0" w:line="338" w:lineRule="auto"/>
        <w:jc w:val="left"/>
        <w:sectPr>
          <w:pgSz w:w="11910" w:h="16840"/>
          <w:pgMar w:top="1580" w:bottom="280" w:left="1680" w:right="1580"/>
        </w:sectPr>
      </w:pPr>
    </w:p>
    <w:p>
      <w:pPr>
        <w:pStyle w:val="BodyText"/>
        <w:spacing w:line="338" w:lineRule="auto" w:before="14"/>
        <w:ind w:right="232"/>
      </w:pPr>
      <w:r>
        <w:rPr>
          <w:color w:val="333333"/>
        </w:rPr>
        <w:t>同时，除去极客技术团队以外。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的其他运营和开发团队均分布在亚太地区、中东地区北美等地，全球化技术团队布局更加利于了解当地用户需求，更加具有接近性，吸引更多用户。</w:t>
      </w:r>
    </w:p>
    <w:p>
      <w:pPr>
        <w:pStyle w:val="BodyText"/>
        <w:spacing w:before="3"/>
        <w:ind w:left="0"/>
        <w:jc w:val="left"/>
        <w:rPr>
          <w:sz w:val="22"/>
        </w:rPr>
      </w:pPr>
    </w:p>
    <w:p>
      <w:pPr>
        <w:pStyle w:val="Heading1"/>
      </w:pPr>
      <w:r>
        <w:rPr>
          <w:color w:val="333333"/>
        </w:rPr>
        <w:t>以算力来制衡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生态，实现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的价值飞跃</w:t>
      </w:r>
    </w:p>
    <w:p>
      <w:pPr>
        <w:pStyle w:val="BodyText"/>
        <w:spacing w:line="338" w:lineRule="auto" w:before="182"/>
        <w:ind w:right="101"/>
        <w:jc w:val="left"/>
      </w:pPr>
      <w:r>
        <w:rPr>
          <w:color w:val="333333"/>
          <w:spacing w:val="11"/>
        </w:rPr>
        <w:t>以算力制衡 </w:t>
      </w:r>
      <w:r>
        <w:rPr>
          <w:rFonts w:ascii="Calibri" w:eastAsia="Calibri"/>
          <w:color w:val="333333"/>
          <w:spacing w:val="2"/>
        </w:rPr>
        <w:t>BVW</w:t>
      </w:r>
      <w:r>
        <w:rPr>
          <w:rFonts w:ascii="Calibri" w:eastAsia="Calibri"/>
          <w:color w:val="333333"/>
          <w:spacing w:val="23"/>
        </w:rPr>
        <w:t> </w:t>
      </w:r>
      <w:r>
        <w:rPr>
          <w:color w:val="333333"/>
          <w:spacing w:val="-7"/>
        </w:rPr>
        <w:t>生态，会使得 </w:t>
      </w:r>
      <w:r>
        <w:rPr>
          <w:rFonts w:ascii="Calibri" w:eastAsia="Calibri"/>
          <w:color w:val="333333"/>
          <w:spacing w:val="2"/>
        </w:rPr>
        <w:t>BVW</w:t>
      </w:r>
      <w:r>
        <w:rPr>
          <w:rFonts w:ascii="Calibri" w:eastAsia="Calibri"/>
          <w:color w:val="333333"/>
          <w:spacing w:val="23"/>
        </w:rPr>
        <w:t> </w:t>
      </w:r>
      <w:r>
        <w:rPr>
          <w:color w:val="333333"/>
          <w:spacing w:val="3"/>
        </w:rPr>
        <w:t>随着市场的推广，自然形成价值的提升。</w:t>
      </w:r>
      <w:r>
        <w:rPr>
          <w:rFonts w:ascii="Calibri" w:eastAsia="Calibri"/>
          <w:color w:val="333333"/>
          <w:spacing w:val="2"/>
        </w:rPr>
        <w:t>BVW</w:t>
      </w:r>
      <w:r>
        <w:rPr>
          <w:rFonts w:ascii="Calibri" w:eastAsia="Calibri"/>
          <w:color w:val="333333"/>
          <w:spacing w:val="20"/>
        </w:rPr>
        <w:t> </w:t>
      </w:r>
      <w:r>
        <w:rPr>
          <w:color w:val="333333"/>
          <w:spacing w:val="11"/>
        </w:rPr>
        <w:t>生态的机制决定着越早参与 </w:t>
      </w:r>
      <w:r>
        <w:rPr>
          <w:rFonts w:ascii="Calibri" w:eastAsia="Calibri"/>
          <w:color w:val="333333"/>
          <w:spacing w:val="2"/>
        </w:rPr>
        <w:t>BVW</w:t>
      </w:r>
      <w:r>
        <w:rPr>
          <w:rFonts w:ascii="Calibri" w:eastAsia="Calibri"/>
          <w:color w:val="333333"/>
          <w:spacing w:val="23"/>
        </w:rPr>
        <w:t> </w:t>
      </w:r>
      <w:r>
        <w:rPr>
          <w:color w:val="333333"/>
          <w:spacing w:val="6"/>
        </w:rPr>
        <w:t>生态，越早获得更多算力的用户就能</w:t>
      </w:r>
      <w:r>
        <w:rPr>
          <w:color w:val="333333"/>
          <w:spacing w:val="11"/>
        </w:rPr>
        <w:t>获得更多的 </w:t>
      </w:r>
      <w:r>
        <w:rPr>
          <w:rFonts w:ascii="Calibri" w:eastAsia="Calibri"/>
          <w:color w:val="333333"/>
          <w:spacing w:val="2"/>
        </w:rPr>
        <w:t>BVW</w:t>
      </w:r>
      <w:r>
        <w:rPr>
          <w:rFonts w:ascii="Calibri" w:eastAsia="Calibri"/>
          <w:color w:val="333333"/>
          <w:spacing w:val="23"/>
        </w:rPr>
        <w:t> </w:t>
      </w:r>
      <w:r>
        <w:rPr>
          <w:color w:val="333333"/>
          <w:spacing w:val="7"/>
        </w:rPr>
        <w:t>的奖励，</w:t>
      </w:r>
      <w:r>
        <w:rPr>
          <w:rFonts w:ascii="Calibri" w:eastAsia="Calibri"/>
          <w:color w:val="333333"/>
          <w:spacing w:val="-16"/>
        </w:rPr>
        <w:t>BVW</w:t>
      </w:r>
      <w:r>
        <w:rPr>
          <w:rFonts w:ascii="Calibri" w:eastAsia="Calibri"/>
          <w:color w:val="333333"/>
          <w:spacing w:val="21"/>
        </w:rPr>
        <w:t> </w:t>
      </w:r>
      <w:r>
        <w:rPr>
          <w:color w:val="333333"/>
          <w:spacing w:val="13"/>
        </w:rPr>
        <w:t>的通缩机制将＞</w:t>
      </w:r>
      <w:r>
        <w:rPr>
          <w:rFonts w:ascii="Calibri" w:eastAsia="Calibri"/>
          <w:color w:val="333333"/>
          <w:spacing w:val="7"/>
        </w:rPr>
        <w:t>BTC</w:t>
      </w:r>
      <w:r>
        <w:rPr>
          <w:color w:val="333333"/>
          <w:spacing w:val="-13"/>
        </w:rPr>
        <w:t>。随着 </w:t>
      </w:r>
      <w:r>
        <w:rPr>
          <w:rFonts w:ascii="Calibri" w:eastAsia="Calibri"/>
          <w:color w:val="333333"/>
          <w:spacing w:val="2"/>
        </w:rPr>
        <w:t>BVW</w:t>
      </w:r>
      <w:r>
        <w:rPr>
          <w:rFonts w:ascii="Calibri" w:eastAsia="Calibri"/>
          <w:color w:val="333333"/>
          <w:spacing w:val="20"/>
        </w:rPr>
        <w:t> </w:t>
      </w:r>
      <w:r>
        <w:rPr>
          <w:color w:val="333333"/>
          <w:spacing w:val="12"/>
        </w:rPr>
        <w:t>生态的发展， </w:t>
      </w:r>
      <w:r>
        <w:rPr>
          <w:color w:val="333333"/>
        </w:rPr>
        <w:t>全球用户的增加，每枚 </w:t>
      </w:r>
      <w:r>
        <w:rPr>
          <w:rFonts w:ascii="Calibri" w:eastAsia="Calibri"/>
          <w:color w:val="333333"/>
          <w:spacing w:val="2"/>
        </w:rPr>
        <w:t>BVW</w:t>
      </w:r>
      <w:r>
        <w:rPr>
          <w:rFonts w:ascii="Calibri" w:eastAsia="Calibri"/>
          <w:color w:val="333333"/>
          <w:spacing w:val="23"/>
        </w:rPr>
        <w:t> </w:t>
      </w:r>
      <w:r>
        <w:rPr>
          <w:color w:val="333333"/>
        </w:rPr>
        <w:t>所需的算力剧增，这将是 </w:t>
      </w:r>
      <w:r>
        <w:rPr>
          <w:rFonts w:ascii="Calibri" w:eastAsia="Calibri"/>
          <w:color w:val="333333"/>
          <w:spacing w:val="2"/>
        </w:rPr>
        <w:t>BVW</w:t>
      </w:r>
      <w:r>
        <w:rPr>
          <w:rFonts w:ascii="Calibri" w:eastAsia="Calibri"/>
          <w:color w:val="333333"/>
          <w:spacing w:val="23"/>
        </w:rPr>
        <w:t> </w:t>
      </w:r>
      <w:r>
        <w:rPr>
          <w:color w:val="333333"/>
          <w:spacing w:val="12"/>
        </w:rPr>
        <w:t>价值飞跃的开始。</w:t>
      </w:r>
    </w:p>
    <w:p>
      <w:pPr>
        <w:pStyle w:val="BodyText"/>
        <w:spacing w:before="18"/>
        <w:ind w:left="0"/>
        <w:jc w:val="left"/>
        <w:rPr>
          <w:sz w:val="16"/>
        </w:rPr>
      </w:pPr>
    </w:p>
    <w:p>
      <w:pPr>
        <w:pStyle w:val="Heading1"/>
      </w:pPr>
      <w:r>
        <w:rPr>
          <w:rFonts w:ascii="Calibri" w:eastAsia="Calibri"/>
          <w:color w:val="333333"/>
        </w:rPr>
        <w:t>BVW </w:t>
      </w:r>
      <w:r>
        <w:rPr>
          <w:color w:val="333333"/>
        </w:rPr>
        <w:t>的价值</w:t>
      </w:r>
    </w:p>
    <w:p>
      <w:pPr>
        <w:pStyle w:val="BodyText"/>
        <w:spacing w:line="338" w:lineRule="auto" w:before="181"/>
        <w:ind w:right="222"/>
      </w:pPr>
      <w:r>
        <w:rPr>
          <w:color w:val="333333"/>
        </w:rPr>
        <w:t>说了许多的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的生态对于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的价值的意义，那么，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到底有什么价值？在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的生态中，我们每个人都可以通过持有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来获得财富，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是通过 </w:t>
      </w:r>
      <w:r>
        <w:rPr>
          <w:rFonts w:ascii="Calibri" w:eastAsia="Calibri"/>
          <w:color w:val="333333"/>
        </w:rPr>
        <w:t>BTC/ETH </w:t>
      </w:r>
      <w:r>
        <w:rPr>
          <w:color w:val="333333"/>
        </w:rPr>
        <w:t>分裂的方式而获得， 随着  时间的推移，</w:t>
      </w:r>
      <w:r>
        <w:rPr>
          <w:rFonts w:ascii="Calibri" w:eastAsia="Calibri"/>
          <w:color w:val="333333"/>
        </w:rPr>
        <w:t>BVW  </w:t>
      </w:r>
      <w:r>
        <w:rPr>
          <w:color w:val="333333"/>
        </w:rPr>
        <w:t>全球更多的支持者持有，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的价值也会不断的增值。你持有了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可以将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分享给更多好友，获取生态激励奖励。也可以持有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等待他的价值快速增值。无论 分享</w:t>
      </w:r>
      <w:r>
        <w:rPr>
          <w:rFonts w:ascii="Calibri" w:eastAsia="Calibri"/>
          <w:color w:val="333333"/>
        </w:rPr>
        <w:t>/</w:t>
      </w:r>
      <w:r>
        <w:rPr>
          <w:color w:val="333333"/>
        </w:rPr>
        <w:t>静态持有 </w:t>
      </w:r>
      <w:r>
        <w:rPr>
          <w:rFonts w:ascii="Calibri" w:eastAsia="Calibri"/>
          <w:color w:val="333333"/>
        </w:rPr>
        <w:t>BVW</w:t>
      </w:r>
      <w:r>
        <w:rPr>
          <w:color w:val="333333"/>
        </w:rPr>
        <w:t>，它都能让你获得足够的收益。如比特币曾经创造出单枚 </w:t>
      </w:r>
      <w:r>
        <w:rPr>
          <w:rFonts w:ascii="Calibri" w:eastAsia="Calibri"/>
          <w:color w:val="333333"/>
        </w:rPr>
        <w:t>2.2 </w:t>
      </w:r>
      <w:r>
        <w:rPr>
          <w:color w:val="333333"/>
        </w:rPr>
        <w:t>万美金的历史最高价。</w:t>
      </w:r>
    </w:p>
    <w:p>
      <w:pPr>
        <w:pStyle w:val="BodyText"/>
        <w:ind w:left="0"/>
        <w:jc w:val="left"/>
        <w:rPr>
          <w:sz w:val="17"/>
        </w:rPr>
      </w:pPr>
    </w:p>
    <w:p>
      <w:pPr>
        <w:pStyle w:val="Heading1"/>
      </w:pPr>
      <w:r>
        <w:rPr>
          <w:rFonts w:ascii="Calibri" w:eastAsia="Calibri"/>
          <w:color w:val="333333"/>
        </w:rPr>
        <w:t>BVW </w:t>
      </w:r>
      <w:r>
        <w:rPr>
          <w:color w:val="333333"/>
        </w:rPr>
        <w:t>的获得渠道</w:t>
      </w:r>
    </w:p>
    <w:p>
      <w:pPr>
        <w:pStyle w:val="BodyText"/>
        <w:spacing w:line="338" w:lineRule="auto" w:before="181"/>
        <w:ind w:right="232"/>
        <w:jc w:val="left"/>
      </w:pPr>
      <w:r>
        <w:rPr>
          <w:color w:val="333333"/>
        </w:rPr>
        <w:t>给大家介绍了许多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的价值，那么，在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生态中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是如何获得的呢？</w:t>
      </w:r>
    </w:p>
    <w:p>
      <w:pPr>
        <w:spacing w:after="0" w:line="338" w:lineRule="auto"/>
        <w:jc w:val="left"/>
        <w:sectPr>
          <w:pgSz w:w="11910" w:h="16840"/>
          <w:pgMar w:top="1500" w:bottom="280" w:left="1680" w:right="1580"/>
        </w:sectPr>
      </w:pPr>
    </w:p>
    <w:p>
      <w:pPr>
        <w:pStyle w:val="BodyText"/>
        <w:spacing w:line="338" w:lineRule="auto" w:before="14"/>
        <w:ind w:right="131"/>
      </w:pPr>
      <w:r>
        <w:rPr>
          <w:rFonts w:ascii="Calibri" w:hAnsi="Calibri" w:eastAsia="Calibri"/>
          <w:color w:val="333333"/>
        </w:rPr>
        <w:t>BVW </w:t>
      </w:r>
      <w:r>
        <w:rPr>
          <w:color w:val="333333"/>
        </w:rPr>
        <w:t>的区块每天固定产出 </w:t>
      </w:r>
      <w:r>
        <w:rPr>
          <w:rFonts w:ascii="Calibri" w:hAnsi="Calibri" w:eastAsia="Calibri"/>
          <w:color w:val="333333"/>
        </w:rPr>
        <w:t>33 </w:t>
      </w:r>
      <w:r>
        <w:rPr>
          <w:color w:val="333333"/>
        </w:rPr>
        <w:t>万枚 </w:t>
      </w:r>
      <w:r>
        <w:rPr>
          <w:rFonts w:ascii="Calibri" w:hAnsi="Calibri" w:eastAsia="Calibri"/>
          <w:color w:val="333333"/>
        </w:rPr>
        <w:t>BVW</w:t>
      </w:r>
      <w:r>
        <w:rPr>
          <w:color w:val="333333"/>
        </w:rPr>
        <w:t>：</w:t>
      </w:r>
      <w:r>
        <w:rPr>
          <w:rFonts w:ascii="Calibri" w:hAnsi="Calibri" w:eastAsia="Calibri"/>
          <w:color w:val="333333"/>
        </w:rPr>
        <w:t>“</w:t>
      </w:r>
      <w:r>
        <w:rPr>
          <w:color w:val="333333"/>
        </w:rPr>
        <w:t>包括持币挖矿签到挖矿邀请挖矿阵列挖矿等形式产出</w:t>
      </w:r>
      <w:r>
        <w:rPr>
          <w:rFonts w:ascii="Calibri" w:hAnsi="Calibri" w:eastAsia="Calibri"/>
          <w:color w:val="333333"/>
        </w:rPr>
        <w:t>”</w:t>
      </w:r>
      <w:r>
        <w:rPr>
          <w:color w:val="333333"/>
        </w:rPr>
        <w:t>，作为 </w:t>
      </w:r>
      <w:r>
        <w:rPr>
          <w:rFonts w:ascii="Calibri" w:hAnsi="Calibri" w:eastAsia="Calibri"/>
          <w:color w:val="333333"/>
        </w:rPr>
        <w:t>BVW </w:t>
      </w:r>
      <w:r>
        <w:rPr>
          <w:color w:val="333333"/>
        </w:rPr>
        <w:t>生态建设与参与者权益的标识，也是 </w:t>
      </w:r>
      <w:r>
        <w:rPr>
          <w:rFonts w:ascii="Calibri" w:hAnsi="Calibri" w:eastAsia="Calibri"/>
          <w:color w:val="333333"/>
        </w:rPr>
        <w:t>BVW </w:t>
      </w:r>
      <w:r>
        <w:rPr>
          <w:color w:val="333333"/>
        </w:rPr>
        <w:t>生态用于激励整个区块网络的通证。</w:t>
      </w:r>
      <w:r>
        <w:rPr>
          <w:rFonts w:ascii="Calibri" w:hAnsi="Calibri" w:eastAsia="Calibri"/>
          <w:color w:val="333333"/>
        </w:rPr>
        <w:t>BVW </w:t>
      </w:r>
      <w:r>
        <w:rPr>
          <w:color w:val="333333"/>
        </w:rPr>
        <w:t>生态通过不同板块的权益，对持有不同数量 </w:t>
      </w:r>
      <w:r>
        <w:rPr>
          <w:rFonts w:ascii="Calibri" w:hAnsi="Calibri" w:eastAsia="Calibri"/>
          <w:color w:val="333333"/>
        </w:rPr>
        <w:t>BVW </w:t>
      </w:r>
      <w:r>
        <w:rPr>
          <w:color w:val="333333"/>
        </w:rPr>
        <w:t>的用户，以及为整个生态建设推广</w:t>
      </w:r>
      <w:r>
        <w:rPr>
          <w:rFonts w:ascii="Calibri" w:hAnsi="Calibri" w:eastAsia="Calibri"/>
          <w:color w:val="333333"/>
        </w:rPr>
        <w:t>/</w:t>
      </w:r>
      <w:r>
        <w:rPr>
          <w:color w:val="333333"/>
        </w:rPr>
        <w:t>分享的用户给予奖励。目前 </w:t>
      </w:r>
      <w:r>
        <w:rPr>
          <w:rFonts w:ascii="Calibri" w:hAnsi="Calibri" w:eastAsia="Calibri"/>
          <w:color w:val="333333"/>
        </w:rPr>
        <w:t>BVW </w:t>
      </w:r>
      <w:r>
        <w:rPr>
          <w:color w:val="333333"/>
        </w:rPr>
        <w:t>的可以通过 </w:t>
      </w:r>
      <w:r>
        <w:rPr>
          <w:rFonts w:ascii="Calibri" w:hAnsi="Calibri" w:eastAsia="Calibri"/>
          <w:color w:val="333333"/>
        </w:rPr>
        <w:t>3 </w:t>
      </w:r>
      <w:r>
        <w:rPr>
          <w:color w:val="333333"/>
        </w:rPr>
        <w:t>个渠道获得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" w:after="0"/>
        <w:ind w:left="316" w:right="0" w:hanging="197"/>
        <w:jc w:val="both"/>
        <w:rPr>
          <w:sz w:val="24"/>
        </w:rPr>
      </w:pPr>
      <w:r>
        <w:rPr>
          <w:color w:val="333333"/>
          <w:spacing w:val="11"/>
          <w:sz w:val="24"/>
        </w:rPr>
        <w:t>原子分裂获得</w:t>
      </w:r>
    </w:p>
    <w:p>
      <w:pPr>
        <w:pStyle w:val="BodyText"/>
        <w:spacing w:line="338" w:lineRule="auto" w:before="182"/>
        <w:ind w:right="222"/>
      </w:pPr>
      <w:r>
        <w:rPr>
          <w:color w:val="333333"/>
        </w:rPr>
        <w:t>（ 用户可以通过 </w:t>
      </w:r>
      <w:r>
        <w:rPr>
          <w:rFonts w:ascii="Calibri" w:eastAsia="Calibri"/>
          <w:color w:val="333333"/>
        </w:rPr>
        <w:t>BTC/ETH</w:t>
      </w:r>
      <w:r>
        <w:rPr>
          <w:color w:val="333333"/>
        </w:rPr>
        <w:t>， 分裂获得 </w:t>
      </w:r>
      <w:r>
        <w:rPr>
          <w:rFonts w:ascii="Calibri" w:eastAsia="Calibri"/>
          <w:color w:val="333333"/>
        </w:rPr>
        <w:t>BVW</w:t>
      </w:r>
      <w:r>
        <w:rPr>
          <w:color w:val="333333"/>
        </w:rPr>
        <w:t>， 第一次分裂 </w:t>
      </w:r>
      <w:r>
        <w:rPr>
          <w:rFonts w:ascii="Calibri" w:eastAsia="Calibri"/>
          <w:color w:val="333333"/>
        </w:rPr>
        <w:t>1 </w:t>
      </w:r>
      <w:r>
        <w:rPr>
          <w:color w:val="333333"/>
        </w:rPr>
        <w:t>枚 </w:t>
      </w:r>
      <w:r>
        <w:rPr>
          <w:rFonts w:ascii="Calibri" w:eastAsia="Calibri"/>
          <w:color w:val="333333"/>
        </w:rPr>
        <w:t>BTC </w:t>
      </w:r>
      <w:r>
        <w:rPr>
          <w:color w:val="333333"/>
        </w:rPr>
        <w:t>可以分裂获得 </w:t>
      </w:r>
      <w:r>
        <w:rPr>
          <w:rFonts w:ascii="Calibri" w:eastAsia="Calibri"/>
          <w:color w:val="333333"/>
        </w:rPr>
        <w:t>20000 </w:t>
      </w:r>
      <w:r>
        <w:rPr>
          <w:color w:val="333333"/>
        </w:rPr>
        <w:t>枚 </w:t>
      </w:r>
      <w:r>
        <w:rPr>
          <w:rFonts w:ascii="Calibri" w:eastAsia="Calibri"/>
          <w:color w:val="333333"/>
        </w:rPr>
        <w:t>BVW</w:t>
      </w:r>
      <w:r>
        <w:rPr>
          <w:color w:val="333333"/>
        </w:rPr>
        <w:t>，第二次分裂 </w:t>
      </w:r>
      <w:r>
        <w:rPr>
          <w:rFonts w:ascii="Calibri" w:eastAsia="Calibri"/>
          <w:color w:val="333333"/>
        </w:rPr>
        <w:t>1.5 </w:t>
      </w:r>
      <w:r>
        <w:rPr>
          <w:color w:val="333333"/>
        </w:rPr>
        <w:t>枚 </w:t>
      </w:r>
      <w:r>
        <w:rPr>
          <w:rFonts w:ascii="Calibri" w:eastAsia="Calibri"/>
          <w:color w:val="333333"/>
        </w:rPr>
        <w:t>BTC </w:t>
      </w:r>
      <w:r>
        <w:rPr>
          <w:color w:val="333333"/>
        </w:rPr>
        <w:t>可以分裂获得 </w:t>
      </w:r>
      <w:r>
        <w:rPr>
          <w:rFonts w:ascii="Calibri" w:eastAsia="Calibri"/>
          <w:color w:val="333333"/>
        </w:rPr>
        <w:t>19320 </w:t>
      </w:r>
      <w:r>
        <w:rPr>
          <w:color w:val="333333"/>
        </w:rPr>
        <w:t>枚 </w:t>
      </w:r>
      <w:r>
        <w:rPr>
          <w:rFonts w:ascii="Calibri" w:eastAsia="Calibri"/>
          <w:color w:val="333333"/>
        </w:rPr>
        <w:t>BVW</w:t>
      </w:r>
      <w:r>
        <w:rPr>
          <w:color w:val="333333"/>
        </w:rPr>
        <w:t>， 第三次分裂 </w:t>
      </w:r>
      <w:r>
        <w:rPr>
          <w:rFonts w:ascii="Calibri" w:eastAsia="Calibri"/>
          <w:color w:val="333333"/>
        </w:rPr>
        <w:t>2 </w:t>
      </w:r>
      <w:r>
        <w:rPr>
          <w:color w:val="333333"/>
        </w:rPr>
        <w:t>枚 </w:t>
      </w:r>
      <w:r>
        <w:rPr>
          <w:rFonts w:ascii="Calibri" w:eastAsia="Calibri"/>
          <w:color w:val="333333"/>
        </w:rPr>
        <w:t>BTC </w:t>
      </w:r>
      <w:r>
        <w:rPr>
          <w:color w:val="333333"/>
        </w:rPr>
        <w:t>可以分裂获得 </w:t>
      </w:r>
      <w:r>
        <w:rPr>
          <w:rFonts w:ascii="Calibri" w:eastAsia="Calibri"/>
          <w:color w:val="333333"/>
        </w:rPr>
        <w:t>18471 </w:t>
      </w:r>
      <w:r>
        <w:rPr>
          <w:color w:val="333333"/>
        </w:rPr>
        <w:t>枚 </w:t>
      </w:r>
      <w:r>
        <w:rPr>
          <w:rFonts w:ascii="Calibri" w:eastAsia="Calibri"/>
          <w:color w:val="333333"/>
        </w:rPr>
        <w:t>BVW</w:t>
      </w:r>
      <w:r>
        <w:rPr>
          <w:color w:val="333333"/>
        </w:rPr>
        <w:t>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的生态存在，分裂就会一直进行）随着 </w:t>
      </w:r>
      <w:r>
        <w:rPr>
          <w:rFonts w:ascii="Calibri" w:eastAsia="Calibri"/>
          <w:color w:val="333333"/>
        </w:rPr>
        <w:t>BTC </w:t>
      </w:r>
      <w:r>
        <w:rPr>
          <w:color w:val="333333"/>
        </w:rPr>
        <w:t>的减产，价值越来越高，也将使得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可以持续的增值。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" w:after="0"/>
        <w:ind w:left="316" w:right="0" w:hanging="197"/>
        <w:jc w:val="both"/>
        <w:rPr>
          <w:sz w:val="24"/>
        </w:rPr>
      </w:pPr>
      <w:r>
        <w:rPr>
          <w:color w:val="333333"/>
          <w:spacing w:val="11"/>
          <w:sz w:val="24"/>
        </w:rPr>
        <w:t>持币挖矿</w:t>
      </w:r>
    </w:p>
    <w:p>
      <w:pPr>
        <w:pStyle w:val="BodyText"/>
        <w:spacing w:line="338" w:lineRule="auto" w:before="182"/>
        <w:ind w:right="222"/>
      </w:pPr>
      <w:r>
        <w:rPr>
          <w:color w:val="333333"/>
        </w:rPr>
        <w:t>当用户通过算力原子分裂获得了 </w:t>
      </w:r>
      <w:r>
        <w:rPr>
          <w:rFonts w:ascii="Calibri" w:eastAsia="Calibri"/>
          <w:color w:val="333333"/>
        </w:rPr>
        <w:t>BVW</w:t>
      </w:r>
      <w:r>
        <w:rPr>
          <w:color w:val="333333"/>
        </w:rPr>
        <w:t>，这个时候可以开通 </w:t>
      </w:r>
      <w:r>
        <w:rPr>
          <w:rFonts w:ascii="Calibri" w:eastAsia="Calibri"/>
          <w:color w:val="333333"/>
        </w:rPr>
        <w:t>BID</w:t>
      </w:r>
      <w:r>
        <w:rPr>
          <w:color w:val="333333"/>
        </w:rPr>
        <w:t>，参与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生态，只要持有＞</w:t>
      </w:r>
      <w:r>
        <w:rPr>
          <w:rFonts w:ascii="Calibri" w:eastAsia="Calibri"/>
          <w:color w:val="333333"/>
        </w:rPr>
        <w:t>200 </w:t>
      </w:r>
      <w:r>
        <w:rPr>
          <w:color w:val="333333"/>
        </w:rPr>
        <w:t>枚 </w:t>
      </w:r>
      <w:r>
        <w:rPr>
          <w:rFonts w:ascii="Calibri" w:eastAsia="Calibri"/>
          <w:color w:val="333333"/>
        </w:rPr>
        <w:t>BVW</w:t>
      </w:r>
      <w:r>
        <w:rPr>
          <w:color w:val="333333"/>
        </w:rPr>
        <w:t>，就可以参与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生态的持币挖矿及各种奖励。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6" w:right="0" w:hanging="197"/>
        <w:jc w:val="both"/>
        <w:rPr>
          <w:sz w:val="24"/>
        </w:rPr>
      </w:pPr>
      <w:r>
        <w:rPr>
          <w:color w:val="333333"/>
          <w:spacing w:val="11"/>
          <w:sz w:val="24"/>
        </w:rPr>
        <w:t>交易获得</w:t>
      </w:r>
    </w:p>
    <w:p>
      <w:pPr>
        <w:pStyle w:val="BodyText"/>
        <w:spacing w:line="338" w:lineRule="auto" w:before="182"/>
        <w:ind w:right="232"/>
      </w:pPr>
      <w:r>
        <w:rPr>
          <w:color w:val="333333"/>
        </w:rPr>
        <w:t>用户可以通过 </w:t>
      </w:r>
      <w:r>
        <w:rPr>
          <w:rFonts w:ascii="Calibri" w:eastAsia="Calibri"/>
          <w:color w:val="333333"/>
        </w:rPr>
        <w:t>OTC </w:t>
      </w:r>
      <w:r>
        <w:rPr>
          <w:color w:val="333333"/>
        </w:rPr>
        <w:t>或者上线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的交易所交易获得。未来随着 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生态的进程，还将支持硬件矿机挖矿。</w:t>
      </w:r>
    </w:p>
    <w:p>
      <w:pPr>
        <w:pStyle w:val="BodyText"/>
        <w:spacing w:before="17"/>
        <w:ind w:left="0"/>
        <w:jc w:val="left"/>
        <w:rPr>
          <w:sz w:val="16"/>
        </w:rPr>
      </w:pPr>
    </w:p>
    <w:p>
      <w:pPr>
        <w:pStyle w:val="BodyText"/>
        <w:spacing w:line="338" w:lineRule="auto" w:before="0"/>
        <w:ind w:right="104"/>
        <w:jc w:val="left"/>
      </w:pPr>
      <w:r>
        <w:rPr>
          <w:color w:val="333333"/>
        </w:rPr>
        <w:t>总的来说，区块链在 </w:t>
      </w:r>
      <w:r>
        <w:rPr>
          <w:rFonts w:ascii="Calibri" w:eastAsia="Calibri"/>
          <w:color w:val="333333"/>
        </w:rPr>
        <w:t>2019 </w:t>
      </w:r>
      <w:r>
        <w:rPr>
          <w:color w:val="333333"/>
        </w:rPr>
        <w:t>年已经成为现象级热点，区块链技术应用已延伸到数字金融、物联网、智能制造、供应链管理、数字资产交易等多个领域， 几乎在一夜之间， 区块链江湖急剧扩张， 如同一场饕餮盛宴，无人愿意缺席，区块链的以后未知而遥远，也许正是这份未知， 给了众多参与者无尽</w:t>
      </w:r>
    </w:p>
    <w:p>
      <w:pPr>
        <w:spacing w:after="0" w:line="338" w:lineRule="auto"/>
        <w:jc w:val="left"/>
        <w:sectPr>
          <w:pgSz w:w="11910" w:h="16840"/>
          <w:pgMar w:top="1500" w:bottom="280" w:left="1680" w:right="1580"/>
        </w:sectPr>
      </w:pPr>
    </w:p>
    <w:p>
      <w:pPr>
        <w:pStyle w:val="BodyText"/>
        <w:spacing w:line="338" w:lineRule="auto" w:before="14"/>
        <w:ind w:right="233"/>
        <w:jc w:val="left"/>
      </w:pPr>
      <w:r>
        <w:rPr>
          <w:color w:val="333333"/>
        </w:rPr>
        <w:t>的遐想与勇气。而作为一种崭新的货币形式，我们同样可以预料，</w:t>
      </w:r>
      <w:r>
        <w:rPr>
          <w:rFonts w:ascii="Calibri" w:eastAsia="Calibri"/>
          <w:color w:val="333333"/>
        </w:rPr>
        <w:t>BVW </w:t>
      </w:r>
      <w:r>
        <w:rPr>
          <w:color w:val="333333"/>
        </w:rPr>
        <w:t>的未来可期。</w:t>
      </w:r>
    </w:p>
    <w:p>
      <w:pPr>
        <w:pStyle w:val="BodyText"/>
        <w:spacing w:before="17"/>
        <w:ind w:left="0"/>
        <w:jc w:val="left"/>
        <w:rPr>
          <w:sz w:val="16"/>
        </w:rPr>
      </w:pPr>
    </w:p>
    <w:p>
      <w:pPr>
        <w:pStyle w:val="BodyText"/>
        <w:ind w:left="540"/>
        <w:jc w:val="left"/>
      </w:pPr>
      <w:r>
        <w:rPr>
          <w:color w:val="333333"/>
        </w:rPr>
        <w:t>我是今晚的财富分享者</w:t>
      </w:r>
      <w:r>
        <w:rPr>
          <w:rFonts w:ascii="Calibri" w:hAnsi="Calibri" w:eastAsia="Calibri"/>
          <w:color w:val="333333"/>
        </w:rPr>
        <w:t>“”</w:t>
      </w:r>
      <w:r>
        <w:rPr>
          <w:color w:val="333333"/>
        </w:rPr>
        <w:t>，今晚分享到此结束，谢谢大家。</w:t>
      </w:r>
    </w:p>
    <w:sectPr>
      <w:pgSz w:w="11910" w:h="16840"/>
      <w:pgMar w:top="15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197"/>
        <w:jc w:val="left"/>
      </w:pPr>
      <w:rPr>
        <w:rFonts w:hint="default" w:ascii="Calibri" w:hAnsi="Calibri" w:eastAsia="Calibri" w:cs="Calibri"/>
        <w:color w:val="333333"/>
        <w:spacing w:val="5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52" w:hanging="197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85" w:hanging="197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17" w:hanging="197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50" w:hanging="197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83" w:hanging="197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15" w:hanging="197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48" w:hanging="197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80" w:hanging="197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1"/>
      <w:ind w:left="120"/>
      <w:jc w:val="both"/>
    </w:pPr>
    <w:rPr>
      <w:rFonts w:ascii="微软雅黑" w:hAnsi="微软雅黑" w:eastAsia="微软雅黑" w:cs="微软雅黑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"/>
      <w:ind w:left="316" w:hanging="197"/>
      <w:jc w:val="both"/>
    </w:pPr>
    <w:rPr>
      <w:rFonts w:ascii="微软雅黑" w:hAnsi="微软雅黑" w:eastAsia="微软雅黑" w:cs="微软雅黑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Miss吉妹</dc:creator>
  <dcterms:created xsi:type="dcterms:W3CDTF">2020-01-27T14:50:43Z</dcterms:created>
  <dcterms:modified xsi:type="dcterms:W3CDTF">2020-01-27T14:50:43Z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2020-01-27T00:00:00Z</vt:filetime>
  </property>
</Properties>
</file>