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828B7" w14:textId="77777777" w:rsidR="00FC1786" w:rsidRPr="00F10377" w:rsidRDefault="00FC1786" w:rsidP="00FC1786">
      <w:pPr>
        <w:spacing w:after="218" w:line="256" w:lineRule="auto"/>
        <w:ind w:right="92"/>
        <w:jc w:val="center"/>
        <w:rPr>
          <w:rFonts w:ascii="Times New Roman" w:hAnsi="Times New Roman" w:cs="Times New Roman"/>
        </w:rPr>
      </w:pPr>
      <w:r w:rsidRPr="00F10377">
        <w:rPr>
          <w:rFonts w:ascii="Times New Roman" w:eastAsia="Times New Roman" w:hAnsi="Times New Roman" w:cs="Times New Roman"/>
          <w:b/>
        </w:rPr>
        <w:t xml:space="preserve">PRAKTIKUM ALGORITMA DAN STRUKTUR DATA </w:t>
      </w:r>
    </w:p>
    <w:p w14:paraId="78269291" w14:textId="77777777" w:rsidR="00F10377" w:rsidRDefault="005E03B1" w:rsidP="00FC1786">
      <w:pPr>
        <w:spacing w:after="0" w:line="256" w:lineRule="auto"/>
        <w:ind w:right="89"/>
        <w:jc w:val="center"/>
        <w:rPr>
          <w:rFonts w:ascii="Times New Roman" w:eastAsia="Times New Roman" w:hAnsi="Times New Roman" w:cs="Times New Roman"/>
          <w:b/>
        </w:rPr>
      </w:pPr>
      <w:r w:rsidRPr="00F10377">
        <w:rPr>
          <w:rFonts w:ascii="Times New Roman" w:eastAsia="Times New Roman" w:hAnsi="Times New Roman" w:cs="Times New Roman"/>
          <w:b/>
        </w:rPr>
        <w:t>D4 MANAJEMEN</w:t>
      </w:r>
      <w:r w:rsidR="00FC1786" w:rsidRPr="00F10377">
        <w:rPr>
          <w:rFonts w:ascii="Times New Roman" w:eastAsia="Times New Roman" w:hAnsi="Times New Roman" w:cs="Times New Roman"/>
          <w:b/>
        </w:rPr>
        <w:t xml:space="preserve"> INFORMATIKA</w:t>
      </w:r>
    </w:p>
    <w:p w14:paraId="368EDAFC" w14:textId="75D7F032" w:rsidR="00FC1786" w:rsidRPr="00F10377" w:rsidRDefault="00FC1786" w:rsidP="00FC1786">
      <w:pPr>
        <w:spacing w:after="0" w:line="256" w:lineRule="auto"/>
        <w:ind w:right="89"/>
        <w:jc w:val="center"/>
        <w:rPr>
          <w:rFonts w:ascii="Times New Roman" w:hAnsi="Times New Roman" w:cs="Times New Roman"/>
        </w:rPr>
      </w:pPr>
      <w:r w:rsidRPr="00F10377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7508" w:type="dxa"/>
        <w:tblInd w:w="0" w:type="dxa"/>
        <w:tblLook w:val="04A0" w:firstRow="1" w:lastRow="0" w:firstColumn="1" w:lastColumn="0" w:noHBand="0" w:noVBand="1"/>
      </w:tblPr>
      <w:tblGrid>
        <w:gridCol w:w="2160"/>
        <w:gridCol w:w="721"/>
        <w:gridCol w:w="4627"/>
      </w:tblGrid>
      <w:tr w:rsidR="00FC1786" w:rsidRPr="00F10377" w14:paraId="0B1E4579" w14:textId="77777777" w:rsidTr="00FC1786">
        <w:trPr>
          <w:trHeight w:val="392"/>
        </w:trPr>
        <w:tc>
          <w:tcPr>
            <w:tcW w:w="2881" w:type="dxa"/>
            <w:gridSpan w:val="2"/>
            <w:hideMark/>
          </w:tcPr>
          <w:p w14:paraId="2173BB9B" w14:textId="77777777" w:rsidR="00FC1786" w:rsidRPr="00F10377" w:rsidRDefault="00FC1786">
            <w:pPr>
              <w:spacing w:after="0" w:line="256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>Hari/</w:t>
            </w:r>
            <w:proofErr w:type="spellStart"/>
            <w:r w:rsidRPr="00F10377"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 w:rsidRPr="00F1037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10377"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  <w:r w:rsidRPr="00F103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hideMark/>
          </w:tcPr>
          <w:p w14:paraId="6FF0FCC7" w14:textId="7D9AC721" w:rsidR="00FC1786" w:rsidRPr="00F10377" w:rsidRDefault="00FC1786">
            <w:pPr>
              <w:spacing w:after="0" w:line="25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F10377">
              <w:rPr>
                <w:rFonts w:ascii="Times New Roman" w:eastAsia="Times New Roman" w:hAnsi="Times New Roman" w:cs="Times New Roman"/>
              </w:rPr>
              <w:t>Selasa</w:t>
            </w:r>
            <w:proofErr w:type="spellEnd"/>
            <w:r w:rsidRPr="00F10377">
              <w:rPr>
                <w:rFonts w:ascii="Times New Roman" w:eastAsia="Times New Roman" w:hAnsi="Times New Roman" w:cs="Times New Roman"/>
              </w:rPr>
              <w:t xml:space="preserve">, </w:t>
            </w:r>
            <w:r w:rsidR="00D27C2C" w:rsidRPr="00F10377">
              <w:rPr>
                <w:rFonts w:ascii="Times New Roman" w:eastAsia="Times New Roman" w:hAnsi="Times New Roman" w:cs="Times New Roman"/>
              </w:rPr>
              <w:t>07</w:t>
            </w:r>
            <w:r w:rsidRPr="00F10377">
              <w:rPr>
                <w:rFonts w:ascii="Times New Roman" w:eastAsia="Times New Roman" w:hAnsi="Times New Roman" w:cs="Times New Roman"/>
              </w:rPr>
              <w:t xml:space="preserve"> </w:t>
            </w:r>
            <w:r w:rsidR="00D27C2C" w:rsidRPr="00F10377">
              <w:rPr>
                <w:rFonts w:ascii="Times New Roman" w:eastAsia="Times New Roman" w:hAnsi="Times New Roman" w:cs="Times New Roman"/>
              </w:rPr>
              <w:t>April</w:t>
            </w:r>
            <w:r w:rsidRPr="00F10377">
              <w:rPr>
                <w:rFonts w:ascii="Times New Roman" w:eastAsia="Times New Roman" w:hAnsi="Times New Roman" w:cs="Times New Roman"/>
              </w:rPr>
              <w:t xml:space="preserve"> 2020 </w:t>
            </w:r>
          </w:p>
        </w:tc>
      </w:tr>
      <w:tr w:rsidR="00FC1786" w:rsidRPr="00F10377" w14:paraId="40F7E057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235BEB15" w14:textId="77777777" w:rsidR="00FC1786" w:rsidRPr="00F10377" w:rsidRDefault="00FC1786">
            <w:pPr>
              <w:tabs>
                <w:tab w:val="center" w:pos="1440"/>
              </w:tabs>
              <w:spacing w:after="0" w:line="256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proofErr w:type="gramStart"/>
            <w:r w:rsidRPr="00F10377">
              <w:rPr>
                <w:rFonts w:ascii="Times New Roman" w:eastAsia="Times New Roman" w:hAnsi="Times New Roman" w:cs="Times New Roman"/>
              </w:rPr>
              <w:t xml:space="preserve">Modul  </w:t>
            </w:r>
            <w:r w:rsidRPr="00F10377">
              <w:rPr>
                <w:rFonts w:ascii="Times New Roman" w:eastAsia="Times New Roman" w:hAnsi="Times New Roman" w:cs="Times New Roman"/>
              </w:rPr>
              <w:tab/>
            </w:r>
            <w:proofErr w:type="gramEnd"/>
            <w:r w:rsidRPr="00F103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185639FB" w14:textId="77777777" w:rsidR="00FC1786" w:rsidRPr="00F10377" w:rsidRDefault="00FC1786">
            <w:pPr>
              <w:spacing w:after="0" w:line="256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3EFB123F" w14:textId="588F5A83" w:rsidR="00FC1786" w:rsidRPr="00F10377" w:rsidRDefault="00FC1786">
            <w:pPr>
              <w:spacing w:after="0" w:line="25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: </w:t>
            </w:r>
            <w:r w:rsidR="00D27C2C" w:rsidRPr="00F10377">
              <w:rPr>
                <w:rFonts w:ascii="Times New Roman" w:eastAsia="Times New Roman" w:hAnsi="Times New Roman" w:cs="Times New Roman"/>
              </w:rPr>
              <w:t>Queue</w:t>
            </w:r>
          </w:p>
        </w:tc>
      </w:tr>
      <w:tr w:rsidR="00FC1786" w:rsidRPr="00F10377" w14:paraId="48E24534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00664133" w14:textId="77777777" w:rsidR="00FC1786" w:rsidRPr="00F10377" w:rsidRDefault="00FC1786">
            <w:pPr>
              <w:tabs>
                <w:tab w:val="center" w:pos="720"/>
                <w:tab w:val="center" w:pos="1440"/>
              </w:tabs>
              <w:spacing w:after="0" w:line="256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NIM </w:t>
            </w:r>
            <w:r w:rsidRPr="00F10377"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 w:rsidRPr="00F10377"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6DE001F7" w14:textId="77777777" w:rsidR="00FC1786" w:rsidRPr="00F10377" w:rsidRDefault="00FC1786">
            <w:pPr>
              <w:spacing w:after="0" w:line="256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45B842AA" w14:textId="22BDD93C" w:rsidR="00FC1786" w:rsidRPr="00F10377" w:rsidRDefault="00FC1786">
            <w:pPr>
              <w:spacing w:after="0" w:line="25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>: 190513970</w:t>
            </w:r>
            <w:r w:rsidR="00F10377" w:rsidRPr="00F10377">
              <w:rPr>
                <w:rFonts w:ascii="Times New Roman" w:eastAsia="Times New Roman" w:hAnsi="Times New Roman" w:cs="Times New Roman"/>
              </w:rPr>
              <w:t>34</w:t>
            </w:r>
          </w:p>
        </w:tc>
      </w:tr>
      <w:tr w:rsidR="00FC1786" w:rsidRPr="00F10377" w14:paraId="1F8FFE48" w14:textId="77777777" w:rsidTr="00FC1786">
        <w:trPr>
          <w:trHeight w:val="518"/>
        </w:trPr>
        <w:tc>
          <w:tcPr>
            <w:tcW w:w="2160" w:type="dxa"/>
            <w:vAlign w:val="center"/>
            <w:hideMark/>
          </w:tcPr>
          <w:p w14:paraId="2B85C6BD" w14:textId="77777777" w:rsidR="00FC1786" w:rsidRPr="00F10377" w:rsidRDefault="00FC1786">
            <w:pPr>
              <w:spacing w:after="0" w:line="256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r w:rsidRPr="00F10377">
              <w:rPr>
                <w:rFonts w:ascii="Times New Roman" w:eastAsia="Times New Roman" w:hAnsi="Times New Roman" w:cs="Times New Roman"/>
              </w:rPr>
              <w:t>Praktikan</w:t>
            </w:r>
            <w:proofErr w:type="spellEnd"/>
            <w:r w:rsidRPr="00F103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46261B40" w14:textId="77777777" w:rsidR="00FC1786" w:rsidRPr="00F10377" w:rsidRDefault="00FC1786">
            <w:pPr>
              <w:spacing w:after="0" w:line="256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3EF030E1" w14:textId="3D02F9F2" w:rsidR="00FC1786" w:rsidRPr="00F10377" w:rsidRDefault="00FC1786">
            <w:pPr>
              <w:spacing w:after="0" w:line="25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: </w:t>
            </w:r>
            <w:r w:rsidR="00F10377" w:rsidRPr="00F10377">
              <w:rPr>
                <w:rFonts w:ascii="Times New Roman" w:eastAsia="Times New Roman" w:hAnsi="Times New Roman" w:cs="Times New Roman"/>
              </w:rPr>
              <w:t>Fina Maulidiyah N</w:t>
            </w:r>
          </w:p>
        </w:tc>
      </w:tr>
      <w:tr w:rsidR="00FC1786" w:rsidRPr="00F10377" w14:paraId="0E66002A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721AE220" w14:textId="77777777" w:rsidR="00FC1786" w:rsidRPr="00F10377" w:rsidRDefault="00FC1786">
            <w:pPr>
              <w:spacing w:after="0" w:line="256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r w:rsidRPr="00F10377">
              <w:rPr>
                <w:rFonts w:ascii="Times New Roman" w:eastAsia="Times New Roman" w:hAnsi="Times New Roman" w:cs="Times New Roman"/>
              </w:rPr>
              <w:t>Asistant</w:t>
            </w:r>
            <w:proofErr w:type="spellEnd"/>
            <w:r w:rsidRPr="00F103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0C61DAE4" w14:textId="77777777" w:rsidR="00FC1786" w:rsidRPr="00F10377" w:rsidRDefault="00FC1786">
            <w:pPr>
              <w:spacing w:after="0" w:line="256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21171AA5" w14:textId="7E1538EE" w:rsidR="00FC1786" w:rsidRPr="00F10377" w:rsidRDefault="00FC1786">
            <w:pPr>
              <w:spacing w:after="0" w:line="25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: 1 </w:t>
            </w:r>
          </w:p>
        </w:tc>
      </w:tr>
      <w:tr w:rsidR="00FC1786" w:rsidRPr="00F10377" w14:paraId="59D9260B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7A210506" w14:textId="77777777" w:rsidR="00FC1786" w:rsidRPr="00F10377" w:rsidRDefault="00FC1786">
            <w:pPr>
              <w:spacing w:after="0" w:line="256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 </w:t>
            </w:r>
            <w:r w:rsidRPr="00F10377"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 w:rsidRPr="00F10377"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5FCAB91B" w14:textId="77777777" w:rsidR="00FC1786" w:rsidRPr="00F10377" w:rsidRDefault="00FC1786">
            <w:pPr>
              <w:spacing w:after="0" w:line="256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7F2C1972" w14:textId="6F9540F8" w:rsidR="00FC1786" w:rsidRPr="00F10377" w:rsidRDefault="00FC1786">
            <w:pPr>
              <w:spacing w:after="0" w:line="25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  2 </w:t>
            </w:r>
          </w:p>
        </w:tc>
      </w:tr>
      <w:tr w:rsidR="00FC1786" w:rsidRPr="00F10377" w14:paraId="3FD0BA54" w14:textId="77777777" w:rsidTr="00FC1786">
        <w:trPr>
          <w:trHeight w:val="392"/>
        </w:trPr>
        <w:tc>
          <w:tcPr>
            <w:tcW w:w="2160" w:type="dxa"/>
            <w:vAlign w:val="bottom"/>
            <w:hideMark/>
          </w:tcPr>
          <w:p w14:paraId="7A95691B" w14:textId="77777777" w:rsidR="00FC1786" w:rsidRPr="00F10377" w:rsidRDefault="00FC1786">
            <w:pPr>
              <w:spacing w:after="0" w:line="256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Nilai dan </w:t>
            </w:r>
            <w:proofErr w:type="spellStart"/>
            <w:r w:rsidRPr="00F10377">
              <w:rPr>
                <w:rFonts w:ascii="Times New Roman" w:eastAsia="Times New Roman" w:hAnsi="Times New Roman" w:cs="Times New Roman"/>
              </w:rPr>
              <w:t>Parat</w:t>
            </w:r>
            <w:proofErr w:type="spellEnd"/>
            <w:r w:rsidRPr="00F103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bottom"/>
            <w:hideMark/>
          </w:tcPr>
          <w:p w14:paraId="50EE2D57" w14:textId="77777777" w:rsidR="00FC1786" w:rsidRPr="00F10377" w:rsidRDefault="00FC1786">
            <w:pPr>
              <w:spacing w:after="0" w:line="256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bottom"/>
            <w:hideMark/>
          </w:tcPr>
          <w:p w14:paraId="5C4E383F" w14:textId="5B2A3BDD" w:rsidR="00FC1786" w:rsidRPr="00F10377" w:rsidRDefault="00FC1786">
            <w:pPr>
              <w:spacing w:after="0" w:line="25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</w:tr>
    </w:tbl>
    <w:p w14:paraId="693AFCEB" w14:textId="77777777" w:rsidR="00F10377" w:rsidRDefault="00F10377" w:rsidP="00FC1786">
      <w:pPr>
        <w:spacing w:after="0" w:line="256" w:lineRule="auto"/>
        <w:ind w:left="0" w:right="0" w:firstLine="0"/>
        <w:jc w:val="left"/>
        <w:rPr>
          <w:rFonts w:ascii="Times New Roman" w:eastAsia="Times New Roman" w:hAnsi="Times New Roman" w:cs="Times New Roman"/>
        </w:rPr>
      </w:pPr>
    </w:p>
    <w:p w14:paraId="45890281" w14:textId="7EF71DB1" w:rsidR="00FC1786" w:rsidRPr="00F10377" w:rsidRDefault="00FC1786" w:rsidP="00FC1786">
      <w:pPr>
        <w:spacing w:after="0" w:line="256" w:lineRule="auto"/>
        <w:ind w:left="0" w:right="0" w:firstLine="0"/>
        <w:jc w:val="left"/>
        <w:rPr>
          <w:rFonts w:ascii="Times New Roman" w:hAnsi="Times New Roman" w:cs="Times New Roman"/>
        </w:rPr>
      </w:pPr>
      <w:r w:rsidRPr="00F10377">
        <w:rPr>
          <w:rFonts w:ascii="Times New Roman" w:eastAsia="Times New Roman" w:hAnsi="Times New Roman" w:cs="Times New Roman"/>
        </w:rPr>
        <w:t xml:space="preserve">Hasil Analisa </w:t>
      </w:r>
      <w:proofErr w:type="spellStart"/>
      <w:r w:rsidRPr="00F10377">
        <w:rPr>
          <w:rFonts w:ascii="Times New Roman" w:eastAsia="Times New Roman" w:hAnsi="Times New Roman" w:cs="Times New Roman"/>
        </w:rPr>
        <w:t>Praktikum</w:t>
      </w:r>
      <w:proofErr w:type="spellEnd"/>
      <w:r w:rsidRPr="00F10377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10" w:type="dxa"/>
        <w:tblInd w:w="0" w:type="dxa"/>
        <w:tblCellMar>
          <w:top w:w="254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</w:tblGrid>
      <w:tr w:rsidR="00FC1786" w:rsidRPr="00F10377" w14:paraId="774AFFC8" w14:textId="77777777" w:rsidTr="00FC1786">
        <w:trPr>
          <w:trHeight w:val="385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7A96691A" w14:textId="0B26F2F4" w:rsidR="00D27C2C" w:rsidRPr="00F10377" w:rsidRDefault="00F10377">
            <w:pPr>
              <w:spacing w:after="0" w:line="256" w:lineRule="auto"/>
              <w:ind w:left="0" w:right="0" w:firstLine="0"/>
              <w:jc w:val="left"/>
              <w:rPr>
                <w:rFonts w:ascii="Times New Roman" w:eastAsia="Calibri" w:hAnsi="Times New Roman" w:cs="Times New Roman"/>
                <w:szCs w:val="24"/>
              </w:rPr>
            </w:pPr>
            <w:bookmarkStart w:id="0" w:name="_GoBack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Program yang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saya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buat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merupakan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program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antrian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,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yakni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menginput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sebuah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data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kemudian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menghapusnya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. Program yang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saya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buat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ada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tiga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macam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.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Yakni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program queue (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antrian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) yang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langkahnya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telah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disediakan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dalam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F10377">
              <w:rPr>
                <w:rFonts w:ascii="Times New Roman" w:eastAsia="Calibri" w:hAnsi="Times New Roman" w:cs="Times New Roman"/>
                <w:szCs w:val="24"/>
              </w:rPr>
              <w:t>modul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>,  program</w:t>
            </w:r>
            <w:proofErr w:type="gram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queue yang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sama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tetapi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diberi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tambahan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menu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banyak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data,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jumlah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data, dan rata-rata. Program yang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ketiga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yakni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program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untuk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antrian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parkir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mobil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.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Semua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program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tersebut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dapat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berjalan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sesuai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dengan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perintah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dan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tidak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error. 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Dalam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proses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pembuatan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program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tersebut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,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bagi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saya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ada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beberapa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kesulitan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dalam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memasukkan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perintah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queue.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Namun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,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semuanya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dapat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diatasi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dengan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mencari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referensi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dari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materi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queue dan internet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sehingga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program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dapat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berjalan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proofErr w:type="spellStart"/>
            <w:r w:rsidRPr="00F10377">
              <w:rPr>
                <w:rFonts w:ascii="Times New Roman" w:eastAsia="Calibri" w:hAnsi="Times New Roman" w:cs="Times New Roman"/>
                <w:szCs w:val="24"/>
              </w:rPr>
              <w:t>semestinya</w:t>
            </w:r>
            <w:proofErr w:type="spellEnd"/>
            <w:r w:rsidRPr="00F10377">
              <w:rPr>
                <w:rFonts w:ascii="Times New Roman" w:eastAsia="Calibri" w:hAnsi="Times New Roman" w:cs="Times New Roman"/>
                <w:szCs w:val="24"/>
              </w:rPr>
              <w:t>.</w:t>
            </w:r>
            <w:bookmarkEnd w:id="0"/>
          </w:p>
        </w:tc>
      </w:tr>
    </w:tbl>
    <w:p w14:paraId="134386E2" w14:textId="77777777" w:rsidR="00FC1786" w:rsidRDefault="00FC1786" w:rsidP="00FC1786"/>
    <w:p w14:paraId="209A3CE2" w14:textId="77777777" w:rsidR="00FC1786" w:rsidRDefault="00FC1786"/>
    <w:sectPr w:rsidR="00FC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86"/>
    <w:rsid w:val="005E03B1"/>
    <w:rsid w:val="008D15E9"/>
    <w:rsid w:val="009D096C"/>
    <w:rsid w:val="00D27C2C"/>
    <w:rsid w:val="00F10377"/>
    <w:rsid w:val="00FC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E655C"/>
  <w15:chartTrackingRefBased/>
  <w15:docId w15:val="{E7CBCD4A-EAF5-4240-A5C2-E2F5D07F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786"/>
    <w:pPr>
      <w:spacing w:after="5" w:line="249" w:lineRule="auto"/>
      <w:ind w:left="10" w:right="8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C178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Kharismaharani A</dc:creator>
  <cp:keywords/>
  <dc:description/>
  <cp:lastModifiedBy>Fina Maulidiyah</cp:lastModifiedBy>
  <cp:revision>2</cp:revision>
  <dcterms:created xsi:type="dcterms:W3CDTF">2020-04-07T06:12:00Z</dcterms:created>
  <dcterms:modified xsi:type="dcterms:W3CDTF">2020-04-07T06:12:00Z</dcterms:modified>
</cp:coreProperties>
</file>