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3491" w14:textId="77777777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Índice Exhaustivo de Métricas y Variables del Análisis Cuantitativo</w:t>
      </w:r>
    </w:p>
    <w:p w14:paraId="12618661" w14:textId="77777777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1. Contexto General y Composición de la Cartera</w:t>
      </w:r>
    </w:p>
    <w:p w14:paraId="426CF9B3" w14:textId="2AA29CC1" w:rsidR="00160CB0" w:rsidRPr="00160CB0" w:rsidRDefault="00160CB0" w:rsidP="00160CB0">
      <w:pPr>
        <w:numPr>
          <w:ilvl w:val="0"/>
          <w:numId w:val="1"/>
        </w:numPr>
      </w:pPr>
      <w:r w:rsidRPr="00160CB0">
        <w:rPr>
          <w:b/>
          <w:bCs/>
        </w:rPr>
        <w:t>Capital Inicial Invertido:</w:t>
      </w:r>
      <w:r w:rsidRPr="00160CB0">
        <w:t xml:space="preserve"> $10.000</w:t>
      </w:r>
      <w:r>
        <w:t>(también variable)</w:t>
      </w:r>
    </w:p>
    <w:p w14:paraId="42003A89" w14:textId="1B0316AE" w:rsidR="00160CB0" w:rsidRPr="00160CB0" w:rsidRDefault="00160CB0" w:rsidP="00160CB0">
      <w:pPr>
        <w:numPr>
          <w:ilvl w:val="0"/>
          <w:numId w:val="1"/>
        </w:numPr>
      </w:pPr>
      <w:r w:rsidRPr="00160CB0">
        <w:rPr>
          <w:b/>
          <w:bCs/>
        </w:rPr>
        <w:t>Valor Final Alcanzado</w:t>
      </w:r>
      <w:r>
        <w:rPr>
          <w:b/>
          <w:bCs/>
        </w:rPr>
        <w:t>: variable en función del resto de métricas</w:t>
      </w:r>
    </w:p>
    <w:p w14:paraId="3F2DABB1" w14:textId="6138256A" w:rsidR="00160CB0" w:rsidRPr="00160CB0" w:rsidRDefault="00160CB0" w:rsidP="00160CB0">
      <w:pPr>
        <w:numPr>
          <w:ilvl w:val="0"/>
          <w:numId w:val="1"/>
        </w:numPr>
      </w:pPr>
      <w:r w:rsidRPr="00160CB0">
        <w:rPr>
          <w:b/>
          <w:bCs/>
        </w:rPr>
        <w:t>Periodo de Análisis</w:t>
      </w:r>
      <w:r w:rsidRPr="00160CB0">
        <w:rPr>
          <w:b/>
          <w:bCs/>
        </w:rPr>
        <w:t xml:space="preserve"> (variable): comprendido entre 1 año y 100 años</w:t>
      </w:r>
    </w:p>
    <w:p w14:paraId="562071BA" w14:textId="7EF78259" w:rsidR="00160CB0" w:rsidRPr="00160CB0" w:rsidRDefault="00160CB0" w:rsidP="00160CB0">
      <w:pPr>
        <w:numPr>
          <w:ilvl w:val="0"/>
          <w:numId w:val="1"/>
        </w:numPr>
      </w:pPr>
      <w:r w:rsidRPr="00160CB0">
        <w:rPr>
          <w:b/>
          <w:bCs/>
        </w:rPr>
        <w:t>Desglose de Activos y Pesos Nominales</w:t>
      </w:r>
    </w:p>
    <w:p w14:paraId="17211311" w14:textId="77777777" w:rsidR="00160CB0" w:rsidRDefault="00160CB0" w:rsidP="00160CB0"/>
    <w:p w14:paraId="0A506C42" w14:textId="3B646FC8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2. Radiografía Global de la Cartera (</w:t>
      </w:r>
      <w:proofErr w:type="spellStart"/>
      <w:r w:rsidRPr="00160CB0">
        <w:rPr>
          <w:b/>
          <w:bCs/>
        </w:rPr>
        <w:t>KPIs</w:t>
      </w:r>
      <w:proofErr w:type="spellEnd"/>
      <w:r w:rsidRPr="00160CB0">
        <w:rPr>
          <w:b/>
          <w:bCs/>
        </w:rPr>
        <w:t xml:space="preserve"> de Alto Nivel)</w:t>
      </w:r>
    </w:p>
    <w:p w14:paraId="4A55D028" w14:textId="6AE52A9F" w:rsidR="00160CB0" w:rsidRPr="00160CB0" w:rsidRDefault="00160CB0" w:rsidP="00160CB0">
      <w:pPr>
        <w:numPr>
          <w:ilvl w:val="0"/>
          <w:numId w:val="2"/>
        </w:numPr>
      </w:pPr>
      <w:r w:rsidRPr="00160CB0">
        <w:rPr>
          <w:b/>
          <w:bCs/>
        </w:rPr>
        <w:t xml:space="preserve">Rentabilidad Anualizada </w:t>
      </w:r>
    </w:p>
    <w:p w14:paraId="591F6080" w14:textId="74A0FF7C" w:rsidR="00160CB0" w:rsidRPr="00160CB0" w:rsidRDefault="00160CB0" w:rsidP="00160CB0">
      <w:pPr>
        <w:numPr>
          <w:ilvl w:val="0"/>
          <w:numId w:val="2"/>
        </w:numPr>
      </w:pPr>
      <w:r w:rsidRPr="00160CB0">
        <w:rPr>
          <w:b/>
          <w:bCs/>
        </w:rPr>
        <w:t xml:space="preserve">Volatilidad Anualizada </w:t>
      </w:r>
    </w:p>
    <w:p w14:paraId="23C603C4" w14:textId="36E5DFA3" w:rsidR="00160CB0" w:rsidRPr="00160CB0" w:rsidRDefault="00160CB0" w:rsidP="00160CB0">
      <w:pPr>
        <w:numPr>
          <w:ilvl w:val="0"/>
          <w:numId w:val="2"/>
        </w:numPr>
      </w:pPr>
      <w:r w:rsidRPr="00160CB0">
        <w:rPr>
          <w:b/>
          <w:bCs/>
        </w:rPr>
        <w:t>Ratio de Sharpe</w:t>
      </w:r>
      <w:r>
        <w:rPr>
          <w:b/>
          <w:bCs/>
        </w:rPr>
        <w:t>:</w:t>
      </w:r>
      <w:r w:rsidRPr="00160CB0">
        <w:t xml:space="preserve"> (</w:t>
      </w:r>
      <w:proofErr w:type="gramStart"/>
      <w:r w:rsidRPr="00160CB0">
        <w:t>y  en</w:t>
      </w:r>
      <w:proofErr w:type="gramEnd"/>
      <w:r w:rsidRPr="00160CB0">
        <w:t xml:space="preserve"> la matriz de </w:t>
      </w:r>
      <w:proofErr w:type="spellStart"/>
      <w:r w:rsidRPr="00160CB0">
        <w:t>optimizacón</w:t>
      </w:r>
      <w:proofErr w:type="spellEnd"/>
      <w:r w:rsidRPr="00160CB0">
        <w:t>)</w:t>
      </w:r>
    </w:p>
    <w:p w14:paraId="7E8B33F1" w14:textId="27576CEF" w:rsidR="00160CB0" w:rsidRPr="00160CB0" w:rsidRDefault="00160CB0" w:rsidP="00160CB0">
      <w:pPr>
        <w:numPr>
          <w:ilvl w:val="0"/>
          <w:numId w:val="2"/>
        </w:numPr>
      </w:pPr>
      <w:r w:rsidRPr="00160CB0">
        <w:rPr>
          <w:b/>
          <w:bCs/>
        </w:rPr>
        <w:t>Ratio de Sortino</w:t>
      </w:r>
      <w:r>
        <w:rPr>
          <w:b/>
          <w:bCs/>
        </w:rPr>
        <w:t xml:space="preserve">: </w:t>
      </w:r>
    </w:p>
    <w:p w14:paraId="3D54982A" w14:textId="32178330" w:rsidR="00160CB0" w:rsidRPr="00160CB0" w:rsidRDefault="00160CB0" w:rsidP="00160CB0">
      <w:pPr>
        <w:numPr>
          <w:ilvl w:val="0"/>
          <w:numId w:val="2"/>
        </w:numPr>
      </w:pPr>
      <w:r w:rsidRPr="00160CB0">
        <w:rPr>
          <w:b/>
          <w:bCs/>
        </w:rPr>
        <w:t xml:space="preserve">Alfa Anualizado de Jensen </w:t>
      </w:r>
    </w:p>
    <w:p w14:paraId="715E6796" w14:textId="41ABA814" w:rsidR="00160CB0" w:rsidRPr="00160CB0" w:rsidRDefault="00160CB0" w:rsidP="00160CB0">
      <w:pPr>
        <w:numPr>
          <w:ilvl w:val="0"/>
          <w:numId w:val="2"/>
        </w:numPr>
      </w:pPr>
      <w:r w:rsidRPr="00160CB0">
        <w:rPr>
          <w:b/>
          <w:bCs/>
        </w:rPr>
        <w:t xml:space="preserve">Beta </w:t>
      </w:r>
      <w:r>
        <w:rPr>
          <w:b/>
          <w:bCs/>
        </w:rPr>
        <w:t xml:space="preserve">frente la </w:t>
      </w:r>
      <w:r w:rsidRPr="00160CB0">
        <w:rPr>
          <w:b/>
          <w:bCs/>
        </w:rPr>
        <w:t xml:space="preserve">de Mercado </w:t>
      </w:r>
    </w:p>
    <w:p w14:paraId="4DB8C7A6" w14:textId="55D69313" w:rsidR="00160CB0" w:rsidRPr="00160CB0" w:rsidRDefault="00160CB0" w:rsidP="00160CB0">
      <w:pPr>
        <w:numPr>
          <w:ilvl w:val="0"/>
          <w:numId w:val="2"/>
        </w:numPr>
      </w:pPr>
      <w:r w:rsidRPr="00160CB0">
        <w:rPr>
          <w:b/>
          <w:bCs/>
        </w:rPr>
        <w:t>Value at Risk Diario a 95%</w:t>
      </w:r>
      <w:r w:rsidRPr="00160CB0">
        <w:rPr>
          <w:b/>
          <w:bCs/>
        </w:rPr>
        <w:t>: también va</w:t>
      </w:r>
      <w:r>
        <w:rPr>
          <w:b/>
          <w:bCs/>
        </w:rPr>
        <w:t>riable entre 80 y 100</w:t>
      </w:r>
    </w:p>
    <w:p w14:paraId="44D00358" w14:textId="0D63D953" w:rsidR="00160CB0" w:rsidRPr="00160CB0" w:rsidRDefault="00160CB0" w:rsidP="00160CB0">
      <w:pPr>
        <w:numPr>
          <w:ilvl w:val="0"/>
          <w:numId w:val="2"/>
        </w:numPr>
        <w:rPr>
          <w:lang w:val="en-US"/>
        </w:rPr>
      </w:pPr>
      <w:r w:rsidRPr="00160CB0">
        <w:rPr>
          <w:b/>
          <w:bCs/>
          <w:lang w:val="en-US"/>
        </w:rPr>
        <w:t xml:space="preserve">Conditional Value at Risk </w:t>
      </w:r>
      <w:proofErr w:type="spellStart"/>
      <w:r w:rsidRPr="00160CB0">
        <w:rPr>
          <w:b/>
          <w:bCs/>
          <w:lang w:val="en-US"/>
        </w:rPr>
        <w:t>Diario</w:t>
      </w:r>
      <w:proofErr w:type="spellEnd"/>
      <w:r w:rsidRPr="00160CB0">
        <w:rPr>
          <w:b/>
          <w:bCs/>
          <w:lang w:val="en-US"/>
        </w:rPr>
        <w:t xml:space="preserve"> a 95</w:t>
      </w:r>
      <w:r>
        <w:rPr>
          <w:b/>
          <w:bCs/>
          <w:lang w:val="en-US"/>
        </w:rPr>
        <w:t xml:space="preserve"> </w:t>
      </w:r>
      <w:r w:rsidRPr="00160CB0">
        <w:rPr>
          <w:b/>
          <w:bCs/>
          <w:lang w:val="en-US"/>
        </w:rPr>
        <w:t>/ Expected Shortfall</w:t>
      </w:r>
    </w:p>
    <w:p w14:paraId="7B1D3137" w14:textId="705B94D6" w:rsidR="00160CB0" w:rsidRPr="00160CB0" w:rsidRDefault="00160CB0" w:rsidP="00160CB0">
      <w:pPr>
        <w:numPr>
          <w:ilvl w:val="0"/>
          <w:numId w:val="2"/>
        </w:numPr>
      </w:pPr>
      <w:r w:rsidRPr="00160CB0">
        <w:rPr>
          <w:b/>
          <w:bCs/>
        </w:rPr>
        <w:t>Peor Racha / Caída Máxima Histórica (MDD):</w:t>
      </w:r>
    </w:p>
    <w:p w14:paraId="29F5FA8D" w14:textId="77777777" w:rsidR="00160CB0" w:rsidRPr="00160CB0" w:rsidRDefault="00160CB0" w:rsidP="00160CB0">
      <w:pPr>
        <w:numPr>
          <w:ilvl w:val="0"/>
          <w:numId w:val="2"/>
        </w:numPr>
      </w:pPr>
      <w:r w:rsidRPr="00160CB0">
        <w:rPr>
          <w:b/>
          <w:bCs/>
        </w:rPr>
        <w:t xml:space="preserve">Métricas del </w:t>
      </w:r>
      <w:proofErr w:type="spellStart"/>
      <w:r w:rsidRPr="00160CB0">
        <w:rPr>
          <w:b/>
          <w:bCs/>
        </w:rPr>
        <w:t>Benchmark</w:t>
      </w:r>
      <w:proofErr w:type="spellEnd"/>
      <w:r w:rsidRPr="00160CB0">
        <w:rPr>
          <w:b/>
          <w:bCs/>
        </w:rPr>
        <w:t xml:space="preserve"> (S&amp;P 500):</w:t>
      </w:r>
    </w:p>
    <w:p w14:paraId="5C99B888" w14:textId="6B5595D4" w:rsidR="00160CB0" w:rsidRPr="00160CB0" w:rsidRDefault="00160CB0" w:rsidP="00160CB0">
      <w:pPr>
        <w:numPr>
          <w:ilvl w:val="1"/>
          <w:numId w:val="2"/>
        </w:numPr>
      </w:pPr>
      <w:r w:rsidRPr="00160CB0">
        <w:t xml:space="preserve">Rentabilidad Anualizada del </w:t>
      </w:r>
      <w:proofErr w:type="spellStart"/>
      <w:r w:rsidRPr="00160CB0">
        <w:t>Benchmark</w:t>
      </w:r>
      <w:proofErr w:type="spellEnd"/>
      <w:r w:rsidRPr="00160CB0">
        <w:t xml:space="preserve"> </w:t>
      </w:r>
    </w:p>
    <w:p w14:paraId="5012DBF2" w14:textId="77777777" w:rsidR="00160CB0" w:rsidRPr="00160CB0" w:rsidRDefault="00160CB0" w:rsidP="00160CB0">
      <w:pPr>
        <w:numPr>
          <w:ilvl w:val="1"/>
          <w:numId w:val="2"/>
        </w:numPr>
        <w:rPr>
          <w:b/>
          <w:bCs/>
        </w:rPr>
      </w:pPr>
      <w:r w:rsidRPr="00160CB0">
        <w:t xml:space="preserve">Volatilidad Anualizada del </w:t>
      </w:r>
      <w:proofErr w:type="spellStart"/>
      <w:r w:rsidRPr="00160CB0">
        <w:t>Benchmark</w:t>
      </w:r>
      <w:proofErr w:type="spellEnd"/>
      <w:r w:rsidRPr="00160CB0">
        <w:t xml:space="preserve"> </w:t>
      </w:r>
    </w:p>
    <w:p w14:paraId="73EF0F40" w14:textId="77777777" w:rsidR="00160CB0" w:rsidRPr="00160CB0" w:rsidRDefault="00160CB0" w:rsidP="00160CB0">
      <w:pPr>
        <w:numPr>
          <w:ilvl w:val="1"/>
          <w:numId w:val="2"/>
        </w:numPr>
        <w:rPr>
          <w:b/>
          <w:bCs/>
        </w:rPr>
      </w:pPr>
    </w:p>
    <w:p w14:paraId="5E8E0865" w14:textId="7E8CA050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3. Diagnóstico de Salud y Umbrales de Riesgo</w:t>
      </w:r>
    </w:p>
    <w:p w14:paraId="09E4E55C" w14:textId="1BDEF04F" w:rsidR="00160CB0" w:rsidRPr="00160CB0" w:rsidRDefault="00160CB0" w:rsidP="00160CB0">
      <w:pPr>
        <w:numPr>
          <w:ilvl w:val="0"/>
          <w:numId w:val="3"/>
        </w:numPr>
      </w:pPr>
      <w:r w:rsidRPr="00160CB0">
        <w:rPr>
          <w:b/>
          <w:bCs/>
        </w:rPr>
        <w:t>Puntuación Global de Salud de la Cartera:</w:t>
      </w:r>
      <w:r w:rsidRPr="00160CB0">
        <w:t xml:space="preserve"> </w:t>
      </w:r>
    </w:p>
    <w:p w14:paraId="2D3FA5A8" w14:textId="77777777" w:rsidR="00160CB0" w:rsidRPr="00160CB0" w:rsidRDefault="00160CB0" w:rsidP="00160CB0">
      <w:pPr>
        <w:numPr>
          <w:ilvl w:val="0"/>
          <w:numId w:val="3"/>
        </w:numPr>
      </w:pPr>
      <w:r w:rsidRPr="00160CB0">
        <w:rPr>
          <w:b/>
          <w:bCs/>
        </w:rPr>
        <w:t>Sub-Scores Ponderados (frente a la media de mercado):</w:t>
      </w:r>
    </w:p>
    <w:p w14:paraId="7DC2F073" w14:textId="207204FF" w:rsidR="00160CB0" w:rsidRPr="00160CB0" w:rsidRDefault="00160CB0" w:rsidP="00160CB0">
      <w:pPr>
        <w:numPr>
          <w:ilvl w:val="1"/>
          <w:numId w:val="3"/>
        </w:numPr>
      </w:pPr>
      <w:r w:rsidRPr="00160CB0">
        <w:t xml:space="preserve">Retorno Ajustado al Riesgo: </w:t>
      </w:r>
    </w:p>
    <w:p w14:paraId="3A8F647D" w14:textId="3068D1D1" w:rsidR="00160CB0" w:rsidRPr="00160CB0" w:rsidRDefault="00160CB0" w:rsidP="00160CB0">
      <w:pPr>
        <w:numPr>
          <w:ilvl w:val="1"/>
          <w:numId w:val="3"/>
        </w:numPr>
      </w:pPr>
      <w:r w:rsidRPr="00160CB0">
        <w:t xml:space="preserve">Diversificación: </w:t>
      </w:r>
    </w:p>
    <w:p w14:paraId="2A0EDADD" w14:textId="6D5A8316" w:rsidR="00160CB0" w:rsidRPr="00160CB0" w:rsidRDefault="00160CB0" w:rsidP="00160CB0">
      <w:pPr>
        <w:numPr>
          <w:ilvl w:val="1"/>
          <w:numId w:val="3"/>
        </w:numPr>
      </w:pPr>
      <w:r w:rsidRPr="00160CB0">
        <w:t>Resistencia a Caídas:</w:t>
      </w:r>
    </w:p>
    <w:p w14:paraId="16EF26C1" w14:textId="77777777" w:rsidR="00160CB0" w:rsidRPr="00160CB0" w:rsidRDefault="00160CB0" w:rsidP="00160CB0">
      <w:pPr>
        <w:numPr>
          <w:ilvl w:val="0"/>
          <w:numId w:val="3"/>
        </w:numPr>
      </w:pPr>
      <w:r w:rsidRPr="00160CB0">
        <w:rPr>
          <w:b/>
          <w:bCs/>
        </w:rPr>
        <w:t>Configurador de Umbrales / Límites de Riesgo (Inputs de usuario):</w:t>
      </w:r>
    </w:p>
    <w:p w14:paraId="6FAE851D" w14:textId="6640F78B" w:rsidR="00160CB0" w:rsidRPr="00160CB0" w:rsidRDefault="00160CB0" w:rsidP="00160CB0">
      <w:pPr>
        <w:numPr>
          <w:ilvl w:val="1"/>
          <w:numId w:val="3"/>
        </w:numPr>
      </w:pPr>
      <w:r w:rsidRPr="00160CB0">
        <w:t xml:space="preserve">Volatilidad Máxima Permitida: </w:t>
      </w:r>
    </w:p>
    <w:p w14:paraId="1535A2EC" w14:textId="4F8F999E" w:rsidR="00160CB0" w:rsidRPr="00160CB0" w:rsidRDefault="00160CB0" w:rsidP="00160CB0">
      <w:pPr>
        <w:numPr>
          <w:ilvl w:val="1"/>
          <w:numId w:val="3"/>
        </w:numPr>
      </w:pPr>
      <w:r w:rsidRPr="00160CB0">
        <w:t>Caída Máxima Tolerada:</w:t>
      </w:r>
    </w:p>
    <w:p w14:paraId="45B7F51A" w14:textId="504DAAEC" w:rsidR="00160CB0" w:rsidRPr="00160CB0" w:rsidRDefault="00160CB0" w:rsidP="00160CB0">
      <w:pPr>
        <w:numPr>
          <w:ilvl w:val="1"/>
          <w:numId w:val="3"/>
        </w:numPr>
      </w:pPr>
      <w:r w:rsidRPr="00160CB0">
        <w:t xml:space="preserve">Ratio de Sharpe Mínimo Exigido: </w:t>
      </w:r>
    </w:p>
    <w:p w14:paraId="3D42B738" w14:textId="77777777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lastRenderedPageBreak/>
        <w:t>4. Sensibilidad Asimétrica y Mercado Condicional</w:t>
      </w:r>
    </w:p>
    <w:p w14:paraId="437BB1D7" w14:textId="520D1DA0" w:rsidR="00160CB0" w:rsidRPr="00160CB0" w:rsidRDefault="00160CB0" w:rsidP="00160CB0">
      <w:pPr>
        <w:numPr>
          <w:ilvl w:val="0"/>
          <w:numId w:val="4"/>
        </w:numPr>
      </w:pPr>
      <w:r w:rsidRPr="00160CB0">
        <w:rPr>
          <w:b/>
          <w:bCs/>
        </w:rPr>
        <w:t>Captura de Subidas (</w:t>
      </w:r>
      <w:proofErr w:type="spellStart"/>
      <w:r w:rsidRPr="00160CB0">
        <w:rPr>
          <w:b/>
          <w:bCs/>
          <w:i/>
          <w:iCs/>
        </w:rPr>
        <w:t>Upside</w:t>
      </w:r>
      <w:proofErr w:type="spellEnd"/>
      <w:r w:rsidRPr="00160CB0">
        <w:rPr>
          <w:b/>
          <w:bCs/>
          <w:i/>
          <w:iCs/>
        </w:rPr>
        <w:t xml:space="preserve"> Capture</w:t>
      </w:r>
      <w:r w:rsidRPr="00160CB0">
        <w:rPr>
          <w:b/>
          <w:bCs/>
        </w:rPr>
        <w:t>):</w:t>
      </w:r>
      <w:r w:rsidRPr="00160CB0">
        <w:t xml:space="preserve"> </w:t>
      </w:r>
    </w:p>
    <w:p w14:paraId="7B625E6B" w14:textId="66DA2F8B" w:rsidR="00160CB0" w:rsidRPr="00160CB0" w:rsidRDefault="00160CB0" w:rsidP="00160CB0">
      <w:pPr>
        <w:numPr>
          <w:ilvl w:val="0"/>
          <w:numId w:val="4"/>
        </w:numPr>
      </w:pPr>
      <w:r w:rsidRPr="00160CB0">
        <w:rPr>
          <w:b/>
          <w:bCs/>
        </w:rPr>
        <w:t>Captura de Bajadas (</w:t>
      </w:r>
      <w:proofErr w:type="spellStart"/>
      <w:r w:rsidRPr="00160CB0">
        <w:rPr>
          <w:b/>
          <w:bCs/>
          <w:i/>
          <w:iCs/>
        </w:rPr>
        <w:t>Downside</w:t>
      </w:r>
      <w:proofErr w:type="spellEnd"/>
      <w:r w:rsidRPr="00160CB0">
        <w:rPr>
          <w:b/>
          <w:bCs/>
          <w:i/>
          <w:iCs/>
        </w:rPr>
        <w:t xml:space="preserve"> Capture</w:t>
      </w:r>
      <w:r w:rsidRPr="00160CB0">
        <w:rPr>
          <w:b/>
          <w:bCs/>
        </w:rPr>
        <w:t>):</w:t>
      </w:r>
      <w:r w:rsidRPr="00160CB0">
        <w:t xml:space="preserve"> </w:t>
      </w:r>
    </w:p>
    <w:p w14:paraId="07CD1C7F" w14:textId="43840214" w:rsidR="00160CB0" w:rsidRPr="00160CB0" w:rsidRDefault="00160CB0" w:rsidP="00160CB0">
      <w:pPr>
        <w:numPr>
          <w:ilvl w:val="0"/>
          <w:numId w:val="4"/>
        </w:numPr>
      </w:pPr>
      <w:r w:rsidRPr="00160CB0">
        <w:rPr>
          <w:b/>
          <w:bCs/>
        </w:rPr>
        <w:t xml:space="preserve">Beta Condicional en Días de Subida </w:t>
      </w:r>
    </w:p>
    <w:p w14:paraId="62CADDB8" w14:textId="3A509461" w:rsidR="00160CB0" w:rsidRPr="00160CB0" w:rsidRDefault="00160CB0" w:rsidP="00160CB0">
      <w:pPr>
        <w:numPr>
          <w:ilvl w:val="0"/>
          <w:numId w:val="4"/>
        </w:numPr>
      </w:pPr>
      <w:r w:rsidRPr="00160CB0">
        <w:rPr>
          <w:b/>
          <w:bCs/>
        </w:rPr>
        <w:t xml:space="preserve">Beta Condicional en Días de Bajada </w:t>
      </w:r>
    </w:p>
    <w:p w14:paraId="1BA8D4C8" w14:textId="710994E7" w:rsidR="00160CB0" w:rsidRPr="00160CB0" w:rsidRDefault="00160CB0" w:rsidP="00160CB0">
      <w:pPr>
        <w:numPr>
          <w:ilvl w:val="0"/>
          <w:numId w:val="4"/>
        </w:numPr>
      </w:pPr>
      <w:r w:rsidRPr="00160CB0">
        <w:rPr>
          <w:b/>
          <w:bCs/>
        </w:rPr>
        <w:t>Ventana Temporal de Análisis de Captura</w:t>
      </w:r>
    </w:p>
    <w:p w14:paraId="36F7B694" w14:textId="77777777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5. Distribución Estadística de Retornos Diarios</w:t>
      </w:r>
    </w:p>
    <w:p w14:paraId="58240EE6" w14:textId="77C3043E" w:rsidR="00160CB0" w:rsidRPr="00160CB0" w:rsidRDefault="00160CB0" w:rsidP="00160CB0">
      <w:pPr>
        <w:numPr>
          <w:ilvl w:val="0"/>
          <w:numId w:val="5"/>
        </w:numPr>
      </w:pPr>
      <w:r w:rsidRPr="00160CB0">
        <w:rPr>
          <w:b/>
          <w:bCs/>
        </w:rPr>
        <w:t>VaR Histórico a 95% Confianza:</w:t>
      </w:r>
    </w:p>
    <w:p w14:paraId="7A5C842A" w14:textId="6C6C904D" w:rsidR="00160CB0" w:rsidRPr="00160CB0" w:rsidRDefault="00160CB0" w:rsidP="00160CB0">
      <w:pPr>
        <w:numPr>
          <w:ilvl w:val="0"/>
          <w:numId w:val="5"/>
        </w:numPr>
      </w:pPr>
      <w:r w:rsidRPr="00160CB0">
        <w:rPr>
          <w:b/>
          <w:bCs/>
        </w:rPr>
        <w:t>VaR Gaussiano / Paramétrico a 95% Confianza:</w:t>
      </w:r>
      <w:r w:rsidRPr="00160CB0">
        <w:t xml:space="preserve"> </w:t>
      </w:r>
    </w:p>
    <w:p w14:paraId="4A472DB4" w14:textId="1112258E" w:rsidR="00160CB0" w:rsidRPr="00160CB0" w:rsidRDefault="00160CB0" w:rsidP="00160CB0">
      <w:pPr>
        <w:numPr>
          <w:ilvl w:val="0"/>
          <w:numId w:val="5"/>
        </w:numPr>
      </w:pPr>
      <w:r w:rsidRPr="00160CB0">
        <w:rPr>
          <w:b/>
          <w:bCs/>
        </w:rPr>
        <w:t>CVaR Histórico a 95% Confianza:</w:t>
      </w:r>
    </w:p>
    <w:p w14:paraId="27B12257" w14:textId="27B78DC3" w:rsidR="00160CB0" w:rsidRPr="00160CB0" w:rsidRDefault="00160CB0" w:rsidP="00160CB0">
      <w:pPr>
        <w:numPr>
          <w:ilvl w:val="0"/>
          <w:numId w:val="5"/>
        </w:numPr>
      </w:pPr>
      <w:r w:rsidRPr="00160CB0">
        <w:rPr>
          <w:b/>
          <w:bCs/>
        </w:rPr>
        <w:t>Asimetría de la Distribución (</w:t>
      </w:r>
      <w:proofErr w:type="spellStart"/>
      <w:r w:rsidRPr="00160CB0">
        <w:rPr>
          <w:b/>
          <w:bCs/>
          <w:i/>
          <w:iCs/>
        </w:rPr>
        <w:t>Skewness</w:t>
      </w:r>
      <w:proofErr w:type="spellEnd"/>
      <w:r w:rsidRPr="00160CB0">
        <w:rPr>
          <w:b/>
          <w:bCs/>
        </w:rPr>
        <w:t>):</w:t>
      </w:r>
      <w:r w:rsidRPr="00160CB0">
        <w:t xml:space="preserve"> </w:t>
      </w:r>
    </w:p>
    <w:p w14:paraId="517F362D" w14:textId="1AD9C056" w:rsidR="00160CB0" w:rsidRPr="00160CB0" w:rsidRDefault="00160CB0" w:rsidP="00160CB0">
      <w:pPr>
        <w:numPr>
          <w:ilvl w:val="0"/>
          <w:numId w:val="5"/>
        </w:numPr>
      </w:pPr>
      <w:r w:rsidRPr="00160CB0">
        <w:rPr>
          <w:b/>
          <w:bCs/>
        </w:rPr>
        <w:t>Exceso de Curtosis (</w:t>
      </w:r>
      <w:proofErr w:type="spellStart"/>
      <w:r w:rsidRPr="00160CB0">
        <w:rPr>
          <w:b/>
          <w:bCs/>
          <w:i/>
          <w:iCs/>
        </w:rPr>
        <w:t>Kurtosis</w:t>
      </w:r>
      <w:proofErr w:type="spellEnd"/>
      <w:r w:rsidRPr="00160CB0">
        <w:rPr>
          <w:b/>
          <w:bCs/>
        </w:rPr>
        <w:t>):</w:t>
      </w:r>
      <w:r w:rsidRPr="00160CB0">
        <w:t xml:space="preserve"> </w:t>
      </w:r>
    </w:p>
    <w:p w14:paraId="184E3CA2" w14:textId="55E64DAC" w:rsidR="00160CB0" w:rsidRPr="00160CB0" w:rsidRDefault="00160CB0" w:rsidP="00160CB0">
      <w:pPr>
        <w:numPr>
          <w:ilvl w:val="0"/>
          <w:numId w:val="5"/>
        </w:numPr>
      </w:pPr>
      <w:r w:rsidRPr="00160CB0">
        <w:rPr>
          <w:b/>
          <w:bCs/>
        </w:rPr>
        <w:t>Ratio Omega</w:t>
      </w:r>
    </w:p>
    <w:p w14:paraId="0C78D5FE" w14:textId="77777777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6. Curva de Capital, Caídas Acumuladas y Retorno Rodante</w:t>
      </w:r>
    </w:p>
    <w:p w14:paraId="12B61B29" w14:textId="6D954031" w:rsidR="00160CB0" w:rsidRPr="00160CB0" w:rsidRDefault="00160CB0" w:rsidP="00160CB0">
      <w:pPr>
        <w:numPr>
          <w:ilvl w:val="0"/>
          <w:numId w:val="6"/>
        </w:numPr>
      </w:pPr>
      <w:r w:rsidRPr="00160CB0">
        <w:rPr>
          <w:b/>
          <w:bCs/>
        </w:rPr>
        <w:t>Base de la Curva de Capital:</w:t>
      </w:r>
      <w:r w:rsidRPr="00160CB0">
        <w:t xml:space="preserve"> </w:t>
      </w:r>
      <w:r>
        <w:t>100</w:t>
      </w:r>
    </w:p>
    <w:p w14:paraId="6F3CBBF9" w14:textId="77777777" w:rsidR="00160CB0" w:rsidRPr="00160CB0" w:rsidRDefault="00160CB0" w:rsidP="00160CB0">
      <w:pPr>
        <w:numPr>
          <w:ilvl w:val="0"/>
          <w:numId w:val="6"/>
        </w:numPr>
      </w:pPr>
      <w:r w:rsidRPr="00160CB0">
        <w:rPr>
          <w:b/>
          <w:bCs/>
        </w:rPr>
        <w:t>Hitos Geopolíticos/Económicos Anotados:</w:t>
      </w:r>
      <w:r w:rsidRPr="00160CB0">
        <w:t xml:space="preserve"> </w:t>
      </w:r>
      <w:r w:rsidRPr="00160CB0">
        <w:rPr>
          <w:i/>
          <w:iCs/>
        </w:rPr>
        <w:t>Inflación - Tipos</w:t>
      </w:r>
      <w:r w:rsidRPr="00160CB0">
        <w:t xml:space="preserve">, </w:t>
      </w:r>
      <w:r w:rsidRPr="00160CB0">
        <w:rPr>
          <w:i/>
          <w:iCs/>
        </w:rPr>
        <w:t>Aranceles</w:t>
      </w:r>
    </w:p>
    <w:p w14:paraId="0804359F" w14:textId="11CC8460" w:rsidR="00160CB0" w:rsidRPr="00160CB0" w:rsidRDefault="00160CB0" w:rsidP="00160CB0">
      <w:pPr>
        <w:numPr>
          <w:ilvl w:val="0"/>
          <w:numId w:val="6"/>
        </w:numPr>
      </w:pPr>
      <w:r w:rsidRPr="00160CB0">
        <w:rPr>
          <w:b/>
          <w:bCs/>
        </w:rPr>
        <w:t>Ventana Temporal Graficada:</w:t>
      </w:r>
      <w:r w:rsidRPr="00160CB0">
        <w:t xml:space="preserve"> </w:t>
      </w:r>
    </w:p>
    <w:p w14:paraId="2489D979" w14:textId="48E00950" w:rsidR="00160CB0" w:rsidRPr="00160CB0" w:rsidRDefault="00160CB0" w:rsidP="00160CB0">
      <w:pPr>
        <w:numPr>
          <w:ilvl w:val="0"/>
          <w:numId w:val="6"/>
        </w:numPr>
      </w:pPr>
      <w:proofErr w:type="spellStart"/>
      <w:r w:rsidRPr="00160CB0">
        <w:rPr>
          <w:b/>
          <w:bCs/>
        </w:rPr>
        <w:t>Ulcer</w:t>
      </w:r>
      <w:proofErr w:type="spellEnd"/>
      <w:r w:rsidRPr="00160CB0">
        <w:rPr>
          <w:b/>
          <w:bCs/>
        </w:rPr>
        <w:t xml:space="preserve"> Index (Dolor Acumulado):</w:t>
      </w:r>
    </w:p>
    <w:p w14:paraId="5768C016" w14:textId="6D62232C" w:rsidR="00160CB0" w:rsidRPr="00160CB0" w:rsidRDefault="00160CB0" w:rsidP="00160CB0">
      <w:pPr>
        <w:numPr>
          <w:ilvl w:val="0"/>
          <w:numId w:val="6"/>
        </w:numPr>
      </w:pPr>
      <w:r w:rsidRPr="00160CB0">
        <w:rPr>
          <w:b/>
          <w:bCs/>
        </w:rPr>
        <w:t xml:space="preserve">Ratio de Martin </w:t>
      </w:r>
    </w:p>
    <w:p w14:paraId="689DF09E" w14:textId="09AF2C85" w:rsidR="00160CB0" w:rsidRPr="00160CB0" w:rsidRDefault="00160CB0" w:rsidP="00160CB0">
      <w:pPr>
        <w:numPr>
          <w:ilvl w:val="0"/>
          <w:numId w:val="6"/>
        </w:numPr>
      </w:pPr>
      <w:r w:rsidRPr="00160CB0">
        <w:rPr>
          <w:b/>
          <w:bCs/>
        </w:rPr>
        <w:t>Ratio de Sharpe Rodante (</w:t>
      </w:r>
      <w:r w:rsidRPr="00160CB0">
        <w:rPr>
          <w:b/>
          <w:bCs/>
          <w:i/>
          <w:iCs/>
        </w:rPr>
        <w:t>Rolling Sharpe</w:t>
      </w:r>
      <w:r w:rsidRPr="00160CB0">
        <w:rPr>
          <w:b/>
          <w:bCs/>
        </w:rPr>
        <w:t>)</w:t>
      </w:r>
    </w:p>
    <w:p w14:paraId="0E24DB6E" w14:textId="77777777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7. Registro de los Peores Baches (</w:t>
      </w:r>
      <w:r w:rsidRPr="00160CB0">
        <w:rPr>
          <w:b/>
          <w:bCs/>
          <w:i/>
          <w:iCs/>
        </w:rPr>
        <w:t xml:space="preserve">Top 5 </w:t>
      </w:r>
      <w:proofErr w:type="spellStart"/>
      <w:r w:rsidRPr="00160CB0">
        <w:rPr>
          <w:b/>
          <w:bCs/>
          <w:i/>
          <w:iCs/>
        </w:rPr>
        <w:t>Drawdowns</w:t>
      </w:r>
      <w:proofErr w:type="spellEnd"/>
      <w:r w:rsidRPr="00160CB0">
        <w:rPr>
          <w:b/>
          <w:bCs/>
        </w:rPr>
        <w:t>)</w:t>
      </w:r>
    </w:p>
    <w:p w14:paraId="3702D25E" w14:textId="77777777" w:rsidR="00160CB0" w:rsidRPr="00160CB0" w:rsidRDefault="00160CB0" w:rsidP="00160CB0">
      <w:r w:rsidRPr="00160CB0">
        <w:t>Para cada evento se computan 5 variables exactas:</w:t>
      </w:r>
    </w:p>
    <w:p w14:paraId="024D3DF6" w14:textId="56E705D3" w:rsidR="00160CB0" w:rsidRPr="00160CB0" w:rsidRDefault="00160CB0" w:rsidP="00160CB0">
      <w:pPr>
        <w:numPr>
          <w:ilvl w:val="0"/>
          <w:numId w:val="7"/>
        </w:numPr>
      </w:pPr>
      <w:r w:rsidRPr="00160CB0">
        <w:rPr>
          <w:b/>
          <w:bCs/>
        </w:rPr>
        <w:t>Bache #1:</w:t>
      </w:r>
      <w:r w:rsidRPr="00160CB0">
        <w:t xml:space="preserve"> Máximo (2022-03) | Suelo (2022-10) | </w:t>
      </w:r>
      <w:proofErr w:type="gramStart"/>
      <w:r w:rsidRPr="00160CB0">
        <w:t>Profundidad  |</w:t>
      </w:r>
      <w:proofErr w:type="gramEnd"/>
      <w:r w:rsidRPr="00160CB0">
        <w:t xml:space="preserve">Caída </w:t>
      </w:r>
      <w:r>
        <w:t>| Recuperación</w:t>
      </w:r>
    </w:p>
    <w:p w14:paraId="684EC9BA" w14:textId="467FEDF5" w:rsidR="00160CB0" w:rsidRPr="00160CB0" w:rsidRDefault="00160CB0" w:rsidP="00160CB0">
      <w:pPr>
        <w:numPr>
          <w:ilvl w:val="0"/>
          <w:numId w:val="7"/>
        </w:numPr>
      </w:pPr>
      <w:r w:rsidRPr="00160CB0">
        <w:rPr>
          <w:b/>
          <w:bCs/>
        </w:rPr>
        <w:t>Bache #2:</w:t>
      </w:r>
      <w:r w:rsidRPr="00160CB0">
        <w:t xml:space="preserve"> Máximo (2025-02) | Suelo (2025-04) | Profundidad | Caída | Recuperación </w:t>
      </w:r>
    </w:p>
    <w:p w14:paraId="319DC9BA" w14:textId="49672EFC" w:rsidR="00160CB0" w:rsidRPr="00160CB0" w:rsidRDefault="00160CB0" w:rsidP="00160CB0">
      <w:pPr>
        <w:numPr>
          <w:ilvl w:val="0"/>
          <w:numId w:val="7"/>
        </w:numPr>
      </w:pPr>
      <w:r w:rsidRPr="00160CB0">
        <w:rPr>
          <w:b/>
          <w:bCs/>
        </w:rPr>
        <w:t>Bache #3:</w:t>
      </w:r>
      <w:r w:rsidRPr="00160CB0">
        <w:t xml:space="preserve"> Máximo (2022-01) | Suelo (2022-03) | Profundidad | Caída | Recuperación </w:t>
      </w:r>
    </w:p>
    <w:p w14:paraId="0D50B74B" w14:textId="028BD466" w:rsidR="00160CB0" w:rsidRPr="00160CB0" w:rsidRDefault="00160CB0" w:rsidP="00160CB0">
      <w:pPr>
        <w:numPr>
          <w:ilvl w:val="0"/>
          <w:numId w:val="7"/>
        </w:numPr>
      </w:pPr>
      <w:r w:rsidRPr="00160CB0">
        <w:rPr>
          <w:b/>
          <w:bCs/>
        </w:rPr>
        <w:t>Bache #4:</w:t>
      </w:r>
      <w:r w:rsidRPr="00160CB0">
        <w:t xml:space="preserve"> Máximo (2023-07) | Suelo (2023-10) | Profundidad | Caída | Recuperación </w:t>
      </w:r>
    </w:p>
    <w:p w14:paraId="58BAE5A1" w14:textId="77777777" w:rsidR="00160CB0" w:rsidRPr="00160CB0" w:rsidRDefault="00160CB0" w:rsidP="00160CB0">
      <w:pPr>
        <w:numPr>
          <w:ilvl w:val="0"/>
          <w:numId w:val="7"/>
        </w:numPr>
        <w:rPr>
          <w:b/>
          <w:bCs/>
        </w:rPr>
      </w:pPr>
      <w:r w:rsidRPr="00160CB0">
        <w:rPr>
          <w:b/>
          <w:bCs/>
        </w:rPr>
        <w:t>Bache #5:</w:t>
      </w:r>
      <w:r w:rsidRPr="00160CB0">
        <w:t xml:space="preserve"> Máximo (2026-02) | Suelo (2026-03) | Profundidad | Caída) | Recuperación </w:t>
      </w:r>
    </w:p>
    <w:p w14:paraId="75EEB8A0" w14:textId="77777777" w:rsidR="00160CB0" w:rsidRDefault="00160CB0" w:rsidP="00160CB0">
      <w:pPr>
        <w:ind w:left="360"/>
        <w:rPr>
          <w:b/>
          <w:bCs/>
        </w:rPr>
      </w:pPr>
    </w:p>
    <w:p w14:paraId="180346B4" w14:textId="15082E8E" w:rsidR="00160CB0" w:rsidRPr="00160CB0" w:rsidRDefault="00160CB0" w:rsidP="00160CB0">
      <w:pPr>
        <w:ind w:left="360"/>
        <w:rPr>
          <w:b/>
          <w:bCs/>
        </w:rPr>
      </w:pPr>
      <w:r w:rsidRPr="00160CB0">
        <w:rPr>
          <w:b/>
          <w:bCs/>
        </w:rPr>
        <w:lastRenderedPageBreak/>
        <w:t>8. Dinámica Rodante y Cono de Volatilidad</w:t>
      </w:r>
    </w:p>
    <w:p w14:paraId="50BC388A" w14:textId="3865A7C1" w:rsidR="00160CB0" w:rsidRPr="00160CB0" w:rsidRDefault="00160CB0" w:rsidP="00160CB0">
      <w:pPr>
        <w:numPr>
          <w:ilvl w:val="0"/>
          <w:numId w:val="8"/>
        </w:numPr>
      </w:pPr>
      <w:r w:rsidRPr="00160CB0">
        <w:rPr>
          <w:b/>
          <w:bCs/>
        </w:rPr>
        <w:t>Correlación Rodante a 3 Meses con S&amp;P 500 (Último Dato):</w:t>
      </w:r>
      <w:r w:rsidRPr="00160CB0">
        <w:t xml:space="preserve"> </w:t>
      </w:r>
    </w:p>
    <w:p w14:paraId="5FD1D51B" w14:textId="75E2DBA3" w:rsidR="00160CB0" w:rsidRPr="00160CB0" w:rsidRDefault="00160CB0" w:rsidP="00160CB0">
      <w:pPr>
        <w:numPr>
          <w:ilvl w:val="0"/>
          <w:numId w:val="8"/>
        </w:numPr>
      </w:pPr>
      <w:r w:rsidRPr="00160CB0">
        <w:rPr>
          <w:b/>
          <w:bCs/>
        </w:rPr>
        <w:t>Volatilidad del Último Mes (Punto Actual):</w:t>
      </w:r>
      <w:r w:rsidRPr="00160CB0">
        <w:t xml:space="preserve"> </w:t>
      </w:r>
    </w:p>
    <w:p w14:paraId="0FE957E2" w14:textId="64DAB519" w:rsidR="00160CB0" w:rsidRPr="00160CB0" w:rsidRDefault="00160CB0" w:rsidP="00160CB0">
      <w:pPr>
        <w:numPr>
          <w:ilvl w:val="0"/>
          <w:numId w:val="8"/>
        </w:numPr>
      </w:pPr>
      <w:r w:rsidRPr="00160CB0">
        <w:rPr>
          <w:b/>
          <w:bCs/>
        </w:rPr>
        <w:t>Ventanas Temporales del Cono de Volatilidad:</w:t>
      </w:r>
      <w:r w:rsidRPr="00160CB0">
        <w:t xml:space="preserve"> </w:t>
      </w:r>
    </w:p>
    <w:p w14:paraId="05DD423C" w14:textId="35627442" w:rsidR="00160CB0" w:rsidRPr="00160CB0" w:rsidRDefault="00160CB0" w:rsidP="00160CB0">
      <w:pPr>
        <w:numPr>
          <w:ilvl w:val="0"/>
          <w:numId w:val="8"/>
        </w:numPr>
      </w:pPr>
      <w:r w:rsidRPr="00160CB0">
        <w:rPr>
          <w:b/>
          <w:bCs/>
        </w:rPr>
        <w:t>Bandas Estadísticas del Cono:</w:t>
      </w:r>
      <w:r w:rsidRPr="00160CB0">
        <w:t xml:space="preserve"> </w:t>
      </w:r>
    </w:p>
    <w:p w14:paraId="1442B611" w14:textId="77777777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9. Pruebas de Esfuerzo en Crisis Históricas (</w:t>
      </w:r>
      <w:r w:rsidRPr="00160CB0">
        <w:rPr>
          <w:b/>
          <w:bCs/>
          <w:i/>
          <w:iCs/>
        </w:rPr>
        <w:t xml:space="preserve">Stress </w:t>
      </w:r>
      <w:proofErr w:type="spellStart"/>
      <w:r w:rsidRPr="00160CB0">
        <w:rPr>
          <w:b/>
          <w:bCs/>
          <w:i/>
          <w:iCs/>
        </w:rPr>
        <w:t>Testing</w:t>
      </w:r>
      <w:proofErr w:type="spellEnd"/>
      <w:r w:rsidRPr="00160CB0">
        <w:rPr>
          <w:b/>
          <w:bCs/>
        </w:rPr>
        <w:t>)</w:t>
      </w:r>
    </w:p>
    <w:p w14:paraId="5E4F5B7A" w14:textId="77777777" w:rsidR="00160CB0" w:rsidRPr="00160CB0" w:rsidRDefault="00160CB0" w:rsidP="00160CB0">
      <w:r w:rsidRPr="00160CB0">
        <w:t>Para cada evento histórico se mide: Cobertura de activos, Fechas, Caída máx. y Recuperación:</w:t>
      </w:r>
    </w:p>
    <w:p w14:paraId="25754518" w14:textId="5499CBB1" w:rsidR="00160CB0" w:rsidRPr="00160CB0" w:rsidRDefault="00160CB0" w:rsidP="00160CB0">
      <w:pPr>
        <w:numPr>
          <w:ilvl w:val="0"/>
          <w:numId w:val="9"/>
        </w:numPr>
      </w:pPr>
      <w:r w:rsidRPr="00160CB0">
        <w:rPr>
          <w:b/>
          <w:bCs/>
        </w:rPr>
        <w:t xml:space="preserve">Burbuja Puntocom (2000-03 </w:t>
      </w:r>
      <w:proofErr w:type="spellStart"/>
      <w:r w:rsidRPr="00160CB0">
        <w:rPr>
          <w:b/>
          <w:bCs/>
        </w:rPr>
        <w:t>to</w:t>
      </w:r>
      <w:proofErr w:type="spellEnd"/>
      <w:r w:rsidRPr="00160CB0">
        <w:rPr>
          <w:b/>
          <w:bCs/>
        </w:rPr>
        <w:t xml:space="preserve"> 2002-10):</w:t>
      </w:r>
      <w:r w:rsidRPr="00160CB0">
        <w:t xml:space="preserve"> Cobertura | Caída Máx. | Recuperación </w:t>
      </w:r>
    </w:p>
    <w:p w14:paraId="1EE8612B" w14:textId="31E5D36E" w:rsidR="00160CB0" w:rsidRPr="00160CB0" w:rsidRDefault="00160CB0" w:rsidP="00160CB0">
      <w:pPr>
        <w:numPr>
          <w:ilvl w:val="0"/>
          <w:numId w:val="9"/>
        </w:numPr>
      </w:pPr>
      <w:r w:rsidRPr="00160CB0">
        <w:rPr>
          <w:b/>
          <w:bCs/>
        </w:rPr>
        <w:t>Crisis Financiera 2008 (2007-</w:t>
      </w:r>
      <w:proofErr w:type="gramStart"/>
      <w:r w:rsidRPr="00160CB0">
        <w:rPr>
          <w:b/>
          <w:bCs/>
        </w:rPr>
        <w:t>10  2009</w:t>
      </w:r>
      <w:proofErr w:type="gramEnd"/>
      <w:r w:rsidRPr="00160CB0">
        <w:rPr>
          <w:b/>
          <w:bCs/>
        </w:rPr>
        <w:t>-03):</w:t>
      </w:r>
      <w:r w:rsidRPr="00160CB0">
        <w:t xml:space="preserve"> Caída Máx.| Recuperación </w:t>
      </w:r>
    </w:p>
    <w:p w14:paraId="53E471FB" w14:textId="0F1AB0C0" w:rsidR="00160CB0" w:rsidRPr="00160CB0" w:rsidRDefault="00160CB0" w:rsidP="00160CB0">
      <w:pPr>
        <w:numPr>
          <w:ilvl w:val="0"/>
          <w:numId w:val="9"/>
        </w:numPr>
      </w:pPr>
      <w:r w:rsidRPr="00160CB0">
        <w:rPr>
          <w:b/>
          <w:bCs/>
        </w:rPr>
        <w:t xml:space="preserve">COVID-19 (2020-02 </w:t>
      </w:r>
      <w:proofErr w:type="spellStart"/>
      <w:r w:rsidRPr="00160CB0">
        <w:rPr>
          <w:b/>
          <w:bCs/>
        </w:rPr>
        <w:t>to</w:t>
      </w:r>
      <w:proofErr w:type="spellEnd"/>
      <w:r w:rsidRPr="00160CB0">
        <w:rPr>
          <w:b/>
          <w:bCs/>
        </w:rPr>
        <w:t xml:space="preserve"> 2020-03):</w:t>
      </w:r>
      <w:r w:rsidRPr="00160CB0">
        <w:t xml:space="preserve"> Caída Máx. | Recuperación </w:t>
      </w:r>
    </w:p>
    <w:p w14:paraId="7DF58F55" w14:textId="303E0C00" w:rsidR="00160CB0" w:rsidRPr="00160CB0" w:rsidRDefault="00160CB0" w:rsidP="00160CB0">
      <w:pPr>
        <w:numPr>
          <w:ilvl w:val="0"/>
          <w:numId w:val="9"/>
        </w:numPr>
      </w:pPr>
      <w:r w:rsidRPr="00160CB0">
        <w:rPr>
          <w:b/>
          <w:bCs/>
        </w:rPr>
        <w:t xml:space="preserve">Inflación y Tipos (2022-01 </w:t>
      </w:r>
      <w:proofErr w:type="spellStart"/>
      <w:r w:rsidRPr="00160CB0"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r w:rsidRPr="00160CB0">
        <w:rPr>
          <w:b/>
          <w:bCs/>
        </w:rPr>
        <w:t>2022-10):</w:t>
      </w:r>
      <w:r w:rsidRPr="00160CB0">
        <w:t xml:space="preserve"> Caída Máx. | Recuperación </w:t>
      </w:r>
    </w:p>
    <w:p w14:paraId="458A970D" w14:textId="77777777" w:rsidR="00160CB0" w:rsidRPr="00160CB0" w:rsidRDefault="00160CB0" w:rsidP="00160CB0">
      <w:pPr>
        <w:numPr>
          <w:ilvl w:val="0"/>
          <w:numId w:val="9"/>
        </w:numPr>
        <w:rPr>
          <w:b/>
          <w:bCs/>
        </w:rPr>
      </w:pPr>
      <w:r w:rsidRPr="00160CB0">
        <w:rPr>
          <w:b/>
          <w:bCs/>
        </w:rPr>
        <w:t>Aranceles 2025 (2025-02 $\</w:t>
      </w:r>
      <w:proofErr w:type="spellStart"/>
      <w:r w:rsidRPr="00160CB0">
        <w:rPr>
          <w:b/>
          <w:bCs/>
        </w:rPr>
        <w:t>to</w:t>
      </w:r>
      <w:proofErr w:type="spellEnd"/>
      <w:r w:rsidRPr="00160CB0">
        <w:rPr>
          <w:b/>
          <w:bCs/>
        </w:rPr>
        <w:t>$ 2025-04):</w:t>
      </w:r>
      <w:r w:rsidRPr="00160CB0">
        <w:t xml:space="preserve"> Caída Máx. | Recuperación </w:t>
      </w:r>
    </w:p>
    <w:p w14:paraId="38F03023" w14:textId="77777777" w:rsidR="00160CB0" w:rsidRDefault="00160CB0" w:rsidP="00160CB0">
      <w:pPr>
        <w:rPr>
          <w:b/>
          <w:bCs/>
        </w:rPr>
      </w:pPr>
    </w:p>
    <w:p w14:paraId="28141927" w14:textId="70D1BA97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10. Matriz de Correlación y Grado de Diversificación</w:t>
      </w:r>
    </w:p>
    <w:p w14:paraId="2615AE35" w14:textId="769594EA" w:rsidR="00160CB0" w:rsidRPr="00160CB0" w:rsidRDefault="00160CB0" w:rsidP="00160CB0">
      <w:pPr>
        <w:numPr>
          <w:ilvl w:val="0"/>
          <w:numId w:val="10"/>
        </w:numPr>
      </w:pPr>
      <w:r w:rsidRPr="00160CB0">
        <w:rPr>
          <w:b/>
          <w:bCs/>
        </w:rPr>
        <w:t>Matriz Cuadrática de Correlaciones Par a Par:</w:t>
      </w:r>
      <w:r w:rsidRPr="00160CB0">
        <w:t xml:space="preserve"> Coeficientes de correlación de los 7 activos</w:t>
      </w:r>
    </w:p>
    <w:p w14:paraId="28C8F435" w14:textId="58C39E00" w:rsidR="00160CB0" w:rsidRPr="00160CB0" w:rsidRDefault="00160CB0" w:rsidP="00160CB0">
      <w:pPr>
        <w:numPr>
          <w:ilvl w:val="0"/>
          <w:numId w:val="10"/>
        </w:numPr>
      </w:pPr>
      <w:r w:rsidRPr="00160CB0">
        <w:rPr>
          <w:b/>
          <w:bCs/>
        </w:rPr>
        <w:t>Puntuación de Diversificación de Cartera</w:t>
      </w:r>
      <w:r>
        <w:rPr>
          <w:b/>
          <w:bCs/>
        </w:rPr>
        <w:t>:</w:t>
      </w:r>
    </w:p>
    <w:p w14:paraId="404D5DA3" w14:textId="5003931F" w:rsidR="00160CB0" w:rsidRPr="00160CB0" w:rsidRDefault="00160CB0" w:rsidP="00160CB0">
      <w:pPr>
        <w:numPr>
          <w:ilvl w:val="0"/>
          <w:numId w:val="10"/>
        </w:numPr>
      </w:pPr>
      <w:r w:rsidRPr="00160CB0">
        <w:rPr>
          <w:b/>
          <w:bCs/>
        </w:rPr>
        <w:t>Correlación Media Ponderada entre Activos:</w:t>
      </w:r>
      <w:r w:rsidRPr="00160CB0">
        <w:t xml:space="preserve"> </w:t>
      </w:r>
    </w:p>
    <w:p w14:paraId="730DFB85" w14:textId="77777777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11. Atribución Ponderada de Riesgo y Retorno por Activo</w:t>
      </w:r>
    </w:p>
    <w:p w14:paraId="7A771E31" w14:textId="77777777" w:rsidR="00160CB0" w:rsidRPr="00160CB0" w:rsidRDefault="00160CB0" w:rsidP="00160CB0">
      <w:pPr>
        <w:numPr>
          <w:ilvl w:val="0"/>
          <w:numId w:val="11"/>
        </w:numPr>
      </w:pPr>
      <w:r w:rsidRPr="00160CB0">
        <w:rPr>
          <w:b/>
          <w:bCs/>
        </w:rPr>
        <w:t>Contribución Porcentual al Riesgo (Volatilidad Total):</w:t>
      </w:r>
    </w:p>
    <w:p w14:paraId="1D81E7A5" w14:textId="5CC97B69" w:rsidR="00160CB0" w:rsidRPr="00160CB0" w:rsidRDefault="00160CB0" w:rsidP="00160CB0">
      <w:pPr>
        <w:numPr>
          <w:ilvl w:val="0"/>
          <w:numId w:val="11"/>
        </w:numPr>
      </w:pPr>
      <w:r w:rsidRPr="00160CB0">
        <w:rPr>
          <w:b/>
          <w:bCs/>
        </w:rPr>
        <w:t>Contribución Absoluta al Retorno (Puntos Ganados sobre el Total):</w:t>
      </w:r>
    </w:p>
    <w:p w14:paraId="1B841322" w14:textId="77777777" w:rsidR="00160CB0" w:rsidRPr="00160CB0" w:rsidRDefault="00160CB0" w:rsidP="00160CB0">
      <w:pPr>
        <w:numPr>
          <w:ilvl w:val="1"/>
          <w:numId w:val="11"/>
        </w:numPr>
        <w:rPr>
          <w:b/>
          <w:bCs/>
        </w:rPr>
      </w:pPr>
      <w:r w:rsidRPr="00160CB0">
        <w:t>Desglose por contribución de</w:t>
      </w:r>
    </w:p>
    <w:p w14:paraId="73B75F21" w14:textId="77777777" w:rsidR="00160CB0" w:rsidRDefault="00160CB0" w:rsidP="00160CB0">
      <w:pPr>
        <w:rPr>
          <w:b/>
          <w:bCs/>
        </w:rPr>
      </w:pPr>
    </w:p>
    <w:p w14:paraId="727546A4" w14:textId="67A30302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12. Optimización de Frontera Eficiente (Markowitz)</w:t>
      </w:r>
    </w:p>
    <w:p w14:paraId="182405D4" w14:textId="72C39C2D" w:rsidR="00160CB0" w:rsidRPr="00160CB0" w:rsidRDefault="00160CB0" w:rsidP="00160CB0">
      <w:pPr>
        <w:numPr>
          <w:ilvl w:val="0"/>
          <w:numId w:val="12"/>
        </w:numPr>
      </w:pPr>
      <w:r w:rsidRPr="00160CB0">
        <w:rPr>
          <w:b/>
          <w:bCs/>
        </w:rPr>
        <w:t>Rango del Espacio Riesgo/Retorno:</w:t>
      </w:r>
      <w:r w:rsidRPr="00160CB0">
        <w:t xml:space="preserve"> </w:t>
      </w:r>
      <w:proofErr w:type="gramStart"/>
      <w:r w:rsidRPr="00160CB0">
        <w:t xml:space="preserve">Volatilidad </w:t>
      </w:r>
      <w:r>
        <w:t>,</w:t>
      </w:r>
      <w:r w:rsidRPr="00160CB0">
        <w:t>Retorno</w:t>
      </w:r>
      <w:proofErr w:type="gramEnd"/>
      <w:r w:rsidRPr="00160CB0">
        <w:t xml:space="preserve"> </w:t>
      </w:r>
    </w:p>
    <w:p w14:paraId="3900606C" w14:textId="77777777" w:rsidR="00160CB0" w:rsidRPr="00160CB0" w:rsidRDefault="00160CB0" w:rsidP="00160CB0">
      <w:pPr>
        <w:numPr>
          <w:ilvl w:val="0"/>
          <w:numId w:val="12"/>
        </w:numPr>
      </w:pPr>
      <w:r w:rsidRPr="00160CB0">
        <w:rPr>
          <w:b/>
          <w:bCs/>
        </w:rPr>
        <w:t>Puntos Óptimos Identificados:</w:t>
      </w:r>
      <w:r w:rsidRPr="00160CB0">
        <w:t xml:space="preserve"> Mínima Volatilidad, Máximo Sharpe, Máximo Retorno, Tu Cartera</w:t>
      </w:r>
    </w:p>
    <w:p w14:paraId="5E7FD0DF" w14:textId="77777777" w:rsidR="00160CB0" w:rsidRPr="00160CB0" w:rsidRDefault="00160CB0" w:rsidP="00160CB0">
      <w:pPr>
        <w:numPr>
          <w:ilvl w:val="0"/>
          <w:numId w:val="12"/>
        </w:numPr>
      </w:pPr>
      <w:r w:rsidRPr="00160CB0">
        <w:rPr>
          <w:b/>
          <w:bCs/>
        </w:rPr>
        <w:t>Matriz de Delta de Rendimiento frente a Tu Cartera:</w:t>
      </w:r>
    </w:p>
    <w:p w14:paraId="687CD958" w14:textId="5D82B5F7" w:rsidR="00160CB0" w:rsidRPr="00160CB0" w:rsidRDefault="00160CB0" w:rsidP="00160CB0">
      <w:pPr>
        <w:numPr>
          <w:ilvl w:val="1"/>
          <w:numId w:val="12"/>
        </w:numPr>
      </w:pPr>
      <w:r w:rsidRPr="00160CB0">
        <w:rPr>
          <w:b/>
          <w:bCs/>
        </w:rPr>
        <w:t>Máx. Sharpe:</w:t>
      </w:r>
      <w:r w:rsidRPr="00160CB0">
        <w:t xml:space="preserve"> Rentabilidad | Volatilidad | Sharpe </w:t>
      </w:r>
    </w:p>
    <w:p w14:paraId="18AAF91C" w14:textId="25DF6BBA" w:rsidR="00160CB0" w:rsidRPr="00160CB0" w:rsidRDefault="00160CB0" w:rsidP="00160CB0">
      <w:pPr>
        <w:numPr>
          <w:ilvl w:val="1"/>
          <w:numId w:val="12"/>
        </w:numPr>
      </w:pPr>
      <w:r w:rsidRPr="00160CB0">
        <w:rPr>
          <w:b/>
          <w:bCs/>
        </w:rPr>
        <w:t>Mín. Volatilidad:</w:t>
      </w:r>
      <w:r w:rsidRPr="00160CB0">
        <w:t xml:space="preserve"> Rentabilidad | Volatilidad | Sharpe </w:t>
      </w:r>
    </w:p>
    <w:p w14:paraId="72236F7A" w14:textId="28B6E75B" w:rsidR="00160CB0" w:rsidRPr="00160CB0" w:rsidRDefault="00160CB0" w:rsidP="00160CB0">
      <w:pPr>
        <w:numPr>
          <w:ilvl w:val="1"/>
          <w:numId w:val="12"/>
        </w:numPr>
      </w:pPr>
      <w:r w:rsidRPr="00160CB0">
        <w:rPr>
          <w:b/>
          <w:bCs/>
        </w:rPr>
        <w:t>Máx. Retorno:</w:t>
      </w:r>
      <w:r w:rsidRPr="00160CB0">
        <w:t xml:space="preserve"> Rentabilidad | Volatilidad | Sharpe </w:t>
      </w:r>
    </w:p>
    <w:p w14:paraId="54788006" w14:textId="77777777" w:rsidR="00160CB0" w:rsidRPr="00160CB0" w:rsidRDefault="00160CB0" w:rsidP="00160CB0">
      <w:pPr>
        <w:numPr>
          <w:ilvl w:val="0"/>
          <w:numId w:val="12"/>
        </w:numPr>
      </w:pPr>
      <w:r w:rsidRPr="00160CB0">
        <w:rPr>
          <w:b/>
          <w:bCs/>
        </w:rPr>
        <w:lastRenderedPageBreak/>
        <w:t>Propuesta de Pesos Óptimos para Máximo Sharpe ($\Delta$ Ajuste):</w:t>
      </w:r>
    </w:p>
    <w:p w14:paraId="4A81B2A1" w14:textId="77777777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13. Simulación de Rebalanceo Periódico vs. Buy &amp; Hold</w:t>
      </w:r>
    </w:p>
    <w:p w14:paraId="6CAEAD8B" w14:textId="0BD6668D" w:rsidR="00160CB0" w:rsidRPr="00160CB0" w:rsidRDefault="00160CB0" w:rsidP="00160CB0">
      <w:pPr>
        <w:numPr>
          <w:ilvl w:val="0"/>
          <w:numId w:val="13"/>
        </w:numPr>
      </w:pPr>
      <w:r w:rsidRPr="00160CB0">
        <w:rPr>
          <w:b/>
          <w:bCs/>
        </w:rPr>
        <w:t>Rentabilidad Anualizada Sin Tocar (Buy &amp; Hold):</w:t>
      </w:r>
      <w:r w:rsidRPr="00160CB0">
        <w:t xml:space="preserve"> </w:t>
      </w:r>
    </w:p>
    <w:p w14:paraId="04448C49" w14:textId="3B28F68E" w:rsidR="00160CB0" w:rsidRPr="00160CB0" w:rsidRDefault="00160CB0" w:rsidP="00160CB0">
      <w:pPr>
        <w:numPr>
          <w:ilvl w:val="0"/>
          <w:numId w:val="13"/>
        </w:numPr>
      </w:pPr>
      <w:r w:rsidRPr="00160CB0">
        <w:rPr>
          <w:b/>
          <w:bCs/>
        </w:rPr>
        <w:t>Rentabilidad Anualizada con Rebalanceo Anual:</w:t>
      </w:r>
      <w:r w:rsidRPr="00160CB0">
        <w:t xml:space="preserve"> </w:t>
      </w:r>
    </w:p>
    <w:p w14:paraId="54C67774" w14:textId="2D877C6E" w:rsidR="00160CB0" w:rsidRPr="00160CB0" w:rsidRDefault="00160CB0" w:rsidP="00160CB0">
      <w:pPr>
        <w:numPr>
          <w:ilvl w:val="0"/>
          <w:numId w:val="13"/>
        </w:numPr>
      </w:pPr>
      <w:r w:rsidRPr="00160CB0">
        <w:rPr>
          <w:b/>
          <w:bCs/>
        </w:rPr>
        <w:t>Diferencia de Rendimiento (</w:t>
      </w:r>
      <w:proofErr w:type="spellStart"/>
      <w:r w:rsidRPr="00160CB0">
        <w:rPr>
          <w:b/>
          <w:bCs/>
          <w:i/>
          <w:iCs/>
        </w:rPr>
        <w:t>Rebalancing</w:t>
      </w:r>
      <w:proofErr w:type="spellEnd"/>
      <w:r w:rsidRPr="00160CB0">
        <w:rPr>
          <w:b/>
          <w:bCs/>
          <w:i/>
          <w:iCs/>
        </w:rPr>
        <w:t xml:space="preserve"> Drag</w:t>
      </w:r>
      <w:r w:rsidRPr="00160CB0">
        <w:rPr>
          <w:b/>
          <w:bCs/>
        </w:rPr>
        <w:t>):</w:t>
      </w:r>
      <w:r w:rsidRPr="00160CB0">
        <w:t xml:space="preserve"> </w:t>
      </w:r>
    </w:p>
    <w:p w14:paraId="5CE17A0D" w14:textId="77777777" w:rsidR="00160CB0" w:rsidRPr="00160CB0" w:rsidRDefault="00160CB0" w:rsidP="00160CB0">
      <w:pPr>
        <w:numPr>
          <w:ilvl w:val="0"/>
          <w:numId w:val="13"/>
        </w:numPr>
      </w:pPr>
      <w:r w:rsidRPr="00160CB0">
        <w:rPr>
          <w:b/>
          <w:bCs/>
        </w:rPr>
        <w:t xml:space="preserve">Deriva Extrema de Pesos Sin </w:t>
      </w:r>
      <w:proofErr w:type="spellStart"/>
      <w:r w:rsidRPr="00160CB0">
        <w:rPr>
          <w:b/>
          <w:bCs/>
        </w:rPr>
        <w:t>Rebalancear</w:t>
      </w:r>
      <w:proofErr w:type="spellEnd"/>
      <w:r w:rsidRPr="00160CB0">
        <w:rPr>
          <w:b/>
          <w:bCs/>
        </w:rPr>
        <w:t xml:space="preserve"> (</w:t>
      </w:r>
      <w:r w:rsidRPr="00160CB0">
        <w:rPr>
          <w:b/>
          <w:bCs/>
          <w:i/>
          <w:iCs/>
        </w:rPr>
        <w:t>Asset Drift</w:t>
      </w:r>
      <w:r w:rsidRPr="00160CB0">
        <w:rPr>
          <w:b/>
          <w:bCs/>
        </w:rPr>
        <w:t>):</w:t>
      </w:r>
    </w:p>
    <w:p w14:paraId="02BA55F2" w14:textId="77777777" w:rsidR="00160CB0" w:rsidRDefault="00160CB0" w:rsidP="00160CB0">
      <w:pPr>
        <w:numPr>
          <w:ilvl w:val="0"/>
          <w:numId w:val="13"/>
        </w:numPr>
        <w:rPr>
          <w:b/>
          <w:bCs/>
        </w:rPr>
      </w:pPr>
      <w:r w:rsidRPr="00160CB0">
        <w:rPr>
          <w:b/>
          <w:bCs/>
        </w:rPr>
        <w:t xml:space="preserve">Acciones de Rebalanceo Recomendadas </w:t>
      </w:r>
    </w:p>
    <w:p w14:paraId="4748512E" w14:textId="77777777" w:rsidR="00160CB0" w:rsidRDefault="00160CB0" w:rsidP="00160CB0">
      <w:pPr>
        <w:rPr>
          <w:b/>
          <w:bCs/>
        </w:rPr>
      </w:pPr>
    </w:p>
    <w:p w14:paraId="611A1498" w14:textId="2E27C89F" w:rsidR="00160CB0" w:rsidRDefault="00160CB0" w:rsidP="00160CB0">
      <w:pPr>
        <w:rPr>
          <w:b/>
          <w:bCs/>
        </w:rPr>
      </w:pPr>
      <w:r w:rsidRPr="00160CB0">
        <w:rPr>
          <w:b/>
          <w:bCs/>
        </w:rPr>
        <w:t>14. Proyección Probabilística Estocástica (Monte Carlo)</w:t>
      </w:r>
    </w:p>
    <w:p w14:paraId="2A7E0D3E" w14:textId="77777777" w:rsidR="00160CB0" w:rsidRPr="00160CB0" w:rsidRDefault="00160CB0" w:rsidP="00160CB0">
      <w:pPr>
        <w:rPr>
          <w:b/>
          <w:bCs/>
        </w:rPr>
      </w:pPr>
    </w:p>
    <w:p w14:paraId="409503EE" w14:textId="77777777" w:rsidR="00160CB0" w:rsidRPr="00160CB0" w:rsidRDefault="00160CB0" w:rsidP="00160CB0">
      <w:pPr>
        <w:numPr>
          <w:ilvl w:val="0"/>
          <w:numId w:val="14"/>
        </w:numPr>
      </w:pPr>
      <w:r w:rsidRPr="00160CB0">
        <w:rPr>
          <w:b/>
          <w:bCs/>
        </w:rPr>
        <w:t>Parámetros de Entrada:</w:t>
      </w:r>
    </w:p>
    <w:p w14:paraId="2FC48CD7" w14:textId="53B29D7F" w:rsidR="00160CB0" w:rsidRPr="00160CB0" w:rsidRDefault="00160CB0" w:rsidP="00160CB0">
      <w:pPr>
        <w:numPr>
          <w:ilvl w:val="1"/>
          <w:numId w:val="14"/>
        </w:numPr>
      </w:pPr>
      <w:r w:rsidRPr="00160CB0">
        <w:t>Capital Inicial: $10.000</w:t>
      </w:r>
    </w:p>
    <w:p w14:paraId="225BE39B" w14:textId="7EB5D3B8" w:rsidR="00160CB0" w:rsidRPr="00160CB0" w:rsidRDefault="00160CB0" w:rsidP="00160CB0">
      <w:pPr>
        <w:numPr>
          <w:ilvl w:val="1"/>
          <w:numId w:val="14"/>
        </w:numPr>
      </w:pPr>
      <w:r w:rsidRPr="00160CB0">
        <w:t xml:space="preserve">Aportaciones Periódicas: </w:t>
      </w:r>
      <w:r w:rsidR="0097508F">
        <w:t>variable (entre 1 euro y 100.000)</w:t>
      </w:r>
    </w:p>
    <w:p w14:paraId="3A37806F" w14:textId="4857A70B" w:rsidR="00160CB0" w:rsidRPr="00160CB0" w:rsidRDefault="00160CB0" w:rsidP="00160CB0">
      <w:pPr>
        <w:numPr>
          <w:ilvl w:val="1"/>
          <w:numId w:val="14"/>
        </w:numPr>
      </w:pPr>
      <w:r w:rsidRPr="00160CB0">
        <w:t>Horizontes Temporales Disponibles</w:t>
      </w:r>
    </w:p>
    <w:p w14:paraId="7E46F4F7" w14:textId="20884583" w:rsidR="00160CB0" w:rsidRPr="00160CB0" w:rsidRDefault="00160CB0" w:rsidP="00160CB0">
      <w:pPr>
        <w:numPr>
          <w:ilvl w:val="1"/>
          <w:numId w:val="14"/>
        </w:numPr>
      </w:pPr>
      <w:r w:rsidRPr="00160CB0">
        <w:t>Número de Trayectorias Simuladas: (Movimiento Browniano Geométrico)</w:t>
      </w:r>
    </w:p>
    <w:p w14:paraId="0330B559" w14:textId="01B3A58F" w:rsidR="00160CB0" w:rsidRPr="00160CB0" w:rsidRDefault="00160CB0" w:rsidP="00160CB0">
      <w:pPr>
        <w:numPr>
          <w:ilvl w:val="0"/>
          <w:numId w:val="14"/>
        </w:numPr>
      </w:pPr>
      <w:r w:rsidRPr="00160CB0">
        <w:rPr>
          <w:b/>
          <w:bCs/>
        </w:rPr>
        <w:t>Resultados a 20 Años con</w:t>
      </w:r>
      <w:r w:rsidR="0097508F">
        <w:rPr>
          <w:b/>
          <w:bCs/>
        </w:rPr>
        <w:t xml:space="preserve"> x dinero </w:t>
      </w:r>
      <w:proofErr w:type="spellStart"/>
      <w:r w:rsidR="0097508F">
        <w:rPr>
          <w:b/>
          <w:bCs/>
        </w:rPr>
        <w:t>peridico</w:t>
      </w:r>
      <w:proofErr w:type="spellEnd"/>
      <w:r w:rsidRPr="00160CB0">
        <w:rPr>
          <w:b/>
          <w:bCs/>
        </w:rPr>
        <w:t>:</w:t>
      </w:r>
    </w:p>
    <w:p w14:paraId="7EA9D67E" w14:textId="63E31738" w:rsidR="00160CB0" w:rsidRPr="00160CB0" w:rsidRDefault="00160CB0" w:rsidP="00160CB0">
      <w:pPr>
        <w:numPr>
          <w:ilvl w:val="1"/>
          <w:numId w:val="14"/>
        </w:numPr>
      </w:pPr>
      <w:r w:rsidRPr="00160CB0">
        <w:t xml:space="preserve">Capital Total Aportado: </w:t>
      </w:r>
    </w:p>
    <w:p w14:paraId="32393A6C" w14:textId="48F36B78" w:rsidR="00160CB0" w:rsidRPr="00160CB0" w:rsidRDefault="00160CB0" w:rsidP="00160CB0">
      <w:pPr>
        <w:numPr>
          <w:ilvl w:val="1"/>
          <w:numId w:val="14"/>
        </w:numPr>
      </w:pPr>
      <w:r w:rsidRPr="00160CB0">
        <w:t xml:space="preserve">Mediana del Patrimonio Final (Percentil </w:t>
      </w:r>
    </w:p>
    <w:p w14:paraId="58832171" w14:textId="2BBEB871" w:rsidR="00160CB0" w:rsidRPr="00160CB0" w:rsidRDefault="00160CB0" w:rsidP="00160CB0">
      <w:pPr>
        <w:numPr>
          <w:ilvl w:val="1"/>
          <w:numId w:val="14"/>
        </w:numPr>
      </w:pPr>
      <w:r w:rsidRPr="00160CB0">
        <w:t>Probabilidad de Pérdida sobre Capital Aportado</w:t>
      </w:r>
    </w:p>
    <w:p w14:paraId="6962EA3A" w14:textId="77777777" w:rsidR="00160CB0" w:rsidRPr="00160CB0" w:rsidRDefault="00160CB0" w:rsidP="00160CB0">
      <w:pPr>
        <w:rPr>
          <w:b/>
          <w:bCs/>
        </w:rPr>
      </w:pPr>
      <w:r w:rsidRPr="00160CB0">
        <w:rPr>
          <w:b/>
          <w:bCs/>
        </w:rPr>
        <w:t>15. Análisis de Estilo y Exposición a Factores (</w:t>
      </w:r>
      <w:r w:rsidRPr="00160CB0">
        <w:rPr>
          <w:b/>
          <w:bCs/>
          <w:i/>
          <w:iCs/>
        </w:rPr>
        <w:t>Factor Investing</w:t>
      </w:r>
      <w:r w:rsidRPr="00160CB0">
        <w:rPr>
          <w:b/>
          <w:bCs/>
        </w:rPr>
        <w:t>)</w:t>
      </w:r>
    </w:p>
    <w:p w14:paraId="12C0AD6E" w14:textId="4A5C1525" w:rsidR="00160CB0" w:rsidRPr="00160CB0" w:rsidRDefault="00160CB0" w:rsidP="00160CB0">
      <w:pPr>
        <w:numPr>
          <w:ilvl w:val="0"/>
          <w:numId w:val="15"/>
        </w:numPr>
      </w:pPr>
      <w:r w:rsidRPr="00160CB0">
        <w:rPr>
          <w:b/>
          <w:bCs/>
        </w:rPr>
        <w:t>Factor Growth (Crecimiento):</w:t>
      </w:r>
      <w:r w:rsidRPr="00160CB0">
        <w:t xml:space="preserve"> </w:t>
      </w:r>
    </w:p>
    <w:p w14:paraId="04CA2031" w14:textId="49A407C7" w:rsidR="00160CB0" w:rsidRPr="00160CB0" w:rsidRDefault="00160CB0" w:rsidP="00160CB0">
      <w:pPr>
        <w:numPr>
          <w:ilvl w:val="0"/>
          <w:numId w:val="15"/>
        </w:numPr>
      </w:pPr>
      <w:r w:rsidRPr="00160CB0">
        <w:rPr>
          <w:b/>
          <w:bCs/>
        </w:rPr>
        <w:t>Factor Value (Valor):</w:t>
      </w:r>
      <w:r w:rsidRPr="00160CB0">
        <w:t xml:space="preserve"> </w:t>
      </w:r>
    </w:p>
    <w:p w14:paraId="5941B95D" w14:textId="7578E937" w:rsidR="00160CB0" w:rsidRPr="00160CB0" w:rsidRDefault="00160CB0" w:rsidP="00160CB0">
      <w:pPr>
        <w:numPr>
          <w:ilvl w:val="0"/>
          <w:numId w:val="15"/>
        </w:numPr>
      </w:pPr>
      <w:r w:rsidRPr="00160CB0">
        <w:rPr>
          <w:b/>
          <w:bCs/>
        </w:rPr>
        <w:t>Coeficiente de Determinación / Varianza Explicada ($R^2$):</w:t>
      </w:r>
      <w:r w:rsidRPr="00160CB0">
        <w:t xml:space="preserve"> </w:t>
      </w:r>
    </w:p>
    <w:p w14:paraId="4970FC27" w14:textId="3A97DF10" w:rsidR="00160CB0" w:rsidRPr="00160CB0" w:rsidRDefault="00160CB0" w:rsidP="00160CB0">
      <w:pPr>
        <w:numPr>
          <w:ilvl w:val="0"/>
          <w:numId w:val="15"/>
        </w:numPr>
      </w:pPr>
      <w:proofErr w:type="spellStart"/>
      <w:r w:rsidRPr="00160CB0">
        <w:rPr>
          <w:b/>
          <w:bCs/>
        </w:rPr>
        <w:t>ETFs</w:t>
      </w:r>
      <w:proofErr w:type="spellEnd"/>
      <w:r w:rsidRPr="00160CB0">
        <w:rPr>
          <w:b/>
          <w:bCs/>
        </w:rPr>
        <w:t xml:space="preserve"> Proxy de Regresión:</w:t>
      </w:r>
      <w:r w:rsidRPr="00160CB0">
        <w:t xml:space="preserve"> </w:t>
      </w:r>
    </w:p>
    <w:p w14:paraId="366F33C4" w14:textId="281CDF80" w:rsidR="00181E31" w:rsidRDefault="00181E31"/>
    <w:p w14:paraId="3F26AA69" w14:textId="77777777" w:rsidR="0097508F" w:rsidRDefault="0097508F"/>
    <w:p w14:paraId="33BFDFCA" w14:textId="77777777" w:rsidR="0097508F" w:rsidRDefault="0097508F"/>
    <w:p w14:paraId="0B942B85" w14:textId="77777777" w:rsidR="0097508F" w:rsidRDefault="0097508F"/>
    <w:p w14:paraId="5DCCBFBF" w14:textId="77777777" w:rsidR="0097508F" w:rsidRDefault="0097508F"/>
    <w:p w14:paraId="706E73EA" w14:textId="77777777" w:rsidR="0097508F" w:rsidRDefault="0097508F"/>
    <w:p w14:paraId="0796EB0E" w14:textId="77777777" w:rsidR="0097508F" w:rsidRPr="0097508F" w:rsidRDefault="0097508F" w:rsidP="0097508F">
      <w:proofErr w:type="gramStart"/>
      <w:r>
        <w:lastRenderedPageBreak/>
        <w:t>Fallos a solucionar</w:t>
      </w:r>
      <w:proofErr w:type="gramEnd"/>
      <w:r>
        <w:t xml:space="preserve">: </w:t>
      </w:r>
      <w:r>
        <w:br/>
      </w:r>
      <w:r w:rsidRPr="0097508F">
        <w:rPr>
          <w:b/>
          <w:bCs/>
        </w:rPr>
        <w:t>Simulación Monte Carlo vs. Curtosis Elevada:</w:t>
      </w:r>
    </w:p>
    <w:p w14:paraId="43C431DB" w14:textId="77777777" w:rsidR="0097508F" w:rsidRPr="0097508F" w:rsidRDefault="0097508F" w:rsidP="0097508F">
      <w:pPr>
        <w:numPr>
          <w:ilvl w:val="0"/>
          <w:numId w:val="16"/>
        </w:numPr>
      </w:pPr>
      <w:r w:rsidRPr="0097508F">
        <w:t xml:space="preserve">La simulación Monte Carlo indica que se basa en </w:t>
      </w:r>
      <w:r w:rsidRPr="0097508F">
        <w:rPr>
          <w:i/>
          <w:iCs/>
        </w:rPr>
        <w:t>Movimiento Browniano Geométrico (GBM)</w:t>
      </w:r>
      <w:r w:rsidRPr="0097508F">
        <w:t xml:space="preserve">, el cual asume retornos normales (gaussianos). </w:t>
      </w:r>
    </w:p>
    <w:p w14:paraId="58B97A1F" w14:textId="77777777" w:rsidR="0097508F" w:rsidRPr="0097508F" w:rsidRDefault="0097508F" w:rsidP="0097508F">
      <w:pPr>
        <w:numPr>
          <w:ilvl w:val="0"/>
          <w:numId w:val="16"/>
        </w:numPr>
      </w:pPr>
      <w:r w:rsidRPr="0097508F">
        <w:t xml:space="preserve">Sin embargo, tu propio análisis muestra un exceso de </w:t>
      </w:r>
      <w:r w:rsidRPr="0097508F">
        <w:rPr>
          <w:b/>
          <w:bCs/>
        </w:rPr>
        <w:t>Curtosis de 5.99</w:t>
      </w:r>
      <w:r w:rsidRPr="0097508F">
        <w:t xml:space="preserve"> (colas muy gordas). Un GBM tradicional infravalora drásticamente el riesgo de caídas extremas a largo plazo. </w:t>
      </w:r>
    </w:p>
    <w:p w14:paraId="5E8ECFC0" w14:textId="77777777" w:rsidR="0097508F" w:rsidRDefault="0097508F" w:rsidP="0097508F">
      <w:pPr>
        <w:numPr>
          <w:ilvl w:val="0"/>
          <w:numId w:val="16"/>
        </w:numPr>
      </w:pPr>
      <w:r w:rsidRPr="0097508F">
        <w:rPr>
          <w:i/>
          <w:iCs/>
        </w:rPr>
        <w:t>Solución:</w:t>
      </w:r>
      <w:r w:rsidRPr="0097508F">
        <w:t xml:space="preserve"> Cambia el motor de Monte Carlo por una simulación por </w:t>
      </w:r>
      <w:r w:rsidRPr="0097508F">
        <w:rPr>
          <w:b/>
          <w:bCs/>
        </w:rPr>
        <w:t>Bootstrap Histórico</w:t>
      </w:r>
      <w:r w:rsidRPr="0097508F">
        <w:t xml:space="preserve"> o mediante una distribución </w:t>
      </w:r>
      <w:r w:rsidRPr="0097508F">
        <w:rPr>
          <w:i/>
          <w:iCs/>
        </w:rPr>
        <w:t>Student-t</w:t>
      </w:r>
      <w:r w:rsidRPr="0097508F">
        <w:t xml:space="preserve"> para que las proyecciones reflejen la verdadera probabilidad de eventos de cola.</w:t>
      </w:r>
    </w:p>
    <w:p w14:paraId="0344E9AD" w14:textId="77777777" w:rsidR="0097508F" w:rsidRPr="0097508F" w:rsidRDefault="0097508F" w:rsidP="0097508F">
      <w:pPr>
        <w:ind w:left="720"/>
      </w:pPr>
    </w:p>
    <w:p w14:paraId="7C857D7D" w14:textId="77777777" w:rsidR="0097508F" w:rsidRPr="0097508F" w:rsidRDefault="0097508F" w:rsidP="0097508F">
      <w:r w:rsidRPr="0097508F">
        <w:rPr>
          <w:b/>
          <w:bCs/>
        </w:rPr>
        <w:t>Indicar "0.0% probabilidad de perder dinero" a 20 años:</w:t>
      </w:r>
    </w:p>
    <w:p w14:paraId="282C261D" w14:textId="77777777" w:rsidR="0097508F" w:rsidRPr="0097508F" w:rsidRDefault="0097508F" w:rsidP="0097508F">
      <w:pPr>
        <w:numPr>
          <w:ilvl w:val="0"/>
          <w:numId w:val="17"/>
        </w:numPr>
      </w:pPr>
      <w:r w:rsidRPr="0097508F">
        <w:t xml:space="preserve">El texto de la simulación señala una probabilidad de quedar por debajo de lo aportado del </w:t>
      </w:r>
      <w:r w:rsidRPr="0097508F">
        <w:rPr>
          <w:b/>
          <w:bCs/>
        </w:rPr>
        <w:t>0.0%</w:t>
      </w:r>
      <w:r w:rsidRPr="0097508F">
        <w:t xml:space="preserve">. </w:t>
      </w:r>
    </w:p>
    <w:p w14:paraId="40BEEA32" w14:textId="77777777" w:rsidR="0097508F" w:rsidRPr="0097508F" w:rsidRDefault="0097508F" w:rsidP="0097508F">
      <w:pPr>
        <w:numPr>
          <w:ilvl w:val="0"/>
          <w:numId w:val="17"/>
        </w:numPr>
      </w:pPr>
      <w:r w:rsidRPr="0097508F">
        <w:rPr>
          <w:i/>
          <w:iCs/>
        </w:rPr>
        <w:t>Solución:</w:t>
      </w:r>
      <w:r w:rsidRPr="0097508F">
        <w:t xml:space="preserve"> Financieramente, garantizar o mostrar un $0,0\%$ genera un sesgo de falso confort por </w:t>
      </w:r>
      <w:proofErr w:type="spellStart"/>
      <w:r w:rsidRPr="0097508F">
        <w:rPr>
          <w:i/>
          <w:iCs/>
        </w:rPr>
        <w:t>overfitting</w:t>
      </w:r>
      <w:proofErr w:type="spellEnd"/>
      <w:r w:rsidRPr="0097508F">
        <w:t xml:space="preserve"> histórico. Es recomendable acotarlo a </w:t>
      </w:r>
      <w:r w:rsidRPr="0097508F">
        <w:rPr>
          <w:i/>
          <w:iCs/>
        </w:rPr>
        <w:t>"Menor al 0,1%"</w:t>
      </w:r>
      <w:r w:rsidRPr="0097508F">
        <w:t xml:space="preserve"> o incluir advertencias sobre cambios de régimen de mercado.</w:t>
      </w:r>
    </w:p>
    <w:p w14:paraId="24F34EB7" w14:textId="5D19E44D" w:rsidR="0097508F" w:rsidRPr="0097508F" w:rsidRDefault="0097508F" w:rsidP="0097508F">
      <w:r w:rsidRPr="0097508F">
        <w:rPr>
          <w:b/>
          <w:bCs/>
        </w:rPr>
        <w:t>Explicitar la Tasa Libre de Riesgo ($</w:t>
      </w:r>
      <w:proofErr w:type="spellStart"/>
      <w:r w:rsidRPr="0097508F">
        <w:rPr>
          <w:b/>
          <w:bCs/>
        </w:rPr>
        <w:t>R_f</w:t>
      </w:r>
      <w:proofErr w:type="spellEnd"/>
      <w:r w:rsidRPr="0097508F">
        <w:rPr>
          <w:b/>
          <w:bCs/>
        </w:rPr>
        <w:t>$):</w:t>
      </w:r>
    </w:p>
    <w:p w14:paraId="251F8684" w14:textId="77777777" w:rsidR="0097508F" w:rsidRPr="0097508F" w:rsidRDefault="0097508F" w:rsidP="0097508F">
      <w:pPr>
        <w:numPr>
          <w:ilvl w:val="0"/>
          <w:numId w:val="18"/>
        </w:numPr>
      </w:pPr>
      <w:r w:rsidRPr="0097508F">
        <w:t>Para los cálculos de Sharpe, Sortino y Alfa de Jensen, es vital añadir un pequeño indicador que muestre qué $</w:t>
      </w:r>
      <w:proofErr w:type="spellStart"/>
      <w:r w:rsidRPr="0097508F">
        <w:t>R_f</w:t>
      </w:r>
      <w:proofErr w:type="spellEnd"/>
      <w:r w:rsidRPr="0097508F">
        <w:t xml:space="preserve">$ se está aplicando (ej. </w:t>
      </w:r>
      <w:r w:rsidRPr="0097508F">
        <w:rPr>
          <w:i/>
          <w:iCs/>
        </w:rPr>
        <w:t>Euribor 3M</w:t>
      </w:r>
      <w:r w:rsidRPr="0097508F">
        <w:t xml:space="preserve"> o </w:t>
      </w:r>
      <w:r w:rsidRPr="0097508F">
        <w:rPr>
          <w:i/>
          <w:iCs/>
        </w:rPr>
        <w:t xml:space="preserve">US </w:t>
      </w:r>
      <w:proofErr w:type="spellStart"/>
      <w:r w:rsidRPr="0097508F">
        <w:rPr>
          <w:i/>
          <w:iCs/>
        </w:rPr>
        <w:t>Treasury</w:t>
      </w:r>
      <w:proofErr w:type="spellEnd"/>
      <w:r w:rsidRPr="0097508F">
        <w:rPr>
          <w:i/>
          <w:iCs/>
        </w:rPr>
        <w:t xml:space="preserve"> 10Y</w:t>
      </w:r>
      <w:r w:rsidRPr="0097508F">
        <w:t>).</w:t>
      </w:r>
    </w:p>
    <w:p w14:paraId="45784D18" w14:textId="42D6FF78" w:rsidR="0097508F" w:rsidRPr="0097508F" w:rsidRDefault="0097508F" w:rsidP="0097508F">
      <w:r w:rsidRPr="0097508F">
        <w:rPr>
          <w:b/>
          <w:bCs/>
        </w:rPr>
        <w:t>Ampliación del Análisis de Factores (Fama-French):</w:t>
      </w:r>
    </w:p>
    <w:p w14:paraId="33327513" w14:textId="77777777" w:rsidR="0097508F" w:rsidRPr="0097508F" w:rsidRDefault="0097508F" w:rsidP="0097508F">
      <w:pPr>
        <w:numPr>
          <w:ilvl w:val="0"/>
          <w:numId w:val="19"/>
        </w:numPr>
      </w:pPr>
      <w:r w:rsidRPr="0097508F">
        <w:t xml:space="preserve">Actualmente el bloque de estilo solo muestra </w:t>
      </w:r>
      <w:r w:rsidRPr="0097508F">
        <w:rPr>
          <w:b/>
          <w:bCs/>
        </w:rPr>
        <w:t>Growth (60.7%) vs Value (39.3%)</w:t>
      </w:r>
      <w:r w:rsidRPr="0097508F">
        <w:t xml:space="preserve">. </w:t>
      </w:r>
    </w:p>
    <w:p w14:paraId="31C22E33" w14:textId="77777777" w:rsidR="0097508F" w:rsidRPr="0097508F" w:rsidRDefault="0097508F" w:rsidP="0097508F">
      <w:pPr>
        <w:numPr>
          <w:ilvl w:val="0"/>
          <w:numId w:val="19"/>
        </w:numPr>
      </w:pPr>
      <w:r w:rsidRPr="0097508F">
        <w:rPr>
          <w:i/>
          <w:iCs/>
        </w:rPr>
        <w:t>Solución:</w:t>
      </w:r>
      <w:r w:rsidRPr="0097508F">
        <w:t xml:space="preserve"> Dado el perfil avanzado de la herramienta, resultaría muy potente incluir el modelo de 3 o 5 factores de Fama-French (</w:t>
      </w:r>
      <w:r w:rsidRPr="0097508F">
        <w:rPr>
          <w:i/>
          <w:iCs/>
        </w:rPr>
        <w:t xml:space="preserve">Market, Size/SMB, Value/HML, </w:t>
      </w:r>
      <w:proofErr w:type="spellStart"/>
      <w:r w:rsidRPr="0097508F">
        <w:rPr>
          <w:i/>
          <w:iCs/>
        </w:rPr>
        <w:t>Profitability</w:t>
      </w:r>
      <w:proofErr w:type="spellEnd"/>
      <w:r w:rsidRPr="0097508F">
        <w:rPr>
          <w:i/>
          <w:iCs/>
        </w:rPr>
        <w:t xml:space="preserve">/RMW, </w:t>
      </w:r>
      <w:proofErr w:type="spellStart"/>
      <w:r w:rsidRPr="0097508F">
        <w:rPr>
          <w:i/>
          <w:iCs/>
        </w:rPr>
        <w:t>Investment</w:t>
      </w:r>
      <w:proofErr w:type="spellEnd"/>
      <w:r w:rsidRPr="0097508F">
        <w:rPr>
          <w:i/>
          <w:iCs/>
        </w:rPr>
        <w:t>/CMA</w:t>
      </w:r>
      <w:r w:rsidRPr="0097508F">
        <w:t>).</w:t>
      </w:r>
    </w:p>
    <w:p w14:paraId="01731B45" w14:textId="35F94363" w:rsidR="0097508F" w:rsidRPr="0097508F" w:rsidRDefault="0097508F" w:rsidP="0097508F">
      <w:r w:rsidRPr="0097508F">
        <w:rPr>
          <w:b/>
          <w:bCs/>
        </w:rPr>
        <w:t>Simulación de Rebalanceo con Costes e Impuestos:</w:t>
      </w:r>
    </w:p>
    <w:p w14:paraId="37E9D725" w14:textId="77777777" w:rsidR="0097508F" w:rsidRPr="0097508F" w:rsidRDefault="0097508F" w:rsidP="0097508F">
      <w:pPr>
        <w:numPr>
          <w:ilvl w:val="0"/>
          <w:numId w:val="20"/>
        </w:numPr>
      </w:pPr>
      <w:r w:rsidRPr="0097508F">
        <w:t xml:space="preserve">En el gráfico de rebalanceo se aclara: </w:t>
      </w:r>
      <w:r w:rsidRPr="0097508F">
        <w:rPr>
          <w:i/>
          <w:iCs/>
        </w:rPr>
        <w:t>"Sin contar comisiones ni impuestos"</w:t>
      </w:r>
      <w:r w:rsidRPr="0097508F">
        <w:t xml:space="preserve">. </w:t>
      </w:r>
    </w:p>
    <w:p w14:paraId="20EF7F4F" w14:textId="77777777" w:rsidR="0097508F" w:rsidRPr="0097508F" w:rsidRDefault="0097508F" w:rsidP="0097508F">
      <w:pPr>
        <w:numPr>
          <w:ilvl w:val="0"/>
          <w:numId w:val="20"/>
        </w:numPr>
      </w:pPr>
      <w:r w:rsidRPr="0097508F">
        <w:rPr>
          <w:i/>
          <w:iCs/>
        </w:rPr>
        <w:t>Solución:</w:t>
      </w:r>
      <w:r w:rsidRPr="0097508F">
        <w:t xml:space="preserve"> Un simple selector (</w:t>
      </w:r>
      <w:proofErr w:type="spellStart"/>
      <w:r w:rsidRPr="0097508F">
        <w:rPr>
          <w:i/>
          <w:iCs/>
        </w:rPr>
        <w:t>toggle</w:t>
      </w:r>
      <w:proofErr w:type="spellEnd"/>
      <w:r w:rsidRPr="0097508F">
        <w:t>) que aplique una comisión estimada por transacción (ej. 0.10%) o retención fiscal mostraría el retorno neto real del rebalanceo, evitando que parezca más ventajoso o desventajoso de lo que realmente es.</w:t>
      </w:r>
    </w:p>
    <w:p w14:paraId="29A16F72" w14:textId="27C4E672" w:rsidR="0097508F" w:rsidRDefault="0097508F"/>
    <w:p w14:paraId="3C43EE8E" w14:textId="4FCC288A" w:rsidR="00160CB0" w:rsidRDefault="00160CB0">
      <w:r w:rsidRPr="00BA2FE0">
        <w:rPr>
          <w:noProof/>
        </w:rPr>
        <w:lastRenderedPageBreak/>
        <w:drawing>
          <wp:inline distT="0" distB="0" distL="0" distR="0" wp14:anchorId="663C136B" wp14:editId="354FA039">
            <wp:extent cx="5400040" cy="4218940"/>
            <wp:effectExtent l="0" t="0" r="0" b="0"/>
            <wp:docPr id="308403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039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5BB4" w14:textId="4E14F212" w:rsidR="008C3A91" w:rsidRDefault="008C3A91">
      <w:r w:rsidRPr="008C3A91">
        <w:rPr>
          <w:noProof/>
        </w:rPr>
        <w:drawing>
          <wp:inline distT="0" distB="0" distL="0" distR="0" wp14:anchorId="14976D51" wp14:editId="4CA8FEEB">
            <wp:extent cx="5400040" cy="1903730"/>
            <wp:effectExtent l="0" t="0" r="0" b="1270"/>
            <wp:docPr id="93087811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7811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FCF1" w14:textId="10B6FF1F" w:rsidR="008C3A91" w:rsidRDefault="008C3A91">
      <w:r w:rsidRPr="008C3A91">
        <w:rPr>
          <w:noProof/>
        </w:rPr>
        <w:drawing>
          <wp:inline distT="0" distB="0" distL="0" distR="0" wp14:anchorId="576614EA" wp14:editId="2E76C7ED">
            <wp:extent cx="5400040" cy="946785"/>
            <wp:effectExtent l="0" t="0" r="0" b="5715"/>
            <wp:docPr id="6224976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7680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4802" w14:textId="333FFD6B" w:rsidR="008C3A91" w:rsidRDefault="008C3A91">
      <w:r>
        <w:t>variable</w:t>
      </w:r>
      <w:r w:rsidRPr="008C3A91">
        <w:rPr>
          <w:noProof/>
        </w:rPr>
        <w:drawing>
          <wp:inline distT="0" distB="0" distL="0" distR="0" wp14:anchorId="38E9BCBA" wp14:editId="68CFFE54">
            <wp:extent cx="5400040" cy="946785"/>
            <wp:effectExtent l="0" t="0" r="0" b="5715"/>
            <wp:docPr id="17436860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6097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01F8" w14:textId="310E0B0D" w:rsidR="00BA2FE0" w:rsidRDefault="00BA2FE0">
      <w:r w:rsidRPr="00BA2FE0">
        <w:rPr>
          <w:noProof/>
        </w:rPr>
        <w:lastRenderedPageBreak/>
        <w:drawing>
          <wp:inline distT="0" distB="0" distL="0" distR="0" wp14:anchorId="02CACB31" wp14:editId="45F256C9">
            <wp:extent cx="5400040" cy="4507865"/>
            <wp:effectExtent l="0" t="0" r="0" b="6985"/>
            <wp:docPr id="187519672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96721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0946" w14:textId="28889A09" w:rsidR="00BA2FE0" w:rsidRDefault="00BA2FE0">
      <w:r>
        <w:lastRenderedPageBreak/>
        <w:t>CURVA DE CAPITAL BASE</w:t>
      </w:r>
      <w:r w:rsidR="008C3A91">
        <w:t xml:space="preserve"> 100</w:t>
      </w:r>
      <w:r>
        <w:br/>
      </w:r>
      <w:r w:rsidRPr="00BA2FE0">
        <w:rPr>
          <w:noProof/>
        </w:rPr>
        <w:drawing>
          <wp:inline distT="0" distB="0" distL="0" distR="0" wp14:anchorId="47108C24" wp14:editId="24092E03">
            <wp:extent cx="5400040" cy="4839335"/>
            <wp:effectExtent l="0" t="0" r="0" b="0"/>
            <wp:docPr id="8978146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14640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E747" w14:textId="0E54F8DC" w:rsidR="00BA2FE0" w:rsidRDefault="00BA2FE0">
      <w:r w:rsidRPr="00BA2FE0">
        <w:rPr>
          <w:noProof/>
        </w:rPr>
        <w:lastRenderedPageBreak/>
        <w:drawing>
          <wp:inline distT="0" distB="0" distL="0" distR="0" wp14:anchorId="6CDBDAFF" wp14:editId="605BAC67">
            <wp:extent cx="5400040" cy="4238625"/>
            <wp:effectExtent l="0" t="0" r="0" b="9525"/>
            <wp:docPr id="15104456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45662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FB11" w14:textId="34D303FA" w:rsidR="00BA2FE0" w:rsidRDefault="00BA2FE0">
      <w:r w:rsidRPr="00BA2FE0">
        <w:rPr>
          <w:noProof/>
        </w:rPr>
        <w:drawing>
          <wp:inline distT="0" distB="0" distL="0" distR="0" wp14:anchorId="1E4C67D0" wp14:editId="3B51306A">
            <wp:extent cx="5400040" cy="2261870"/>
            <wp:effectExtent l="0" t="0" r="0" b="5080"/>
            <wp:docPr id="19654262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262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D2B2" w14:textId="77777777" w:rsidR="00BA2FE0" w:rsidRDefault="00BA2FE0"/>
    <w:p w14:paraId="66649266" w14:textId="77777777" w:rsidR="00BA2FE0" w:rsidRDefault="00BA2FE0"/>
    <w:p w14:paraId="0D7E4E8A" w14:textId="77777777" w:rsidR="00BA2FE0" w:rsidRDefault="00BA2FE0"/>
    <w:p w14:paraId="7551A2FF" w14:textId="77777777" w:rsidR="00BA2FE0" w:rsidRDefault="00BA2FE0"/>
    <w:p w14:paraId="5302C1F1" w14:textId="77777777" w:rsidR="00BA2FE0" w:rsidRDefault="00BA2FE0"/>
    <w:p w14:paraId="77EAD2D4" w14:textId="77777777" w:rsidR="00BA2FE0" w:rsidRDefault="00BA2FE0"/>
    <w:p w14:paraId="52924292" w14:textId="77777777" w:rsidR="00BA2FE0" w:rsidRDefault="00BA2FE0"/>
    <w:p w14:paraId="2B3D15D1" w14:textId="01E9F332" w:rsidR="00BA2FE0" w:rsidRDefault="00BA2FE0">
      <w:r w:rsidRPr="00BA2FE0">
        <w:rPr>
          <w:noProof/>
        </w:rPr>
        <w:lastRenderedPageBreak/>
        <w:drawing>
          <wp:inline distT="0" distB="0" distL="0" distR="0" wp14:anchorId="57C33476" wp14:editId="5C5A4F47">
            <wp:extent cx="5400040" cy="4766310"/>
            <wp:effectExtent l="0" t="0" r="0" b="0"/>
            <wp:docPr id="10981632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6322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2FE0">
        <w:rPr>
          <w:noProof/>
        </w:rPr>
        <w:drawing>
          <wp:inline distT="0" distB="0" distL="0" distR="0" wp14:anchorId="072387EE" wp14:editId="49765D89">
            <wp:extent cx="5400040" cy="2982595"/>
            <wp:effectExtent l="0" t="0" r="0" b="8255"/>
            <wp:docPr id="128537261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7261" name="Imagen 1" descr="Gráf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9055" w14:textId="77777777" w:rsidR="00BA2FE0" w:rsidRDefault="00BA2FE0"/>
    <w:p w14:paraId="54F4A6EF" w14:textId="77777777" w:rsidR="00BA2FE0" w:rsidRDefault="00BA2FE0"/>
    <w:p w14:paraId="607B1186" w14:textId="43A2980C" w:rsidR="00BA2FE0" w:rsidRDefault="008C3A91">
      <w:r w:rsidRPr="008C3A91">
        <w:rPr>
          <w:noProof/>
        </w:rPr>
        <w:lastRenderedPageBreak/>
        <w:drawing>
          <wp:inline distT="0" distB="0" distL="0" distR="0" wp14:anchorId="4FAFD548" wp14:editId="3662D8D9">
            <wp:extent cx="5400040" cy="1211580"/>
            <wp:effectExtent l="0" t="0" r="0" b="7620"/>
            <wp:docPr id="21048994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94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C0D2" w14:textId="0D66B6D6" w:rsidR="00BA2FE0" w:rsidRDefault="00BA2FE0">
      <w:r w:rsidRPr="00BA2FE0">
        <w:rPr>
          <w:noProof/>
        </w:rPr>
        <w:drawing>
          <wp:inline distT="0" distB="0" distL="0" distR="0" wp14:anchorId="3880F2A7" wp14:editId="1FD15889">
            <wp:extent cx="5400040" cy="3342640"/>
            <wp:effectExtent l="0" t="0" r="0" b="0"/>
            <wp:docPr id="164414570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45701" name="Imagen 1" descr="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D500" w14:textId="435DCE8B" w:rsidR="00BA2FE0" w:rsidRDefault="00BA2FE0">
      <w:r w:rsidRPr="00BA2FE0">
        <w:rPr>
          <w:noProof/>
        </w:rPr>
        <w:drawing>
          <wp:inline distT="0" distB="0" distL="0" distR="0" wp14:anchorId="00C995B9" wp14:editId="471EE780">
            <wp:extent cx="5400040" cy="2664460"/>
            <wp:effectExtent l="0" t="0" r="0" b="2540"/>
            <wp:docPr id="549516729" name="Imagen 1" descr="Interfaz de usuario gráfica, 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16729" name="Imagen 1" descr="Interfaz de usuario gráfica, Gráfico, Gráfico de líne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B890" w14:textId="3D71E840" w:rsidR="008C3A91" w:rsidRDefault="008C3A91">
      <w:r w:rsidRPr="008C3A91">
        <w:rPr>
          <w:noProof/>
        </w:rPr>
        <w:lastRenderedPageBreak/>
        <w:drawing>
          <wp:inline distT="0" distB="0" distL="0" distR="0" wp14:anchorId="55E7B39E" wp14:editId="28256A42">
            <wp:extent cx="5400040" cy="5021580"/>
            <wp:effectExtent l="0" t="0" r="0" b="7620"/>
            <wp:docPr id="15376006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0061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D4BD" w14:textId="77777777" w:rsidR="00BA2FE0" w:rsidRDefault="00BA2FE0"/>
    <w:p w14:paraId="6F2782BD" w14:textId="77777777" w:rsidR="00BA2FE0" w:rsidRDefault="00BA2FE0"/>
    <w:p w14:paraId="06457B1C" w14:textId="24B411C8" w:rsidR="00BA2FE0" w:rsidRDefault="008C3A91">
      <w:r w:rsidRPr="008C3A91">
        <w:rPr>
          <w:noProof/>
        </w:rPr>
        <w:lastRenderedPageBreak/>
        <w:drawing>
          <wp:inline distT="0" distB="0" distL="0" distR="0" wp14:anchorId="2B1AE738" wp14:editId="7BC4F99A">
            <wp:extent cx="5400040" cy="3355975"/>
            <wp:effectExtent l="0" t="0" r="0" b="0"/>
            <wp:docPr id="21083156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15645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03FF" w14:textId="77777777" w:rsidR="00BA2FE0" w:rsidRDefault="00BA2FE0"/>
    <w:p w14:paraId="35CD4B51" w14:textId="302CC4CD" w:rsidR="00BA2FE0" w:rsidRDefault="00BA2FE0">
      <w:r>
        <w:t>CON APORTACIÓN VARIABLE</w:t>
      </w:r>
    </w:p>
    <w:p w14:paraId="2740A897" w14:textId="77777777" w:rsidR="00BA2FE0" w:rsidRDefault="00BA2FE0"/>
    <w:p w14:paraId="39A3CC4B" w14:textId="47FE44DE" w:rsidR="00BA2FE0" w:rsidRDefault="00BA2FE0">
      <w:r w:rsidRPr="00BA2FE0">
        <w:rPr>
          <w:noProof/>
        </w:rPr>
        <w:drawing>
          <wp:inline distT="0" distB="0" distL="0" distR="0" wp14:anchorId="539EC990" wp14:editId="36887C3F">
            <wp:extent cx="5400040" cy="3530600"/>
            <wp:effectExtent l="0" t="0" r="0" b="0"/>
            <wp:docPr id="19878664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66425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4A75" w14:textId="190D7884" w:rsidR="00BA2FE0" w:rsidRDefault="00BA2FE0">
      <w:r w:rsidRPr="00BA2FE0">
        <w:rPr>
          <w:noProof/>
        </w:rPr>
        <w:lastRenderedPageBreak/>
        <w:drawing>
          <wp:inline distT="0" distB="0" distL="0" distR="0" wp14:anchorId="34D51634" wp14:editId="052F73DA">
            <wp:extent cx="5400040" cy="4893310"/>
            <wp:effectExtent l="0" t="0" r="0" b="2540"/>
            <wp:docPr id="6667548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54833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286C"/>
    <w:multiLevelType w:val="multilevel"/>
    <w:tmpl w:val="051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F2FA6"/>
    <w:multiLevelType w:val="multilevel"/>
    <w:tmpl w:val="4A30A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B6806"/>
    <w:multiLevelType w:val="multilevel"/>
    <w:tmpl w:val="F60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14008"/>
    <w:multiLevelType w:val="multilevel"/>
    <w:tmpl w:val="582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24C8A"/>
    <w:multiLevelType w:val="multilevel"/>
    <w:tmpl w:val="FFF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C039D"/>
    <w:multiLevelType w:val="multilevel"/>
    <w:tmpl w:val="BC0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F52A7"/>
    <w:multiLevelType w:val="multilevel"/>
    <w:tmpl w:val="36D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30ACF"/>
    <w:multiLevelType w:val="multilevel"/>
    <w:tmpl w:val="C4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64A3A"/>
    <w:multiLevelType w:val="multilevel"/>
    <w:tmpl w:val="926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C58EE"/>
    <w:multiLevelType w:val="multilevel"/>
    <w:tmpl w:val="F13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2533E"/>
    <w:multiLevelType w:val="multilevel"/>
    <w:tmpl w:val="4EE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E33E6"/>
    <w:multiLevelType w:val="multilevel"/>
    <w:tmpl w:val="6592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9798E"/>
    <w:multiLevelType w:val="multilevel"/>
    <w:tmpl w:val="0B84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953C8"/>
    <w:multiLevelType w:val="multilevel"/>
    <w:tmpl w:val="E86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D2258"/>
    <w:multiLevelType w:val="multilevel"/>
    <w:tmpl w:val="647C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7F098A"/>
    <w:multiLevelType w:val="multilevel"/>
    <w:tmpl w:val="393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D39A8"/>
    <w:multiLevelType w:val="multilevel"/>
    <w:tmpl w:val="323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23259"/>
    <w:multiLevelType w:val="multilevel"/>
    <w:tmpl w:val="58D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A11F3"/>
    <w:multiLevelType w:val="multilevel"/>
    <w:tmpl w:val="83A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36EEE"/>
    <w:multiLevelType w:val="multilevel"/>
    <w:tmpl w:val="F5C4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626905">
    <w:abstractNumId w:val="15"/>
  </w:num>
  <w:num w:numId="2" w16cid:durableId="641236077">
    <w:abstractNumId w:val="11"/>
  </w:num>
  <w:num w:numId="3" w16cid:durableId="929585687">
    <w:abstractNumId w:val="5"/>
  </w:num>
  <w:num w:numId="4" w16cid:durableId="217863435">
    <w:abstractNumId w:val="10"/>
  </w:num>
  <w:num w:numId="5" w16cid:durableId="1942182414">
    <w:abstractNumId w:val="7"/>
  </w:num>
  <w:num w:numId="6" w16cid:durableId="64568140">
    <w:abstractNumId w:val="3"/>
  </w:num>
  <w:num w:numId="7" w16cid:durableId="1970359900">
    <w:abstractNumId w:val="1"/>
  </w:num>
  <w:num w:numId="8" w16cid:durableId="918755668">
    <w:abstractNumId w:val="9"/>
  </w:num>
  <w:num w:numId="9" w16cid:durableId="2008432789">
    <w:abstractNumId w:val="14"/>
  </w:num>
  <w:num w:numId="10" w16cid:durableId="586235260">
    <w:abstractNumId w:val="12"/>
  </w:num>
  <w:num w:numId="11" w16cid:durableId="2112167050">
    <w:abstractNumId w:val="2"/>
  </w:num>
  <w:num w:numId="12" w16cid:durableId="1309672250">
    <w:abstractNumId w:val="19"/>
  </w:num>
  <w:num w:numId="13" w16cid:durableId="710157391">
    <w:abstractNumId w:val="13"/>
  </w:num>
  <w:num w:numId="14" w16cid:durableId="803236454">
    <w:abstractNumId w:val="6"/>
  </w:num>
  <w:num w:numId="15" w16cid:durableId="1817408693">
    <w:abstractNumId w:val="4"/>
  </w:num>
  <w:num w:numId="16" w16cid:durableId="1375153455">
    <w:abstractNumId w:val="0"/>
  </w:num>
  <w:num w:numId="17" w16cid:durableId="511530068">
    <w:abstractNumId w:val="17"/>
  </w:num>
  <w:num w:numId="18" w16cid:durableId="143663567">
    <w:abstractNumId w:val="18"/>
  </w:num>
  <w:num w:numId="19" w16cid:durableId="1376153570">
    <w:abstractNumId w:val="8"/>
  </w:num>
  <w:num w:numId="20" w16cid:durableId="15785191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E0"/>
    <w:rsid w:val="000A5102"/>
    <w:rsid w:val="00160CB0"/>
    <w:rsid w:val="00181E31"/>
    <w:rsid w:val="004B0861"/>
    <w:rsid w:val="008C3A91"/>
    <w:rsid w:val="0097508F"/>
    <w:rsid w:val="00A4491A"/>
    <w:rsid w:val="00B96EAF"/>
    <w:rsid w:val="00BA2FE0"/>
    <w:rsid w:val="00E5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08A15"/>
  <w15:chartTrackingRefBased/>
  <w15:docId w15:val="{C07420C2-1C83-41EE-BA5A-55ED2A27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F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F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F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F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F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F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F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F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F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F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F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50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1076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de santiago</dc:creator>
  <cp:keywords/>
  <dc:description/>
  <cp:lastModifiedBy>sergio de santiago</cp:lastModifiedBy>
  <cp:revision>3</cp:revision>
  <dcterms:created xsi:type="dcterms:W3CDTF">2026-07-18T23:40:00Z</dcterms:created>
  <dcterms:modified xsi:type="dcterms:W3CDTF">2026-07-24T11:44:00Z</dcterms:modified>
</cp:coreProperties>
</file>