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F4A"/>
          <w:sz w:val="30"/>
          <w:szCs w:val="30"/>
        </w:rPr>
        <w:t xml:space="preserve">CONTRATO DE PRESTAÇÃO DE SERVIÇOS</w:t>
      </w:r>
    </w:p>
    <w:p>
      <w:pPr>
        <w:spacing w:after="240"/>
        <w:jc w:val="center"/>
      </w:pPr>
      <w:r>
        <w:rPr>
          <w:rFonts w:ascii="Arial" w:cs="Arial" w:eastAsia="Arial" w:hAnsi="Arial"/>
          <w:color w:val="2F7F78"/>
          <w:sz w:val="21"/>
          <w:szCs w:val="21"/>
        </w:rPr>
        <w:t xml:space="preserve">Avaliação Neuropsicológica · Clínica e paciente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Pelo presente instrumento particular, as partes abaixo identificadas ajustam a prestação de serviços de avaliação neuropsicológica: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CONTRATADA:</w:t>
      </w:r>
      <w:r>
        <w:rPr>
          <w:rFonts w:ascii="Arial" w:cs="Arial" w:eastAsia="Arial" w:hAnsi="Arial"/>
          <w:sz w:val="21"/>
          <w:szCs w:val="21"/>
        </w:rPr>
        <w:t xml:space="preserve"> AFECTUS SAÚDE INTEGRADA LTDA, inscrita sob o CNPJ nº 30.380.231/0001-39, localizada na Rua Arauá, nº 788, CEP 49.015-250, São José, Aracaju/SE, neste ato representada por sua Sócia Administradora, Geisa Lima de Oliveira Freitas, CPF nº 017.032.995-07.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CONTRATANTE:</w:t>
      </w:r>
      <w:r>
        <w:rPr>
          <w:rFonts w:ascii="Arial" w:cs="Arial" w:eastAsia="Arial" w:hAnsi="Arial"/>
          <w:sz w:val="21"/>
          <w:szCs w:val="21"/>
        </w:rPr>
        <w:t xml:space="preserve">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[nome completo do paciente adulto ou do responsável legal]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[nacionalidade, estado civil]</w:t>
      </w:r>
      <w:r>
        <w:rPr>
          <w:rFonts w:ascii="Arial" w:cs="Arial" w:eastAsia="Arial" w:hAnsi="Arial"/>
          <w:sz w:val="21"/>
          <w:szCs w:val="21"/>
        </w:rPr>
        <w:t xml:space="preserve">, CPF nº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[CPF]</w:t>
      </w:r>
      <w:r>
        <w:rPr>
          <w:rFonts w:ascii="Arial" w:cs="Arial" w:eastAsia="Arial" w:hAnsi="Arial"/>
          <w:sz w:val="21"/>
          <w:szCs w:val="21"/>
        </w:rPr>
        <w:t xml:space="preserve">, RG nº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[RG]</w:t>
      </w:r>
      <w:r>
        <w:rPr>
          <w:rFonts w:ascii="Arial" w:cs="Arial" w:eastAsia="Arial" w:hAnsi="Arial"/>
          <w:sz w:val="21"/>
          <w:szCs w:val="21"/>
        </w:rPr>
        <w:t xml:space="preserve">, residente em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[endereço completo]</w:t>
      </w:r>
      <w:r>
        <w:rPr>
          <w:rFonts w:ascii="Arial" w:cs="Arial" w:eastAsia="Arial" w:hAnsi="Arial"/>
          <w:sz w:val="21"/>
          <w:szCs w:val="21"/>
        </w:rPr>
        <w:t xml:space="preserve">, telefone (  )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[celular]</w:t>
      </w:r>
      <w:r>
        <w:rPr>
          <w:rFonts w:ascii="Arial" w:cs="Arial" w:eastAsia="Arial" w:hAnsi="Arial"/>
          <w:sz w:val="21"/>
          <w:szCs w:val="21"/>
        </w:rPr>
        <w:t xml:space="preserve">, e-mail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[e-mail]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PACIENTE</w:t>
      </w:r>
      <w:r>
        <w:rPr>
          <w:rFonts w:ascii="Arial" w:cs="Arial" w:eastAsia="Arial" w:hAnsi="Arial"/>
          <w:sz w:val="21"/>
          <w:szCs w:val="21"/>
        </w:rPr>
        <w:t xml:space="preserve"> (preencher se for diferente do CONTRATANTE):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[nome completo]</w:t>
      </w:r>
      <w:r>
        <w:rPr>
          <w:rFonts w:ascii="Arial" w:cs="Arial" w:eastAsia="Arial" w:hAnsi="Arial"/>
          <w:sz w:val="21"/>
          <w:szCs w:val="21"/>
        </w:rPr>
        <w:t xml:space="preserve">, nascido(a) em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[data de nascimento]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[escola e série, se for o caso]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PROFISSIONAL RESPONSÁVEL TÉCNICA:</w:t>
      </w:r>
      <w:r>
        <w:rPr>
          <w:rFonts w:ascii="Arial" w:cs="Arial" w:eastAsia="Arial" w:hAnsi="Arial"/>
          <w:sz w:val="21"/>
          <w:szCs w:val="21"/>
        </w:rPr>
        <w:t xml:space="preserve"> JUSCIMARIA BEZERRA DE SOUZA, psicóloga e neuropsicóloga, CRP 19/5280.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PRIMEIRA – DO OBJETO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1.1. O presente contrato tem por objeto a realização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Avaliação Neuropsicológica</w:t>
      </w:r>
      <w:r>
        <w:rPr>
          <w:rFonts w:ascii="Arial" w:cs="Arial" w:eastAsia="Arial" w:hAnsi="Arial"/>
          <w:sz w:val="21"/>
          <w:szCs w:val="21"/>
        </w:rPr>
        <w:t xml:space="preserve"> do PACIENTE,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pacote fechado de até 10 (dez) sessões de 1 (uma) hora cada</w:t>
      </w:r>
      <w:r>
        <w:rPr>
          <w:rFonts w:ascii="Arial" w:cs="Arial" w:eastAsia="Arial" w:hAnsi="Arial"/>
          <w:sz w:val="21"/>
          <w:szCs w:val="21"/>
        </w:rPr>
        <w:t xml:space="preserve">, conduzida pela profissional responsável técnica.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1.2. O pacote compreende: (a) anamnese, com o próprio paciente ou com seus responsáveis; (b) sessões de testagem e observação; (c) correção, análise e integração dos resultados; (d) elaboração do laudo neuropsicológico; (e) devolutiva, com explicação do laudo e orientações.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1.3. A quantidade de sessões necessárias é definida pela profissional conforme a necessidade de cada caso,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até o máximo de 10 (dez)</w:t>
      </w:r>
      <w:r>
        <w:rPr>
          <w:rFonts w:ascii="Arial" w:cs="Arial" w:eastAsia="Arial" w:hAnsi="Arial"/>
          <w:sz w:val="21"/>
          <w:szCs w:val="21"/>
        </w:rPr>
        <w:t xml:space="preserve">. A anamnese e a devolutiva contam entre as sessões. O valor do pacote é o mesmo, independentemente do número de sessões utilizadas.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SEGUNDA – NATUREZA DO SERVIÇO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2.1. A avaliação neuropsicológica é um serviço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meio</w:t>
      </w:r>
      <w:r>
        <w:rPr>
          <w:rFonts w:ascii="Arial" w:cs="Arial" w:eastAsia="Arial" w:hAnsi="Arial"/>
          <w:sz w:val="21"/>
          <w:szCs w:val="21"/>
        </w:rPr>
        <w:t xml:space="preserve">, e não de resultado. A CONTRATADA e a profissional se comprometem a empregar a técnica, a ética e o cuidado exigidos pela profissão, mas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não garantem</w:t>
      </w:r>
      <w:r>
        <w:rPr>
          <w:rFonts w:ascii="Arial" w:cs="Arial" w:eastAsia="Arial" w:hAnsi="Arial"/>
          <w:sz w:val="21"/>
          <w:szCs w:val="21"/>
        </w:rPr>
        <w:t xml:space="preserve"> diagnóstico específico, resultado determinado ou aprovação do laudo por terceiros, como escolas, empresas ou órgãos.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2.2. A profissional poderá indicar, no laudo, encaminhamentos, avaliações complementares ou acompanhamentos terapêuticos, inclusive nas especialidades da clínica, cuja contratação será opcional e separada deste contrato.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2.3. O laudo e os registros da avaliação seguem as normas do Conselho Federal de Psicologia. Os instrumentos de avaliação, testes e protocolos são de uso privativo do psicólogo e não são entregues ao paciente. Quando solicitado por outro profissional psicólogo, o acesso será feito entre profissionais, conforme as normas do Conselho.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TERCEIRA – AGENDA E COMPARECIMENTO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3.1. As sessões ocorrem às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quartas-feiras pela manhã, das 08h às 12h</w:t>
      </w:r>
      <w:r>
        <w:rPr>
          <w:rFonts w:ascii="Arial" w:cs="Arial" w:eastAsia="Arial" w:hAnsi="Arial"/>
          <w:sz w:val="21"/>
          <w:szCs w:val="21"/>
        </w:rPr>
        <w:t xml:space="preserve">, em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horário fixo semanal</w:t>
      </w:r>
      <w:r>
        <w:rPr>
          <w:rFonts w:ascii="Arial" w:cs="Arial" w:eastAsia="Arial" w:hAnsi="Arial"/>
          <w:sz w:val="21"/>
          <w:szCs w:val="21"/>
        </w:rPr>
        <w:t xml:space="preserve">, definido no momento da contratação, em ritmo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semanal</w:t>
      </w:r>
      <w:r>
        <w:rPr>
          <w:rFonts w:ascii="Arial" w:cs="Arial" w:eastAsia="Arial" w:hAnsi="Arial"/>
          <w:sz w:val="21"/>
          <w:szCs w:val="21"/>
        </w:rPr>
        <w:t xml:space="preserve">. A primeira sessão será em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[data da primeira sessão]</w:t>
      </w:r>
      <w:r>
        <w:rPr>
          <w:rFonts w:ascii="Arial" w:cs="Arial" w:eastAsia="Arial" w:hAnsi="Arial"/>
          <w:sz w:val="21"/>
          <w:szCs w:val="21"/>
        </w:rPr>
        <w:t xml:space="preserve">, às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[horário fixo]</w:t>
      </w:r>
      <w:r>
        <w:rPr>
          <w:rFonts w:ascii="Arial" w:cs="Arial" w:eastAsia="Arial" w:hAnsi="Arial"/>
          <w:sz w:val="21"/>
          <w:szCs w:val="21"/>
        </w:rPr>
        <w:t xml:space="preserve">. As avaliações da clínica têm início em 18/11/2026.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3.2. O responsável pelo paciente se compromete a levá-lo pontualmente. O atraso reduz o tempo da sessão do dia, não prorrogando o horário seguinte.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3.3. Em caso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falta</w:t>
      </w:r>
      <w:r>
        <w:rPr>
          <w:rFonts w:ascii="Arial" w:cs="Arial" w:eastAsia="Arial" w:hAnsi="Arial"/>
          <w:sz w:val="21"/>
          <w:szCs w:val="21"/>
        </w:rPr>
        <w:t xml:space="preserve">, a sessão será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reagendada</w:t>
      </w:r>
      <w:r>
        <w:rPr>
          <w:rFonts w:ascii="Arial" w:cs="Arial" w:eastAsia="Arial" w:hAnsi="Arial"/>
          <w:sz w:val="21"/>
          <w:szCs w:val="21"/>
        </w:rPr>
        <w:t xml:space="preserve"> pela CONTRATADA, conforme a disponibilidade de agenda da profissional e as regras de reagendamento da clínica. O CONTRATANTE deve avisar a falta com a maior antecedência possível.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3.4. O pacote deve ser concluído em até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[prazo máximo, em dias, contados da primeira sessão]</w:t>
      </w:r>
      <w:r>
        <w:rPr>
          <w:rFonts w:ascii="Arial" w:cs="Arial" w:eastAsia="Arial" w:hAnsi="Arial"/>
          <w:sz w:val="21"/>
          <w:szCs w:val="21"/>
        </w:rPr>
        <w:t xml:space="preserve">. Esgotado esse prazo por ausências do paciente, as sessões não realizadas serão consideradas utilizadas, sem reembolso.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3.5. Nos dias em que a clínica estiver fechada, como feriados e recessos, as sessões serão remarcadas sem custo.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3.6. Na avaliação de crianças e adolescentes, é obrigatória a presença do responsável na anamnese e na devolutiva. O CONTRATANTE se compromete a fornecer laudos, relatórios, boletins escolares, exames e demais documentos solicitados pela profissional.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QUARTA – PRAZO DO LAUDO E DEVOLUTIVA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4.1. O laudo será entregue em até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15 (quinze) dias úteis</w:t>
      </w:r>
      <w:r>
        <w:rPr>
          <w:rFonts w:ascii="Arial" w:cs="Arial" w:eastAsia="Arial" w:hAnsi="Arial"/>
          <w:sz w:val="21"/>
          <w:szCs w:val="21"/>
        </w:rPr>
        <w:t xml:space="preserve"> contados da última sessão de testagem, e a devolutiva será agendada para a primeira data disponível após a conclusão do laudo.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4.2. O prazo fica suspenso enquanto houver pendência de documentos ou informações indispensáveis a cargo do CONTRATANTE, ou enquanto não houver a devolutiva por ausência do responsável.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QUINTA – VALOR E FORMA DE PAGAMENTO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5.1. O valor do pacote é de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R$ 1.800,00 (mil e oitocentos reais)</w:t>
      </w:r>
      <w:r>
        <w:rPr>
          <w:rFonts w:ascii="Arial" w:cs="Arial" w:eastAsia="Arial" w:hAnsi="Arial"/>
          <w:sz w:val="21"/>
          <w:szCs w:val="21"/>
        </w:rPr>
        <w:t xml:space="preserve">, em atendimento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particular</w:t>
      </w:r>
      <w:r>
        <w:rPr>
          <w:rFonts w:ascii="Arial" w:cs="Arial" w:eastAsia="Arial" w:hAnsi="Arial"/>
          <w:sz w:val="21"/>
          <w:szCs w:val="21"/>
        </w:rPr>
        <w:t xml:space="preserve">, sem cobertura por plano de saúde, e inclui todas as etapas descritas na Cláusula Primeira, os testes e os materiais utilizados.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5.2. O pagamento é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integral e antecipado</w:t>
      </w:r>
      <w:r>
        <w:rPr>
          <w:rFonts w:ascii="Arial" w:cs="Arial" w:eastAsia="Arial" w:hAnsi="Arial"/>
          <w:sz w:val="21"/>
          <w:szCs w:val="21"/>
        </w:rPr>
        <w:t xml:space="preserve">, devendo ser feito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antes da primeira sessão</w:t>
      </w:r>
      <w:r>
        <w:rPr>
          <w:rFonts w:ascii="Arial" w:cs="Arial" w:eastAsia="Arial" w:hAnsi="Arial"/>
          <w:sz w:val="21"/>
          <w:szCs w:val="21"/>
        </w:rPr>
        <w:t xml:space="preserve">. A vaga só é garantida após a confirmação do pagamento.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5.3. O pagamento pode ser feito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à vista</w:t>
      </w:r>
      <w:r>
        <w:rPr>
          <w:rFonts w:ascii="Arial" w:cs="Arial" w:eastAsia="Arial" w:hAnsi="Arial"/>
          <w:sz w:val="21"/>
          <w:szCs w:val="21"/>
        </w:rPr>
        <w:t xml:space="preserve"> ou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em cartão</w:t>
      </w:r>
      <w:r>
        <w:rPr>
          <w:rFonts w:ascii="Arial" w:cs="Arial" w:eastAsia="Arial" w:hAnsi="Arial"/>
          <w:sz w:val="21"/>
          <w:szCs w:val="21"/>
        </w:rPr>
        <w:t xml:space="preserve">, neste caso com 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acréscimo da taxa da maquineta</w:t>
      </w:r>
      <w:r>
        <w:rPr>
          <w:rFonts w:ascii="Arial" w:cs="Arial" w:eastAsia="Arial" w:hAnsi="Arial"/>
          <w:sz w:val="21"/>
          <w:szCs w:val="21"/>
        </w:rPr>
        <w:t xml:space="preserve">, de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[percentual a definir]</w:t>
      </w:r>
      <w:r>
        <w:rPr>
          <w:rFonts w:ascii="Arial" w:cs="Arial" w:eastAsia="Arial" w:hAnsi="Arial"/>
          <w:sz w:val="21"/>
          <w:szCs w:val="21"/>
        </w:rPr>
        <w:t xml:space="preserve">, informado ao CONTRATANTE antes da cobrança. O valor total no cartão será de R$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[valor com acréscimo]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5.4. Forma de pagamento escolhida: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  <w:sz w:val="21"/>
          <w:szCs w:val="21"/>
        </w:rPr>
        <w:t xml:space="preserve"> à vista  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  <w:sz w:val="21"/>
          <w:szCs w:val="21"/>
        </w:rPr>
        <w:t xml:space="preserve"> cartão em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  <w:sz w:val="21"/>
          <w:szCs w:val="21"/>
        </w:rPr>
        <w:t xml:space="preserve"> parcela(s). Data do pagamento: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[data]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SEXTA – DESISTÊNCIA, CANCELAMENTO E NÃO REEMBOLSO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6.1.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 CONTRATANTE está ciente e de acordo que, em caso de desistência, cancelamento ou abandono da avaliação por sua iniciativa, em qualquer etapa, o valor do pacote pago integralmente não será reembolsado.</w:t>
      </w:r>
      <w:r>
        <w:rPr>
          <w:rFonts w:ascii="Arial" w:cs="Arial" w:eastAsia="Arial" w:hAnsi="Arial"/>
          <w:sz w:val="21"/>
          <w:szCs w:val="21"/>
        </w:rPr>
        <w:t xml:space="preserve"> Essa regra faz parte da política da clínica e é aceita no ato da assinatura deste contrato.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6.2. A regra do item anterior se justifica porque a vaga e o horário semanal ficam reservados ao paciente, a agenda da profissional é limitada e os instrumentos e o tempo de análise são dedicados exclusivamente ao caso.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6.3. Se a clínica ou a profissional ficarem impossibilitadas de concluir a avaliação por motivo próprio, a CONTRATADA oferecerá profissional habilitado para concluí-la, sem custo adicional. Se o paciente não aceitar a substituição, serão devolvidos os valores proporcionais às sessões não realizadas.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SÉTIMA – PROTEÇÃO DE DADOS E SIGILO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7.1. A CONTRATADA e a profissional tratam os dados pessoais e de saúde do PACIENTE em conformidade com a Lei nº 13.709/2018 (LGPD), apenas para as finalidades deste contrato: realizar a avaliação, emitir o laudo, cumprir obrigações legais e éticas e administrar o atendimento.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7.2. Dados de saúde são dados pessoais sensíveis. No caso de crianças e adolescentes, o tratamento ocorre no seu melhor interesse e com o consentimento específico de ao menos um dos pais ou do responsável legal, que o CONTRATANTE declara dar neste ato.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7.3. As informações da avaliação são sigilosas e não serão compartilhadas com terceiros, como escola, médicos ou outros profissionais, sem autorização do CONTRATANTE, ressalvadas as hipóteses legais, judiciais e de proteção à vida. As autorizações específicas constam do Termo de Consentimento (Anexo I).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7.4. O prontuário e os registros são guardados pela CONTRATADA pelo prazo exigido pelas normas do Conselho Profissional. O titular pode exercer os direitos previstos na LGPD (acesso, correção, informação sobre o compartilhamento, entre outros) pelo canal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[contato do encarregado de dados da clínica]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keepNext/>
        <w:pBdr>
          <w:bottom w:val="single" w:color="2F7F78" w:sz="6" w:space="2"/>
        </w:pBdr>
        <w:spacing w:after="120" w:before="260"/>
      </w:pPr>
      <w:r>
        <w:rPr>
          <w:rFonts w:ascii="Arial" w:cs="Arial" w:eastAsia="Arial" w:hAnsi="Arial"/>
          <w:b/>
          <w:bCs/>
          <w:color w:val="1E3F4A"/>
          <w:sz w:val="22"/>
          <w:szCs w:val="22"/>
        </w:rPr>
        <w:t xml:space="preserve">CLÁUSULA OITAVA – DISPOSIÇÕES GERAIS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8.1. Este contrato vigora da data da assinatura até a entrega do laudo e a realização da devolutiva, ou até a desistência, nos termos da Cláusula Sexta.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8.2. O atendimento é presencial, na sede da CONTRATADA. O CONTRATANTE se compromete a respeitar as normas de convivência e de funcionamento da clínica.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8.3. Este contrato só se altera por escrito. As partes elegem o foro da Comarca de Aracaju/SE, sem prejuízo do foro do domicílio do consumidor, quando a lei assim determinar.</w:t>
      </w:r>
    </w:p>
    <w:p>
      <w:pPr>
        <w:spacing w:after="110" w:before="12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E, por estarem de acordo, firmam o presente em 2 (duas) vias de igual teor, na presença de 2 (duas) testemunhas.</w:t>
      </w:r>
    </w:p>
    <w:p>
      <w:pPr>
        <w:spacing w:after="110" w:before="120" w:line="262"/>
        <w:jc w:val="left"/>
      </w:pPr>
      <w:r>
        <w:rPr>
          <w:rFonts w:ascii="Arial" w:cs="Arial" w:eastAsia="Arial" w:hAnsi="Arial"/>
          <w:sz w:val="21"/>
          <w:szCs w:val="21"/>
        </w:rPr>
        <w:t xml:space="preserve">Aracaju/SE,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[data]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AFECTUS SAÚDE INTEGRADA LTDA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CNPJ 30.380.231/0001-39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Geisa Lima de Oliveira Freitas, sócia administradora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CONTRATANTE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Nome: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CPF:</w:t>
            </w:r>
          </w:p>
        </w:tc>
      </w:tr>
    </w:tbl>
    <w:p>
      <w:pPr>
        <w:keepNext/>
        <w:spacing w:after="110" w:before="160" w:line="262"/>
        <w:jc w:val="left"/>
      </w:pPr>
      <w:r>
        <w:rPr>
          <w:rFonts w:ascii="Arial" w:cs="Arial" w:eastAsia="Arial" w:hAnsi="Arial"/>
          <w:sz w:val="21"/>
          <w:szCs w:val="21"/>
        </w:rPr>
        <w:t xml:space="preserve">Ciente da responsabilidade técnica: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JUSCIMARIA BEZERRA DE SOUZA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Psicóloga e Neuropsicóloga · CRP 19/5280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Testemunha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Nome: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CPF:</w:t>
            </w:r>
          </w:p>
        </w:tc>
      </w:tr>
    </w:tbl>
    <w:p>
      <w:r>
        <w:br w:type="pag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E3F4A"/>
          <w:sz w:val="30"/>
          <w:szCs w:val="30"/>
        </w:rPr>
        <w:t xml:space="preserve">ANEXO I – TERMO DE CONSENTIMENTO LIVRE E ESCLARECIDO</w:t>
      </w:r>
    </w:p>
    <w:p>
      <w:pPr>
        <w:spacing w:after="240"/>
        <w:jc w:val="center"/>
      </w:pPr>
      <w:r>
        <w:rPr>
          <w:rFonts w:ascii="Arial" w:cs="Arial" w:eastAsia="Arial" w:hAnsi="Arial"/>
          <w:color w:val="2F7F78"/>
          <w:sz w:val="21"/>
          <w:szCs w:val="21"/>
        </w:rPr>
        <w:t xml:space="preserve">Avaliação Neuropsicológica</w:t>
      </w:r>
    </w:p>
    <w:p>
      <w:pPr>
        <w:spacing w:after="110" w:before="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Eu,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[nome completo do paciente adulto ou do responsável legal]</w:t>
      </w:r>
      <w:r>
        <w:rPr>
          <w:rFonts w:ascii="Arial" w:cs="Arial" w:eastAsia="Arial" w:hAnsi="Arial"/>
          <w:sz w:val="21"/>
          <w:szCs w:val="21"/>
        </w:rPr>
        <w:t xml:space="preserve">, CPF nº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[CPF]</w:t>
      </w:r>
      <w:r>
        <w:rPr>
          <w:rFonts w:ascii="Arial" w:cs="Arial" w:eastAsia="Arial" w:hAnsi="Arial"/>
          <w:sz w:val="21"/>
          <w:szCs w:val="21"/>
        </w:rPr>
        <w:t xml:space="preserve">, declaro que fui informado(a), de forma clara, sobre a avaliação neuropsicológica de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[nome do paciente]</w:t>
      </w:r>
      <w:r>
        <w:rPr>
          <w:rFonts w:ascii="Arial" w:cs="Arial" w:eastAsia="Arial" w:hAnsi="Arial"/>
          <w:sz w:val="21"/>
          <w:szCs w:val="21"/>
        </w:rPr>
        <w:t xml:space="preserve">, e que: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</w:rPr>
        <w:t xml:space="preserve">1. Entendi o que é a avaliação, suas etapas (anamnese, testagem, correção, laudo e devolutiva), o número de sessões (até 10, de 1 hora) e a duração aproximada do processo;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</w:rPr>
        <w:t xml:space="preserve">2. Sei que a avaliação não garante um diagnóstico específico e que o laudo expressa a conclusão técnica da profissional com base nos dados coletados;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</w:rPr>
        <w:t xml:space="preserve">3. Estou ciente de que os testes e protocolos são de uso privativo do psicólogo;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</w:rPr>
        <w:t xml:space="preserve">4. Estou ciente dos prazos (laudo em até 15 dias úteis após a última sessão de testagem) e da política de pagamento integral e não reembolso em caso de desistência;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</w:rPr>
        <w:t xml:space="preserve">5. Autorizo o tratamento dos dados pessoais e de saúde do paciente para as finalidades do contrato, nos termos da LGPD.</w:t>
      </w:r>
    </w:p>
    <w:p>
      <w:pPr>
        <w:keepNext/>
        <w:spacing w:after="110" w:before="120" w:line="262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Autorizações específicas</w:t>
      </w:r>
      <w:r>
        <w:rPr>
          <w:rFonts w:ascii="Arial" w:cs="Arial" w:eastAsia="Arial" w:hAnsi="Arial"/>
          <w:sz w:val="21"/>
          <w:szCs w:val="21"/>
        </w:rPr>
        <w:t xml:space="preserve"> (marque com X):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  <w:sz w:val="21"/>
          <w:szCs w:val="21"/>
        </w:rPr>
        <w:t xml:space="preserve"> Autorizo o contato da profissional com 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escola</w:t>
      </w:r>
      <w:r>
        <w:rPr>
          <w:rFonts w:ascii="Arial" w:cs="Arial" w:eastAsia="Arial" w:hAnsi="Arial"/>
          <w:sz w:val="21"/>
          <w:szCs w:val="21"/>
        </w:rPr>
        <w:t xml:space="preserve"> do paciente: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[nome da escola, professor(a) de contato]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  <w:sz w:val="21"/>
          <w:szCs w:val="21"/>
        </w:rPr>
        <w:t xml:space="preserve"> Autorizo o contato com outros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profissionais</w:t>
      </w:r>
      <w:r>
        <w:rPr>
          <w:rFonts w:ascii="Arial" w:cs="Arial" w:eastAsia="Arial" w:hAnsi="Arial"/>
          <w:sz w:val="21"/>
          <w:szCs w:val="21"/>
        </w:rPr>
        <w:t xml:space="preserve"> que acompanham o paciente: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[nomes e especialidades]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  <w:sz w:val="21"/>
          <w:szCs w:val="21"/>
        </w:rPr>
        <w:t xml:space="preserve"> Autorizo o envio de cópia do laudo a: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[destinatário]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10" w:before="0" w:line="262"/>
        <w:ind w:left="300"/>
        <w:jc w:val="both"/>
      </w:pP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 ]</w:t>
      </w:r>
      <w:r>
        <w:rPr>
          <w:rFonts w:ascii="Arial" w:cs="Arial" w:eastAsia="Arial" w:hAnsi="Arial"/>
          <w:sz w:val="21"/>
          <w:szCs w:val="21"/>
        </w:rPr>
        <w:t xml:space="preserve"> Não autorizo contato com terceiros. O laudo será entregue somente ao CONTRATANTE.</w:t>
      </w:r>
    </w:p>
    <w:p>
      <w:pPr>
        <w:spacing w:after="110" w:before="120" w:line="262"/>
        <w:jc w:val="both"/>
      </w:pPr>
      <w:r>
        <w:rPr>
          <w:rFonts w:ascii="Arial" w:cs="Arial" w:eastAsia="Arial" w:hAnsi="Arial"/>
          <w:sz w:val="21"/>
          <w:szCs w:val="21"/>
        </w:rPr>
        <w:t xml:space="preserve">Estou ciente de que posso revogar qualquer autorização, a qualquer momento, por escrito, sem efeito sobre o que já tiver sido compartilhado.</w:t>
      </w:r>
    </w:p>
    <w:p>
      <w:pPr>
        <w:spacing w:after="110" w:before="120" w:line="262"/>
        <w:jc w:val="left"/>
      </w:pPr>
      <w:r>
        <w:rPr>
          <w:rFonts w:ascii="Arial" w:cs="Arial" w:eastAsia="Arial" w:hAnsi="Arial"/>
          <w:sz w:val="21"/>
          <w:szCs w:val="21"/>
        </w:rPr>
        <w:t xml:space="preserve">Aracaju/SE, </w:t>
      </w:r>
      <w:r>
        <w:rPr>
          <w:rFonts w:ascii="Arial" w:cs="Arial" w:eastAsia="Arial" w:hAnsi="Arial"/>
          <w:sz w:val="21"/>
          <w:szCs w:val="21"/>
          <w:highlight w:val="yellow"/>
          <w:highlightCs w:val="yellow"/>
        </w:rPr>
        <w:t xml:space="preserve">[data]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CONTRATANTE / RESPONSÁVEL LEGAL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Nome: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CPF:</w:t>
            </w:r>
          </w:p>
        </w:tc>
        <w:tc>
          <w:tcPr>
            <w:tcW w:type="dxa" w:w="4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360"/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______________________________________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JUSCIMARIA BEZERRA DE SOUZA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Psicóloga e Neuropsicóloga · CRP 19/5280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203" w:bottom="1250" w:left="120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E74"/>
        <w:sz w:val="16"/>
        <w:szCs w:val="16"/>
      </w:rPr>
      <w:t xml:space="preserve">Afectus Saúde Integrada Ltda. · CNPJ 30.380.231/0001-39 · Página </w:t>
    </w:r>
    <w:r>
      <w:rPr>
        <w:rFonts w:ascii="Arial" w:cs="Arial" w:eastAsia="Arial" w:hAnsi="Arial"/>
        <w:color w:val="5A6E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E74"/>
        <w:sz w:val="16"/>
        <w:szCs w:val="16"/>
      </w:rPr>
      <w:t xml:space="preserve"> de </w:t>
    </w:r>
    <w:r>
      <w:rPr>
        <w:rFonts w:ascii="Arial" w:cs="Arial" w:eastAsia="Arial" w:hAnsi="Arial"/>
        <w:color w:val="5A6E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500"/>
      </w:tabs>
      <w:spacing w:after="0"/>
    </w:pPr>
    <w:r>
      <w:drawing>
        <wp:inline distT="0" distB="0" distL="0" distR="0">
          <wp:extent cx="59055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A6E74"/>
        <w:sz w:val="16"/>
        <w:szCs w:val="16"/>
      </w:rPr>
      <w:t xml:space="preserve">	Contrato Clínica × Paciente · Avaliação Neuropsicológica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ebb4f1dace15d2b51648e33a06b8ed0cb36349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Afectus Saúde Integrada Ltda.</dc:creator>
  <cp:lastModifiedBy>Un-named</cp:lastModifiedBy>
  <cp:revision>1</cp:revision>
  <dcterms:created xsi:type="dcterms:W3CDTF">2026-10-23T17:06:18.119Z</dcterms:created>
  <dcterms:modified xsi:type="dcterms:W3CDTF">2026-10-23T17:06:18.119Z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