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400"/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0C1730"/>
          <w:sz w:val="56"/>
          <w:szCs w:val="56"/>
        </w:rPr>
        <w:t xml:space="preserve">Manual do Módulo Vale-Transporte</w:t>
      </w:r>
    </w:p>
    <w:p>
      <w:pPr>
        <w:spacing w:after="1200"/>
        <w:jc w:val="center"/>
      </w:pPr>
      <w:r>
        <w:rPr>
          <w:color w:val="0F6CBD"/>
          <w:sz w:val="32"/>
          <w:szCs w:val="32"/>
        </w:rPr>
        <w:t xml:space="preserve">CORH — Controle Operacional e de RH</w:t>
      </w:r>
    </w:p>
    <w:p>
      <w:pPr>
        <w:spacing w:after="200"/>
        <w:jc w:val="center"/>
      </w:pPr>
      <w:r>
        <w:rPr>
          <w:color w:val="64748B"/>
          <w:sz w:val="24"/>
          <w:szCs w:val="24"/>
        </w:rPr>
        <w:t xml:space="preserve">Guia passo a passo do módulo VT, da carga ao fechamento do mês</w:t>
      </w:r>
    </w:p>
    <w:p>
      <w:pPr>
        <w:jc w:val="center"/>
      </w:pPr>
      <w:r>
        <w:rPr>
          <w:color w:val="94A3B8"/>
          <w:sz w:val="22"/>
          <w:szCs w:val="22"/>
        </w:rPr>
        <w:t xml:space="preserve">Outubro de 2026 · Versão 1.1</w:t>
      </w:r>
    </w:p>
    <w:p>
      <w:pPr>
        <w:pStyle w:val="Heading1"/>
        <w:pageBreakBefore/>
        <w:spacing w:after="240"/>
      </w:pPr>
      <w:r>
        <w:rPr>
          <w:b/>
          <w:bCs/>
          <w:color w:val="0C1730"/>
          <w:sz w:val="36"/>
          <w:szCs w:val="36"/>
        </w:rPr>
        <w:t xml:space="preserve">Capítulo 11 — Vale-Transporte (VT)</w:t>
      </w:r>
    </w:p>
    <w:p>
      <w:pPr>
        <w:spacing w:after="140"/>
      </w:pPr>
      <w:r>
        <w:rPr>
          <w:sz w:val="22"/>
          <w:szCs w:val="22"/>
        </w:rPr>
        <w:t xml:space="preserve">O módulo de Vale-Transporte serve para uma coisa só: </w:t>
      </w:r>
      <w:r>
        <w:rPr>
          <w:b/>
          <w:bCs/>
          <w:sz w:val="22"/>
          <w:szCs w:val="22"/>
        </w:rPr>
        <w:t xml:space="preserve">colocar no cartão de cada colaborador o valor certo — nem a mais, nem a menos.</w:t>
      </w:r>
      <w:r>
        <w:rPr>
          <w:sz w:val="22"/>
          <w:szCs w:val="22"/>
        </w:rPr>
        <w:t xml:space="preserve"> Para isso ele sabe quem usa VT, qual é o caminho de casa até o posto, quanto custa o bilhete de cada trajeto, em quais dias a pessoa vai trabalhar (pela escala do Flit) e, depois que o mês acaba, confere no ponto se a pessoa realmente foi trabalhar.</w:t>
      </w:r>
    </w:p>
    <w:p>
      <w:pPr>
        <w:spacing w:after="140"/>
      </w:pPr>
      <w:r>
        <w:rPr>
          <w:sz w:val="22"/>
          <w:szCs w:val="22"/>
        </w:rPr>
        <w:t xml:space="preserve">Quem </w:t>
      </w:r>
      <w:r>
        <w:rPr>
          <w:b/>
          <w:bCs/>
          <w:sz w:val="22"/>
          <w:szCs w:val="22"/>
        </w:rPr>
        <w:t xml:space="preserve">gerencia</w:t>
      </w:r>
      <w:r>
        <w:rPr>
          <w:sz w:val="22"/>
          <w:szCs w:val="22"/>
        </w:rPr>
        <w:t xml:space="preserve"> o VT (cadastra, importa, grava) são os perfis </w:t>
      </w:r>
      <w:r>
        <w:rPr>
          <w:b/>
          <w:bCs/>
          <w:sz w:val="22"/>
          <w:szCs w:val="22"/>
        </w:rPr>
        <w:t xml:space="preserve">Gestor, Mesa, DP1 e DP2</w:t>
      </w:r>
      <w:r>
        <w:rPr>
          <w:sz w:val="22"/>
          <w:szCs w:val="22"/>
        </w:rPr>
        <w:t xml:space="preserve">, além do Administrador. O perfil </w:t>
      </w:r>
      <w:r>
        <w:rPr>
          <w:b/>
          <w:bCs/>
          <w:sz w:val="22"/>
          <w:szCs w:val="22"/>
        </w:rPr>
        <w:t xml:space="preserve">Financeiro</w:t>
      </w:r>
      <w:r>
        <w:rPr>
          <w:sz w:val="22"/>
          <w:szCs w:val="22"/>
        </w:rPr>
        <w:t xml:space="preserve"> só consulta: ele vê todas as telas, mas não vê os botões que gravam.</w:t>
      </w:r>
    </w:p>
    <w:p>
      <w:pPr>
        <w:pStyle w:val="Heading2"/>
        <w:spacing w:after="160" w:before="320"/>
      </w:pPr>
      <w:r>
        <w:rPr>
          <w:b/>
          <w:bCs/>
          <w:color w:val="0F6CBD"/>
          <w:sz w:val="28"/>
          <w:szCs w:val="28"/>
        </w:rPr>
        <w:t xml:space="preserve">Como o VT funciona no mês: 3 momentos</w:t>
      </w:r>
    </w:p>
    <w:p>
      <w:pPr>
        <w:spacing w:after="140"/>
      </w:pPr>
      <w:r>
        <w:rPr>
          <w:sz w:val="22"/>
          <w:szCs w:val="22"/>
        </w:rPr>
        <w:t xml:space="preserve">Pense no VT como uma rotina que se repete todo mês, em três momentos:</w:t>
      </w:r>
    </w:p>
    <w:p>
      <w:pPr>
        <w:spacing w:after="60"/>
        <w:ind w:left="360"/>
      </w:pPr>
      <w:r>
        <w:rPr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Cadastro em dia (a qualquer hora).</w:t>
      </w:r>
      <w:r>
        <w:rPr>
          <w:sz w:val="22"/>
          <w:szCs w:val="22"/>
        </w:rPr>
        <w:t xml:space="preserve"> Quem usa VT está marcado, cada um tem seu trajeto confirmado e os bilhetes estão com o preço atual. Quando entra alguém novo, ou alguém muda de posto ou de endereço, é aqui que se arruma.</w:t>
      </w:r>
    </w:p>
    <w:p>
      <w:pPr>
        <w:spacing w:after="60"/>
        <w:ind w:left="360"/>
      </w:pPr>
      <w:r>
        <w:rPr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Carga do mês (por volta do dia 25).</w:t>
      </w:r>
      <w:r>
        <w:rPr>
          <w:sz w:val="22"/>
          <w:szCs w:val="22"/>
        </w:rPr>
        <w:t xml:space="preserve"> Quando o Flit já tem o mês seguinte programado, você importa o relatório "Gestão de escalas" na aba </w:t>
      </w:r>
      <w:r>
        <w:rPr>
          <w:b/>
          <w:bCs/>
          <w:sz w:val="22"/>
          <w:szCs w:val="22"/>
        </w:rPr>
        <w:t xml:space="preserve">Carga</w:t>
      </w:r>
      <w:r>
        <w:rPr>
          <w:sz w:val="22"/>
          <w:szCs w:val="22"/>
        </w:rPr>
        <w:t xml:space="preserve">. O sistema calcula quanto cada pessoa deve receber e você grava a carga.</w:t>
      </w:r>
    </w:p>
    <w:p>
      <w:pPr>
        <w:spacing w:after="60"/>
        <w:ind w:left="360"/>
      </w:pPr>
      <w:r>
        <w:rPr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Fechamento (depois que o ponto do mês fecha).</w:t>
      </w:r>
      <w:r>
        <w:rPr>
          <w:sz w:val="22"/>
          <w:szCs w:val="22"/>
        </w:rPr>
        <w:t xml:space="preserve"> Você confere, dia a dia, quem faltou e quem trabalhou em um dia que não estava na carga. O que sobrou ou faltou vira ajuste na carga do mês seguinte.</w:t>
      </w:r>
    </w:p>
    <w:p>
      <w:pPr>
        <w:spacing w:after="140"/>
      </w:pPr>
      <w:r>
        <w:rPr>
          <w:sz w:val="22"/>
          <w:szCs w:val="22"/>
        </w:rPr>
        <w:t xml:space="preserve">O módulo tem cinco abas: </w:t>
      </w:r>
      <w:r>
        <w:rPr>
          <w:b/>
          <w:bCs/>
          <w:sz w:val="22"/>
          <w:szCs w:val="22"/>
        </w:rPr>
        <w:t xml:space="preserve">Colaboradores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Trajetos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Carga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Fechamento</w:t>
      </w:r>
      <w:r>
        <w:rPr>
          <w:sz w:val="22"/>
          <w:szCs w:val="22"/>
        </w:rPr>
        <w:t xml:space="preserve"> e </w:t>
      </w:r>
      <w:r>
        <w:rPr>
          <w:b/>
          <w:bCs/>
          <w:sz w:val="22"/>
          <w:szCs w:val="22"/>
        </w:rPr>
        <w:t xml:space="preserve">Bilhetes</w:t>
      </w:r>
      <w:r>
        <w:rPr>
          <w:sz w:val="22"/>
          <w:szCs w:val="22"/>
        </w:rPr>
        <w:t xml:space="preserve">. As três primeiras do dia a dia são Colaboradores, Trajetos e Bilhetes (cadastros); Carga e Fechamento são as rotinas mensais.</w:t>
      </w:r>
    </w:p>
    <w:p>
      <w:pPr>
        <w:pStyle w:val="Heading2"/>
        <w:spacing w:after="160" w:before="320"/>
      </w:pPr>
      <w:r>
        <w:rPr>
          <w:b/>
          <w:bCs/>
          <w:color w:val="0F6CBD"/>
          <w:sz w:val="28"/>
          <w:szCs w:val="28"/>
        </w:rPr>
        <w:t xml:space="preserve">Aba Bilhetes</w:t>
      </w:r>
    </w:p>
    <w:p>
      <w:pPr>
        <w:spacing w:after="140"/>
      </w:pPr>
      <w:r>
        <w:rPr>
          <w:sz w:val="22"/>
          <w:szCs w:val="22"/>
        </w:rPr>
        <w:t xml:space="preserve">Aqui ficam os </w:t>
      </w:r>
      <w:r>
        <w:rPr>
          <w:b/>
          <w:bCs/>
          <w:sz w:val="22"/>
          <w:szCs w:val="22"/>
        </w:rPr>
        <w:t xml:space="preserve">bilhetes de VT</w:t>
      </w:r>
      <w:r>
        <w:rPr>
          <w:sz w:val="22"/>
          <w:szCs w:val="22"/>
        </w:rPr>
        <w:t xml:space="preserve">: cada bilhete tem um nome (por exemplo, "BU NITERÓI" ou "BUI") e um </w:t>
      </w:r>
      <w:r>
        <w:rPr>
          <w:b/>
          <w:bCs/>
          <w:sz w:val="22"/>
          <w:szCs w:val="22"/>
        </w:rPr>
        <w:t xml:space="preserve">valor por dia, já somando ida e volta</w:t>
      </w:r>
      <w:r>
        <w:rPr>
          <w:sz w:val="22"/>
          <w:szCs w:val="22"/>
        </w:rPr>
        <w:t xml:space="preserve">. Esses valores são a base de todo o cálculo.</w:t>
      </w:r>
    </w:p>
    <w:p>
      <w:pPr>
        <w:spacing w:after="160" w:before="16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94A3B8"/>
          <w:sz w:val="16"/>
          <w:szCs w:val="16"/>
        </w:rPr>
        <w:t xml:space="preserve">Tela: vt-bilhetes (imagem com dados de exemplo)</w:t>
      </w:r>
    </w:p>
    <w:p>
      <w:pPr>
        <w:pStyle w:val="Heading3"/>
        <w:spacing w:after="120" w:before="240"/>
      </w:pPr>
      <w:r>
        <w:rPr>
          <w:b/>
          <w:bCs/>
          <w:color w:val="334155"/>
          <w:sz w:val="24"/>
          <w:szCs w:val="24"/>
        </w:rPr>
        <w:t xml:space="preserve">Como fazer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Quando a passagem aumentar (cadastrar um novo valor):</w:t>
      </w:r>
    </w:p>
    <w:p>
      <w:pPr>
        <w:spacing w:after="60"/>
        <w:ind w:left="360"/>
      </w:pPr>
      <w:r>
        <w:rPr>
          <w:sz w:val="22"/>
          <w:szCs w:val="22"/>
        </w:rPr>
        <w:t xml:space="preserve">1. Clique em </w:t>
      </w:r>
      <w:r>
        <w:rPr>
          <w:b/>
          <w:bCs/>
          <w:sz w:val="22"/>
          <w:szCs w:val="22"/>
        </w:rPr>
        <w:t xml:space="preserve">Nova vigência</w:t>
      </w:r>
      <w:r>
        <w:rPr>
          <w:sz w:val="22"/>
          <w:szCs w:val="22"/>
        </w:rPr>
        <w:t xml:space="preserve">, no canto superior direito.</w:t>
      </w:r>
    </w:p>
    <w:p>
      <w:pPr>
        <w:spacing w:after="60"/>
        <w:ind w:left="360"/>
      </w:pPr>
      <w:r>
        <w:rPr>
          <w:sz w:val="22"/>
          <w:szCs w:val="22"/>
        </w:rPr>
        <w:t xml:space="preserve">2. Em </w:t>
      </w:r>
      <w:r>
        <w:rPr>
          <w:b/>
          <w:bCs/>
          <w:sz w:val="22"/>
          <w:szCs w:val="22"/>
        </w:rPr>
        <w:t xml:space="preserve">Nome</w:t>
      </w:r>
      <w:r>
        <w:rPr>
          <w:sz w:val="22"/>
          <w:szCs w:val="22"/>
        </w:rPr>
        <w:t xml:space="preserve">, escreva o nome do bilhete (se for um reajuste, use o mesmo nome do bilhete que já existe).</w:t>
      </w:r>
    </w:p>
    <w:p>
      <w:pPr>
        <w:spacing w:after="60"/>
        <w:ind w:left="360"/>
      </w:pPr>
      <w:r>
        <w:rPr>
          <w:sz w:val="22"/>
          <w:szCs w:val="22"/>
        </w:rPr>
        <w:t xml:space="preserve">3. Em </w:t>
      </w:r>
      <w:r>
        <w:rPr>
          <w:b/>
          <w:bCs/>
          <w:sz w:val="22"/>
          <w:szCs w:val="22"/>
        </w:rPr>
        <w:t xml:space="preserve">Valor/dia (R$, ida+volta)</w:t>
      </w:r>
      <w:r>
        <w:rPr>
          <w:sz w:val="22"/>
          <w:szCs w:val="22"/>
        </w:rPr>
        <w:t xml:space="preserve">, digite o novo valor. Exemplo: </w:t>
      </w:r>
      <w:r>
        <w:rPr>
          <w:rFonts w:ascii="Consolas" w:cs="Consolas" w:eastAsia="Consolas" w:hAnsi="Consolas"/>
          <w:sz w:val="22"/>
          <w:szCs w:val="22"/>
        </w:rPr>
        <w:t xml:space="preserve">11,20</w:t>
      </w:r>
      <w:r>
        <w:rPr>
          <w:sz w:val="22"/>
          <w:szCs w:val="22"/>
        </w:rPr>
        <w:t xml:space="preserve">.</w:t>
      </w:r>
    </w:p>
    <w:p>
      <w:pPr>
        <w:spacing w:after="60"/>
        <w:ind w:left="360"/>
      </w:pPr>
      <w:r>
        <w:rPr>
          <w:sz w:val="22"/>
          <w:szCs w:val="22"/>
        </w:rPr>
        <w:t xml:space="preserve">4. Em </w:t>
      </w:r>
      <w:r>
        <w:rPr>
          <w:b/>
          <w:bCs/>
          <w:sz w:val="22"/>
          <w:szCs w:val="22"/>
        </w:rPr>
        <w:t xml:space="preserve">Vigente desde</w:t>
      </w:r>
      <w:r>
        <w:rPr>
          <w:sz w:val="22"/>
          <w:szCs w:val="22"/>
        </w:rPr>
        <w:t xml:space="preserve">, escolha a data em que o novo valor passa a valer.</w:t>
      </w:r>
    </w:p>
    <w:p>
      <w:pPr>
        <w:spacing w:after="60"/>
        <w:ind w:left="360"/>
      </w:pPr>
      <w:r>
        <w:rPr>
          <w:sz w:val="22"/>
          <w:szCs w:val="22"/>
        </w:rPr>
        <w:t xml:space="preserve">5. Clique em salvar.</w:t>
      </w:r>
    </w:p>
    <w:p>
      <w:pPr>
        <w:spacing w:after="140"/>
      </w:pPr>
      <w:r>
        <w:rPr>
          <w:sz w:val="22"/>
          <w:szCs w:val="22"/>
        </w:rPr>
        <w:t xml:space="preserve">O valor antigo não é apagado: ele fica na lista como </w:t>
      </w:r>
      <w:r>
        <w:rPr>
          <w:b/>
          <w:bCs/>
          <w:sz w:val="22"/>
          <w:szCs w:val="22"/>
        </w:rPr>
        <w:t xml:space="preserve">Inativo</w:t>
      </w:r>
      <w:r>
        <w:rPr>
          <w:sz w:val="22"/>
          <w:szCs w:val="22"/>
        </w:rPr>
        <w:t xml:space="preserve">, guardando o histórico. Nunca se edita um valor antigo — sempre se cria uma nova vigência.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Desativar um bilhete que não existe mais:</w:t>
      </w:r>
      <w:r>
        <w:rPr>
          <w:sz w:val="22"/>
          <w:szCs w:val="22"/>
        </w:rPr>
        <w:t xml:space="preserve"> clique na lixeira da linha dele (só aparece para quem gerencia).</w:t>
      </w:r>
    </w:p>
    <w:p>
      <w:pPr>
        <w:pBdr>
          <w:left w:val="single" w:color="43A047" w:sz="18"/>
        </w:pBdr>
        <w:shd w:fill="E8F5E9"/>
        <w:spacing w:after="120" w:before="120"/>
        <w:ind w:left="200"/>
      </w:pPr>
      <w:r>
        <w:rPr>
          <w:b/>
          <w:bCs/>
          <w:color w:val="2E7D32"/>
          <w:sz w:val="21"/>
          <w:szCs w:val="21"/>
        </w:rPr>
        <w:t xml:space="preserve">💡 DICA — </w:t>
      </w:r>
      <w:r>
        <w:rPr>
          <w:sz w:val="22"/>
          <w:szCs w:val="22"/>
        </w:rPr>
        <w:t xml:space="preserve">o valor do bilhete é o que a pessoa gasta </w:t>
      </w:r>
      <w:r>
        <w:rPr>
          <w:b/>
          <w:bCs/>
          <w:sz w:val="22"/>
          <w:szCs w:val="22"/>
        </w:rPr>
        <w:t xml:space="preserve">por dia</w:t>
      </w:r>
      <w:r>
        <w:rPr>
          <w:sz w:val="22"/>
          <w:szCs w:val="22"/>
        </w:rPr>
        <w:t xml:space="preserve"> (ida e volta juntas). Se o cartão da empresa cobra R$ 5,60 por passagem, o bilhete é R$ 11,20.</w:t>
      </w:r>
    </w:p>
    <w:p>
      <w:pPr>
        <w:pBdr>
          <w:left w:val="single" w:color="F57C00" w:sz="18"/>
        </w:pBdr>
        <w:shd w:fill="FFF3E0"/>
        <w:spacing w:after="120" w:before="120"/>
        <w:ind w:left="200"/>
      </w:pPr>
      <w:r>
        <w:rPr>
          <w:b/>
          <w:bCs/>
          <w:color w:val="E65100"/>
          <w:sz w:val="21"/>
          <w:szCs w:val="21"/>
        </w:rPr>
        <w:t xml:space="preserve">⚠️ ATENÇÃO — </w:t>
      </w:r>
      <w:r>
        <w:rPr>
          <w:sz w:val="22"/>
          <w:szCs w:val="22"/>
        </w:rPr>
        <w:t xml:space="preserve">depois de mudar o valor de um bilhete, o custo do dia de todos os trajetos que usam esse bilhete muda sozinho nas próximas cargas. Cargas já gravadas não são alteradas.</w:t>
      </w:r>
    </w:p>
    <w:p>
      <w:pPr>
        <w:pStyle w:val="Heading2"/>
        <w:spacing w:after="160" w:before="320"/>
      </w:pPr>
      <w:r>
        <w:rPr>
          <w:b/>
          <w:bCs/>
          <w:color w:val="0F6CBD"/>
          <w:sz w:val="28"/>
          <w:szCs w:val="28"/>
        </w:rPr>
        <w:t xml:space="preserve">Aba Colaboradores</w:t>
      </w:r>
    </w:p>
    <w:p>
      <w:pPr>
        <w:spacing w:after="140"/>
      </w:pPr>
      <w:r>
        <w:rPr>
          <w:sz w:val="22"/>
          <w:szCs w:val="22"/>
        </w:rPr>
        <w:t xml:space="preserve">Mostra todos os colaboradores ativos e permite marcar </w:t>
      </w:r>
      <w:r>
        <w:rPr>
          <w:b/>
          <w:bCs/>
          <w:sz w:val="22"/>
          <w:szCs w:val="22"/>
        </w:rPr>
        <w:t xml:space="preserve">quem usa vale-transporte</w:t>
      </w:r>
      <w:r>
        <w:rPr>
          <w:sz w:val="22"/>
          <w:szCs w:val="22"/>
        </w:rPr>
        <w:t xml:space="preserve"> (os "optantes") e qual é o </w:t>
      </w:r>
      <w:r>
        <w:rPr>
          <w:b/>
          <w:bCs/>
          <w:sz w:val="22"/>
          <w:szCs w:val="22"/>
        </w:rPr>
        <w:t xml:space="preserve">tipo de bilhete</w:t>
      </w:r>
      <w:r>
        <w:rPr>
          <w:sz w:val="22"/>
          <w:szCs w:val="22"/>
        </w:rPr>
        <w:t xml:space="preserve"> de cada um. Só os optantes entram na carga.</w:t>
      </w:r>
    </w:p>
    <w:p>
      <w:pPr>
        <w:spacing w:after="160" w:before="16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94A3B8"/>
          <w:sz w:val="16"/>
          <w:szCs w:val="16"/>
        </w:rPr>
        <w:t xml:space="preserve">Tela: vt-colaboradores (imagem com dados de exemplo)</w:t>
      </w:r>
    </w:p>
    <w:p>
      <w:pPr>
        <w:pStyle w:val="Heading3"/>
        <w:spacing w:after="120" w:before="240"/>
      </w:pPr>
      <w:r>
        <w:rPr>
          <w:b/>
          <w:bCs/>
          <w:color w:val="334155"/>
          <w:sz w:val="24"/>
          <w:szCs w:val="24"/>
        </w:rPr>
        <w:t xml:space="preserve">Como fazer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Marcar quem usa VT:</w:t>
      </w:r>
    </w:p>
    <w:p>
      <w:pPr>
        <w:spacing w:after="60"/>
        <w:ind w:left="360"/>
      </w:pPr>
      <w:r>
        <w:rPr>
          <w:sz w:val="22"/>
          <w:szCs w:val="22"/>
        </w:rPr>
        <w:t xml:space="preserve">1. Encontre a pessoa na lista (ou digite o nome no campo </w:t>
      </w:r>
      <w:r>
        <w:rPr>
          <w:b/>
          <w:bCs/>
          <w:sz w:val="22"/>
          <w:szCs w:val="22"/>
        </w:rPr>
        <w:t xml:space="preserve">Nome</w:t>
      </w:r>
      <w:r>
        <w:rPr>
          <w:sz w:val="22"/>
          <w:szCs w:val="22"/>
        </w:rPr>
        <w:t xml:space="preserve">).</w:t>
      </w:r>
    </w:p>
    <w:p>
      <w:pPr>
        <w:spacing w:after="60"/>
        <w:ind w:left="360"/>
      </w:pPr>
      <w:r>
        <w:rPr>
          <w:sz w:val="22"/>
          <w:szCs w:val="22"/>
        </w:rPr>
        <w:t xml:space="preserve">2. Marque a caixinha da coluna </w:t>
      </w:r>
      <w:r>
        <w:rPr>
          <w:b/>
          <w:bCs/>
          <w:sz w:val="22"/>
          <w:szCs w:val="22"/>
        </w:rPr>
        <w:t xml:space="preserve">Usa VT</w:t>
      </w:r>
      <w:r>
        <w:rPr>
          <w:sz w:val="22"/>
          <w:szCs w:val="22"/>
        </w:rPr>
        <w:t xml:space="preserve">.</w:t>
      </w:r>
    </w:p>
    <w:p>
      <w:pPr>
        <w:spacing w:after="60"/>
        <w:ind w:left="360"/>
      </w:pPr>
      <w:r>
        <w:rPr>
          <w:sz w:val="22"/>
          <w:szCs w:val="22"/>
        </w:rPr>
        <w:t xml:space="preserve">3. Na coluna </w:t>
      </w:r>
      <w:r>
        <w:rPr>
          <w:b/>
          <w:bCs/>
          <w:sz w:val="22"/>
          <w:szCs w:val="22"/>
        </w:rPr>
        <w:t xml:space="preserve">Tipo de bilhete</w:t>
      </w:r>
      <w:r>
        <w:rPr>
          <w:sz w:val="22"/>
          <w:szCs w:val="22"/>
        </w:rPr>
        <w:t xml:space="preserve">, escolha o tipo do cartão da pessoa: </w:t>
      </w:r>
      <w:r>
        <w:rPr>
          <w:b/>
          <w:bCs/>
          <w:sz w:val="22"/>
          <w:szCs w:val="22"/>
        </w:rPr>
        <w:t xml:space="preserve">Bilhete Único Niterói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Bilhete Único Intermunicipal</w:t>
      </w:r>
      <w:r>
        <w:rPr>
          <w:sz w:val="22"/>
          <w:szCs w:val="22"/>
        </w:rPr>
        <w:t xml:space="preserve"> ou </w:t>
      </w:r>
      <w:r>
        <w:rPr>
          <w:b/>
          <w:bCs/>
          <w:sz w:val="22"/>
          <w:szCs w:val="22"/>
        </w:rPr>
        <w:t xml:space="preserve">Comum</w:t>
      </w:r>
      <w:r>
        <w:rPr>
          <w:sz w:val="22"/>
          <w:szCs w:val="22"/>
        </w:rPr>
        <w:t xml:space="preserve">.</w:t>
      </w:r>
    </w:p>
    <w:p>
      <w:pPr>
        <w:spacing w:after="140"/>
      </w:pPr>
      <w:r>
        <w:rPr>
          <w:sz w:val="22"/>
          <w:szCs w:val="22"/>
        </w:rPr>
        <w:t xml:space="preserve">A mudança é salva na hora. Para a pessoa </w:t>
      </w:r>
      <w:r>
        <w:rPr>
          <w:b/>
          <w:bCs/>
          <w:sz w:val="22"/>
          <w:szCs w:val="22"/>
        </w:rPr>
        <w:t xml:space="preserve">deixar</w:t>
      </w:r>
      <w:r>
        <w:rPr>
          <w:sz w:val="22"/>
          <w:szCs w:val="22"/>
        </w:rPr>
        <w:t xml:space="preserve"> de usar VT, é só desmarcar a caixinha.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Filtrar a lista: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Nome:</w:t>
      </w:r>
      <w:r>
        <w:rPr>
          <w:sz w:val="22"/>
          <w:szCs w:val="22"/>
        </w:rPr>
        <w:t xml:space="preserve"> digite parte do nome.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Situação VT:</w:t>
      </w:r>
      <w:r>
        <w:rPr>
          <w:sz w:val="22"/>
          <w:szCs w:val="22"/>
        </w:rPr>
        <w:t xml:space="preserve"> Todos, Só optantes ou Só não optantes.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Tipo de bilhete:</w:t>
      </w:r>
      <w:r>
        <w:rPr>
          <w:sz w:val="22"/>
          <w:szCs w:val="22"/>
        </w:rPr>
        <w:t xml:space="preserve"> um tipo específico, ou "Optante sem tipo escolhido" (ótimo para achar quem ficou faltando).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Clique em </w:t>
      </w:r>
      <w:r>
        <w:rPr>
          <w:b/>
          <w:bCs/>
          <w:sz w:val="22"/>
          <w:szCs w:val="22"/>
        </w:rPr>
        <w:t xml:space="preserve">Aplicar</w:t>
      </w:r>
      <w:r>
        <w:rPr>
          <w:sz w:val="22"/>
          <w:szCs w:val="22"/>
        </w:rPr>
        <w:t xml:space="preserve"> para filtrar e em </w:t>
      </w:r>
      <w:r>
        <w:rPr>
          <w:b/>
          <w:bCs/>
          <w:sz w:val="22"/>
          <w:szCs w:val="22"/>
        </w:rPr>
        <w:t xml:space="preserve">Limpar</w:t>
      </w:r>
      <w:r>
        <w:rPr>
          <w:sz w:val="22"/>
          <w:szCs w:val="22"/>
        </w:rPr>
        <w:t xml:space="preserve"> para voltar à lista toda.</w:t>
      </w:r>
    </w:p>
    <w:p>
      <w:pPr>
        <w:spacing w:after="140"/>
      </w:pPr>
      <w:r>
        <w:rPr>
          <w:sz w:val="22"/>
          <w:szCs w:val="22"/>
        </w:rPr>
        <w:t xml:space="preserve">O título da lista mostra quantos são optantes (por exemplo, "4 optantes de 4 colaboradores ativos"). Quem tem a etiqueta </w:t>
      </w:r>
      <w:r>
        <w:rPr>
          <w:b/>
          <w:bCs/>
          <w:sz w:val="22"/>
          <w:szCs w:val="22"/>
        </w:rPr>
        <w:t xml:space="preserve">Ferista</w:t>
      </w:r>
      <w:r>
        <w:rPr>
          <w:sz w:val="22"/>
          <w:szCs w:val="22"/>
        </w:rPr>
        <w:t xml:space="preserve"> é quem cobre férias de outras pessoas.</w:t>
      </w:r>
    </w:p>
    <w:p>
      <w:pPr>
        <w:pBdr>
          <w:left w:val="single" w:color="43A047" w:sz="18"/>
        </w:pBdr>
        <w:shd w:fill="E8F5E9"/>
        <w:spacing w:after="120" w:before="120"/>
        <w:ind w:left="200"/>
      </w:pPr>
      <w:r>
        <w:rPr>
          <w:b/>
          <w:bCs/>
          <w:color w:val="2E7D32"/>
          <w:sz w:val="21"/>
          <w:szCs w:val="21"/>
        </w:rPr>
        <w:t xml:space="preserve">💡 DICA — </w:t>
      </w:r>
      <w:r>
        <w:rPr>
          <w:sz w:val="22"/>
          <w:szCs w:val="22"/>
        </w:rPr>
        <w:t xml:space="preserve">o sistema não recebe a informação de VT do e-Contador — por isso a marcação de "Usa VT" é feita aqui, à mão.</w:t>
      </w:r>
    </w:p>
    <w:p>
      <w:pPr>
        <w:pStyle w:val="Heading2"/>
        <w:spacing w:after="160" w:before="320"/>
      </w:pPr>
      <w:r>
        <w:rPr>
          <w:b/>
          <w:bCs/>
          <w:color w:val="0F6CBD"/>
          <w:sz w:val="28"/>
          <w:szCs w:val="28"/>
        </w:rPr>
        <w:t xml:space="preserve">Aba Trajetos</w:t>
      </w:r>
    </w:p>
    <w:p>
      <w:pPr>
        <w:spacing w:after="140"/>
      </w:pPr>
      <w:r>
        <w:rPr>
          <w:sz w:val="22"/>
          <w:szCs w:val="22"/>
        </w:rPr>
        <w:t xml:space="preserve">Um </w:t>
      </w:r>
      <w:r>
        <w:rPr>
          <w:b/>
          <w:bCs/>
          <w:sz w:val="22"/>
          <w:szCs w:val="22"/>
        </w:rPr>
        <w:t xml:space="preserve">trajeto</w:t>
      </w:r>
      <w:r>
        <w:rPr>
          <w:sz w:val="22"/>
          <w:szCs w:val="22"/>
        </w:rPr>
        <w:t xml:space="preserve"> é o caminho da casa da pessoa até o posto onde ela trabalha. Cada trajeto diz </w:t>
      </w:r>
      <w:r>
        <w:rPr>
          <w:b/>
          <w:bCs/>
          <w:sz w:val="22"/>
          <w:szCs w:val="22"/>
        </w:rPr>
        <w:t xml:space="preserve">qual bilhete</w:t>
      </w:r>
      <w:r>
        <w:rPr>
          <w:sz w:val="22"/>
          <w:szCs w:val="22"/>
        </w:rPr>
        <w:t xml:space="preserve"> a pessoa usa e, com isso, </w:t>
      </w:r>
      <w:r>
        <w:rPr>
          <w:b/>
          <w:bCs/>
          <w:sz w:val="22"/>
          <w:szCs w:val="22"/>
        </w:rPr>
        <w:t xml:space="preserve">quanto custa o dia</w:t>
      </w:r>
      <w:r>
        <w:rPr>
          <w:sz w:val="22"/>
          <w:szCs w:val="22"/>
        </w:rPr>
        <w:t xml:space="preserve">.</w:t>
      </w:r>
    </w:p>
    <w:p>
      <w:pPr>
        <w:spacing w:after="160" w:before="16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94A3B8"/>
          <w:sz w:val="16"/>
          <w:szCs w:val="16"/>
        </w:rPr>
        <w:t xml:space="preserve">Tela: vt-trajetos (imagem com dados de exemplo)</w:t>
      </w:r>
    </w:p>
    <w:p>
      <w:pPr>
        <w:pStyle w:val="Heading3"/>
        <w:spacing w:after="120" w:before="240"/>
      </w:pPr>
      <w:r>
        <w:rPr>
          <w:b/>
          <w:bCs/>
          <w:color w:val="334155"/>
          <w:sz w:val="24"/>
          <w:szCs w:val="24"/>
        </w:rPr>
        <w:t xml:space="preserve">Como funciona a lista</w:t>
      </w:r>
    </w:p>
    <w:p>
      <w:pPr>
        <w:spacing w:after="140"/>
      </w:pPr>
      <w:r>
        <w:rPr>
          <w:sz w:val="22"/>
          <w:szCs w:val="22"/>
        </w:rPr>
        <w:t xml:space="preserve">Cada linha é um par "colaborador + posto". As colunas mostram o </w:t>
      </w:r>
      <w:r>
        <w:rPr>
          <w:b/>
          <w:bCs/>
          <w:sz w:val="22"/>
          <w:szCs w:val="22"/>
        </w:rPr>
        <w:t xml:space="preserve">Escopo</w:t>
      </w:r>
      <w:r>
        <w:rPr>
          <w:sz w:val="22"/>
          <w:szCs w:val="22"/>
        </w:rPr>
        <w:t xml:space="preserve"> (Niterói, Intermunicipal etc.), o </w:t>
      </w:r>
      <w:r>
        <w:rPr>
          <w:b/>
          <w:bCs/>
          <w:sz w:val="22"/>
          <w:szCs w:val="22"/>
        </w:rPr>
        <w:t xml:space="preserve">Bilhete</w:t>
      </w:r>
      <w:r>
        <w:rPr>
          <w:sz w:val="22"/>
          <w:szCs w:val="22"/>
        </w:rPr>
        <w:t xml:space="preserve">, o </w:t>
      </w:r>
      <w:r>
        <w:rPr>
          <w:b/>
          <w:bCs/>
          <w:sz w:val="22"/>
          <w:szCs w:val="22"/>
        </w:rPr>
        <w:t xml:space="preserve">Custo/dia</w:t>
      </w:r>
      <w:r>
        <w:rPr>
          <w:sz w:val="22"/>
          <w:szCs w:val="22"/>
        </w:rPr>
        <w:t xml:space="preserve">, a </w:t>
      </w:r>
      <w:r>
        <w:rPr>
          <w:b/>
          <w:bCs/>
          <w:sz w:val="22"/>
          <w:szCs w:val="22"/>
        </w:rPr>
        <w:t xml:space="preserve">Precisão</w:t>
      </w:r>
      <w:r>
        <w:rPr>
          <w:sz w:val="22"/>
          <w:szCs w:val="22"/>
        </w:rPr>
        <w:t xml:space="preserve"> do endereço e o </w:t>
      </w:r>
      <w:r>
        <w:rPr>
          <w:b/>
          <w:bCs/>
          <w:sz w:val="22"/>
          <w:szCs w:val="22"/>
        </w:rPr>
        <w:t xml:space="preserve">Status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 confirmar</w:t>
      </w:r>
      <w:r>
        <w:rPr>
          <w:sz w:val="22"/>
          <w:szCs w:val="22"/>
        </w:rPr>
        <w:t xml:space="preserve"> (amarelo): o trajeto ainda não foi conferido por uma pessoa. </w:t>
      </w:r>
      <w:r>
        <w:rPr>
          <w:b/>
          <w:bCs/>
          <w:sz w:val="22"/>
          <w:szCs w:val="22"/>
        </w:rPr>
        <w:t xml:space="preserve">Ele não entra no cálculo e trava a gravação da carga.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Confirmado</w:t>
      </w:r>
      <w:r>
        <w:rPr>
          <w:sz w:val="22"/>
          <w:szCs w:val="22"/>
        </w:rPr>
        <w:t xml:space="preserve"> (verde): conferido; já vale no cálculo.</w:t>
      </w:r>
    </w:p>
    <w:p>
      <w:pPr>
        <w:spacing w:after="140"/>
      </w:pPr>
      <w:r>
        <w:rPr>
          <w:sz w:val="22"/>
          <w:szCs w:val="22"/>
        </w:rPr>
        <w:t xml:space="preserve">A coluna </w:t>
      </w:r>
      <w:r>
        <w:rPr>
          <w:b/>
          <w:bCs/>
          <w:sz w:val="22"/>
          <w:szCs w:val="22"/>
        </w:rPr>
        <w:t xml:space="preserve">Precisão</w:t>
      </w:r>
      <w:r>
        <w:rPr>
          <w:sz w:val="22"/>
          <w:szCs w:val="22"/>
        </w:rPr>
        <w:t xml:space="preserve"> diz o quanto o endereço da pessoa é confiável: </w:t>
      </w:r>
      <w:r>
        <w:rPr>
          <w:b/>
          <w:bCs/>
          <w:sz w:val="22"/>
          <w:szCs w:val="22"/>
        </w:rPr>
        <w:t xml:space="preserve">exato</w:t>
      </w:r>
      <w:r>
        <w:rPr>
          <w:sz w:val="22"/>
          <w:szCs w:val="22"/>
        </w:rPr>
        <w:t xml:space="preserve"> (o endereço completo foi encontrado) ou </w:t>
      </w:r>
      <w:r>
        <w:rPr>
          <w:b/>
          <w:bCs/>
          <w:sz w:val="22"/>
          <w:szCs w:val="22"/>
        </w:rPr>
        <w:t xml:space="preserve">bairro</w:t>
      </w:r>
      <w:r>
        <w:rPr>
          <w:sz w:val="22"/>
          <w:szCs w:val="22"/>
        </w:rPr>
        <w:t xml:space="preserve"> (só o bairro foi encontrado; vale conferir com mais atenção).</w:t>
      </w:r>
    </w:p>
    <w:p>
      <w:pPr>
        <w:pStyle w:val="Heading3"/>
        <w:spacing w:after="120" w:before="240"/>
      </w:pPr>
      <w:r>
        <w:rPr>
          <w:b/>
          <w:bCs/>
          <w:color w:val="334155"/>
          <w:sz w:val="24"/>
          <w:szCs w:val="24"/>
        </w:rPr>
        <w:t xml:space="preserve">Como fazer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Confirmar um trajeto:</w:t>
      </w:r>
    </w:p>
    <w:p>
      <w:pPr>
        <w:spacing w:after="60"/>
        <w:ind w:left="360"/>
      </w:pPr>
      <w:r>
        <w:rPr>
          <w:sz w:val="22"/>
          <w:szCs w:val="22"/>
        </w:rPr>
        <w:t xml:space="preserve">1. Clique no ícone de </w:t>
      </w:r>
      <w:r>
        <w:rPr>
          <w:b/>
          <w:bCs/>
          <w:sz w:val="22"/>
          <w:szCs w:val="22"/>
        </w:rPr>
        <w:t xml:space="preserve">seta saindo do quadradinho</w:t>
      </w:r>
      <w:r>
        <w:rPr>
          <w:sz w:val="22"/>
          <w:szCs w:val="22"/>
        </w:rPr>
        <w:t xml:space="preserve"> da linha. O sistema abre o </w:t>
      </w:r>
      <w:r>
        <w:rPr>
          <w:b/>
          <w:bCs/>
          <w:sz w:val="22"/>
          <w:szCs w:val="22"/>
        </w:rPr>
        <w:t xml:space="preserve">Google Maps</w:t>
      </w:r>
      <w:r>
        <w:rPr>
          <w:sz w:val="22"/>
          <w:szCs w:val="22"/>
        </w:rPr>
        <w:t xml:space="preserve"> já com a casa da pessoa e o posto preenchidos.</w:t>
      </w:r>
    </w:p>
    <w:p>
      <w:pPr>
        <w:spacing w:after="60"/>
        <w:ind w:left="360"/>
      </w:pPr>
      <w:r>
        <w:rPr>
          <w:sz w:val="22"/>
          <w:szCs w:val="22"/>
        </w:rPr>
        <w:t xml:space="preserve">2. Olhe o caminho que a pessoa faz de verdade (ônibus, trem, barca...).</w:t>
      </w:r>
    </w:p>
    <w:p>
      <w:pPr>
        <w:spacing w:after="60"/>
        <w:ind w:left="360"/>
      </w:pPr>
      <w:r>
        <w:rPr>
          <w:sz w:val="22"/>
          <w:szCs w:val="22"/>
        </w:rPr>
        <w:t xml:space="preserve">3. Volte ao sistema e, na coluna </w:t>
      </w:r>
      <w:r>
        <w:rPr>
          <w:b/>
          <w:bCs/>
          <w:sz w:val="22"/>
          <w:szCs w:val="22"/>
        </w:rPr>
        <w:t xml:space="preserve">Bilhete</w:t>
      </w:r>
      <w:r>
        <w:rPr>
          <w:sz w:val="22"/>
          <w:szCs w:val="22"/>
        </w:rPr>
        <w:t xml:space="preserve">, escolha o bilhete que corresponde a esse caminho.</w:t>
      </w:r>
    </w:p>
    <w:p>
      <w:pPr>
        <w:spacing w:after="60"/>
        <w:ind w:left="360"/>
      </w:pPr>
      <w:r>
        <w:rPr>
          <w:sz w:val="22"/>
          <w:szCs w:val="22"/>
        </w:rPr>
        <w:t xml:space="preserve">4. Se a pessoa precisa de </w:t>
      </w:r>
      <w:r>
        <w:rPr>
          <w:b/>
          <w:bCs/>
          <w:sz w:val="22"/>
          <w:szCs w:val="22"/>
        </w:rPr>
        <w:t xml:space="preserve">dois bilhetes</w:t>
      </w:r>
      <w:r>
        <w:rPr>
          <w:sz w:val="22"/>
          <w:szCs w:val="22"/>
        </w:rPr>
        <w:t xml:space="preserve"> no mesmo dia (poucos casos), clique em </w:t>
      </w:r>
      <w:r>
        <w:rPr>
          <w:b/>
          <w:bCs/>
          <w:sz w:val="22"/>
          <w:szCs w:val="22"/>
        </w:rPr>
        <w:t xml:space="preserve">+ 2º bilhete</w:t>
      </w:r>
      <w:r>
        <w:rPr>
          <w:sz w:val="22"/>
          <w:szCs w:val="22"/>
        </w:rPr>
        <w:t xml:space="preserve"> e escolha o segundo. O custo do dia passa a ser a soma dos dois.</w:t>
      </w:r>
    </w:p>
    <w:p>
      <w:pPr>
        <w:spacing w:after="60"/>
        <w:ind w:left="360"/>
      </w:pPr>
      <w:r>
        <w:rPr>
          <w:sz w:val="22"/>
          <w:szCs w:val="22"/>
        </w:rPr>
        <w:t xml:space="preserve">5. Clique em </w:t>
      </w:r>
      <w:r>
        <w:rPr>
          <w:b/>
          <w:bCs/>
          <w:sz w:val="22"/>
          <w:szCs w:val="22"/>
        </w:rPr>
        <w:t xml:space="preserve">Confirmar</w:t>
      </w:r>
      <w:r>
        <w:rPr>
          <w:sz w:val="22"/>
          <w:szCs w:val="22"/>
        </w:rPr>
        <w:t xml:space="preserve">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Adicionar um trajeto que não está na lista</w:t>
      </w:r>
      <w:r>
        <w:rPr>
          <w:sz w:val="22"/>
          <w:szCs w:val="22"/>
        </w:rPr>
        <w:t xml:space="preserve"> (por exemplo, a pessoa vai trabalhar em outro posto): clique em </w:t>
      </w:r>
      <w:r>
        <w:rPr>
          <w:b/>
          <w:bCs/>
          <w:sz w:val="22"/>
          <w:szCs w:val="22"/>
        </w:rPr>
        <w:t xml:space="preserve">Adicionar trajeto</w:t>
      </w:r>
      <w:r>
        <w:rPr>
          <w:sz w:val="22"/>
          <w:szCs w:val="22"/>
        </w:rPr>
        <w:t xml:space="preserve">, escolha o colaborador (só aparecem optantes), o posto e o </w:t>
      </w:r>
      <w:r>
        <w:rPr>
          <w:b/>
          <w:bCs/>
          <w:sz w:val="22"/>
          <w:szCs w:val="22"/>
        </w:rPr>
        <w:t xml:space="preserve">Bilhete 1</w:t>
      </w:r>
      <w:r>
        <w:rPr>
          <w:sz w:val="22"/>
          <w:szCs w:val="22"/>
        </w:rPr>
        <w:t xml:space="preserve"> (o </w:t>
      </w:r>
      <w:r>
        <w:rPr>
          <w:b/>
          <w:bCs/>
          <w:sz w:val="22"/>
          <w:szCs w:val="22"/>
        </w:rPr>
        <w:t xml:space="preserve">Bilhete 2</w:t>
      </w:r>
      <w:r>
        <w:rPr>
          <w:sz w:val="22"/>
          <w:szCs w:val="22"/>
        </w:rPr>
        <w:t xml:space="preserve"> é opcional), e salve.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Excluir um trajeto:</w:t>
      </w:r>
      <w:r>
        <w:rPr>
          <w:sz w:val="22"/>
          <w:szCs w:val="22"/>
        </w:rPr>
        <w:t xml:space="preserve"> clique na lixeira da linha e confirme.</w:t>
      </w:r>
    </w:p>
    <w:p>
      <w:pPr>
        <w:pBdr>
          <w:left w:val="single" w:color="F57C00" w:sz="18"/>
        </w:pBdr>
        <w:shd w:fill="FFF3E0"/>
        <w:spacing w:after="120" w:before="120"/>
        <w:ind w:left="200"/>
      </w:pPr>
      <w:r>
        <w:rPr>
          <w:b/>
          <w:bCs/>
          <w:color w:val="E65100"/>
          <w:sz w:val="21"/>
          <w:szCs w:val="21"/>
        </w:rPr>
        <w:t xml:space="preserve">⚠️ ATENÇÃO — </w:t>
      </w:r>
      <w:r>
        <w:rPr>
          <w:sz w:val="22"/>
          <w:szCs w:val="22"/>
        </w:rPr>
        <w:t xml:space="preserve">o sistema </w:t>
      </w:r>
      <w:r>
        <w:rPr>
          <w:b/>
          <w:bCs/>
          <w:sz w:val="22"/>
          <w:szCs w:val="22"/>
        </w:rPr>
        <w:t xml:space="preserve">nunca adivinha</w:t>
      </w:r>
      <w:r>
        <w:rPr>
          <w:sz w:val="22"/>
          <w:szCs w:val="22"/>
        </w:rPr>
        <w:t xml:space="preserve"> o trajeto. Mesmo que ele sugira um bilhete, quem decide é você, olhando o mapa. Só depois de confirmado o trajeto entra no cálculo.</w:t>
      </w:r>
    </w:p>
    <w:p>
      <w:pPr>
        <w:pBdr>
          <w:left w:val="single" w:color="43A047" w:sz="18"/>
        </w:pBdr>
        <w:shd w:fill="E8F5E9"/>
        <w:spacing w:after="120" w:before="120"/>
        <w:ind w:left="200"/>
      </w:pPr>
      <w:r>
        <w:rPr>
          <w:b/>
          <w:bCs/>
          <w:color w:val="2E7D32"/>
          <w:sz w:val="21"/>
          <w:szCs w:val="21"/>
        </w:rPr>
        <w:t xml:space="preserve">💡 DICA — </w:t>
      </w:r>
      <w:r>
        <w:rPr>
          <w:sz w:val="22"/>
          <w:szCs w:val="22"/>
        </w:rPr>
        <w:t xml:space="preserve">se a pessoa muda de casa, confira o trajeto de novo. Endereço novo pode mudar o bilhete e o valor do dia.</w:t>
      </w:r>
    </w:p>
    <w:p>
      <w:pPr>
        <w:pStyle w:val="Heading2"/>
        <w:spacing w:after="160" w:before="320"/>
      </w:pPr>
      <w:r>
        <w:rPr>
          <w:b/>
          <w:bCs/>
          <w:color w:val="0F6CBD"/>
          <w:sz w:val="28"/>
          <w:szCs w:val="28"/>
        </w:rPr>
        <w:t xml:space="preserve">Aba Carga</w:t>
      </w:r>
    </w:p>
    <w:p>
      <w:pPr>
        <w:spacing w:after="140"/>
      </w:pPr>
      <w:r>
        <w:rPr>
          <w:sz w:val="22"/>
          <w:szCs w:val="22"/>
        </w:rPr>
        <w:t xml:space="preserve">Esta é a tela do </w:t>
      </w:r>
      <w:r>
        <w:rPr>
          <w:b/>
          <w:bCs/>
          <w:sz w:val="22"/>
          <w:szCs w:val="22"/>
        </w:rPr>
        <w:t xml:space="preserve">dia 25</w:t>
      </w:r>
      <w:r>
        <w:rPr>
          <w:sz w:val="22"/>
          <w:szCs w:val="22"/>
        </w:rPr>
        <w:t xml:space="preserve">: com o relatório de escalas do Flit, o sistema calcula quanto cada optante deve receber de VT no mês seguinte.</w:t>
      </w:r>
    </w:p>
    <w:p>
      <w:pPr>
        <w:pStyle w:val="Heading3"/>
        <w:spacing w:after="120" w:before="240"/>
      </w:pPr>
      <w:r>
        <w:rPr>
          <w:b/>
          <w:bCs/>
          <w:color w:val="334155"/>
          <w:sz w:val="24"/>
          <w:szCs w:val="24"/>
        </w:rPr>
        <w:t xml:space="preserve">Qual arquivo usar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Arquivo:</w:t>
      </w:r>
      <w:r>
        <w:rPr>
          <w:sz w:val="22"/>
          <w:szCs w:val="22"/>
        </w:rPr>
        <w:t xml:space="preserve"> o relatório </w:t>
      </w:r>
      <w:r>
        <w:rPr>
          <w:b/>
          <w:bCs/>
          <w:sz w:val="22"/>
          <w:szCs w:val="22"/>
        </w:rPr>
        <w:t xml:space="preserve">"Gestão de escalas"</w:t>
      </w:r>
      <w:r>
        <w:rPr>
          <w:sz w:val="22"/>
          <w:szCs w:val="22"/>
        </w:rPr>
        <w:t xml:space="preserve"> do Flit, exportado em </w:t>
      </w:r>
      <w:r>
        <w:rPr>
          <w:b/>
          <w:bCs/>
          <w:sz w:val="22"/>
          <w:szCs w:val="22"/>
        </w:rPr>
        <w:t xml:space="preserve">Excel (.xlsx)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Período:</w:t>
      </w:r>
      <w:r>
        <w:rPr>
          <w:sz w:val="22"/>
          <w:szCs w:val="22"/>
        </w:rPr>
        <w:t xml:space="preserve"> o </w:t>
      </w:r>
      <w:r>
        <w:rPr>
          <w:b/>
          <w:bCs/>
          <w:sz w:val="22"/>
          <w:szCs w:val="22"/>
        </w:rPr>
        <w:t xml:space="preserve">mês inteiro</w:t>
      </w:r>
      <w:r>
        <w:rPr>
          <w:sz w:val="22"/>
          <w:szCs w:val="22"/>
        </w:rPr>
        <w:t xml:space="preserve"> da carga, do dia 1 ao último dia. Gere por volta do dia 25, quando o mês seguinte já está programado no Flit.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Não edite o arquivo antes de importar: o sistema lê o relatório exatamente como o Flit gera.</w:t>
      </w:r>
    </w:p>
    <w:p>
      <w:pPr>
        <w:spacing w:after="140"/>
      </w:pPr>
      <w:r>
        <w:rPr>
          <w:sz w:val="22"/>
          <w:szCs w:val="22"/>
        </w:rPr>
        <w:t xml:space="preserve">A própria tela mostra essas instruções numa caixa azul, para você não esquecer.</w:t>
      </w:r>
    </w:p>
    <w:p>
      <w:pPr>
        <w:spacing w:after="160" w:before="16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94A3B8"/>
          <w:sz w:val="16"/>
          <w:szCs w:val="16"/>
        </w:rPr>
        <w:t xml:space="preserve">Tela: vt-carga-inicial (imagem com dados de exemplo)</w:t>
      </w:r>
    </w:p>
    <w:p>
      <w:pPr>
        <w:pStyle w:val="Heading3"/>
        <w:spacing w:after="120" w:before="240"/>
      </w:pPr>
      <w:r>
        <w:rPr>
          <w:b/>
          <w:bCs/>
          <w:color w:val="334155"/>
          <w:sz w:val="24"/>
          <w:szCs w:val="24"/>
        </w:rPr>
        <w:t xml:space="preserve">Como fazer</w:t>
      </w:r>
    </w:p>
    <w:p>
      <w:pPr>
        <w:spacing w:after="60"/>
        <w:ind w:left="360"/>
      </w:pPr>
      <w:r>
        <w:rPr>
          <w:sz w:val="22"/>
          <w:szCs w:val="22"/>
        </w:rPr>
        <w:t xml:space="preserve">1. Clique em </w:t>
      </w:r>
      <w:r>
        <w:rPr>
          <w:b/>
          <w:bCs/>
          <w:sz w:val="22"/>
          <w:szCs w:val="22"/>
        </w:rPr>
        <w:t xml:space="preserve">Importar Gestão de escalas (Flit)</w:t>
      </w:r>
      <w:r>
        <w:rPr>
          <w:sz w:val="22"/>
          <w:szCs w:val="22"/>
        </w:rPr>
        <w:t xml:space="preserve"> e escolha o arquivo.</w:t>
      </w:r>
    </w:p>
    <w:p>
      <w:pPr>
        <w:spacing w:after="60"/>
        <w:ind w:left="360"/>
      </w:pPr>
      <w:r>
        <w:rPr>
          <w:sz w:val="22"/>
          <w:szCs w:val="22"/>
        </w:rPr>
        <w:t xml:space="preserve">2. O sistema mostra o mês (a </w:t>
      </w:r>
      <w:r>
        <w:rPr>
          <w:b/>
          <w:bCs/>
          <w:sz w:val="22"/>
          <w:szCs w:val="22"/>
        </w:rPr>
        <w:t xml:space="preserve">Competência</w:t>
      </w:r>
      <w:r>
        <w:rPr>
          <w:sz w:val="22"/>
          <w:szCs w:val="22"/>
        </w:rPr>
        <w:t xml:space="preserve">) e calcula a carga de cada optante: quantos dias em cada posto, o custo do dia e o </w:t>
      </w:r>
      <w:r>
        <w:rPr>
          <w:b/>
          <w:bCs/>
          <w:sz w:val="22"/>
          <w:szCs w:val="22"/>
        </w:rPr>
        <w:t xml:space="preserve">Total a creditar</w:t>
      </w:r>
      <w:r>
        <w:rPr>
          <w:sz w:val="22"/>
          <w:szCs w:val="22"/>
        </w:rPr>
        <w:t xml:space="preserve">.</w:t>
      </w:r>
    </w:p>
    <w:p>
      <w:pPr>
        <w:spacing w:after="60"/>
        <w:ind w:left="360"/>
      </w:pPr>
      <w:r>
        <w:rPr>
          <w:sz w:val="22"/>
          <w:szCs w:val="22"/>
        </w:rPr>
        <w:t xml:space="preserve">3. Se aparecer a caixa amarela de bloqueio, resolva cada item (veja abaixo).</w:t>
      </w:r>
    </w:p>
    <w:p>
      <w:pPr>
        <w:spacing w:after="60"/>
        <w:ind w:left="360"/>
      </w:pPr>
      <w:r>
        <w:rPr>
          <w:sz w:val="22"/>
          <w:szCs w:val="22"/>
        </w:rPr>
        <w:t xml:space="preserve">4. Quando tudo estiver verde ("Pronto"), clique em </w:t>
      </w:r>
      <w:r>
        <w:rPr>
          <w:b/>
          <w:bCs/>
          <w:sz w:val="22"/>
          <w:szCs w:val="22"/>
        </w:rPr>
        <w:t xml:space="preserve">Gravar carga</w:t>
      </w:r>
      <w:r>
        <w:rPr>
          <w:sz w:val="22"/>
          <w:szCs w:val="22"/>
        </w:rPr>
        <w:t xml:space="preserve">.</w:t>
      </w:r>
    </w:p>
    <w:p>
      <w:pPr>
        <w:spacing w:after="60"/>
        <w:ind w:left="360"/>
      </w:pPr>
      <w:r>
        <w:rPr>
          <w:sz w:val="22"/>
          <w:szCs w:val="22"/>
        </w:rPr>
        <w:t xml:space="preserve">5. Se quiser mandar para quem carrega os cartões, clique em </w:t>
      </w:r>
      <w:r>
        <w:rPr>
          <w:b/>
          <w:bCs/>
          <w:sz w:val="22"/>
          <w:szCs w:val="22"/>
        </w:rPr>
        <w:t xml:space="preserve">Baixar Excel</w:t>
      </w:r>
      <w:r>
        <w:rPr>
          <w:sz w:val="22"/>
          <w:szCs w:val="22"/>
        </w:rPr>
        <w:t xml:space="preserve">.</w:t>
      </w:r>
    </w:p>
    <w:p>
      <w:pPr>
        <w:spacing w:after="160" w:before="160"/>
        <w:jc w:val="center"/>
      </w:pPr>
      <w:r>
        <w:drawing>
          <wp:inline distT="0" distB="0" distL="0" distR="0">
            <wp:extent cx="5810250" cy="504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94A3B8"/>
          <w:sz w:val="16"/>
          <w:szCs w:val="16"/>
        </w:rPr>
        <w:t xml:space="preserve">Tela: vt-carga-pronta (imagem com dados de exemplo)</w:t>
      </w:r>
    </w:p>
    <w:p>
      <w:pPr>
        <w:pStyle w:val="Heading3"/>
        <w:spacing w:after="120" w:before="240"/>
      </w:pPr>
      <w:r>
        <w:rPr>
          <w:b/>
          <w:bCs/>
          <w:color w:val="334155"/>
          <w:sz w:val="24"/>
          <w:szCs w:val="24"/>
        </w:rPr>
        <w:t xml:space="preserve">Quando a gravação está bloqueada</w:t>
      </w:r>
    </w:p>
    <w:p>
      <w:pPr>
        <w:spacing w:after="140"/>
      </w:pPr>
      <w:r>
        <w:rPr>
          <w:sz w:val="22"/>
          <w:szCs w:val="22"/>
        </w:rPr>
        <w:t xml:space="preserve">Se houver alguma pendência, o botão </w:t>
      </w:r>
      <w:r>
        <w:rPr>
          <w:b/>
          <w:bCs/>
          <w:sz w:val="22"/>
          <w:szCs w:val="22"/>
        </w:rPr>
        <w:t xml:space="preserve">Gravar carga</w:t>
      </w:r>
      <w:r>
        <w:rPr>
          <w:sz w:val="22"/>
          <w:szCs w:val="22"/>
        </w:rPr>
        <w:t xml:space="preserve"> fica apagado e uma caixa amarela, </w:t>
      </w:r>
      <w:r>
        <w:rPr>
          <w:b/>
          <w:bCs/>
          <w:sz w:val="22"/>
          <w:szCs w:val="22"/>
        </w:rPr>
        <w:t xml:space="preserve">"A gravação está bloqueada"</w:t>
      </w:r>
      <w:r>
        <w:rPr>
          <w:sz w:val="22"/>
          <w:szCs w:val="22"/>
        </w:rPr>
        <w:t xml:space="preserve">, lista o que falta. Isso existe de propósito: é melhor parar do que gravar um valor errado.</w:t>
      </w:r>
    </w:p>
    <w:p>
      <w:pPr>
        <w:spacing w:after="160" w:before="160"/>
        <w:jc w:val="center"/>
      </w:pPr>
      <w:r>
        <w:drawing>
          <wp:inline distT="0" distB="0" distL="0" distR="0">
            <wp:extent cx="5810250" cy="604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94A3B8"/>
          <w:sz w:val="16"/>
          <w:szCs w:val="16"/>
        </w:rPr>
        <w:t xml:space="preserve">Tela: vt-carga-importada (imagem com dados de exemplo)</w:t>
      </w:r>
    </w:p>
    <w:p>
      <w:pPr>
        <w:spacing w:after="140"/>
      </w:pPr>
      <w:r>
        <w:rPr>
          <w:sz w:val="22"/>
          <w:szCs w:val="22"/>
        </w:rPr>
        <w:t xml:space="preserve">Veja como resolver cada item da caixa: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"N férias do mês sem destino"</w:t>
      </w:r>
    </w:p>
    <w:p>
      <w:pPr>
        <w:spacing w:after="140"/>
      </w:pPr>
      <w:r>
        <w:rPr>
          <w:sz w:val="22"/>
          <w:szCs w:val="22"/>
        </w:rPr>
        <w:t xml:space="preserve">Quando alguém está de férias, alguém normalmente cobre o posto. O sistema precisa saber quem cobre (ou que ninguém cobre). Na tabela </w:t>
      </w:r>
      <w:r>
        <w:rPr>
          <w:b/>
          <w:bCs/>
          <w:sz w:val="22"/>
          <w:szCs w:val="22"/>
        </w:rPr>
        <w:t xml:space="preserve">Férias no mês</w:t>
      </w:r>
      <w:r>
        <w:rPr>
          <w:sz w:val="22"/>
          <w:szCs w:val="22"/>
        </w:rPr>
        <w:t xml:space="preserve">, na linha da pessoa com </w:t>
      </w:r>
      <w:r>
        <w:rPr>
          <w:b/>
          <w:bCs/>
          <w:sz w:val="22"/>
          <w:szCs w:val="22"/>
        </w:rPr>
        <w:t xml:space="preserve">PENDENTE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Clique em </w:t>
      </w:r>
      <w:r>
        <w:rPr>
          <w:b/>
          <w:bCs/>
          <w:sz w:val="22"/>
          <w:szCs w:val="22"/>
        </w:rPr>
        <w:t xml:space="preserve">Quem cobre?</w:t>
      </w:r>
      <w:r>
        <w:rPr>
          <w:sz w:val="22"/>
          <w:szCs w:val="22"/>
        </w:rPr>
        <w:t xml:space="preserve"> e escolha o </w:t>
      </w:r>
      <w:r>
        <w:rPr>
          <w:b/>
          <w:bCs/>
          <w:sz w:val="22"/>
          <w:szCs w:val="22"/>
        </w:rPr>
        <w:t xml:space="preserve">ferista</w:t>
      </w:r>
      <w:r>
        <w:rPr>
          <w:sz w:val="22"/>
          <w:szCs w:val="22"/>
        </w:rPr>
        <w:t xml:space="preserve"> (quem vai cobrir). O posto e as datas já vêm preenchidos. Se a pessoa precisa </w:t>
      </w:r>
      <w:r>
        <w:rPr>
          <w:b/>
          <w:bCs/>
          <w:sz w:val="22"/>
          <w:szCs w:val="22"/>
        </w:rPr>
        <w:t xml:space="preserve">treinar no posto antes de cobrir</w:t>
      </w:r>
      <w:r>
        <w:rPr>
          <w:sz w:val="22"/>
          <w:szCs w:val="22"/>
        </w:rPr>
        <w:t xml:space="preserve">, marque </w:t>
      </w:r>
      <w:r>
        <w:rPr>
          <w:b/>
          <w:bCs/>
          <w:sz w:val="22"/>
          <w:szCs w:val="22"/>
        </w:rPr>
        <w:t xml:space="preserve">"Precisa treinar no posto antes de cobrir"</w:t>
      </w:r>
      <w:r>
        <w:rPr>
          <w:sz w:val="22"/>
          <w:szCs w:val="22"/>
        </w:rPr>
        <w:t xml:space="preserve">: os dias de treinamento também recebem VT, no posto do treinamento.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 ninguém vai cobrir, clique em </w:t>
      </w:r>
      <w:r>
        <w:rPr>
          <w:b/>
          <w:bCs/>
          <w:sz w:val="22"/>
          <w:szCs w:val="22"/>
        </w:rPr>
        <w:t xml:space="preserve">Sem cobertura</w:t>
      </w:r>
      <w:r>
        <w:rPr>
          <w:sz w:val="22"/>
          <w:szCs w:val="22"/>
        </w:rPr>
        <w:t xml:space="preserve"> e confirme (por exemplo, quando quem estaria de ferista é quem está de férias).</w:t>
      </w:r>
    </w:p>
    <w:p>
      <w:pPr>
        <w:spacing w:after="160" w:before="16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94A3B8"/>
          <w:sz w:val="16"/>
          <w:szCs w:val="16"/>
        </w:rPr>
        <w:t xml:space="preserve">Tela: vt-carga-quem-cobre (imagem com dados de exemplo)</w:t>
      </w:r>
    </w:p>
    <w:p>
      <w:pPr>
        <w:pBdr>
          <w:left w:val="single" w:color="43A047" w:sz="18"/>
        </w:pBdr>
        <w:shd w:fill="E8F5E9"/>
        <w:spacing w:after="120" w:before="120"/>
        <w:ind w:left="200"/>
      </w:pPr>
      <w:r>
        <w:rPr>
          <w:b/>
          <w:bCs/>
          <w:color w:val="2E7D32"/>
          <w:sz w:val="21"/>
          <w:szCs w:val="21"/>
        </w:rPr>
        <w:t xml:space="preserve">💡 DICA — </w:t>
      </w:r>
      <w:r>
        <w:rPr>
          <w:sz w:val="22"/>
          <w:szCs w:val="22"/>
        </w:rPr>
        <w:t xml:space="preserve">para registrar uma cobertura ou treinamento que </w:t>
      </w:r>
      <w:r>
        <w:rPr>
          <w:b/>
          <w:bCs/>
          <w:sz w:val="22"/>
          <w:szCs w:val="22"/>
        </w:rPr>
        <w:t xml:space="preserve">não</w:t>
      </w:r>
      <w:r>
        <w:rPr>
          <w:sz w:val="22"/>
          <w:szCs w:val="22"/>
        </w:rPr>
        <w:t xml:space="preserve"> é de férias (por exemplo, uma transferência temporária ou o treinamento de um recém-admitido), use o botão </w:t>
      </w:r>
      <w:r>
        <w:rPr>
          <w:b/>
          <w:bCs/>
          <w:sz w:val="22"/>
          <w:szCs w:val="22"/>
        </w:rPr>
        <w:t xml:space="preserve">Registrar cobertura ou treinamento (fora de férias)</w:t>
      </w:r>
      <w:r>
        <w:rPr>
          <w:sz w:val="22"/>
          <w:szCs w:val="22"/>
        </w:rPr>
        <w:t xml:space="preserve">, logo abaixo da tabela de férias.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"N optante(s) com trajeto a confirmar"</w:t>
      </w:r>
    </w:p>
    <w:p>
      <w:pPr>
        <w:spacing w:after="140"/>
      </w:pPr>
      <w:r>
        <w:rPr>
          <w:sz w:val="22"/>
          <w:szCs w:val="22"/>
        </w:rPr>
        <w:t xml:space="preserve">Falta confirmar o trajeto de alguém. Vá à aba </w:t>
      </w:r>
      <w:r>
        <w:rPr>
          <w:b/>
          <w:bCs/>
          <w:sz w:val="22"/>
          <w:szCs w:val="22"/>
        </w:rPr>
        <w:t xml:space="preserve">Trajetos</w:t>
      </w:r>
      <w:r>
        <w:rPr>
          <w:sz w:val="22"/>
          <w:szCs w:val="22"/>
        </w:rPr>
        <w:t xml:space="preserve">, confirme e volte para importar de novo o arquivo (ou clique em </w:t>
      </w:r>
      <w:r>
        <w:rPr>
          <w:b/>
          <w:bCs/>
          <w:sz w:val="22"/>
          <w:szCs w:val="22"/>
        </w:rPr>
        <w:t xml:space="preserve">Importar outro relatório</w:t>
      </w:r>
      <w:r>
        <w:rPr>
          <w:sz w:val="22"/>
          <w:szCs w:val="22"/>
        </w:rPr>
        <w:t xml:space="preserve">).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"N optante(s) com dias sem posto identificado"</w:t>
      </w:r>
    </w:p>
    <w:p>
      <w:pPr>
        <w:spacing w:after="140"/>
      </w:pPr>
      <w:r>
        <w:rPr>
          <w:sz w:val="22"/>
          <w:szCs w:val="22"/>
        </w:rPr>
        <w:t xml:space="preserve">A pessoa trabalha em um dia, mas o sistema não conseguiu descobrir o posto pelo nome que está no Flit. Confira o nome do posto no relatório e o cadastro de </w:t>
      </w:r>
      <w:r>
        <w:rPr>
          <w:b/>
          <w:bCs/>
          <w:sz w:val="22"/>
          <w:szCs w:val="22"/>
        </w:rPr>
        <w:t xml:space="preserve">Departamentos</w:t>
      </w:r>
      <w:r>
        <w:rPr>
          <w:sz w:val="22"/>
          <w:szCs w:val="22"/>
        </w:rPr>
        <w:t xml:space="preserve">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"N optante(s) sem escala no relatório"</w:t>
      </w:r>
    </w:p>
    <w:p>
      <w:pPr>
        <w:spacing w:after="140"/>
      </w:pPr>
      <w:r>
        <w:rPr>
          <w:sz w:val="22"/>
          <w:szCs w:val="22"/>
        </w:rPr>
        <w:t xml:space="preserve">A pessoa está marcada como optante, mas não aparece no relatório. Veja se ela está na escala do Flit; se ela não usa mais VT, desmarque-a na aba </w:t>
      </w:r>
      <w:r>
        <w:rPr>
          <w:b/>
          <w:bCs/>
          <w:sz w:val="22"/>
          <w:szCs w:val="22"/>
        </w:rPr>
        <w:t xml:space="preserve">Colaboradores</w:t>
      </w:r>
      <w:r>
        <w:rPr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b/>
          <w:bCs/>
          <w:color w:val="334155"/>
          <w:sz w:val="24"/>
          <w:szCs w:val="24"/>
        </w:rPr>
        <w:t xml:space="preserve">Outros avisos da tela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"O relatório não traz o mês inteiro"</w:t>
      </w:r>
      <w:r>
        <w:rPr>
          <w:sz w:val="22"/>
          <w:szCs w:val="22"/>
        </w:rPr>
        <w:t xml:space="preserve"> (caixa amarela de aviso): o relatório começa depois do dia 1 ou termina antes do último dia. Os dias que faltam ficam </w:t>
      </w:r>
      <w:r>
        <w:rPr>
          <w:b/>
          <w:bCs/>
          <w:sz w:val="22"/>
          <w:szCs w:val="22"/>
        </w:rPr>
        <w:t xml:space="preserve">sem VT</w:t>
      </w:r>
      <w:r>
        <w:rPr>
          <w:sz w:val="22"/>
          <w:szCs w:val="22"/>
        </w:rPr>
        <w:t xml:space="preserve">. Esse aviso </w:t>
      </w:r>
      <w:r>
        <w:rPr>
          <w:b/>
          <w:bCs/>
          <w:sz w:val="22"/>
          <w:szCs w:val="22"/>
        </w:rPr>
        <w:t xml:space="preserve">não bloqueia</w:t>
      </w:r>
      <w:r>
        <w:rPr>
          <w:sz w:val="22"/>
          <w:szCs w:val="22"/>
        </w:rPr>
        <w:t xml:space="preserve">, mas o ideal é gerar o relatório de novo, completo.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Cobertura do relatório — todos os colaboradores:</w:t>
      </w:r>
      <w:r>
        <w:rPr>
          <w:sz w:val="22"/>
          <w:szCs w:val="22"/>
        </w:rPr>
        <w:t xml:space="preserve"> um painel de conferência que mostra se </w:t>
      </w:r>
      <w:r>
        <w:rPr>
          <w:b/>
          <w:bCs/>
          <w:sz w:val="22"/>
          <w:szCs w:val="22"/>
        </w:rPr>
        <w:t xml:space="preserve">todas as pessoas</w:t>
      </w:r>
      <w:r>
        <w:rPr>
          <w:sz w:val="22"/>
          <w:szCs w:val="22"/>
        </w:rPr>
        <w:t xml:space="preserve"> do relatório (usam VT ou não) estão em algum lugar: escaladas com posto, de férias/afastadas, ou cobrindo alguém. Se aparecer um nome em "A conferir", vale olhar, por exemplo "Sem match no cadastro" (o nome do Flit não bate com o cadastro). Esse painel </w:t>
      </w:r>
      <w:r>
        <w:rPr>
          <w:b/>
          <w:bCs/>
          <w:sz w:val="22"/>
          <w:szCs w:val="22"/>
        </w:rPr>
        <w:t xml:space="preserve">não trava</w:t>
      </w:r>
      <w:r>
        <w:rPr>
          <w:sz w:val="22"/>
          <w:szCs w:val="22"/>
        </w:rPr>
        <w:t xml:space="preserve"> a gravação.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Ajuste do mês anterior:</w:t>
      </w:r>
      <w:r>
        <w:rPr>
          <w:sz w:val="22"/>
          <w:szCs w:val="22"/>
        </w:rPr>
        <w:t xml:space="preserve"> na coluna </w:t>
      </w:r>
      <w:r>
        <w:rPr>
          <w:b/>
          <w:bCs/>
          <w:sz w:val="22"/>
          <w:szCs w:val="22"/>
        </w:rPr>
        <w:t xml:space="preserve">Total a creditar</w:t>
      </w:r>
      <w:r>
        <w:rPr>
          <w:sz w:val="22"/>
          <w:szCs w:val="22"/>
        </w:rPr>
        <w:t xml:space="preserve">, quando o mês passado teve fechamento, aparece uma linha "inclui ajuste do fechamento do mês anterior" com o desconto (−) ou o crédito (+) já somado.</w:t>
      </w:r>
    </w:p>
    <w:p>
      <w:pPr>
        <w:pBdr>
          <w:left w:val="single" w:color="F57C00" w:sz="18"/>
        </w:pBdr>
        <w:shd w:fill="FFF3E0"/>
        <w:spacing w:after="120" w:before="120"/>
        <w:ind w:left="200"/>
      </w:pPr>
      <w:r>
        <w:rPr>
          <w:b/>
          <w:bCs/>
          <w:color w:val="E65100"/>
          <w:sz w:val="21"/>
          <w:szCs w:val="21"/>
        </w:rPr>
        <w:t xml:space="preserve">⚠️ ATENÇÃO — </w:t>
      </w:r>
      <w:r>
        <w:rPr>
          <w:sz w:val="22"/>
          <w:szCs w:val="22"/>
        </w:rPr>
        <w:t xml:space="preserve">o sistema só casa pessoas pelo </w:t>
      </w:r>
      <w:r>
        <w:rPr>
          <w:b/>
          <w:bCs/>
          <w:sz w:val="22"/>
          <w:szCs w:val="22"/>
        </w:rPr>
        <w:t xml:space="preserve">nome exatamente igual</w:t>
      </w:r>
      <w:r>
        <w:rPr>
          <w:sz w:val="22"/>
          <w:szCs w:val="22"/>
        </w:rPr>
        <w:t xml:space="preserve"> ao do cadastro. Nome escrito diferente aparece em "Sem match no cadastro": corrija o cadastro (ou o Flit), nunca "chute".</w:t>
      </w:r>
    </w:p>
    <w:p>
      <w:pPr>
        <w:pStyle w:val="Heading2"/>
        <w:spacing w:after="160" w:before="320"/>
      </w:pPr>
      <w:r>
        <w:rPr>
          <w:b/>
          <w:bCs/>
          <w:color w:val="0F6CBD"/>
          <w:sz w:val="28"/>
          <w:szCs w:val="28"/>
        </w:rPr>
        <w:t xml:space="preserve">Aba Fechamento</w:t>
      </w:r>
    </w:p>
    <w:p>
      <w:pPr>
        <w:spacing w:after="140"/>
      </w:pPr>
      <w:r>
        <w:rPr>
          <w:sz w:val="22"/>
          <w:szCs w:val="22"/>
        </w:rPr>
        <w:t xml:space="preserve">O fechamento é a </w:t>
      </w:r>
      <w:r>
        <w:rPr>
          <w:b/>
          <w:bCs/>
          <w:sz w:val="22"/>
          <w:szCs w:val="22"/>
        </w:rPr>
        <w:t xml:space="preserve">conferência depois do mês</w:t>
      </w:r>
      <w:r>
        <w:rPr>
          <w:sz w:val="22"/>
          <w:szCs w:val="22"/>
        </w:rPr>
        <w:t xml:space="preserve">: o sistema compara, dia a dia, o que foi colocado na carga com o ponto de verdade. </w:t>
      </w:r>
      <w:r>
        <w:rPr>
          <w:b/>
          <w:bCs/>
          <w:sz w:val="22"/>
          <w:szCs w:val="22"/>
        </w:rPr>
        <w:t xml:space="preserve">Faltou? Desconta. Trabalhou num dia que não estava na carga? Credita.</w:t>
      </w:r>
      <w:r>
        <w:rPr>
          <w:sz w:val="22"/>
          <w:szCs w:val="22"/>
        </w:rPr>
        <w:t xml:space="preserve"> O resultado entra como ajuste na carga do mês seguinte.</w:t>
      </w:r>
    </w:p>
    <w:p>
      <w:pPr>
        <w:pStyle w:val="Heading3"/>
        <w:spacing w:after="120" w:before="240"/>
      </w:pPr>
      <w:r>
        <w:rPr>
          <w:b/>
          <w:bCs/>
          <w:color w:val="334155"/>
          <w:sz w:val="24"/>
          <w:szCs w:val="24"/>
        </w:rPr>
        <w:t xml:space="preserve">Qual arquivo usar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Arquivo:</w:t>
      </w:r>
      <w:r>
        <w:rPr>
          <w:sz w:val="22"/>
          <w:szCs w:val="22"/>
        </w:rPr>
        <w:t xml:space="preserve"> o espelho de ponto do Flit, relatório </w:t>
      </w:r>
      <w:r>
        <w:rPr>
          <w:b/>
          <w:bCs/>
          <w:sz w:val="22"/>
          <w:szCs w:val="22"/>
        </w:rPr>
        <w:t xml:space="preserve">"CORH - Adicionais e Ocorrências"</w:t>
      </w:r>
      <w:r>
        <w:rPr>
          <w:sz w:val="22"/>
          <w:szCs w:val="22"/>
        </w:rPr>
        <w:t xml:space="preserve">, em </w:t>
      </w:r>
      <w:r>
        <w:rPr>
          <w:b/>
          <w:bCs/>
          <w:sz w:val="22"/>
          <w:szCs w:val="22"/>
        </w:rPr>
        <w:t xml:space="preserve">PDF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Ele </w:t>
      </w:r>
      <w:r>
        <w:rPr>
          <w:b/>
          <w:bCs/>
          <w:sz w:val="22"/>
          <w:szCs w:val="22"/>
        </w:rPr>
        <w:t xml:space="preserve">não é anexado nesta tela</w:t>
      </w:r>
      <w:r>
        <w:rPr>
          <w:sz w:val="22"/>
          <w:szCs w:val="22"/>
        </w:rPr>
        <w:t xml:space="preserve">: envie em </w:t>
      </w:r>
      <w:r>
        <w:rPr>
          <w:b/>
          <w:bCs/>
          <w:sz w:val="22"/>
          <w:szCs w:val="22"/>
        </w:rPr>
        <w:t xml:space="preserve">Adicionais → Importar Ponto</w:t>
      </w:r>
      <w:r>
        <w:rPr>
          <w:sz w:val="22"/>
          <w:szCs w:val="22"/>
        </w:rPr>
        <w:t xml:space="preserve"> e ele aparece sozinho aqui.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Períodos:</w:t>
      </w:r>
      <w:r>
        <w:rPr>
          <w:sz w:val="22"/>
          <w:szCs w:val="22"/>
        </w:rPr>
        <w:t xml:space="preserve"> o ponto fecha do dia 20 ao dia 19, então um mês precisa de </w:t>
      </w:r>
      <w:r>
        <w:rPr>
          <w:b/>
          <w:bCs/>
          <w:sz w:val="22"/>
          <w:szCs w:val="22"/>
        </w:rPr>
        <w:t xml:space="preserve">dois períodos</w:t>
      </w:r>
      <w:r>
        <w:rPr>
          <w:sz w:val="22"/>
          <w:szCs w:val="22"/>
        </w:rPr>
        <w:t xml:space="preserve"> (de 20 do mês anterior a 19 do mês, e de 20 do mês a 19 do mês seguinte). Cada período pode vir em </w:t>
      </w:r>
      <w:r>
        <w:rPr>
          <w:b/>
          <w:bCs/>
          <w:sz w:val="22"/>
          <w:szCs w:val="22"/>
        </w:rPr>
        <w:t xml:space="preserve">vários arquivos</w:t>
      </w:r>
      <w:r>
        <w:rPr>
          <w:sz w:val="22"/>
          <w:szCs w:val="22"/>
        </w:rPr>
        <w:t xml:space="preserve"> (por exemplo, 20/09 a 07/10, 07 a 13/10 e 12 a 19/10).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Quando fazer:</w:t>
      </w:r>
      <w:r>
        <w:rPr>
          <w:sz w:val="22"/>
          <w:szCs w:val="22"/>
        </w:rPr>
        <w:t xml:space="preserve"> depois que o ponto do segundo período fechar, ou seja, depois do dia 19 do mês seguinte.</w:t>
      </w:r>
    </w:p>
    <w:p>
      <w:pPr>
        <w:spacing w:after="160" w:before="160"/>
        <w:jc w:val="center"/>
      </w:pPr>
      <w:r>
        <w:drawing>
          <wp:inline distT="0" distB="0" distL="0" distR="0">
            <wp:extent cx="5810250" cy="403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94A3B8"/>
          <w:sz w:val="16"/>
          <w:szCs w:val="16"/>
        </w:rPr>
        <w:t xml:space="preserve">Tela: vt-fechamento-inicial (imagem com dados de exemplo)</w:t>
      </w:r>
    </w:p>
    <w:p>
      <w:pPr>
        <w:pStyle w:val="Heading3"/>
        <w:spacing w:after="120" w:before="240"/>
      </w:pPr>
      <w:r>
        <w:rPr>
          <w:b/>
          <w:bCs/>
          <w:color w:val="334155"/>
          <w:sz w:val="24"/>
          <w:szCs w:val="24"/>
        </w:rPr>
        <w:t xml:space="preserve">Como fazer</w:t>
      </w:r>
    </w:p>
    <w:p>
      <w:pPr>
        <w:spacing w:after="60"/>
        <w:ind w:left="360"/>
      </w:pPr>
      <w:r>
        <w:rPr>
          <w:sz w:val="22"/>
          <w:szCs w:val="22"/>
        </w:rPr>
        <w:t xml:space="preserve">1. Em </w:t>
      </w:r>
      <w:r>
        <w:rPr>
          <w:b/>
          <w:bCs/>
          <w:sz w:val="22"/>
          <w:szCs w:val="22"/>
        </w:rPr>
        <w:t xml:space="preserve">Mês da carga a fechar</w:t>
      </w:r>
      <w:r>
        <w:rPr>
          <w:sz w:val="22"/>
          <w:szCs w:val="22"/>
        </w:rPr>
        <w:t xml:space="preserve">, escolha o mês. (Só aparecem meses que já têm carga gravada.)</w:t>
      </w:r>
    </w:p>
    <w:p>
      <w:pPr>
        <w:spacing w:after="60"/>
        <w:ind w:left="360"/>
      </w:pPr>
      <w:r>
        <w:rPr>
          <w:sz w:val="22"/>
          <w:szCs w:val="22"/>
        </w:rPr>
        <w:t xml:space="preserve">2. O sistema lista os espelhos que cobrem cada período e </w:t>
      </w:r>
      <w:r>
        <w:rPr>
          <w:b/>
          <w:bCs/>
          <w:sz w:val="22"/>
          <w:szCs w:val="22"/>
        </w:rPr>
        <w:t xml:space="preserve">já marca</w:t>
      </w:r>
      <w:r>
        <w:rPr>
          <w:sz w:val="22"/>
          <w:szCs w:val="22"/>
        </w:rPr>
        <w:t xml:space="preserve"> os que cobrem o período inteiro. Confira as marcas: se um período estiver incompleto, o sistema avisa ("Faltam dias...").</w:t>
      </w:r>
    </w:p>
    <w:p>
      <w:pPr>
        <w:spacing w:after="60"/>
        <w:ind w:left="360"/>
      </w:pPr>
      <w:r>
        <w:rPr>
          <w:sz w:val="22"/>
          <w:szCs w:val="22"/>
        </w:rPr>
        <w:t xml:space="preserve">3. Clique em </w:t>
      </w:r>
      <w:r>
        <w:rPr>
          <w:b/>
          <w:bCs/>
          <w:sz w:val="22"/>
          <w:szCs w:val="22"/>
        </w:rPr>
        <w:t xml:space="preserve">Conferir no ponto</w:t>
      </w:r>
      <w:r>
        <w:rPr>
          <w:sz w:val="22"/>
          <w:szCs w:val="22"/>
        </w:rPr>
        <w:t xml:space="preserve">. O sistema lê os PDFs e mostra o resultado de cada pessoa.</w:t>
      </w:r>
    </w:p>
    <w:p>
      <w:pPr>
        <w:spacing w:after="60"/>
        <w:ind w:left="360"/>
      </w:pPr>
      <w:r>
        <w:rPr>
          <w:sz w:val="22"/>
          <w:szCs w:val="22"/>
        </w:rPr>
        <w:t xml:space="preserve">4. Confira a tabela e, se estiver certo, clique em </w:t>
      </w:r>
      <w:r>
        <w:rPr>
          <w:b/>
          <w:bCs/>
          <w:sz w:val="22"/>
          <w:szCs w:val="22"/>
        </w:rPr>
        <w:t xml:space="preserve">Gravar fechamento</w:t>
      </w:r>
      <w:r>
        <w:rPr>
          <w:sz w:val="22"/>
          <w:szCs w:val="22"/>
        </w:rPr>
        <w:t xml:space="preserve">.</w:t>
      </w:r>
    </w:p>
    <w:p>
      <w:pPr>
        <w:spacing w:after="160" w:before="160"/>
        <w:jc w:val="center"/>
      </w:pPr>
      <w:r>
        <w:drawing>
          <wp:inline distT="0" distB="0" distL="0" distR="0">
            <wp:extent cx="5810250" cy="5248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94A3B8"/>
          <w:sz w:val="16"/>
          <w:szCs w:val="16"/>
        </w:rPr>
        <w:t xml:space="preserve">Tela: vt-fechamento-conferencia (imagem com dados de exemplo)</w:t>
      </w:r>
    </w:p>
    <w:p>
      <w:pPr>
        <w:pStyle w:val="Heading3"/>
        <w:spacing w:after="120" w:before="240"/>
      </w:pPr>
      <w:r>
        <w:rPr>
          <w:b/>
          <w:bCs/>
          <w:color w:val="334155"/>
          <w:sz w:val="24"/>
          <w:szCs w:val="24"/>
        </w:rPr>
        <w:t xml:space="preserve">O que cada coluna significa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Dias na carga:</w:t>
      </w:r>
      <w:r>
        <w:rPr>
          <w:sz w:val="22"/>
          <w:szCs w:val="22"/>
        </w:rPr>
        <w:t xml:space="preserve"> quantos dias o sistema tinha colocado no cartão.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Trabalhados:</w:t>
      </w:r>
      <w:r>
        <w:rPr>
          <w:sz w:val="22"/>
          <w:szCs w:val="22"/>
        </w:rPr>
        <w:t xml:space="preserve"> quantos desses dias a pessoa realmente trabalhou, segundo o ponto.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 descontar / Desconto:</w:t>
      </w:r>
      <w:r>
        <w:rPr>
          <w:sz w:val="22"/>
          <w:szCs w:val="22"/>
        </w:rPr>
        <w:t xml:space="preserve"> dias da carga em que a pessoa </w:t>
      </w:r>
      <w:r>
        <w:rPr>
          <w:b/>
          <w:bCs/>
          <w:sz w:val="22"/>
          <w:szCs w:val="22"/>
        </w:rPr>
        <w:t xml:space="preserve">não trabalhou</w:t>
      </w:r>
      <w:r>
        <w:rPr>
          <w:sz w:val="22"/>
          <w:szCs w:val="22"/>
        </w:rPr>
        <w:t xml:space="preserve"> (qualquer motivo) e o valor a descontar.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 creditar / Crédito:</w:t>
      </w:r>
      <w:r>
        <w:rPr>
          <w:sz w:val="22"/>
          <w:szCs w:val="22"/>
        </w:rPr>
        <w:t xml:space="preserve"> dias em que a pessoa </w:t>
      </w:r>
      <w:r>
        <w:rPr>
          <w:b/>
          <w:bCs/>
          <w:sz w:val="22"/>
          <w:szCs w:val="22"/>
        </w:rPr>
        <w:t xml:space="preserve">trabalhou fora da carga</w:t>
      </w:r>
      <w:r>
        <w:rPr>
          <w:sz w:val="22"/>
          <w:szCs w:val="22"/>
        </w:rPr>
        <w:t xml:space="preserve"> (por exemplo, trocou de plantão) e o valor a creditar, no posto de referência dela.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Não conferidos:</w:t>
      </w:r>
      <w:r>
        <w:rPr>
          <w:sz w:val="22"/>
          <w:szCs w:val="22"/>
        </w:rPr>
        <w:t xml:space="preserve"> dias sem registro no espelho. </w:t>
      </w:r>
      <w:r>
        <w:rPr>
          <w:b/>
          <w:bCs/>
          <w:sz w:val="22"/>
          <w:szCs w:val="22"/>
        </w:rPr>
        <w:t xml:space="preserve">O sistema nunca desconta um dia sem evidência.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Trabalhou fora da carga — sem posto, conferir:</w:t>
      </w:r>
      <w:r>
        <w:rPr>
          <w:sz w:val="22"/>
          <w:szCs w:val="22"/>
        </w:rPr>
        <w:t xml:space="preserve"> a pessoa trabalhou num dia que não estava na carga e o sistema não sabe em qual posto. </w:t>
      </w:r>
      <w:r>
        <w:rPr>
          <w:b/>
          <w:bCs/>
          <w:sz w:val="22"/>
          <w:szCs w:val="22"/>
        </w:rPr>
        <w:t xml:space="preserve">Esse dia não é creditado</w:t>
      </w:r>
      <w:r>
        <w:rPr>
          <w:sz w:val="22"/>
          <w:szCs w:val="22"/>
        </w:rPr>
        <w:t xml:space="preserve">; fica para você conferir.</w:t>
      </w:r>
    </w:p>
    <w:p>
      <w:pPr>
        <w:spacing w:after="140"/>
      </w:pPr>
      <w:r>
        <w:rPr>
          <w:sz w:val="22"/>
          <w:szCs w:val="22"/>
        </w:rPr>
        <w:t xml:space="preserve">Clique na linha da pessoa para ver a lista de cada dia (descontados, creditados, não conferidos).</w:t>
      </w:r>
    </w:p>
    <w:p>
      <w:pPr>
        <w:pStyle w:val="Heading3"/>
        <w:spacing w:after="120" w:before="240"/>
      </w:pPr>
      <w:r>
        <w:rPr>
          <w:b/>
          <w:bCs/>
          <w:color w:val="334155"/>
          <w:sz w:val="24"/>
          <w:szCs w:val="24"/>
        </w:rPr>
        <w:t xml:space="preserve">O que acontece depois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Desconto e crédito </w:t>
      </w:r>
      <w:r>
        <w:rPr>
          <w:b/>
          <w:bCs/>
          <w:sz w:val="22"/>
          <w:szCs w:val="22"/>
        </w:rPr>
        <w:t xml:space="preserve">entram como ajuste na carga do mês seguinte</w:t>
      </w:r>
      <w:r>
        <w:rPr>
          <w:sz w:val="22"/>
          <w:szCs w:val="22"/>
        </w:rPr>
        <w:t xml:space="preserve"> (ajuste = crédito − desconto).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 o desconto for </w:t>
      </w:r>
      <w:r>
        <w:rPr>
          <w:b/>
          <w:bCs/>
          <w:sz w:val="22"/>
          <w:szCs w:val="22"/>
        </w:rPr>
        <w:t xml:space="preserve">maior que a carga</w:t>
      </w:r>
      <w:r>
        <w:rPr>
          <w:sz w:val="22"/>
          <w:szCs w:val="22"/>
        </w:rPr>
        <w:t xml:space="preserve"> do mês seguinte, o valor fica em </w:t>
      </w:r>
      <w:r>
        <w:rPr>
          <w:b/>
          <w:bCs/>
          <w:sz w:val="22"/>
          <w:szCs w:val="22"/>
        </w:rPr>
        <w:t xml:space="preserve">zero</w:t>
      </w:r>
      <w:r>
        <w:rPr>
          <w:sz w:val="22"/>
          <w:szCs w:val="22"/>
        </w:rPr>
        <w:t xml:space="preserve"> (nunca negativo) e </w:t>
      </w:r>
      <w:r>
        <w:rPr>
          <w:b/>
          <w:bCs/>
          <w:sz w:val="22"/>
          <w:szCs w:val="22"/>
        </w:rPr>
        <w:t xml:space="preserve">a sobra não passa adiante</w:t>
      </w:r>
      <w:r>
        <w:rPr>
          <w:sz w:val="22"/>
          <w:szCs w:val="22"/>
        </w:rPr>
        <w:t xml:space="preserve">. A tela da Carga avisa quando isso acontece.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 você </w:t>
      </w:r>
      <w:r>
        <w:rPr>
          <w:b/>
          <w:bCs/>
          <w:sz w:val="22"/>
          <w:szCs w:val="22"/>
        </w:rPr>
        <w:t xml:space="preserve">refizer</w:t>
      </w:r>
      <w:r>
        <w:rPr>
          <w:sz w:val="22"/>
          <w:szCs w:val="22"/>
        </w:rPr>
        <w:t xml:space="preserve"> o fechamento do mesmo mês, o novo </w:t>
      </w:r>
      <w:r>
        <w:rPr>
          <w:b/>
          <w:bCs/>
          <w:sz w:val="22"/>
          <w:szCs w:val="22"/>
        </w:rPr>
        <w:t xml:space="preserve">substitui</w:t>
      </w:r>
      <w:r>
        <w:rPr>
          <w:sz w:val="22"/>
          <w:szCs w:val="22"/>
        </w:rPr>
        <w:t xml:space="preserve"> o anterior — nunca soma duas vezes.</w:t>
      </w:r>
    </w:p>
    <w:p>
      <w:pPr>
        <w:pBdr>
          <w:left w:val="single" w:color="F57C00" w:sz="18"/>
        </w:pBdr>
        <w:shd w:fill="FFF3E0"/>
        <w:spacing w:after="120" w:before="120"/>
        <w:ind w:left="200"/>
      </w:pPr>
      <w:r>
        <w:rPr>
          <w:b/>
          <w:bCs/>
          <w:color w:val="E65100"/>
          <w:sz w:val="21"/>
          <w:szCs w:val="21"/>
        </w:rPr>
        <w:t xml:space="preserve">⚠️ ATENÇÃO — </w:t>
      </w:r>
      <w:r>
        <w:rPr>
          <w:sz w:val="22"/>
          <w:szCs w:val="22"/>
        </w:rPr>
        <w:t xml:space="preserve">só dá para fechar cargas gravadas depois de 23/10/2026. Cargas mais antigas não guardam o detalhe dos dias e aparecem como "Carga antiga, sem datas por posto".</w:t>
      </w:r>
    </w:p>
    <w:p>
      <w:pPr>
        <w:pBdr>
          <w:left w:val="single" w:color="43A047" w:sz="18"/>
        </w:pBdr>
        <w:shd w:fill="E8F5E9"/>
        <w:spacing w:after="120" w:before="120"/>
        <w:ind w:left="200"/>
      </w:pPr>
      <w:r>
        <w:rPr>
          <w:b/>
          <w:bCs/>
          <w:color w:val="2E7D32"/>
          <w:sz w:val="21"/>
          <w:szCs w:val="21"/>
        </w:rPr>
        <w:t xml:space="preserve">💡 DICA — </w:t>
      </w:r>
      <w:r>
        <w:rPr>
          <w:sz w:val="22"/>
          <w:szCs w:val="22"/>
        </w:rPr>
        <w:t xml:space="preserve">se o ponto do segundo período ainda não fechou, você pode conferir o que já existe — os dias sem espelho ficam como "não conferidos" e não geram desconto. Depois é só refazer.</w:t>
      </w:r>
    </w:p>
    <w:p>
      <w:pPr>
        <w:pStyle w:val="Heading2"/>
        <w:spacing w:after="160" w:before="320"/>
      </w:pPr>
      <w:r>
        <w:rPr>
          <w:b/>
          <w:bCs/>
          <w:color w:val="0F6CBD"/>
          <w:sz w:val="28"/>
          <w:szCs w:val="28"/>
        </w:rPr>
        <w:t xml:space="preserve">Resumo: o calendário do VT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Sempre que algo mudar</w:t>
      </w:r>
      <w:r>
        <w:rPr>
          <w:sz w:val="22"/>
          <w:szCs w:val="22"/>
        </w:rPr>
        <w:t xml:space="preserve"> — marcar quem usa VT e o tipo de bilhete. Aba </w:t>
      </w:r>
      <w:r>
        <w:rPr>
          <w:b/>
          <w:bCs/>
          <w:sz w:val="22"/>
          <w:szCs w:val="22"/>
        </w:rPr>
        <w:t xml:space="preserve">Colaboradores</w:t>
      </w:r>
      <w:r>
        <w:rPr>
          <w:sz w:val="22"/>
          <w:szCs w:val="22"/>
        </w:rPr>
        <w:t xml:space="preserve">. Sem arquivo.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Sempre que algo mudar</w:t>
      </w:r>
      <w:r>
        <w:rPr>
          <w:sz w:val="22"/>
          <w:szCs w:val="22"/>
        </w:rPr>
        <w:t xml:space="preserve"> — confirmar o trajeto de casa até o posto. Aba </w:t>
      </w:r>
      <w:r>
        <w:rPr>
          <w:b/>
          <w:bCs/>
          <w:sz w:val="22"/>
          <w:szCs w:val="22"/>
        </w:rPr>
        <w:t xml:space="preserve">Trajetos</w:t>
      </w:r>
      <w:r>
        <w:rPr>
          <w:sz w:val="22"/>
          <w:szCs w:val="22"/>
        </w:rPr>
        <w:t xml:space="preserve">. Sem arquivo.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Quando a passagem aumentar</w:t>
      </w:r>
      <w:r>
        <w:rPr>
          <w:sz w:val="22"/>
          <w:szCs w:val="22"/>
        </w:rPr>
        <w:t xml:space="preserve"> — cadastrar o novo valor (nova vigência). Aba </w:t>
      </w:r>
      <w:r>
        <w:rPr>
          <w:b/>
          <w:bCs/>
          <w:sz w:val="22"/>
          <w:szCs w:val="22"/>
        </w:rPr>
        <w:t xml:space="preserve">Bilhetes</w:t>
      </w:r>
      <w:r>
        <w:rPr>
          <w:sz w:val="22"/>
          <w:szCs w:val="22"/>
        </w:rPr>
        <w:t xml:space="preserve">. Sem arquivo.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Por volta do dia 25</w:t>
      </w:r>
      <w:r>
        <w:rPr>
          <w:sz w:val="22"/>
          <w:szCs w:val="22"/>
        </w:rPr>
        <w:t xml:space="preserve"> — importar a escala do mês seguinte, resolver as pendências e gravar a carga. Aba </w:t>
      </w:r>
      <w:r>
        <w:rPr>
          <w:b/>
          <w:bCs/>
          <w:sz w:val="22"/>
          <w:szCs w:val="22"/>
        </w:rPr>
        <w:t xml:space="preserve">Carga</w:t>
      </w:r>
      <w:r>
        <w:rPr>
          <w:sz w:val="22"/>
          <w:szCs w:val="22"/>
        </w:rPr>
        <w:t xml:space="preserve">. Arquivo: "Gestão de escalas" do Flit, em Excel (.xlsx), com o mês inteiro.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Depois do dia 19 do mês seguinte (ponto fechado)</w:t>
      </w:r>
      <w:r>
        <w:rPr>
          <w:sz w:val="22"/>
          <w:szCs w:val="22"/>
        </w:rPr>
        <w:t xml:space="preserve"> — conferir faltas e trocas de plantão e gravar o fechamento. Aba </w:t>
      </w:r>
      <w:r>
        <w:rPr>
          <w:b/>
          <w:bCs/>
          <w:sz w:val="22"/>
          <w:szCs w:val="22"/>
        </w:rPr>
        <w:t xml:space="preserve">Fechamento</w:t>
      </w:r>
      <w:r>
        <w:rPr>
          <w:sz w:val="22"/>
          <w:szCs w:val="22"/>
        </w:rPr>
        <w:t xml:space="preserve">. Arquivo: espelho "CORH - Adicionais e Ocorrências", em PDF, enviado em Adicionais → Importar Ponto.</w:t>
      </w:r>
    </w:p>
    <w:p>
      <w:pPr>
        <w:pStyle w:val="Heading2"/>
        <w:spacing w:after="160" w:before="320"/>
      </w:pPr>
      <w:r>
        <w:rPr>
          <w:b/>
          <w:bCs/>
          <w:color w:val="0F6CBD"/>
          <w:sz w:val="28"/>
          <w:szCs w:val="28"/>
        </w:rPr>
        <w:t xml:space="preserve">Quem pode fazer o quê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Gestor, Mesa, DP1 e DP2</w:t>
      </w:r>
      <w:r>
        <w:rPr>
          <w:sz w:val="22"/>
          <w:szCs w:val="22"/>
        </w:rPr>
        <w:t xml:space="preserve"> (e o Administrador): fazem tudo — marcam optantes, confirmam trajetos, cadastram bilhetes, importam, gravam a carga e o fechamento.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Financeiro:</w:t>
      </w:r>
      <w:r>
        <w:rPr>
          <w:sz w:val="22"/>
          <w:szCs w:val="22"/>
        </w:rPr>
        <w:t xml:space="preserve"> só </w:t>
      </w:r>
      <w:r>
        <w:rPr>
          <w:b/>
          <w:bCs/>
          <w:sz w:val="22"/>
          <w:szCs w:val="22"/>
        </w:rPr>
        <w:t xml:space="preserve">consulta</w:t>
      </w:r>
      <w:r>
        <w:rPr>
          <w:sz w:val="22"/>
          <w:szCs w:val="22"/>
        </w:rPr>
        <w:t xml:space="preserve"> as telas; os botões que gravam não aparecem.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Os demais perfis não enxergam o módulo.</w:t>
      </w:r>
    </w:p>
    <w:p>
      <w:pPr>
        <w:pBdr>
          <w:left w:val="single" w:color="43A047" w:sz="18"/>
        </w:pBdr>
        <w:shd w:fill="E8F5E9"/>
        <w:spacing w:after="120" w:before="120"/>
        <w:ind w:left="200"/>
      </w:pPr>
      <w:r>
        <w:rPr>
          <w:b/>
          <w:bCs/>
          <w:color w:val="2E7D32"/>
          <w:sz w:val="21"/>
          <w:szCs w:val="21"/>
        </w:rPr>
        <w:t xml:space="preserve">💡 DICA — </w:t>
      </w:r>
      <w:r>
        <w:rPr>
          <w:sz w:val="22"/>
          <w:szCs w:val="22"/>
        </w:rPr>
        <w:t xml:space="preserve">se uma tela do VT não aparece no seu menu, o seu perfil não tem essa permissão. Fale com o Administrador.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Manual do Módulo Vale-Transporte — CORH · página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a767f9c8fc21fbe59fe2a9d7d6b893e48bdcb28.png"/><Relationship Id="rId9" Type="http://schemas.openxmlformats.org/officeDocument/2006/relationships/image" Target="media/f9248317baed409ca8cd157b898a4a9f3971b863.png"/><Relationship Id="rId10" Type="http://schemas.openxmlformats.org/officeDocument/2006/relationships/image" Target="media/118ceb9a561f584fc985c68e9f3cc780b3104709.png"/><Relationship Id="rId11" Type="http://schemas.openxmlformats.org/officeDocument/2006/relationships/image" Target="media/92ad862707e66ea81a8c768aa4b64c5d1fe86787.png"/><Relationship Id="rId12" Type="http://schemas.openxmlformats.org/officeDocument/2006/relationships/image" Target="media/48c54f0ffde6d9151a283d93b4282806e5523290.png"/><Relationship Id="rId13" Type="http://schemas.openxmlformats.org/officeDocument/2006/relationships/image" Target="media/4142ea2e7b84ec506caf1af930837800fe30852f.png"/><Relationship Id="rId14" Type="http://schemas.openxmlformats.org/officeDocument/2006/relationships/image" Target="media/af4a44ad2299a3edf23c8afdb45a5fae7da48faa.png"/><Relationship Id="rId15" Type="http://schemas.openxmlformats.org/officeDocument/2006/relationships/image" Target="media/9c0cee0d6d5acc7fe25f51b46055383437c831f6.png"/><Relationship Id="rId16" Type="http://schemas.openxmlformats.org/officeDocument/2006/relationships/image" Target="media/5a7808437582addd9a0d595a3ee252b38d1a452b.png"/><Relationship Id="rId17" Type="http://schemas.openxmlformats.org/officeDocument/2006/relationships/image" Target="media/4617916d6498d8898f3a6c633972a0112c0ff0ee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Módulo Vale-Transporte — CORH</dc:title>
  <dc:creator>Plena</dc:creator>
  <cp:lastModifiedBy>Un-named</cp:lastModifiedBy>
  <cp:revision>1</cp:revision>
  <dcterms:created xsi:type="dcterms:W3CDTF">2026-10-23T15:29:16.222Z</dcterms:created>
  <dcterms:modified xsi:type="dcterms:W3CDTF">2026-10-23T15:29:16.223Z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